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2F49" w:rsidRPr="00B12F49" w:rsidRDefault="00B12F49" w:rsidP="00B12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bookmarkStart w:id="0" w:name="_Hlk43452796"/>
      <w:r w:rsidRPr="00B12F49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eastAsia="uk-UA"/>
        </w:rPr>
        <w:t>Інформація</w:t>
      </w:r>
    </w:p>
    <w:p w:rsidR="00B12F49" w:rsidRPr="00B12F49" w:rsidRDefault="00B12F49" w:rsidP="00B12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eastAsia="uk-UA"/>
        </w:rPr>
        <w:t>про порядок приймання звернень за допомогою телефону «гарячої лінії»  </w:t>
      </w:r>
    </w:p>
    <w:p w:rsidR="00B12F49" w:rsidRPr="00B12F49" w:rsidRDefault="00B12F49" w:rsidP="00B12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eastAsia="uk-UA"/>
        </w:rPr>
        <w:t>та електронної поштової скриньки в прокуратурі Кіровоградській області</w:t>
      </w:r>
    </w:p>
    <w:bookmarkEnd w:id="0"/>
    <w:p w:rsidR="00B12F49" w:rsidRPr="00B12F49" w:rsidRDefault="00B12F49" w:rsidP="00B12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 </w:t>
      </w:r>
    </w:p>
    <w:p w:rsidR="00C37DB0" w:rsidRPr="00E67CF7" w:rsidRDefault="00B12F49" w:rsidP="00E67C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Законом України «Про внесення змін до Закону України «Про звернення громадян» щодо електронного звернення та електронної петиції від 02.07.2015 за № 577-VIII </w:t>
      </w:r>
      <w:r w:rsidRPr="00E67CF7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внесені</w:t>
      </w:r>
      <w:r w:rsidRPr="00B12F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та доповнення до ст</w:t>
      </w:r>
      <w:r w:rsidR="00C37DB0" w:rsidRPr="00E67CF7">
        <w:rPr>
          <w:rFonts w:ascii="Times New Roman" w:eastAsia="Times New Roman" w:hAnsi="Times New Roman" w:cs="Times New Roman"/>
          <w:sz w:val="28"/>
          <w:szCs w:val="28"/>
          <w:lang w:eastAsia="uk-UA"/>
        </w:rPr>
        <w:t>атті</w:t>
      </w:r>
      <w:r w:rsidRPr="00B12F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 Закону України «Про звернення громадян».</w:t>
      </w:r>
      <w:r w:rsidR="00E67CF7" w:rsidRPr="00E67C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2F4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Запроваджено можливість подання громадянами усних звернень за допомогою засобів телефонного зв’язку, тобто через телефони «гарячі лінії», та надіслання звернень з використанням мережі Інтернет, засобів електронного зв’язку (електронні звернення).</w:t>
      </w:r>
    </w:p>
    <w:p w:rsidR="00C37DB0" w:rsidRDefault="00C37DB0" w:rsidP="00C37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7DB0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виконання положень статті 5 Закону України «Про звернення громадян»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37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Інструкцією про порядок розгляду звернень і запитів та особистого прийому громадян в органах прокуратури України»,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затвердженої </w:t>
      </w:r>
      <w:r w:rsidRPr="00C37DB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C37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Генерального прокурора України від 20.12.2017 № 357 передбачено право громадян надсилати письмові звернення з використанням мережі Інтернет, засобів електронного зв'язку (електронне звернення). </w:t>
      </w:r>
    </w:p>
    <w:p w:rsidR="00E67CF7" w:rsidRDefault="00E67CF7" w:rsidP="00C37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7CF7" w:rsidRPr="00E67CF7" w:rsidRDefault="00E67CF7" w:rsidP="00E67CF7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E67CF7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eastAsia="uk-UA"/>
        </w:rPr>
        <w:t>Вимоги до електронного звернення</w:t>
      </w:r>
      <w:r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eastAsia="uk-UA"/>
        </w:rPr>
        <w:t>:</w:t>
      </w:r>
    </w:p>
    <w:p w:rsidR="00E67CF7" w:rsidRPr="00E67CF7" w:rsidRDefault="00E67CF7" w:rsidP="00E67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E67CF7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eastAsia="uk-UA"/>
        </w:rPr>
        <w:t> </w:t>
      </w:r>
    </w:p>
    <w:p w:rsidR="00E67CF7" w:rsidRPr="00E67CF7" w:rsidRDefault="00E67CF7" w:rsidP="00E67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E67CF7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eastAsia="uk-UA"/>
        </w:rPr>
        <w:t>Прокуратура Кіровоградської області</w:t>
      </w:r>
    </w:p>
    <w:p w:rsidR="00E67CF7" w:rsidRPr="00E67CF7" w:rsidRDefault="00E67CF7" w:rsidP="00E67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E67CF7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 </w:t>
      </w:r>
    </w:p>
    <w:p w:rsidR="00E67CF7" w:rsidRPr="00E67CF7" w:rsidRDefault="00E67CF7" w:rsidP="00E67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E67CF7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 </w:t>
      </w:r>
    </w:p>
    <w:p w:rsidR="00E67CF7" w:rsidRPr="00E67CF7" w:rsidRDefault="00E67CF7" w:rsidP="00E67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E67CF7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Прізвище, ім’я, по батькові заявника: ___________________________________</w:t>
      </w:r>
    </w:p>
    <w:p w:rsidR="00E67CF7" w:rsidRPr="00E67CF7" w:rsidRDefault="00E67CF7" w:rsidP="00E67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E67CF7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 </w:t>
      </w:r>
    </w:p>
    <w:p w:rsidR="00E67CF7" w:rsidRPr="00E67CF7" w:rsidRDefault="00E67CF7" w:rsidP="00E67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E67CF7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Місце проживання заявника: __________________________________________</w:t>
      </w:r>
    </w:p>
    <w:p w:rsidR="00E67CF7" w:rsidRPr="00E67CF7" w:rsidRDefault="00E67CF7" w:rsidP="00E67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E67CF7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 </w:t>
      </w:r>
    </w:p>
    <w:p w:rsidR="00E67CF7" w:rsidRPr="00E67CF7" w:rsidRDefault="00E67CF7" w:rsidP="00E67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E67CF7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Суть порушеного питання, зауваження, пропозиції, заяви чи скарги, прохання чи вимоги: ___________________________________________________________________</w:t>
      </w:r>
    </w:p>
    <w:p w:rsidR="00E67CF7" w:rsidRPr="00E67CF7" w:rsidRDefault="00E67CF7" w:rsidP="00E67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E67CF7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 </w:t>
      </w:r>
    </w:p>
    <w:p w:rsidR="00E67CF7" w:rsidRPr="00E67CF7" w:rsidRDefault="00E67CF7" w:rsidP="00E67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E67CF7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 xml:space="preserve">Про результати розгляду звернення повідомити (зазначити поштову адресу, у </w:t>
      </w:r>
      <w:proofErr w:type="spellStart"/>
      <w:r w:rsidRPr="00E67CF7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т.ч</w:t>
      </w:r>
      <w:proofErr w:type="spellEnd"/>
      <w:r w:rsidRPr="00E67CF7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. електронну поштову адресу, на яку заявнику може бути надіслано відповідь, або відомості про інші засоби зв’язку) ___________________________________________________________________</w:t>
      </w:r>
    </w:p>
    <w:p w:rsidR="00E67CF7" w:rsidRDefault="00E67CF7" w:rsidP="00C3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45E61" w:rsidRDefault="00C45E61" w:rsidP="00C45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Письмове звернення повинно бути підписано заявником (заявниками) із зазначенням дати</w:t>
      </w:r>
      <w:r w:rsidRPr="00B12F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37DB0" w:rsidRPr="00B12F49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Електронне звернення без електронного підпису </w:t>
      </w:r>
      <w:r w:rsidR="00C37DB0" w:rsidRPr="00B12F4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надсилається у вигляді </w:t>
      </w:r>
      <w:proofErr w:type="spellStart"/>
      <w:r w:rsidR="00C37DB0" w:rsidRPr="00B12F4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скан</w:t>
      </w:r>
      <w:proofErr w:type="spellEnd"/>
      <w:r w:rsidR="00C37DB0" w:rsidRPr="00B12F4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 або фотокопії звернення з підписом заявника із зазначенням дати.</w:t>
      </w:r>
      <w:r w:rsidR="00C37DB0" w:rsidRPr="00C37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37DB0" w:rsidRPr="00B12F49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 електронного цифрового підпису при надсиланні електронного звернення не вимагається.</w:t>
      </w:r>
      <w:r w:rsidRPr="00C45E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C37DB0" w:rsidRPr="00B12F49" w:rsidRDefault="00C37DB0" w:rsidP="00C3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12F49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Звернення громадян, оформлені без дотримання вимог статті 5 Закону України «Про звернення громадян», повертаються заявнику із відповідними роз'ясненнями не пізніше як через 10 днів від дня їх надходження, крім випадків, передбачених частиною першою статті 7 Закону України «Про звернення громадян».</w:t>
      </w:r>
    </w:p>
    <w:p w:rsidR="00C45E61" w:rsidRDefault="00C37DB0" w:rsidP="00C3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вимог </w:t>
      </w:r>
      <w:r w:rsidRPr="00B12F4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8 Закону України «Про звернення громадян» письмове звернення без зазначення місця проживання, </w:t>
      </w:r>
      <w:r w:rsidRPr="00B12F4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 підписане автором (авторами)</w:t>
      </w:r>
      <w:r w:rsidRPr="00B12F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також таке, з якого неможливо встановити авторство </w:t>
      </w:r>
      <w:r w:rsidR="00C45E61" w:rsidRPr="00B12F4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визнається анонімним і розгляду не підлягає</w:t>
      </w:r>
      <w:r w:rsidR="00C45E61" w:rsidRPr="00B12F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B6536" w:rsidRPr="00A14D59" w:rsidRDefault="000B6536" w:rsidP="000B6536">
      <w:pPr>
        <w:spacing w:before="120"/>
        <w:ind w:firstLine="708"/>
        <w:jc w:val="both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0B6536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Електронні звернення</w:t>
      </w:r>
      <w:r w:rsidR="00B22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536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B12F49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о</w:t>
      </w:r>
      <w:r w:rsidRPr="00B12F49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eastAsia="uk-UA"/>
        </w:rPr>
        <w:t> прокуратури Кіровоградської області</w:t>
      </w:r>
      <w:r w:rsidRPr="000B65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28B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адсилаються </w:t>
      </w:r>
      <w:r w:rsidRPr="000B65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визначену </w:t>
      </w:r>
      <w:r w:rsidRPr="000B6536">
        <w:rPr>
          <w:rFonts w:ascii="Times New Roman" w:hAnsi="Times New Roman" w:cs="Times New Roman"/>
          <w:sz w:val="28"/>
          <w:szCs w:val="28"/>
        </w:rPr>
        <w:t xml:space="preserve">адресу скриньки електронної пошти - </w:t>
      </w:r>
      <w:hyperlink r:id="rId5" w:history="1">
        <w:r w:rsidRPr="000B653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zvern</w:t>
        </w:r>
        <w:r w:rsidRPr="000B653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0B653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kir</w:t>
        </w:r>
        <w:r w:rsidRPr="000B653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B653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Pr="000B653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B653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0B653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B653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Pr="000B6536">
        <w:rPr>
          <w:rFonts w:ascii="Times New Roman" w:hAnsi="Times New Roman" w:cs="Times New Roman"/>
          <w:sz w:val="28"/>
          <w:szCs w:val="28"/>
        </w:rPr>
        <w:t xml:space="preserve"> або шляхом заповнення та надсилання </w:t>
      </w:r>
      <w:hyperlink r:id="rId6" w:history="1">
        <w:r w:rsidRPr="00B12F49">
          <w:rPr>
            <w:rFonts w:ascii="Times New Roman" w:eastAsia="Times New Roman" w:hAnsi="Times New Roman" w:cs="Times New Roman"/>
            <w:b/>
            <w:bCs/>
            <w:color w:val="1F2C4F"/>
            <w:sz w:val="28"/>
            <w:szCs w:val="28"/>
            <w:u w:val="single"/>
            <w:lang w:eastAsia="uk-UA"/>
          </w:rPr>
          <w:t>електронної форми</w:t>
        </w:r>
      </w:hyperlink>
      <w:r w:rsidR="001B191F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u w:val="single"/>
          <w:lang w:eastAsia="uk-UA"/>
        </w:rPr>
        <w:t xml:space="preserve"> </w:t>
      </w:r>
      <w:r w:rsidR="001B191F" w:rsidRPr="001B191F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eastAsia="uk-UA"/>
        </w:rPr>
        <w:t xml:space="preserve">- </w:t>
      </w:r>
      <w:hyperlink r:id="rId7" w:history="1">
        <w:r w:rsidR="001B191F">
          <w:rPr>
            <w:rStyle w:val="a5"/>
          </w:rPr>
          <w:t>https://kir.gp.gov.ua/ua/treatment.html</w:t>
        </w:r>
      </w:hyperlink>
      <w:r w:rsidR="00132C29" w:rsidRPr="001B191F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eastAsia="uk-UA"/>
        </w:rPr>
        <w:t xml:space="preserve">, </w:t>
      </w:r>
      <w:r w:rsidR="00132C29" w:rsidRPr="00A14D59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розміще</w:t>
      </w:r>
      <w:r w:rsidR="00A14D59" w:rsidRPr="00A14D59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н</w:t>
      </w:r>
      <w:r w:rsidR="00132C29" w:rsidRPr="00A14D59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 xml:space="preserve">ої </w:t>
      </w:r>
      <w:r w:rsidR="00132C29" w:rsidRPr="00A14D59">
        <w:rPr>
          <w:rFonts w:ascii="Times New Roman" w:hAnsi="Times New Roman" w:cs="Times New Roman"/>
          <w:sz w:val="28"/>
          <w:szCs w:val="28"/>
        </w:rPr>
        <w:t>на офіційному веб сайті прокуратури Кіровоградської області</w:t>
      </w:r>
      <w:r w:rsidRPr="00A14D59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.</w:t>
      </w:r>
    </w:p>
    <w:p w:rsidR="000B6536" w:rsidRPr="004B4B5D" w:rsidRDefault="000B6536" w:rsidP="000B6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 xml:space="preserve">Усні звернення приймаються за телефоном «гарячої лінії» </w:t>
      </w:r>
      <w:r w:rsidRPr="004B4B5D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eastAsia="uk-UA"/>
        </w:rPr>
        <w:t>-(0522)27-61-20.</w:t>
      </w:r>
    </w:p>
    <w:p w:rsidR="000B6536" w:rsidRPr="00B12F49" w:rsidRDefault="000B6536" w:rsidP="000B6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Приймання звернень у прокуратурі Кіровоградської області здійснюється у робочий час щодня, крім вихідних та неробочих днів.</w:t>
      </w:r>
    </w:p>
    <w:p w:rsidR="00B12F49" w:rsidRPr="00B12F49" w:rsidRDefault="00B12F49" w:rsidP="00B1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 </w:t>
      </w:r>
    </w:p>
    <w:p w:rsidR="00B12F49" w:rsidRPr="00B12F49" w:rsidRDefault="00B12F49" w:rsidP="00C45E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eastAsia="uk-UA"/>
        </w:rPr>
        <w:t>Вимоги до усного звернення</w:t>
      </w:r>
      <w:r w:rsidR="00C45E61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eastAsia="uk-UA"/>
        </w:rPr>
        <w:t>:</w:t>
      </w:r>
    </w:p>
    <w:p w:rsidR="00B12F49" w:rsidRPr="00B12F49" w:rsidRDefault="00B12F49" w:rsidP="00B12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 </w:t>
      </w:r>
    </w:p>
    <w:p w:rsidR="00B12F49" w:rsidRPr="00B12F49" w:rsidRDefault="00B12F49" w:rsidP="00B12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Дата надходження звернення: _______________________________________</w:t>
      </w:r>
      <w:r w:rsidR="000B6536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___</w:t>
      </w:r>
    </w:p>
    <w:p w:rsidR="00B12F49" w:rsidRPr="00B12F49" w:rsidRDefault="00B12F49" w:rsidP="00B12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 </w:t>
      </w:r>
    </w:p>
    <w:p w:rsidR="00B12F49" w:rsidRPr="00B12F49" w:rsidRDefault="00B12F49" w:rsidP="00B12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Прізвище, ім’я, по батькові заявника:__________________________________</w:t>
      </w:r>
      <w:r w:rsidR="000B6536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__</w:t>
      </w:r>
      <w:r w:rsidRPr="00B12F49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 </w:t>
      </w:r>
    </w:p>
    <w:p w:rsidR="00B12F49" w:rsidRPr="00B12F49" w:rsidRDefault="00B12F49" w:rsidP="00B12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Місце проживання: ___________________________________________________</w:t>
      </w:r>
    </w:p>
    <w:p w:rsidR="00B12F49" w:rsidRPr="00B12F49" w:rsidRDefault="00B12F49" w:rsidP="00B12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 </w:t>
      </w:r>
    </w:p>
    <w:p w:rsidR="00B12F49" w:rsidRPr="00B12F49" w:rsidRDefault="00B12F49" w:rsidP="00B12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Контактний телефон (за згодою):______________________________</w:t>
      </w:r>
      <w:r w:rsidR="000B6536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__________</w:t>
      </w:r>
    </w:p>
    <w:p w:rsidR="00B12F49" w:rsidRPr="00B12F49" w:rsidRDefault="00B12F49" w:rsidP="00B12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 </w:t>
      </w:r>
    </w:p>
    <w:p w:rsidR="000B6536" w:rsidRDefault="00B12F49" w:rsidP="000B6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Суть порушеного питання, зауваження, пропозиції, заяви чи скарги, прохання чи вимоги: _________________________________</w:t>
      </w:r>
      <w:r w:rsidR="00E67CF7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____________________________</w:t>
      </w:r>
      <w:r w:rsidR="000B6536" w:rsidRPr="000B6536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 xml:space="preserve"> </w:t>
      </w:r>
    </w:p>
    <w:p w:rsidR="000B6536" w:rsidRDefault="000B6536" w:rsidP="000B6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</w:p>
    <w:p w:rsidR="000B6536" w:rsidRDefault="000B6536" w:rsidP="000B6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</w:p>
    <w:p w:rsidR="000B6536" w:rsidRDefault="000B6536" w:rsidP="000B6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Інформаційно – довідкові матеріали:</w:t>
      </w:r>
      <w:r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 xml:space="preserve"> </w:t>
      </w:r>
    </w:p>
    <w:p w:rsidR="00C45E61" w:rsidRDefault="00C45E61" w:rsidP="000B6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eastAsia="uk-UA"/>
        </w:rPr>
      </w:pPr>
    </w:p>
    <w:p w:rsidR="00B12F49" w:rsidRPr="00B12F49" w:rsidRDefault="00B12F49" w:rsidP="000B6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eastAsia="uk-UA"/>
        </w:rPr>
        <w:t>Телефони «гарячої лінії» та електронні поштові адреси місцевих прокуратур</w:t>
      </w:r>
      <w:r w:rsidR="000B6536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eastAsia="uk-UA"/>
        </w:rPr>
        <w:t>,</w:t>
      </w:r>
      <w:r w:rsidRPr="00B12F49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eastAsia="uk-UA"/>
        </w:rPr>
        <w:t xml:space="preserve"> відповідно до Закону України “Про звернення громадян”</w:t>
      </w:r>
    </w:p>
    <w:p w:rsidR="00B12F49" w:rsidRPr="00B12F49" w:rsidRDefault="00B12F49" w:rsidP="00B12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</w:pPr>
      <w:r w:rsidRPr="00B12F49">
        <w:rPr>
          <w:rFonts w:ascii="Times New Roman" w:eastAsia="Times New Roman" w:hAnsi="Times New Roman" w:cs="Times New Roman"/>
          <w:color w:val="1F2C4F"/>
          <w:sz w:val="28"/>
          <w:szCs w:val="28"/>
          <w:lang w:eastAsia="uk-UA"/>
        </w:rPr>
        <w:t> </w:t>
      </w: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6"/>
        <w:gridCol w:w="3878"/>
        <w:gridCol w:w="2011"/>
      </w:tblGrid>
      <w:tr w:rsidR="00B12F49" w:rsidRPr="00B12F49" w:rsidTr="00854132">
        <w:trPr>
          <w:tblCellSpacing w:w="0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F49" w:rsidRPr="00B12F49" w:rsidRDefault="00B12F49" w:rsidP="00B12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2F49">
              <w:rPr>
                <w:rFonts w:ascii="Times New Roman" w:eastAsia="Times New Roman" w:hAnsi="Times New Roman" w:cs="Times New Roman"/>
                <w:b/>
                <w:bCs/>
                <w:color w:val="1F2C4F"/>
                <w:sz w:val="28"/>
                <w:szCs w:val="28"/>
                <w:shd w:val="clear" w:color="auto" w:fill="FFFFFF"/>
                <w:lang w:eastAsia="uk-UA"/>
              </w:rPr>
              <w:t>Місцева прокуратура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12F49" w:rsidRPr="00B12F49" w:rsidRDefault="00B12F49" w:rsidP="00B12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2F49">
              <w:rPr>
                <w:rFonts w:ascii="Times New Roman" w:eastAsia="Times New Roman" w:hAnsi="Times New Roman" w:cs="Times New Roman"/>
                <w:b/>
                <w:bCs/>
                <w:color w:val="1F2C4F"/>
                <w:sz w:val="28"/>
                <w:szCs w:val="28"/>
                <w:shd w:val="clear" w:color="auto" w:fill="FFFFFF"/>
                <w:lang w:eastAsia="uk-UA"/>
              </w:rPr>
              <w:t>Електронна адреса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F49" w:rsidRPr="00B12F49" w:rsidRDefault="00B12F49" w:rsidP="00B12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2F49">
              <w:rPr>
                <w:rFonts w:ascii="Times New Roman" w:eastAsia="Times New Roman" w:hAnsi="Times New Roman" w:cs="Times New Roman"/>
                <w:b/>
                <w:bCs/>
                <w:color w:val="1F2C4F"/>
                <w:sz w:val="28"/>
                <w:szCs w:val="28"/>
                <w:shd w:val="clear" w:color="auto" w:fill="FFFFFF"/>
                <w:lang w:eastAsia="uk-UA"/>
              </w:rPr>
              <w:t>Телефон «гарячої лінії»</w:t>
            </w:r>
          </w:p>
        </w:tc>
      </w:tr>
      <w:tr w:rsidR="00B12F49" w:rsidRPr="00B12F49" w:rsidTr="00854132">
        <w:trPr>
          <w:tblCellSpacing w:w="0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F49" w:rsidRPr="00B12F49" w:rsidRDefault="00B12F49" w:rsidP="00B12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B12F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Знам'янська</w:t>
            </w:r>
            <w:proofErr w:type="spellEnd"/>
            <w:r w:rsidRPr="00B12F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місцева прокуратура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12F49" w:rsidRPr="00B12F49" w:rsidRDefault="00B12F49" w:rsidP="00B12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2F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zvern-Znamyanka@kir.gp.gov.ua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F49" w:rsidRPr="00B12F49" w:rsidRDefault="00B12F49" w:rsidP="00B12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2F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(0522) 27-61-32</w:t>
            </w:r>
          </w:p>
        </w:tc>
      </w:tr>
      <w:tr w:rsidR="00B12F49" w:rsidRPr="00B12F49" w:rsidTr="00854132">
        <w:trPr>
          <w:tblCellSpacing w:w="0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F49" w:rsidRPr="00B12F49" w:rsidRDefault="00B12F49" w:rsidP="00B12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2F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Кіровоградська місцева прокуратура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12F49" w:rsidRPr="00B12F49" w:rsidRDefault="00B12F49" w:rsidP="00B12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2F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zvern-Kirovograd@kir.gp.gov.ua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F49" w:rsidRPr="00B12F49" w:rsidRDefault="00B12F49" w:rsidP="00B12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2F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(0522) 59-54-32</w:t>
            </w:r>
          </w:p>
        </w:tc>
      </w:tr>
      <w:tr w:rsidR="00B12F49" w:rsidRPr="00B12F49" w:rsidTr="00854132">
        <w:trPr>
          <w:tblCellSpacing w:w="0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F49" w:rsidRPr="00B12F49" w:rsidRDefault="00B12F49" w:rsidP="00B12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2F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Новоукраїнська місцева прокуратура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12F49" w:rsidRPr="00B12F49" w:rsidRDefault="00B12F49" w:rsidP="00B12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2F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zvern-Novoukrayinka@kir.gp.gov.ua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F49" w:rsidRPr="00B12F49" w:rsidRDefault="00B12F49" w:rsidP="00B12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2F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(05251) 2-21-44</w:t>
            </w:r>
          </w:p>
        </w:tc>
      </w:tr>
      <w:tr w:rsidR="00B12F49" w:rsidRPr="00B12F49" w:rsidTr="00854132">
        <w:trPr>
          <w:tblCellSpacing w:w="0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F49" w:rsidRPr="00B12F49" w:rsidRDefault="00B12F49" w:rsidP="00B12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2F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Олександрійська місцева прокуратура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12F49" w:rsidRPr="00B12F49" w:rsidRDefault="00B12F49" w:rsidP="00B12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2F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zvern-Oleksandriya@kir.gp.gov.ua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F49" w:rsidRPr="00B12F49" w:rsidRDefault="00B12F49" w:rsidP="00B12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2F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(0522) 27-61-46</w:t>
            </w:r>
          </w:p>
        </w:tc>
      </w:tr>
    </w:tbl>
    <w:p w:rsidR="00623FE0" w:rsidRPr="00B12F49" w:rsidRDefault="00623FE0">
      <w:pPr>
        <w:rPr>
          <w:rFonts w:ascii="Times New Roman" w:hAnsi="Times New Roman" w:cs="Times New Roman"/>
          <w:sz w:val="28"/>
          <w:szCs w:val="28"/>
        </w:rPr>
      </w:pPr>
    </w:p>
    <w:sectPr w:rsidR="00623FE0" w:rsidRPr="00B12F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49"/>
    <w:rsid w:val="000B6536"/>
    <w:rsid w:val="00132C29"/>
    <w:rsid w:val="001B191F"/>
    <w:rsid w:val="004B4B5D"/>
    <w:rsid w:val="00623FE0"/>
    <w:rsid w:val="00854132"/>
    <w:rsid w:val="00A14D59"/>
    <w:rsid w:val="00AB28DC"/>
    <w:rsid w:val="00B12F49"/>
    <w:rsid w:val="00B228B1"/>
    <w:rsid w:val="00C37DB0"/>
    <w:rsid w:val="00C45E61"/>
    <w:rsid w:val="00E6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407E"/>
  <w15:chartTrackingRefBased/>
  <w15:docId w15:val="{F657C47D-FD23-4B83-94F4-38B6621E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2F49"/>
    <w:rPr>
      <w:b/>
      <w:bCs/>
    </w:rPr>
  </w:style>
  <w:style w:type="paragraph" w:styleId="a4">
    <w:name w:val="Normal (Web)"/>
    <w:basedOn w:val="a"/>
    <w:uiPriority w:val="99"/>
    <w:semiHidden/>
    <w:unhideWhenUsed/>
    <w:rsid w:val="00B1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rsid w:val="000B65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276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375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415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450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494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376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104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r.gp.gov.ua/ua/treatmen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ir.gp.gov.ua/ua/treatment.html" TargetMode="External"/><Relationship Id="rId5" Type="http://schemas.openxmlformats.org/officeDocument/2006/relationships/hyperlink" Target="mailto:zvern@kir.gp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CE1DC-8AAD-471A-B863-B58CF8D2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2722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2020-06-19T06:27:00Z</cp:lastPrinted>
  <dcterms:created xsi:type="dcterms:W3CDTF">2020-06-18T06:48:00Z</dcterms:created>
  <dcterms:modified xsi:type="dcterms:W3CDTF">2020-06-22T11:55:00Z</dcterms:modified>
</cp:coreProperties>
</file>