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6C6" w:rsidRPr="00E04C24" w:rsidRDefault="0080747A" w:rsidP="000A13A7">
      <w:pPr>
        <w:tabs>
          <w:tab w:val="left" w:pos="6096"/>
        </w:tabs>
        <w:spacing w:after="0" w:line="240" w:lineRule="auto"/>
        <w:ind w:firstLine="2268"/>
        <w:rPr>
          <w:rFonts w:ascii="Arial" w:hAnsi="Arial" w:cs="Arial"/>
          <w:sz w:val="24"/>
          <w:szCs w:val="24"/>
          <w:lang w:val="uk-UA" w:eastAsia="uk-UA"/>
        </w:rPr>
      </w:pPr>
      <w:r>
        <w:rPr>
          <w:rFonts w:ascii="Arial" w:hAnsi="Arial" w:cs="Arial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i1025" type="#_x0000_t75" style="width:27.75pt;height:37.5pt;visibility:visible">
            <v:imagedata r:id="rId4" o:title=""/>
          </v:shape>
        </w:pict>
      </w:r>
      <w:r w:rsidR="004616C6" w:rsidRPr="00E04C24">
        <w:rPr>
          <w:rFonts w:ascii="Arial" w:hAnsi="Arial" w:cs="Arial"/>
          <w:sz w:val="24"/>
          <w:szCs w:val="24"/>
          <w:lang w:val="uk-UA" w:eastAsia="uk-UA"/>
        </w:rPr>
        <w:tab/>
      </w:r>
      <w:r>
        <w:rPr>
          <w:rFonts w:ascii="Arial" w:hAnsi="Arial" w:cs="Arial"/>
          <w:noProof/>
          <w:sz w:val="24"/>
          <w:szCs w:val="24"/>
          <w:lang w:val="uk-UA" w:eastAsia="uk-UA"/>
        </w:rPr>
        <w:pict>
          <v:shape id="Рисунок 12" o:spid="_x0000_i1026" type="#_x0000_t75" style="width:32.25pt;height:37.5pt;visibility:visible">
            <v:imagedata r:id="rId5" o:title=""/>
          </v:shape>
        </w:pict>
      </w:r>
    </w:p>
    <w:p w:rsidR="004616C6" w:rsidRPr="00E04C24" w:rsidRDefault="004616C6" w:rsidP="000A13A7">
      <w:pPr>
        <w:keepNext/>
        <w:spacing w:after="57" w:line="240" w:lineRule="auto"/>
        <w:jc w:val="center"/>
        <w:outlineLvl w:val="3"/>
        <w:rPr>
          <w:rFonts w:ascii="Arial" w:hAnsi="Arial" w:cs="Arial"/>
          <w:b/>
          <w:bCs/>
          <w:caps/>
          <w:snapToGrid w:val="0"/>
          <w:color w:val="000000"/>
          <w:spacing w:val="15"/>
          <w:sz w:val="24"/>
          <w:szCs w:val="24"/>
          <w:lang w:val="uk-UA"/>
        </w:rPr>
      </w:pPr>
      <w:r w:rsidRPr="00E04C24">
        <w:rPr>
          <w:rFonts w:ascii="Arial" w:hAnsi="Arial" w:cs="Arial"/>
          <w:b/>
          <w:bCs/>
          <w:caps/>
          <w:snapToGrid w:val="0"/>
          <w:color w:val="000000"/>
          <w:spacing w:val="15"/>
          <w:sz w:val="24"/>
          <w:szCs w:val="24"/>
          <w:lang w:val="uk-UA"/>
        </w:rPr>
        <w:t>УКрАЇНА</w:t>
      </w:r>
    </w:p>
    <w:p w:rsidR="004616C6" w:rsidRPr="00E04C24" w:rsidRDefault="004616C6" w:rsidP="000A13A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uk-UA" w:eastAsia="uk-UA"/>
        </w:rPr>
      </w:pPr>
      <w:r w:rsidRPr="00E04C24">
        <w:rPr>
          <w:rFonts w:ascii="Arial" w:hAnsi="Arial" w:cs="Arial"/>
          <w:b/>
          <w:bCs/>
          <w:sz w:val="24"/>
          <w:szCs w:val="24"/>
          <w:lang w:val="uk-UA" w:eastAsia="uk-UA"/>
        </w:rPr>
        <w:t>ІВАНО-ФРАНКІВСЬКА ОБЛАСНА РАДА</w:t>
      </w:r>
    </w:p>
    <w:p w:rsidR="004616C6" w:rsidRPr="00E04C24" w:rsidRDefault="004616C6" w:rsidP="000A13A7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val="uk-UA" w:eastAsia="uk-UA"/>
        </w:rPr>
      </w:pPr>
      <w:r w:rsidRPr="00E04C24">
        <w:rPr>
          <w:rFonts w:ascii="Arial" w:hAnsi="Arial" w:cs="Arial"/>
          <w:b/>
          <w:bCs/>
          <w:sz w:val="24"/>
          <w:szCs w:val="24"/>
          <w:lang w:val="uk-UA" w:eastAsia="uk-UA"/>
        </w:rPr>
        <w:t>Сьоме демократичне скликання</w:t>
      </w:r>
      <w:r w:rsidRPr="00E04C24">
        <w:rPr>
          <w:rFonts w:ascii="Arial" w:hAnsi="Arial" w:cs="Arial"/>
          <w:b/>
          <w:bCs/>
          <w:sz w:val="24"/>
          <w:szCs w:val="24"/>
          <w:lang w:val="uk-UA" w:eastAsia="uk-UA"/>
        </w:rPr>
        <w:br/>
        <w:t>(</w:t>
      </w:r>
      <w:proofErr w:type="spellStart"/>
      <w:r w:rsidRPr="00E04C24">
        <w:rPr>
          <w:rFonts w:ascii="Arial" w:hAnsi="Arial" w:cs="Arial"/>
          <w:b/>
          <w:bCs/>
          <w:sz w:val="24"/>
          <w:szCs w:val="24"/>
          <w:lang w:val="uk-UA" w:eastAsia="uk-UA"/>
        </w:rPr>
        <w:t>Девʼятнадцята</w:t>
      </w:r>
      <w:proofErr w:type="spellEnd"/>
      <w:r w:rsidRPr="00E04C24">
        <w:rPr>
          <w:rFonts w:ascii="Arial" w:hAnsi="Arial" w:cs="Arial"/>
          <w:b/>
          <w:bCs/>
          <w:sz w:val="24"/>
          <w:szCs w:val="24"/>
          <w:lang w:val="uk-UA" w:eastAsia="uk-UA"/>
        </w:rPr>
        <w:t xml:space="preserve"> сесія)</w:t>
      </w:r>
    </w:p>
    <w:p w:rsidR="004616C6" w:rsidRPr="00E04C24" w:rsidRDefault="004616C6" w:rsidP="000A13A7">
      <w:pPr>
        <w:keepNext/>
        <w:spacing w:before="120" w:after="120" w:line="240" w:lineRule="auto"/>
        <w:jc w:val="center"/>
        <w:outlineLvl w:val="2"/>
        <w:rPr>
          <w:rFonts w:ascii="Arial" w:hAnsi="Arial" w:cs="Arial"/>
          <w:b/>
          <w:bCs/>
          <w:sz w:val="36"/>
          <w:szCs w:val="36"/>
          <w:lang w:val="uk-UA" w:eastAsia="uk-UA"/>
        </w:rPr>
      </w:pPr>
      <w:r w:rsidRPr="00E04C24">
        <w:rPr>
          <w:rFonts w:ascii="Arial" w:hAnsi="Arial" w:cs="Arial"/>
          <w:b/>
          <w:bCs/>
          <w:sz w:val="36"/>
          <w:szCs w:val="36"/>
          <w:lang w:val="uk-UA" w:eastAsia="uk-UA"/>
        </w:rPr>
        <w:t>РІШЕННЯ</w:t>
      </w:r>
    </w:p>
    <w:p w:rsidR="004616C6" w:rsidRPr="00E04C24" w:rsidRDefault="004616C6" w:rsidP="000A13A7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  <w:lang w:val="uk-UA" w:eastAsia="uk-UA"/>
        </w:rPr>
      </w:pPr>
    </w:p>
    <w:p w:rsidR="004616C6" w:rsidRPr="00E04C24" w:rsidRDefault="004616C6" w:rsidP="000A13A7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 w:eastAsia="uk-UA"/>
        </w:rPr>
      </w:pPr>
      <w:r w:rsidRPr="00E04C24">
        <w:rPr>
          <w:rFonts w:ascii="Arial" w:hAnsi="Arial" w:cs="Arial"/>
          <w:snapToGrid w:val="0"/>
          <w:sz w:val="24"/>
          <w:szCs w:val="24"/>
          <w:lang w:val="uk-UA"/>
        </w:rPr>
        <w:t xml:space="preserve">від </w:t>
      </w:r>
      <w:r w:rsidR="00E04C24">
        <w:rPr>
          <w:rFonts w:ascii="Arial" w:hAnsi="Arial" w:cs="Arial"/>
          <w:snapToGrid w:val="0"/>
          <w:sz w:val="24"/>
          <w:szCs w:val="24"/>
          <w:lang w:val="uk-UA"/>
        </w:rPr>
        <w:t>08.12.2017.</w:t>
      </w:r>
      <w:r w:rsidRPr="00E04C24">
        <w:rPr>
          <w:rFonts w:ascii="Arial" w:hAnsi="Arial" w:cs="Arial"/>
          <w:snapToGrid w:val="0"/>
          <w:sz w:val="24"/>
          <w:szCs w:val="24"/>
          <w:lang w:val="uk-UA"/>
        </w:rPr>
        <w:t xml:space="preserve"> № </w:t>
      </w:r>
      <w:bookmarkStart w:id="0" w:name="_GoBack"/>
      <w:r w:rsidR="00E04C24">
        <w:rPr>
          <w:rFonts w:ascii="Arial" w:hAnsi="Arial" w:cs="Arial"/>
          <w:snapToGrid w:val="0"/>
          <w:sz w:val="24"/>
          <w:szCs w:val="24"/>
          <w:lang w:val="uk-UA"/>
        </w:rPr>
        <w:t>676</w:t>
      </w:r>
      <w:bookmarkEnd w:id="0"/>
      <w:r w:rsidR="00E04C24">
        <w:rPr>
          <w:rFonts w:ascii="Arial" w:hAnsi="Arial" w:cs="Arial"/>
          <w:snapToGrid w:val="0"/>
          <w:sz w:val="24"/>
          <w:szCs w:val="24"/>
          <w:lang w:val="uk-UA"/>
        </w:rPr>
        <w:t>-19/2017</w:t>
      </w:r>
    </w:p>
    <w:p w:rsidR="004616C6" w:rsidRPr="00E04C24" w:rsidRDefault="004616C6" w:rsidP="000A13A7">
      <w:pPr>
        <w:spacing w:after="0" w:line="240" w:lineRule="auto"/>
        <w:ind w:right="-1"/>
        <w:rPr>
          <w:rFonts w:ascii="Arial" w:hAnsi="Arial" w:cs="Arial"/>
          <w:snapToGrid w:val="0"/>
          <w:sz w:val="24"/>
          <w:szCs w:val="24"/>
          <w:lang w:val="uk-UA"/>
        </w:rPr>
      </w:pPr>
      <w:r w:rsidRPr="00E04C24">
        <w:rPr>
          <w:rFonts w:ascii="Arial" w:hAnsi="Arial" w:cs="Arial"/>
          <w:snapToGrid w:val="0"/>
          <w:sz w:val="24"/>
          <w:szCs w:val="24"/>
          <w:lang w:val="uk-UA"/>
        </w:rPr>
        <w:t xml:space="preserve">м. </w:t>
      </w:r>
      <w:r w:rsidRPr="00E04C24">
        <w:rPr>
          <w:rFonts w:ascii="Arial" w:hAnsi="Arial" w:cs="Arial"/>
          <w:snapToGrid w:val="0"/>
          <w:sz w:val="24"/>
          <w:szCs w:val="24"/>
        </w:rPr>
        <w:t>І</w:t>
      </w:r>
      <w:proofErr w:type="spellStart"/>
      <w:r w:rsidRPr="00E04C24">
        <w:rPr>
          <w:rFonts w:ascii="Arial" w:hAnsi="Arial" w:cs="Arial"/>
          <w:snapToGrid w:val="0"/>
          <w:sz w:val="24"/>
          <w:szCs w:val="24"/>
          <w:lang w:val="uk-UA"/>
        </w:rPr>
        <w:t>вано</w:t>
      </w:r>
      <w:proofErr w:type="spellEnd"/>
      <w:r w:rsidRPr="00E04C24">
        <w:rPr>
          <w:rFonts w:ascii="Arial" w:hAnsi="Arial" w:cs="Arial"/>
          <w:snapToGrid w:val="0"/>
          <w:sz w:val="24"/>
          <w:szCs w:val="24"/>
          <w:lang w:val="uk-UA"/>
        </w:rPr>
        <w:t>-Франківськ</w:t>
      </w:r>
    </w:p>
    <w:p w:rsidR="004616C6" w:rsidRPr="00E04C24" w:rsidRDefault="004616C6" w:rsidP="000A13A7">
      <w:pPr>
        <w:spacing w:after="0" w:line="240" w:lineRule="auto"/>
        <w:ind w:right="-1"/>
        <w:rPr>
          <w:rFonts w:ascii="Arial" w:hAnsi="Arial" w:cs="Arial"/>
          <w:sz w:val="24"/>
          <w:szCs w:val="24"/>
          <w:lang w:val="uk-UA"/>
        </w:rPr>
      </w:pPr>
    </w:p>
    <w:p w:rsidR="004616C6" w:rsidRPr="00E04C24" w:rsidRDefault="004616C6" w:rsidP="000A13A7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E04C24">
        <w:rPr>
          <w:rFonts w:ascii="Arial" w:hAnsi="Arial" w:cs="Arial"/>
          <w:b/>
          <w:bCs/>
          <w:sz w:val="24"/>
          <w:szCs w:val="24"/>
          <w:lang w:val="uk-UA"/>
        </w:rPr>
        <w:t>Про внесення змін до рішення</w:t>
      </w:r>
      <w:r w:rsidRPr="00E04C24">
        <w:rPr>
          <w:rFonts w:ascii="Arial" w:hAnsi="Arial" w:cs="Arial"/>
          <w:b/>
          <w:bCs/>
          <w:sz w:val="24"/>
          <w:szCs w:val="24"/>
          <w:lang w:val="uk-UA"/>
        </w:rPr>
        <w:br/>
        <w:t xml:space="preserve">обласної ради від 24.03.2017. </w:t>
      </w:r>
    </w:p>
    <w:p w:rsidR="004616C6" w:rsidRPr="00E04C24" w:rsidRDefault="004616C6" w:rsidP="000A13A7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E04C24">
        <w:rPr>
          <w:rFonts w:ascii="Arial" w:hAnsi="Arial" w:cs="Arial"/>
          <w:b/>
          <w:bCs/>
          <w:sz w:val="24"/>
          <w:szCs w:val="24"/>
          <w:lang w:val="uk-UA"/>
        </w:rPr>
        <w:t xml:space="preserve">№ 467-13/2017 “Про фінансування </w:t>
      </w:r>
    </w:p>
    <w:p w:rsidR="004616C6" w:rsidRPr="00E04C24" w:rsidRDefault="004616C6" w:rsidP="000A13A7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E04C24">
        <w:rPr>
          <w:rFonts w:ascii="Arial" w:hAnsi="Arial" w:cs="Arial"/>
          <w:b/>
          <w:bCs/>
          <w:sz w:val="24"/>
          <w:szCs w:val="24"/>
          <w:lang w:val="uk-UA"/>
        </w:rPr>
        <w:t xml:space="preserve">природоохоронних заходів з обласного </w:t>
      </w:r>
    </w:p>
    <w:p w:rsidR="004616C6" w:rsidRPr="00E04C24" w:rsidRDefault="004616C6" w:rsidP="000A13A7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E04C24">
        <w:rPr>
          <w:rFonts w:ascii="Arial" w:hAnsi="Arial" w:cs="Arial"/>
          <w:b/>
          <w:bCs/>
          <w:sz w:val="24"/>
          <w:szCs w:val="24"/>
          <w:lang w:val="uk-UA"/>
        </w:rPr>
        <w:t xml:space="preserve">фонду охорони навколишнього природного </w:t>
      </w:r>
    </w:p>
    <w:p w:rsidR="004616C6" w:rsidRPr="00E04C24" w:rsidRDefault="004616C6" w:rsidP="000A13A7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E04C24">
        <w:rPr>
          <w:rFonts w:ascii="Arial" w:hAnsi="Arial" w:cs="Arial"/>
          <w:b/>
          <w:bCs/>
          <w:sz w:val="24"/>
          <w:szCs w:val="24"/>
          <w:lang w:val="uk-UA"/>
        </w:rPr>
        <w:t xml:space="preserve">середовища за рахунок планових </w:t>
      </w:r>
    </w:p>
    <w:p w:rsidR="004616C6" w:rsidRPr="00E04C24" w:rsidRDefault="004616C6" w:rsidP="000A13A7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E04C24">
        <w:rPr>
          <w:rFonts w:ascii="Arial" w:hAnsi="Arial" w:cs="Arial"/>
          <w:b/>
          <w:bCs/>
          <w:sz w:val="24"/>
          <w:szCs w:val="24"/>
          <w:lang w:val="uk-UA"/>
        </w:rPr>
        <w:t>надходжень у 2017 році” (зі змінами)</w:t>
      </w:r>
    </w:p>
    <w:p w:rsidR="004616C6" w:rsidRPr="00E04C24" w:rsidRDefault="004616C6" w:rsidP="000A13A7">
      <w:pPr>
        <w:spacing w:after="0" w:line="240" w:lineRule="auto"/>
        <w:ind w:right="-1"/>
        <w:rPr>
          <w:rFonts w:ascii="Arial" w:hAnsi="Arial" w:cs="Arial"/>
          <w:sz w:val="24"/>
          <w:szCs w:val="24"/>
          <w:lang w:val="uk-UA"/>
        </w:rPr>
      </w:pPr>
    </w:p>
    <w:p w:rsidR="004616C6" w:rsidRPr="00E04C24" w:rsidRDefault="004616C6" w:rsidP="000A13A7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</w:p>
    <w:p w:rsidR="004616C6" w:rsidRPr="00E04C24" w:rsidRDefault="004616C6" w:rsidP="000A13A7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  <w:r w:rsidRPr="00E04C24">
        <w:rPr>
          <w:rFonts w:ascii="Arial" w:hAnsi="Arial" w:cs="Arial"/>
          <w:sz w:val="24"/>
          <w:szCs w:val="24"/>
          <w:lang w:val="uk-UA"/>
        </w:rPr>
        <w:t>Керуючись Бюджетним кодексом України, статтею 43 Закону України “Про місцеве самоврядування в Україні”, обласна рада</w:t>
      </w:r>
    </w:p>
    <w:p w:rsidR="004616C6" w:rsidRPr="00E04C24" w:rsidRDefault="004616C6" w:rsidP="000A13A7">
      <w:pPr>
        <w:pStyle w:val="a3"/>
        <w:spacing w:after="0"/>
        <w:ind w:right="-1"/>
      </w:pPr>
      <w:r w:rsidRPr="00E04C24">
        <w:t>вирішила:</w:t>
      </w:r>
    </w:p>
    <w:p w:rsidR="004616C6" w:rsidRPr="00E04C24" w:rsidRDefault="004616C6" w:rsidP="000A13A7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E04C24">
        <w:rPr>
          <w:rFonts w:ascii="Arial" w:hAnsi="Arial" w:cs="Arial"/>
          <w:sz w:val="24"/>
          <w:szCs w:val="24"/>
          <w:lang w:val="uk-UA"/>
        </w:rPr>
        <w:t>1.</w:t>
      </w:r>
      <w:r w:rsidRPr="00E04C24">
        <w:rPr>
          <w:rFonts w:ascii="Arial" w:hAnsi="Arial" w:cs="Arial"/>
          <w:sz w:val="24"/>
          <w:szCs w:val="24"/>
          <w:lang w:val="en-US"/>
        </w:rPr>
        <w:t> </w:t>
      </w:r>
      <w:r w:rsidRPr="00E04C24">
        <w:rPr>
          <w:rFonts w:ascii="Arial" w:hAnsi="Arial" w:cs="Arial"/>
          <w:sz w:val="24"/>
          <w:szCs w:val="24"/>
          <w:lang w:val="uk-UA"/>
        </w:rPr>
        <w:t>Внести зміни до Переліку природоохоронних заходів для здійснення фінансування за рахунок планових надходжень коштів обласного фонду охорони навколишнього природного середовища у 2017 році, затвердженого рішенням обласної ради від 24.03.2017. № 467-13/2017 (далі – Перелік), а саме:</w:t>
      </w:r>
    </w:p>
    <w:p w:rsidR="004616C6" w:rsidRPr="00E04C24" w:rsidRDefault="004616C6" w:rsidP="000A13A7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Fonts w:ascii="Arial" w:hAnsi="Arial" w:cs="Arial"/>
          <w:sz w:val="24"/>
          <w:szCs w:val="24"/>
          <w:lang w:val="uk-UA"/>
        </w:rPr>
        <w:t xml:space="preserve">1.1. </w:t>
      </w:r>
      <w:r w:rsidRPr="00E04C24">
        <w:rPr>
          <w:rStyle w:val="2Calibri"/>
          <w:rFonts w:ascii="Arial" w:hAnsi="Arial" w:cs="Arial"/>
          <w:sz w:val="24"/>
          <w:szCs w:val="24"/>
        </w:rPr>
        <w:t>По розпоряднику коштів “Департамент будівництва, житлово-комунального господарства, містобудування та архітектури облдержадміністрації”:</w:t>
      </w:r>
    </w:p>
    <w:p w:rsidR="004616C6" w:rsidRPr="00E04C24" w:rsidRDefault="004616C6" w:rsidP="000A13A7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"/>
          <w:rFonts w:ascii="Arial" w:hAnsi="Arial" w:cs="Arial"/>
          <w:sz w:val="24"/>
          <w:szCs w:val="24"/>
        </w:rPr>
        <w:t>– у пункті 9 цифри “600,0” замінити цифрами “550,0”;</w:t>
      </w:r>
    </w:p>
    <w:p w:rsidR="004616C6" w:rsidRPr="00E04C24" w:rsidRDefault="004616C6" w:rsidP="00527613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"/>
          <w:rFonts w:ascii="Arial" w:hAnsi="Arial" w:cs="Arial"/>
          <w:sz w:val="24"/>
          <w:szCs w:val="24"/>
        </w:rPr>
        <w:t>– у пункті 10 цифри “400,0” замінити цифрами “233,0”;</w:t>
      </w:r>
    </w:p>
    <w:p w:rsidR="004616C6" w:rsidRPr="00E04C24" w:rsidRDefault="004616C6" w:rsidP="00527613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Fonts w:ascii="Arial" w:hAnsi="Arial" w:cs="Arial"/>
          <w:sz w:val="24"/>
          <w:szCs w:val="24"/>
          <w:lang w:val="uk-UA"/>
        </w:rPr>
        <w:t xml:space="preserve">– доповнити природоохоронним заходом </w:t>
      </w:r>
      <w:r w:rsidRPr="00E04C24">
        <w:rPr>
          <w:rStyle w:val="2Calibri1"/>
          <w:rFonts w:ascii="Arial" w:hAnsi="Arial" w:cs="Arial"/>
          <w:sz w:val="24"/>
          <w:szCs w:val="24"/>
        </w:rPr>
        <w:t>21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4616C6" w:rsidRPr="00E04C24" w:rsidRDefault="004616C6" w:rsidP="00527613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“21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E04C24">
        <w:rPr>
          <w:rStyle w:val="2Calibri1"/>
          <w:rFonts w:ascii="Arial" w:hAnsi="Arial" w:cs="Arial"/>
          <w:sz w:val="24"/>
          <w:szCs w:val="24"/>
        </w:rPr>
        <w:t> “</w:t>
      </w:r>
      <w:r w:rsidRPr="00E04C24">
        <w:rPr>
          <w:rStyle w:val="2Calibri"/>
          <w:rFonts w:ascii="Arial" w:hAnsi="Arial" w:cs="Arial"/>
          <w:sz w:val="24"/>
          <w:szCs w:val="24"/>
        </w:rPr>
        <w:t xml:space="preserve">Нове будівництво полігону ТПВ із влаштуванням </w:t>
      </w:r>
      <w:proofErr w:type="spellStart"/>
      <w:r w:rsidRPr="00E04C24">
        <w:rPr>
          <w:rStyle w:val="2Calibri"/>
          <w:rFonts w:ascii="Arial" w:hAnsi="Arial" w:cs="Arial"/>
          <w:sz w:val="24"/>
          <w:szCs w:val="24"/>
        </w:rPr>
        <w:t>сміттєсортувальної</w:t>
      </w:r>
      <w:proofErr w:type="spellEnd"/>
      <w:r w:rsidRPr="00E04C24">
        <w:rPr>
          <w:rStyle w:val="2Calibri"/>
          <w:rFonts w:ascii="Arial" w:hAnsi="Arial" w:cs="Arial"/>
          <w:sz w:val="24"/>
          <w:szCs w:val="24"/>
        </w:rPr>
        <w:t xml:space="preserve"> лінії в урочищі “Сміттєз</w:t>
      </w:r>
      <w:r w:rsidR="00E04C24">
        <w:rPr>
          <w:rStyle w:val="2Calibri"/>
          <w:rFonts w:ascii="Arial" w:hAnsi="Arial" w:cs="Arial"/>
          <w:sz w:val="24"/>
          <w:szCs w:val="24"/>
        </w:rPr>
        <w:t xml:space="preserve">валище” в селищі </w:t>
      </w:r>
      <w:proofErr w:type="spellStart"/>
      <w:r w:rsidR="00E04C24">
        <w:rPr>
          <w:rStyle w:val="2Calibri"/>
          <w:rFonts w:ascii="Arial" w:hAnsi="Arial" w:cs="Arial"/>
          <w:sz w:val="24"/>
          <w:szCs w:val="24"/>
        </w:rPr>
        <w:t>Брошнів</w:t>
      </w:r>
      <w:proofErr w:type="spellEnd"/>
      <w:r w:rsidR="00E04C24">
        <w:rPr>
          <w:rStyle w:val="2Calibri"/>
          <w:rFonts w:ascii="Arial" w:hAnsi="Arial" w:cs="Arial"/>
          <w:sz w:val="24"/>
          <w:szCs w:val="24"/>
        </w:rPr>
        <w:t>-</w:t>
      </w:r>
      <w:r w:rsidRPr="00E04C24">
        <w:rPr>
          <w:rStyle w:val="2Calibri"/>
          <w:rFonts w:ascii="Arial" w:hAnsi="Arial" w:cs="Arial"/>
          <w:sz w:val="24"/>
          <w:szCs w:val="24"/>
        </w:rPr>
        <w:t xml:space="preserve">Осада </w:t>
      </w:r>
      <w:proofErr w:type="spellStart"/>
      <w:r w:rsidRPr="00E04C24">
        <w:rPr>
          <w:rStyle w:val="2Calibri"/>
          <w:rFonts w:ascii="Arial" w:hAnsi="Arial" w:cs="Arial"/>
          <w:sz w:val="24"/>
          <w:szCs w:val="24"/>
        </w:rPr>
        <w:t>Рожнятівського</w:t>
      </w:r>
      <w:proofErr w:type="spellEnd"/>
      <w:r w:rsidRPr="00E04C24">
        <w:rPr>
          <w:rStyle w:val="2Calibri"/>
          <w:rFonts w:ascii="Arial" w:hAnsi="Arial" w:cs="Arial"/>
          <w:sz w:val="24"/>
          <w:szCs w:val="24"/>
        </w:rPr>
        <w:t xml:space="preserve"> району Івано-Франківської області </w:t>
      </w:r>
      <w:r w:rsidRPr="00E04C24">
        <w:rPr>
          <w:rFonts w:ascii="Arial" w:hAnsi="Arial" w:cs="Arial"/>
          <w:sz w:val="24"/>
          <w:szCs w:val="24"/>
          <w:lang w:val="uk-UA"/>
        </w:rPr>
        <w:t>(в тому числі виготовлення проектно-кошторисної документації) в сумі</w:t>
      </w:r>
      <w:r w:rsidRPr="00E04C24">
        <w:rPr>
          <w:rStyle w:val="2Calibri"/>
          <w:rFonts w:ascii="Arial" w:hAnsi="Arial" w:cs="Arial"/>
          <w:sz w:val="24"/>
          <w:szCs w:val="24"/>
        </w:rPr>
        <w:t xml:space="preserve"> 217,0 тис. гривень”;</w:t>
      </w:r>
    </w:p>
    <w:p w:rsidR="004616C6" w:rsidRPr="00E04C24" w:rsidRDefault="004616C6" w:rsidP="002A3D91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"/>
          <w:rFonts w:ascii="Arial" w:hAnsi="Arial" w:cs="Arial"/>
          <w:sz w:val="24"/>
          <w:szCs w:val="24"/>
        </w:rPr>
        <w:t xml:space="preserve">– </w:t>
      </w:r>
      <w:proofErr w:type="spellStart"/>
      <w:r w:rsidRPr="00E04C24">
        <w:rPr>
          <w:rStyle w:val="2Calibri"/>
          <w:rFonts w:ascii="Arial" w:hAnsi="Arial" w:cs="Arial"/>
          <w:sz w:val="24"/>
          <w:szCs w:val="24"/>
        </w:rPr>
        <w:t>доповнивнити</w:t>
      </w:r>
      <w:proofErr w:type="spellEnd"/>
      <w:r w:rsidRPr="00E04C24">
        <w:rPr>
          <w:rStyle w:val="2Calibri"/>
          <w:rFonts w:ascii="Arial" w:hAnsi="Arial" w:cs="Arial"/>
          <w:sz w:val="24"/>
          <w:szCs w:val="24"/>
        </w:rPr>
        <w:t xml:space="preserve"> природоохоронним заходом </w:t>
      </w:r>
      <w:r w:rsidRPr="00E04C24">
        <w:rPr>
          <w:rStyle w:val="2Calibri1"/>
          <w:rFonts w:ascii="Arial" w:hAnsi="Arial" w:cs="Arial"/>
          <w:sz w:val="24"/>
          <w:szCs w:val="24"/>
        </w:rPr>
        <w:t>21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(2)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4616C6" w:rsidRPr="00E04C24" w:rsidRDefault="004616C6" w:rsidP="00C66D03">
      <w:pPr>
        <w:spacing w:after="0" w:line="240" w:lineRule="auto"/>
        <w:ind w:right="-1" w:firstLine="851"/>
        <w:jc w:val="both"/>
        <w:rPr>
          <w:rFonts w:ascii="Arial" w:hAnsi="Arial" w:cs="Arial"/>
          <w:color w:val="000000"/>
          <w:sz w:val="24"/>
          <w:szCs w:val="24"/>
          <w:lang w:val="uk-UA" w:eastAsia="uk-UA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“21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(2)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“</w:t>
      </w:r>
      <w:r w:rsidRPr="00E04C24">
        <w:rPr>
          <w:rStyle w:val="2Calibri"/>
          <w:rFonts w:ascii="Arial" w:hAnsi="Arial" w:cs="Arial"/>
          <w:sz w:val="24"/>
          <w:szCs w:val="24"/>
        </w:rPr>
        <w:t>Відновлення і підтримання спр</w:t>
      </w:r>
      <w:r w:rsidR="00C66D03" w:rsidRPr="00E04C24">
        <w:rPr>
          <w:rStyle w:val="2Calibri"/>
          <w:rFonts w:ascii="Arial" w:hAnsi="Arial" w:cs="Arial"/>
          <w:sz w:val="24"/>
          <w:szCs w:val="24"/>
        </w:rPr>
        <w:t>иятливого гідрологічного режиму</w:t>
      </w:r>
      <w:r w:rsidRPr="00E04C24">
        <w:rPr>
          <w:rStyle w:val="2Calibri"/>
          <w:rFonts w:ascii="Arial" w:hAnsi="Arial" w:cs="Arial"/>
          <w:sz w:val="24"/>
          <w:szCs w:val="24"/>
        </w:rPr>
        <w:t xml:space="preserve"> </w:t>
      </w:r>
      <w:r w:rsidR="00C66D03" w:rsidRPr="00E04C24">
        <w:rPr>
          <w:rStyle w:val="2Calibri"/>
          <w:rFonts w:ascii="Arial" w:hAnsi="Arial" w:cs="Arial"/>
          <w:sz w:val="24"/>
          <w:szCs w:val="24"/>
        </w:rPr>
        <w:t>та</w:t>
      </w:r>
      <w:r w:rsidRPr="00E04C24">
        <w:rPr>
          <w:rStyle w:val="2Calibri"/>
          <w:rFonts w:ascii="Arial" w:hAnsi="Arial" w:cs="Arial"/>
          <w:sz w:val="24"/>
          <w:szCs w:val="24"/>
        </w:rPr>
        <w:t xml:space="preserve"> </w:t>
      </w:r>
      <w:r w:rsidR="00C66D03" w:rsidRPr="00E04C24">
        <w:rPr>
          <w:rStyle w:val="2Calibri"/>
          <w:rFonts w:ascii="Arial" w:hAnsi="Arial" w:cs="Arial"/>
          <w:sz w:val="24"/>
          <w:szCs w:val="24"/>
        </w:rPr>
        <w:t>санітарного</w:t>
      </w:r>
      <w:r w:rsidRPr="00E04C24">
        <w:rPr>
          <w:rStyle w:val="2Calibri"/>
          <w:rFonts w:ascii="Arial" w:hAnsi="Arial" w:cs="Arial"/>
          <w:sz w:val="24"/>
          <w:szCs w:val="24"/>
        </w:rPr>
        <w:t xml:space="preserve"> </w:t>
      </w:r>
      <w:r w:rsidR="00C66D03" w:rsidRPr="00E04C24">
        <w:rPr>
          <w:rStyle w:val="2Calibri"/>
          <w:rFonts w:ascii="Arial" w:hAnsi="Arial" w:cs="Arial"/>
          <w:sz w:val="24"/>
          <w:szCs w:val="24"/>
        </w:rPr>
        <w:t xml:space="preserve">стану безіменного потоку </w:t>
      </w:r>
      <w:r w:rsidRPr="00E04C24">
        <w:rPr>
          <w:rStyle w:val="2Calibri"/>
          <w:rFonts w:ascii="Arial" w:hAnsi="Arial" w:cs="Arial"/>
          <w:sz w:val="24"/>
          <w:szCs w:val="24"/>
        </w:rPr>
        <w:t xml:space="preserve">с. Верхня </w:t>
      </w:r>
      <w:proofErr w:type="spellStart"/>
      <w:r w:rsidRPr="00E04C24">
        <w:rPr>
          <w:rStyle w:val="2Calibri"/>
          <w:rFonts w:ascii="Arial" w:hAnsi="Arial" w:cs="Arial"/>
          <w:sz w:val="24"/>
          <w:szCs w:val="24"/>
        </w:rPr>
        <w:t>Верх</w:t>
      </w:r>
      <w:r w:rsidR="00AE051D" w:rsidRPr="00E04C24">
        <w:rPr>
          <w:rStyle w:val="2Calibri"/>
          <w:rFonts w:ascii="Arial" w:hAnsi="Arial" w:cs="Arial"/>
          <w:sz w:val="24"/>
          <w:szCs w:val="24"/>
        </w:rPr>
        <w:t>н</w:t>
      </w:r>
      <w:r w:rsidRPr="00E04C24">
        <w:rPr>
          <w:rStyle w:val="2Calibri"/>
          <w:rFonts w:ascii="Arial" w:hAnsi="Arial" w:cs="Arial"/>
          <w:sz w:val="24"/>
          <w:szCs w:val="24"/>
        </w:rPr>
        <w:t>янської</w:t>
      </w:r>
      <w:proofErr w:type="spellEnd"/>
      <w:r w:rsidR="00C66D03" w:rsidRPr="00E04C24">
        <w:rPr>
          <w:rStyle w:val="2Calibri"/>
          <w:rFonts w:ascii="Arial" w:hAnsi="Arial" w:cs="Arial"/>
          <w:sz w:val="24"/>
          <w:szCs w:val="24"/>
        </w:rPr>
        <w:t> </w:t>
      </w:r>
      <w:r w:rsidRPr="00E04C24">
        <w:rPr>
          <w:rStyle w:val="2Calibri"/>
          <w:rFonts w:ascii="Arial" w:hAnsi="Arial" w:cs="Arial"/>
          <w:sz w:val="24"/>
          <w:szCs w:val="24"/>
        </w:rPr>
        <w:t xml:space="preserve">ОТГ Івано-Франківської області </w:t>
      </w:r>
      <w:r w:rsidRPr="00E04C24">
        <w:rPr>
          <w:rFonts w:ascii="Arial" w:hAnsi="Arial" w:cs="Arial"/>
          <w:sz w:val="24"/>
          <w:szCs w:val="24"/>
          <w:lang w:val="uk-UA"/>
        </w:rPr>
        <w:t>(в тому числі виготовлення проектно-кошторисної документації) (для Івано-Франківського обласного управління водних ресурсів) в сумі 240,0 тис.</w:t>
      </w:r>
      <w:r w:rsidR="00C66D03" w:rsidRPr="00E04C24">
        <w:rPr>
          <w:rFonts w:ascii="Arial" w:hAnsi="Arial" w:cs="Arial"/>
          <w:sz w:val="24"/>
          <w:szCs w:val="24"/>
          <w:lang w:val="uk-UA"/>
        </w:rPr>
        <w:t> </w:t>
      </w:r>
      <w:r w:rsidRPr="00E04C24">
        <w:rPr>
          <w:rFonts w:ascii="Arial" w:hAnsi="Arial" w:cs="Arial"/>
          <w:sz w:val="24"/>
          <w:szCs w:val="24"/>
          <w:lang w:val="uk-UA"/>
        </w:rPr>
        <w:t>гривень”</w:t>
      </w:r>
      <w:r w:rsidR="00904B31">
        <w:rPr>
          <w:rFonts w:ascii="Arial" w:hAnsi="Arial" w:cs="Arial"/>
          <w:sz w:val="24"/>
          <w:szCs w:val="24"/>
          <w:lang w:val="uk-UA"/>
        </w:rPr>
        <w:t>;</w:t>
      </w:r>
    </w:p>
    <w:p w:rsidR="004616C6" w:rsidRPr="00E04C24" w:rsidRDefault="004616C6" w:rsidP="00071379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"/>
          <w:rFonts w:ascii="Arial" w:hAnsi="Arial" w:cs="Arial"/>
          <w:sz w:val="24"/>
          <w:szCs w:val="24"/>
        </w:rPr>
        <w:t>– вилучити з Переліку пункт 6 природоохоронний захід “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Нове будівництво безнапірного каналізаційного колектора по вул. Зелена, Н. Яремчука,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Чорновола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 в селищі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Рожнятів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 (перша черга) (в т. ч. виготовлення проектно-кошторисної документації) – 850,0 тис. гривень”.</w:t>
      </w:r>
    </w:p>
    <w:p w:rsidR="004616C6" w:rsidRPr="00E04C24" w:rsidRDefault="004616C6" w:rsidP="00203089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Відповідно у позиції “Всього” цифри “13950,496” замінити цифрами “13340,496”.</w:t>
      </w:r>
    </w:p>
    <w:p w:rsidR="004616C6" w:rsidRPr="00E04C24" w:rsidRDefault="004616C6" w:rsidP="0007137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1.2. Зменшити призначення департаменту фінансів облдержадміністрації на суму 240,0 тис. гривень по субвенції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Верхнянському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 сільському бюджету ОТГ, </w:t>
      </w:r>
      <w:r w:rsidRPr="00E04C24">
        <w:rPr>
          <w:rStyle w:val="2Calibri"/>
          <w:rFonts w:ascii="Arial" w:hAnsi="Arial" w:cs="Arial"/>
          <w:sz w:val="24"/>
          <w:szCs w:val="24"/>
        </w:rPr>
        <w:t>вилучивши з Переліку пункт 38 природоохоронний захід “</w:t>
      </w:r>
      <w:r w:rsidRPr="00E04C24">
        <w:rPr>
          <w:rFonts w:ascii="Arial" w:hAnsi="Arial" w:cs="Arial"/>
          <w:sz w:val="24"/>
          <w:szCs w:val="24"/>
          <w:lang w:val="uk-UA"/>
        </w:rPr>
        <w:t>Виготовлення проектно-</w:t>
      </w:r>
      <w:r w:rsidRPr="00E04C24">
        <w:rPr>
          <w:rFonts w:ascii="Arial" w:hAnsi="Arial" w:cs="Arial"/>
          <w:sz w:val="24"/>
          <w:szCs w:val="24"/>
          <w:lang w:val="uk-UA"/>
        </w:rPr>
        <w:lastRenderedPageBreak/>
        <w:t xml:space="preserve">кошторисної документації на нове будівництво очисних споруд та каналізаційних мереж в с. Верхня </w:t>
      </w:r>
      <w:proofErr w:type="spellStart"/>
      <w:r w:rsidRPr="00E04C24">
        <w:rPr>
          <w:rFonts w:ascii="Arial" w:hAnsi="Arial" w:cs="Arial"/>
          <w:sz w:val="24"/>
          <w:szCs w:val="24"/>
          <w:lang w:val="uk-UA"/>
        </w:rPr>
        <w:t>Верхнянської</w:t>
      </w:r>
      <w:proofErr w:type="spellEnd"/>
      <w:r w:rsidRPr="00E04C24">
        <w:rPr>
          <w:rFonts w:ascii="Arial" w:hAnsi="Arial" w:cs="Arial"/>
          <w:sz w:val="24"/>
          <w:szCs w:val="24"/>
          <w:lang w:val="uk-UA"/>
        </w:rPr>
        <w:t xml:space="preserve"> сільської ради об’єднаної територіальної громади”.</w:t>
      </w:r>
    </w:p>
    <w:p w:rsidR="004616C6" w:rsidRPr="00E04C24" w:rsidRDefault="004616C6" w:rsidP="00071379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Fonts w:ascii="Arial" w:hAnsi="Arial" w:cs="Arial"/>
          <w:sz w:val="24"/>
          <w:szCs w:val="24"/>
          <w:lang w:val="uk-UA"/>
        </w:rPr>
        <w:t xml:space="preserve">1.3. Збільшити призначення </w:t>
      </w:r>
      <w:r w:rsidRPr="00E04C24">
        <w:rPr>
          <w:rStyle w:val="2Calibri1"/>
          <w:rFonts w:ascii="Arial" w:hAnsi="Arial" w:cs="Arial"/>
          <w:sz w:val="24"/>
          <w:szCs w:val="24"/>
        </w:rPr>
        <w:t>департаменту фінансів облдержадміністрації на суму 850,0 тис. гривень для спрямування їх як субвенції:</w:t>
      </w:r>
    </w:p>
    <w:p w:rsidR="004616C6" w:rsidRPr="00E04C24" w:rsidRDefault="004616C6" w:rsidP="00CD63C3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Fonts w:ascii="Arial" w:hAnsi="Arial" w:cs="Arial"/>
          <w:sz w:val="24"/>
          <w:szCs w:val="24"/>
          <w:lang w:val="uk-UA"/>
        </w:rPr>
        <w:t xml:space="preserve">– </w:t>
      </w:r>
      <w:r w:rsidRPr="00E04C24">
        <w:rPr>
          <w:rStyle w:val="2Calibri1"/>
          <w:rFonts w:ascii="Arial" w:hAnsi="Arial" w:cs="Arial"/>
          <w:sz w:val="24"/>
          <w:szCs w:val="24"/>
        </w:rPr>
        <w:t>Косівському районному бюджету в сумі 200,0 тис. гривень, відповідно у позиції “Всього” цифри “4798,502” замінити цифрами “4998,502” та доповнити природоохоронним заходом 59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4616C6" w:rsidRPr="00E04C24" w:rsidRDefault="004616C6" w:rsidP="00CD63C3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“59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“Нове будівництво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берегозакріплювальних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 споруд на р. Рибниця нижче пішохідного моста в районі АТП в м. Косові Івано-Франківської області (в т. ч. виготовлення проектно-кошторисної документації) в сумі 200,0 тис. гривень”</w:t>
      </w:r>
      <w:r w:rsidR="00904B31">
        <w:rPr>
          <w:rStyle w:val="2Calibri1"/>
          <w:rFonts w:ascii="Arial" w:hAnsi="Arial" w:cs="Arial"/>
          <w:sz w:val="24"/>
          <w:szCs w:val="24"/>
        </w:rPr>
        <w:t>;</w:t>
      </w:r>
    </w:p>
    <w:p w:rsidR="004616C6" w:rsidRPr="00E04C24" w:rsidRDefault="004616C6" w:rsidP="00071379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Fonts w:ascii="Arial" w:hAnsi="Arial" w:cs="Arial"/>
          <w:sz w:val="24"/>
          <w:szCs w:val="24"/>
          <w:lang w:val="uk-UA"/>
        </w:rPr>
        <w:t xml:space="preserve">–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Долинському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 районному бюджету в сумі 650,0 тис. гривень, відповідно у позиції “Всього” цифри “1300,0” замінити цифрами “1950,0” доповнити природоохоронним заходом 50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4616C6" w:rsidRPr="00E04C24" w:rsidRDefault="004616C6" w:rsidP="00071379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“50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“Нове будівництво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берегозакріплювальних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 споруд на р.</w:t>
      </w:r>
      <w:r w:rsidR="00135A32" w:rsidRPr="00E04C24">
        <w:rPr>
          <w:rStyle w:val="2Calibri1"/>
          <w:rFonts w:ascii="Arial" w:hAnsi="Arial" w:cs="Arial"/>
          <w:sz w:val="24"/>
          <w:szCs w:val="24"/>
        </w:rPr>
        <w:t> 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Свіча на території Шевченківської сільської ради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Долинського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 району Івано-Франківської області в сумі 650,0 тис. гривень”.</w:t>
      </w:r>
    </w:p>
    <w:p w:rsidR="00904B31" w:rsidRPr="00E04C24" w:rsidRDefault="00904B31" w:rsidP="00904B31">
      <w:pPr>
        <w:spacing w:after="0" w:line="240" w:lineRule="auto"/>
        <w:ind w:right="-1" w:firstLine="900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  <w:lang w:val="ru-RU"/>
        </w:rPr>
        <w:t>1.</w:t>
      </w:r>
      <w:r w:rsidRPr="00904B31">
        <w:rPr>
          <w:rStyle w:val="2Calibri1"/>
          <w:rFonts w:ascii="Arial" w:hAnsi="Arial" w:cs="Arial"/>
          <w:sz w:val="24"/>
          <w:szCs w:val="24"/>
          <w:lang w:val="ru-RU"/>
        </w:rPr>
        <w:t>4</w:t>
      </w:r>
      <w:r w:rsidRPr="00E04C24">
        <w:rPr>
          <w:rStyle w:val="2Calibri1"/>
          <w:rFonts w:ascii="Arial" w:hAnsi="Arial" w:cs="Arial"/>
          <w:sz w:val="24"/>
          <w:szCs w:val="24"/>
          <w:lang w:val="ru-RU"/>
        </w:rPr>
        <w:t>.</w:t>
      </w:r>
      <w:r w:rsidRPr="00E04C24">
        <w:rPr>
          <w:rStyle w:val="2Calibri1"/>
          <w:rFonts w:ascii="Arial" w:hAnsi="Arial" w:cs="Arial"/>
          <w:sz w:val="24"/>
          <w:szCs w:val="24"/>
          <w:lang w:val="en-US"/>
        </w:rPr>
        <w:t> 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По субвенціях, передбачених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Городенківському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 районному бюджету:</w:t>
      </w:r>
    </w:p>
    <w:p w:rsidR="00904B31" w:rsidRPr="00E04C24" w:rsidRDefault="00904B31" w:rsidP="00904B31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48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“72,115” замінити цифрами “16,726”;</w:t>
      </w:r>
    </w:p>
    <w:p w:rsidR="00904B31" w:rsidRPr="00E04C24" w:rsidRDefault="00904B31" w:rsidP="00904B31">
      <w:pPr>
        <w:spacing w:after="0" w:line="240" w:lineRule="auto"/>
        <w:ind w:right="-1" w:firstLine="900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</w:t>
      </w:r>
      <w:r w:rsidRPr="00E04C24">
        <w:rPr>
          <w:rStyle w:val="2Calibri"/>
          <w:rFonts w:ascii="Arial" w:hAnsi="Arial" w:cs="Arial"/>
          <w:sz w:val="24"/>
          <w:szCs w:val="24"/>
        </w:rPr>
        <w:t xml:space="preserve">доповнити природоохоронним заходом </w:t>
      </w:r>
      <w:r w:rsidRPr="00E04C24">
        <w:rPr>
          <w:rStyle w:val="2Calibri1"/>
          <w:rFonts w:ascii="Arial" w:hAnsi="Arial" w:cs="Arial"/>
          <w:sz w:val="24"/>
          <w:szCs w:val="24"/>
        </w:rPr>
        <w:t>48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904B31" w:rsidRPr="00E04C24" w:rsidRDefault="00904B31" w:rsidP="00904B31">
      <w:pPr>
        <w:spacing w:after="0" w:line="240" w:lineRule="auto"/>
        <w:ind w:right="-1" w:firstLine="900"/>
        <w:jc w:val="both"/>
        <w:rPr>
          <w:rFonts w:ascii="Arial" w:hAnsi="Arial" w:cs="Arial"/>
          <w:sz w:val="24"/>
          <w:szCs w:val="24"/>
          <w:lang w:val="uk-UA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“48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“Проведення заходів з охорони підземних вод та ліквідації джерел їх забруднення в ФАП села Вікно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Городенківського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 району Івано-Франківської області в сумі 19,327 тис. гривень</w:t>
      </w:r>
      <w:r w:rsidRPr="00E04C24">
        <w:rPr>
          <w:rFonts w:ascii="Arial" w:hAnsi="Arial" w:cs="Arial"/>
          <w:sz w:val="24"/>
          <w:szCs w:val="24"/>
          <w:lang w:val="uk-UA"/>
        </w:rPr>
        <w:t>”;</w:t>
      </w:r>
    </w:p>
    <w:p w:rsidR="00904B31" w:rsidRPr="00E04C24" w:rsidRDefault="00904B31" w:rsidP="00904B31">
      <w:pPr>
        <w:spacing w:after="0" w:line="240" w:lineRule="auto"/>
        <w:ind w:right="-1" w:firstLine="900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</w:t>
      </w:r>
      <w:r w:rsidRPr="00E04C24">
        <w:rPr>
          <w:rStyle w:val="2Calibri"/>
          <w:rFonts w:ascii="Arial" w:hAnsi="Arial" w:cs="Arial"/>
          <w:sz w:val="24"/>
          <w:szCs w:val="24"/>
        </w:rPr>
        <w:t xml:space="preserve">доповнити природоохоронним заходом </w:t>
      </w:r>
      <w:r w:rsidRPr="00E04C24">
        <w:rPr>
          <w:rStyle w:val="2Calibri1"/>
          <w:rFonts w:ascii="Arial" w:hAnsi="Arial" w:cs="Arial"/>
          <w:sz w:val="24"/>
          <w:szCs w:val="24"/>
        </w:rPr>
        <w:t>48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(2)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904B31" w:rsidRPr="00E04C24" w:rsidRDefault="00904B31" w:rsidP="00904B31">
      <w:pPr>
        <w:spacing w:after="0" w:line="240" w:lineRule="auto"/>
        <w:ind w:right="-1" w:firstLine="900"/>
        <w:jc w:val="both"/>
        <w:rPr>
          <w:rFonts w:ascii="Arial" w:hAnsi="Arial" w:cs="Arial"/>
          <w:sz w:val="24"/>
          <w:szCs w:val="24"/>
          <w:lang w:val="uk-UA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“48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(2)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“Проведення заходів з охорони підземних вод та ліквідації джерел їх забруднення в АЗПСМ села Воронів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Городенківського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 району Івано-Франківської області в сумі 18,447 тис. гривень</w:t>
      </w:r>
      <w:r w:rsidRPr="00E04C24">
        <w:rPr>
          <w:rFonts w:ascii="Arial" w:hAnsi="Arial" w:cs="Arial"/>
          <w:sz w:val="24"/>
          <w:szCs w:val="24"/>
          <w:lang w:val="uk-UA"/>
        </w:rPr>
        <w:t>”;</w:t>
      </w:r>
    </w:p>
    <w:p w:rsidR="00904B31" w:rsidRPr="00E04C24" w:rsidRDefault="00904B31" w:rsidP="00904B31">
      <w:pPr>
        <w:spacing w:after="0" w:line="240" w:lineRule="auto"/>
        <w:ind w:right="-1" w:firstLine="900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</w:t>
      </w:r>
      <w:r w:rsidRPr="00E04C24">
        <w:rPr>
          <w:rStyle w:val="2Calibri"/>
          <w:rFonts w:ascii="Arial" w:hAnsi="Arial" w:cs="Arial"/>
          <w:sz w:val="24"/>
          <w:szCs w:val="24"/>
        </w:rPr>
        <w:t xml:space="preserve">доповнити природоохоронним заходом </w:t>
      </w:r>
      <w:r w:rsidRPr="00E04C24">
        <w:rPr>
          <w:rStyle w:val="2Calibri1"/>
          <w:rFonts w:ascii="Arial" w:hAnsi="Arial" w:cs="Arial"/>
          <w:sz w:val="24"/>
          <w:szCs w:val="24"/>
        </w:rPr>
        <w:t>48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(3)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904B31" w:rsidRPr="00E04C24" w:rsidRDefault="00904B31" w:rsidP="00904B31">
      <w:pPr>
        <w:spacing w:after="0" w:line="240" w:lineRule="auto"/>
        <w:ind w:right="-1" w:firstLine="900"/>
        <w:jc w:val="both"/>
        <w:rPr>
          <w:rFonts w:ascii="Arial" w:hAnsi="Arial" w:cs="Arial"/>
          <w:sz w:val="24"/>
          <w:szCs w:val="24"/>
          <w:lang w:val="uk-UA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“48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(3)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“Проведення заходів з охорони підземних вод та ліквідації джерел їх забруднення в ФАП села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Олієво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-Королівка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Городенківського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 району Івано-Франківської області в сумі 17,615 тис. гривень</w:t>
      </w:r>
      <w:r w:rsidRPr="00E04C24">
        <w:rPr>
          <w:rFonts w:ascii="Arial" w:hAnsi="Arial" w:cs="Arial"/>
          <w:sz w:val="24"/>
          <w:szCs w:val="24"/>
          <w:lang w:val="uk-UA"/>
        </w:rPr>
        <w:t>”.</w:t>
      </w:r>
    </w:p>
    <w:p w:rsidR="00904B31" w:rsidRPr="00E04C24" w:rsidRDefault="00904B31" w:rsidP="00904B31">
      <w:pPr>
        <w:spacing w:after="0" w:line="240" w:lineRule="auto"/>
        <w:ind w:right="-1" w:firstLine="900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1.</w:t>
      </w:r>
      <w:r w:rsidRPr="00904B31">
        <w:rPr>
          <w:rStyle w:val="2Calibri1"/>
          <w:rFonts w:ascii="Arial" w:hAnsi="Arial" w:cs="Arial"/>
          <w:sz w:val="24"/>
          <w:szCs w:val="24"/>
          <w:lang w:val="ru-RU"/>
        </w:rPr>
        <w:t>5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. По субвенціях, передбачених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Надвірнянському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 районному бюджету:</w:t>
      </w:r>
    </w:p>
    <w:p w:rsidR="00904B31" w:rsidRPr="00E04C24" w:rsidRDefault="00904B31" w:rsidP="00904B31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66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“350,0” замінити цифрами “298,351”;</w:t>
      </w:r>
    </w:p>
    <w:p w:rsidR="00904B31" w:rsidRPr="00E04C24" w:rsidRDefault="00904B31" w:rsidP="00904B31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71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“105,0” замінити цифрами “100,366”;</w:t>
      </w:r>
    </w:p>
    <w:p w:rsidR="00904B31" w:rsidRPr="00E04C24" w:rsidRDefault="00904B31" w:rsidP="00904B31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72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“90,0” замінити цифрами “86,028”;</w:t>
      </w:r>
    </w:p>
    <w:p w:rsidR="00904B31" w:rsidRPr="00E04C24" w:rsidRDefault="00904B31" w:rsidP="00904B31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73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“90,0” замінити цифрами “86,028”;</w:t>
      </w:r>
    </w:p>
    <w:p w:rsidR="00904B31" w:rsidRPr="00E04C24" w:rsidRDefault="00904B31" w:rsidP="00904B31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74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“105,0” замінити цифрами “100,366”;</w:t>
      </w:r>
    </w:p>
    <w:p w:rsidR="00904B31" w:rsidRPr="00E04C24" w:rsidRDefault="00904B31" w:rsidP="00904B31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75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“105,0” замінити цифрами “100,366”;</w:t>
      </w:r>
    </w:p>
    <w:p w:rsidR="00904B31" w:rsidRPr="00E04C24" w:rsidRDefault="00904B31" w:rsidP="00904B31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76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“105,0” замінити цифрами “100,366”;</w:t>
      </w:r>
    </w:p>
    <w:p w:rsidR="00904B31" w:rsidRDefault="00904B31" w:rsidP="00904B31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67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“25</w:t>
      </w:r>
      <w:r>
        <w:rPr>
          <w:rStyle w:val="2Calibri"/>
          <w:rFonts w:ascii="Arial" w:hAnsi="Arial" w:cs="Arial"/>
          <w:sz w:val="24"/>
          <w:szCs w:val="24"/>
        </w:rPr>
        <w:t>0,0” замінити цифрами “328,129”.</w:t>
      </w:r>
    </w:p>
    <w:p w:rsidR="00904B31" w:rsidRPr="00E04C24" w:rsidRDefault="00904B31" w:rsidP="00904B31">
      <w:pPr>
        <w:spacing w:after="0" w:line="240" w:lineRule="auto"/>
        <w:ind w:right="-1" w:firstLine="900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1.</w:t>
      </w:r>
      <w:r w:rsidRPr="00904B31">
        <w:rPr>
          <w:rStyle w:val="2Calibri1"/>
          <w:rFonts w:ascii="Arial" w:hAnsi="Arial" w:cs="Arial"/>
          <w:sz w:val="24"/>
          <w:szCs w:val="24"/>
          <w:lang w:val="ru-RU"/>
        </w:rPr>
        <w:t>6</w:t>
      </w:r>
      <w:r w:rsidRPr="00E04C24">
        <w:rPr>
          <w:rStyle w:val="2Calibri1"/>
          <w:rFonts w:ascii="Arial" w:hAnsi="Arial" w:cs="Arial"/>
          <w:sz w:val="24"/>
          <w:szCs w:val="24"/>
        </w:rPr>
        <w:t>. По субвенціях, передбачених Тисменицькому районному бюджету:</w:t>
      </w:r>
    </w:p>
    <w:p w:rsidR="00904B31" w:rsidRPr="00E04C24" w:rsidRDefault="00904B31" w:rsidP="00904B31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103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“316,622” замінити цифрами “238,899”;</w:t>
      </w:r>
    </w:p>
    <w:p w:rsidR="00904B31" w:rsidRPr="00904B31" w:rsidRDefault="00904B31" w:rsidP="00904B31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– у пункті 105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</w:t>
      </w:r>
      <w:r w:rsidRPr="00E04C24">
        <w:rPr>
          <w:rStyle w:val="2Calibri"/>
          <w:rFonts w:ascii="Arial" w:hAnsi="Arial" w:cs="Arial"/>
          <w:sz w:val="24"/>
          <w:szCs w:val="24"/>
        </w:rPr>
        <w:t>цифри “301,378” замінити цифрами “379,101</w:t>
      </w:r>
      <w:r>
        <w:rPr>
          <w:rStyle w:val="2Calibri"/>
          <w:rFonts w:ascii="Arial" w:hAnsi="Arial" w:cs="Arial"/>
          <w:sz w:val="24"/>
          <w:szCs w:val="24"/>
        </w:rPr>
        <w:t>”.</w:t>
      </w:r>
    </w:p>
    <w:p w:rsidR="00904B31" w:rsidRPr="00E04C24" w:rsidRDefault="00904B31" w:rsidP="00904B31">
      <w:pPr>
        <w:spacing w:after="0" w:line="240" w:lineRule="auto"/>
        <w:ind w:right="-1" w:firstLine="900"/>
        <w:jc w:val="both"/>
        <w:rPr>
          <w:rStyle w:val="2Calibri1"/>
          <w:rFonts w:ascii="Arial" w:hAnsi="Arial" w:cs="Arial"/>
          <w:sz w:val="24"/>
          <w:szCs w:val="24"/>
          <w:lang w:val="ru-RU"/>
        </w:rPr>
      </w:pPr>
      <w:r>
        <w:rPr>
          <w:rStyle w:val="2Calibri"/>
          <w:rFonts w:ascii="Arial" w:hAnsi="Arial" w:cs="Arial"/>
          <w:sz w:val="24"/>
          <w:szCs w:val="24"/>
        </w:rPr>
        <w:t>2. </w:t>
      </w:r>
      <w:r w:rsidRPr="00E04C24">
        <w:rPr>
          <w:rStyle w:val="2Calibri1"/>
          <w:rFonts w:ascii="Arial" w:hAnsi="Arial" w:cs="Arial"/>
          <w:sz w:val="24"/>
          <w:szCs w:val="24"/>
        </w:rPr>
        <w:t>В рішеннях обласної ради від 15.09.2017. № 597-17/2017 та від 27.10.2017. № 651-18/2017 “</w:t>
      </w:r>
      <w:r w:rsidRPr="00E04C24">
        <w:rPr>
          <w:rFonts w:ascii="Arial" w:hAnsi="Arial" w:cs="Arial"/>
          <w:sz w:val="24"/>
          <w:szCs w:val="24"/>
          <w:lang w:val="uk-UA"/>
        </w:rPr>
        <w:t>Про внесення змін до рішення обласної ради від 24.03.2017. № 467-13/2017 “Про фінансування природоохоронних заходів з обласного фонду охорони навколишнього природного середовища за рахунок планових надходжень у 2017 році” (зі змінами)</w:t>
      </w:r>
      <w:r w:rsidRPr="00E04C24">
        <w:rPr>
          <w:rStyle w:val="2Calibri1"/>
          <w:rFonts w:ascii="Arial" w:hAnsi="Arial" w:cs="Arial"/>
          <w:sz w:val="24"/>
          <w:szCs w:val="24"/>
        </w:rPr>
        <w:t>” пункти 1.6 та 1.2 відповідно визнати такими, що втратили чинність.</w:t>
      </w:r>
    </w:p>
    <w:p w:rsidR="00904B31" w:rsidRPr="00E04C24" w:rsidRDefault="00904B31" w:rsidP="00904B31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Style w:val="2Calibri"/>
          <w:rFonts w:ascii="Arial" w:hAnsi="Arial" w:cs="Arial"/>
          <w:sz w:val="24"/>
          <w:szCs w:val="24"/>
        </w:rPr>
        <w:t>3. </w:t>
      </w:r>
      <w:r w:rsidRPr="00E04C24">
        <w:rPr>
          <w:rFonts w:ascii="Arial" w:hAnsi="Arial" w:cs="Arial"/>
          <w:sz w:val="24"/>
          <w:szCs w:val="24"/>
          <w:lang w:val="uk-UA"/>
        </w:rPr>
        <w:t>Внести зміни до Переліку природоохоронних заходів для здійснення фінансування за рахунок планових надходжень коштів обласного фонду охорони навколишнього природного середовища у 2017 році, затвердженого рішенням обласної ради від 24.03.2017. № 467-13/2017 (далі – Перелік), а саме:</w:t>
      </w:r>
    </w:p>
    <w:p w:rsidR="00904B31" w:rsidRPr="00904B31" w:rsidRDefault="00904B31" w:rsidP="00904B31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</w:p>
    <w:p w:rsidR="004616C6" w:rsidRPr="00E04C24" w:rsidRDefault="004616C6" w:rsidP="0062667B">
      <w:pPr>
        <w:spacing w:after="0" w:line="240" w:lineRule="auto"/>
        <w:ind w:right="-1" w:firstLine="900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lastRenderedPageBreak/>
        <w:t xml:space="preserve">По субвенціях, передбачених </w:t>
      </w:r>
      <w:proofErr w:type="spellStart"/>
      <w:r w:rsidRPr="00E04C24">
        <w:rPr>
          <w:rStyle w:val="2Calibri1"/>
          <w:rFonts w:ascii="Arial" w:hAnsi="Arial" w:cs="Arial"/>
          <w:sz w:val="24"/>
          <w:szCs w:val="24"/>
        </w:rPr>
        <w:t>Тлумацькому</w:t>
      </w:r>
      <w:proofErr w:type="spellEnd"/>
      <w:r w:rsidRPr="00E04C24">
        <w:rPr>
          <w:rStyle w:val="2Calibri1"/>
          <w:rFonts w:ascii="Arial" w:hAnsi="Arial" w:cs="Arial"/>
          <w:sz w:val="24"/>
          <w:szCs w:val="24"/>
        </w:rPr>
        <w:t xml:space="preserve"> районному бюджету:</w:t>
      </w:r>
    </w:p>
    <w:p w:rsidR="004616C6" w:rsidRPr="00E04C24" w:rsidRDefault="004616C6" w:rsidP="0062667B">
      <w:pPr>
        <w:spacing w:after="0" w:line="240" w:lineRule="auto"/>
        <w:ind w:right="-1" w:firstLine="900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– у пункті 106 визначити обсяг фінансування в сумі 188,349 тис. грн.;</w:t>
      </w:r>
    </w:p>
    <w:p w:rsidR="004616C6" w:rsidRPr="00E04C24" w:rsidRDefault="004616C6" w:rsidP="0062667B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</w:t>
      </w:r>
      <w:r w:rsidRPr="00E04C24">
        <w:rPr>
          <w:rStyle w:val="2Calibri"/>
          <w:rFonts w:ascii="Arial" w:hAnsi="Arial" w:cs="Arial"/>
          <w:sz w:val="24"/>
          <w:szCs w:val="24"/>
        </w:rPr>
        <w:t xml:space="preserve">доповнити природоохоронним заходом </w:t>
      </w:r>
      <w:r w:rsidRPr="00E04C24">
        <w:rPr>
          <w:rStyle w:val="2Calibri1"/>
          <w:rFonts w:ascii="Arial" w:hAnsi="Arial" w:cs="Arial"/>
          <w:sz w:val="24"/>
          <w:szCs w:val="24"/>
        </w:rPr>
        <w:t>109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(2)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4616C6" w:rsidRPr="00E04C24" w:rsidRDefault="004616C6" w:rsidP="0062667B">
      <w:pPr>
        <w:spacing w:after="0" w:line="240" w:lineRule="auto"/>
        <w:ind w:right="-1" w:firstLine="900"/>
        <w:jc w:val="both"/>
        <w:rPr>
          <w:rFonts w:ascii="Arial" w:hAnsi="Arial" w:cs="Arial"/>
          <w:sz w:val="24"/>
          <w:szCs w:val="24"/>
          <w:lang w:val="uk-UA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“109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(2)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“Реконструкція каналізаційної мережі корпусу № 2 шкільної їдальні ЗОШ І-ІІІ ступенів</w:t>
      </w:r>
      <w:r w:rsidRPr="00E04C24">
        <w:rPr>
          <w:rFonts w:ascii="Arial" w:hAnsi="Arial" w:cs="Arial"/>
          <w:sz w:val="24"/>
          <w:szCs w:val="24"/>
          <w:lang w:val="uk-UA"/>
        </w:rPr>
        <w:t xml:space="preserve"> в с. </w:t>
      </w:r>
      <w:proofErr w:type="spellStart"/>
      <w:r w:rsidRPr="00E04C24">
        <w:rPr>
          <w:rFonts w:ascii="Arial" w:hAnsi="Arial" w:cs="Arial"/>
          <w:sz w:val="24"/>
          <w:szCs w:val="24"/>
          <w:lang w:val="uk-UA"/>
        </w:rPr>
        <w:t>Олеша</w:t>
      </w:r>
      <w:proofErr w:type="spellEnd"/>
      <w:r w:rsidRPr="00E04C24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E04C24">
        <w:rPr>
          <w:rFonts w:ascii="Arial" w:hAnsi="Arial" w:cs="Arial"/>
          <w:sz w:val="24"/>
          <w:szCs w:val="24"/>
          <w:lang w:val="uk-UA"/>
        </w:rPr>
        <w:t>Тлумацького</w:t>
      </w:r>
      <w:proofErr w:type="spellEnd"/>
      <w:r w:rsidRPr="00E04C24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</w:t>
      </w:r>
      <w:r w:rsidRPr="00E04C24">
        <w:rPr>
          <w:rStyle w:val="2Calibri1"/>
          <w:rFonts w:ascii="Arial" w:hAnsi="Arial" w:cs="Arial"/>
          <w:sz w:val="24"/>
          <w:szCs w:val="24"/>
        </w:rPr>
        <w:t>(в т. ч. виготовлення проектно-кошторисної документації) в сумі 104,151 тис. гривень</w:t>
      </w:r>
      <w:r w:rsidRPr="00E04C24">
        <w:rPr>
          <w:rFonts w:ascii="Arial" w:hAnsi="Arial" w:cs="Arial"/>
          <w:sz w:val="24"/>
          <w:szCs w:val="24"/>
          <w:lang w:val="uk-UA"/>
        </w:rPr>
        <w:t>”.</w:t>
      </w:r>
    </w:p>
    <w:p w:rsidR="004616C6" w:rsidRPr="00E04C24" w:rsidRDefault="004616C6" w:rsidP="0062667B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Відповідно у позиції “Всього” цифри “2967,949” замінити цифрами “3072,1”.</w:t>
      </w:r>
    </w:p>
    <w:p w:rsidR="004616C6" w:rsidRPr="00E04C24" w:rsidRDefault="004616C6" w:rsidP="000A13A7">
      <w:pPr>
        <w:pStyle w:val="2"/>
        <w:ind w:right="-1" w:firstLine="851"/>
        <w:rPr>
          <w:rFonts w:ascii="Arial" w:hAnsi="Arial" w:cs="Arial"/>
          <w:sz w:val="24"/>
          <w:szCs w:val="24"/>
        </w:rPr>
      </w:pPr>
      <w:r w:rsidRPr="00E04C24">
        <w:rPr>
          <w:rFonts w:ascii="Arial" w:hAnsi="Arial" w:cs="Arial"/>
          <w:sz w:val="24"/>
          <w:szCs w:val="24"/>
        </w:rPr>
        <w:t>2. Контроль за виконанням рішення покласти на заступника голови обласної ради С. </w:t>
      </w:r>
      <w:proofErr w:type="spellStart"/>
      <w:r w:rsidRPr="00E04C24">
        <w:rPr>
          <w:rFonts w:ascii="Arial" w:hAnsi="Arial" w:cs="Arial"/>
          <w:sz w:val="24"/>
          <w:szCs w:val="24"/>
        </w:rPr>
        <w:t>Басараба</w:t>
      </w:r>
      <w:proofErr w:type="spellEnd"/>
      <w:r w:rsidRPr="00E04C24">
        <w:rPr>
          <w:rFonts w:ascii="Arial" w:hAnsi="Arial" w:cs="Arial"/>
          <w:sz w:val="24"/>
          <w:szCs w:val="24"/>
        </w:rPr>
        <w:t xml:space="preserve"> і постійну комісію обласної ради з питань екології та раціонального природокористування (А. Левкович).</w:t>
      </w:r>
    </w:p>
    <w:p w:rsidR="004616C6" w:rsidRPr="00E04C24" w:rsidRDefault="004616C6" w:rsidP="000A13A7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4616C6" w:rsidRPr="00E04C24" w:rsidRDefault="004616C6" w:rsidP="000A13A7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8B31FC" w:rsidRPr="00E04C24" w:rsidRDefault="008B31FC" w:rsidP="000A13A7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4616C6" w:rsidRPr="00E04C24" w:rsidRDefault="004616C6" w:rsidP="000A13A7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4616C6" w:rsidRPr="0080747A" w:rsidRDefault="004616C6" w:rsidP="0080747A">
      <w:pPr>
        <w:spacing w:after="0" w:line="240" w:lineRule="auto"/>
        <w:ind w:right="-1"/>
        <w:jc w:val="both"/>
        <w:rPr>
          <w:rFonts w:ascii="Arial" w:hAnsi="Arial" w:cs="Arial"/>
          <w:b/>
          <w:bCs/>
          <w:sz w:val="24"/>
          <w:szCs w:val="24"/>
          <w:lang w:val="uk-UA"/>
        </w:rPr>
      </w:pPr>
      <w:r w:rsidRPr="00E04C24">
        <w:rPr>
          <w:rFonts w:ascii="Arial" w:hAnsi="Arial" w:cs="Arial"/>
          <w:b/>
          <w:bCs/>
          <w:sz w:val="24"/>
          <w:szCs w:val="24"/>
          <w:lang w:val="uk-UA"/>
        </w:rPr>
        <w:t>Голова обласної ради</w:t>
      </w:r>
      <w:r w:rsidRPr="00E04C24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E04C24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E04C24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E04C24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E04C24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E04C24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E04C24">
        <w:rPr>
          <w:rFonts w:ascii="Arial" w:hAnsi="Arial" w:cs="Arial"/>
          <w:b/>
          <w:bCs/>
          <w:sz w:val="24"/>
          <w:szCs w:val="24"/>
        </w:rPr>
        <w:tab/>
      </w:r>
      <w:r w:rsidRPr="00E04C24">
        <w:rPr>
          <w:rFonts w:ascii="Arial" w:hAnsi="Arial" w:cs="Arial"/>
          <w:b/>
          <w:bCs/>
          <w:sz w:val="24"/>
          <w:szCs w:val="24"/>
          <w:lang w:val="uk-UA"/>
        </w:rPr>
        <w:t>Олександр Сич</w:t>
      </w:r>
    </w:p>
    <w:sectPr w:rsidR="004616C6" w:rsidRPr="0080747A" w:rsidSect="0062667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3A7"/>
    <w:rsid w:val="000023BE"/>
    <w:rsid w:val="00071379"/>
    <w:rsid w:val="00094078"/>
    <w:rsid w:val="000A13A7"/>
    <w:rsid w:val="000E7EB8"/>
    <w:rsid w:val="000F1646"/>
    <w:rsid w:val="001206B2"/>
    <w:rsid w:val="00135A32"/>
    <w:rsid w:val="001447E6"/>
    <w:rsid w:val="00162FF5"/>
    <w:rsid w:val="00172005"/>
    <w:rsid w:val="001E37D7"/>
    <w:rsid w:val="00203089"/>
    <w:rsid w:val="002A0000"/>
    <w:rsid w:val="002A3D91"/>
    <w:rsid w:val="002D34E3"/>
    <w:rsid w:val="003265AE"/>
    <w:rsid w:val="0033462D"/>
    <w:rsid w:val="00341647"/>
    <w:rsid w:val="00350F74"/>
    <w:rsid w:val="003564A2"/>
    <w:rsid w:val="00382796"/>
    <w:rsid w:val="00444A7D"/>
    <w:rsid w:val="004616C6"/>
    <w:rsid w:val="004720CB"/>
    <w:rsid w:val="004D11E4"/>
    <w:rsid w:val="004F099A"/>
    <w:rsid w:val="00501AE8"/>
    <w:rsid w:val="00515E09"/>
    <w:rsid w:val="00527613"/>
    <w:rsid w:val="00577B1E"/>
    <w:rsid w:val="005B63CB"/>
    <w:rsid w:val="0062667B"/>
    <w:rsid w:val="006523DB"/>
    <w:rsid w:val="006C1D42"/>
    <w:rsid w:val="006D1643"/>
    <w:rsid w:val="0070531F"/>
    <w:rsid w:val="00721ECD"/>
    <w:rsid w:val="007E4684"/>
    <w:rsid w:val="007F4A86"/>
    <w:rsid w:val="0080747A"/>
    <w:rsid w:val="00822534"/>
    <w:rsid w:val="00886B2B"/>
    <w:rsid w:val="008B31FC"/>
    <w:rsid w:val="00904B31"/>
    <w:rsid w:val="009502C8"/>
    <w:rsid w:val="00983FD6"/>
    <w:rsid w:val="009D1151"/>
    <w:rsid w:val="009F1B8F"/>
    <w:rsid w:val="009F4994"/>
    <w:rsid w:val="00A95C3C"/>
    <w:rsid w:val="00AB7970"/>
    <w:rsid w:val="00AE051D"/>
    <w:rsid w:val="00BE5E40"/>
    <w:rsid w:val="00C23439"/>
    <w:rsid w:val="00C526DC"/>
    <w:rsid w:val="00C615E1"/>
    <w:rsid w:val="00C66D03"/>
    <w:rsid w:val="00CD63C3"/>
    <w:rsid w:val="00CE1306"/>
    <w:rsid w:val="00D25965"/>
    <w:rsid w:val="00DC43CB"/>
    <w:rsid w:val="00DE41E7"/>
    <w:rsid w:val="00DF52EC"/>
    <w:rsid w:val="00E04C24"/>
    <w:rsid w:val="00E529C9"/>
    <w:rsid w:val="00E902F9"/>
    <w:rsid w:val="00E92126"/>
    <w:rsid w:val="00EB1E20"/>
    <w:rsid w:val="00EF70E1"/>
    <w:rsid w:val="00F2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13B96"/>
  <w15:docId w15:val="{3EFECD56-5C67-4AE7-90A5-8C827BF0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3A7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0A13A7"/>
    <w:pPr>
      <w:spacing w:after="0" w:line="240" w:lineRule="auto"/>
      <w:ind w:firstLine="900"/>
      <w:jc w:val="both"/>
    </w:pPr>
    <w:rPr>
      <w:sz w:val="28"/>
      <w:szCs w:val="28"/>
      <w:lang w:val="uk-UA"/>
    </w:rPr>
  </w:style>
  <w:style w:type="character" w:customStyle="1" w:styleId="20">
    <w:name w:val="Основний текст з відступом 2 Знак"/>
    <w:link w:val="2"/>
    <w:uiPriority w:val="99"/>
    <w:semiHidden/>
    <w:locked/>
    <w:rsid w:val="000A13A7"/>
    <w:rPr>
      <w:rFonts w:ascii="Calibri" w:hAnsi="Calibri" w:cs="Calibri"/>
      <w:sz w:val="28"/>
      <w:szCs w:val="28"/>
      <w:lang w:val="uk-UA" w:eastAsia="ru-RU"/>
    </w:rPr>
  </w:style>
  <w:style w:type="paragraph" w:customStyle="1" w:styleId="a3">
    <w:name w:val="вирішила"/>
    <w:basedOn w:val="a"/>
    <w:uiPriority w:val="99"/>
    <w:rsid w:val="000A13A7"/>
    <w:pPr>
      <w:suppressAutoHyphens/>
      <w:spacing w:before="12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uk-UA" w:eastAsia="ar-SA"/>
    </w:rPr>
  </w:style>
  <w:style w:type="character" w:customStyle="1" w:styleId="2Calibri">
    <w:name w:val="Основний текст (2) + Calibri"/>
    <w:aliases w:val="10,5 pt"/>
    <w:uiPriority w:val="99"/>
    <w:rsid w:val="000A13A7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effect w:val="none"/>
      <w:lang w:val="uk-UA" w:eastAsia="uk-UA"/>
    </w:rPr>
  </w:style>
  <w:style w:type="character" w:customStyle="1" w:styleId="2Calibri1">
    <w:name w:val="Основний текст (2) + Calibri1"/>
    <w:aliases w:val="101,5 pt1"/>
    <w:uiPriority w:val="99"/>
    <w:rsid w:val="000A13A7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uk-UA" w:eastAsia="uk-UA"/>
    </w:rPr>
  </w:style>
  <w:style w:type="paragraph" w:styleId="a4">
    <w:name w:val="Balloon Text"/>
    <w:basedOn w:val="a"/>
    <w:link w:val="a5"/>
    <w:uiPriority w:val="99"/>
    <w:semiHidden/>
    <w:rsid w:val="000A1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A13A7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9F1B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sid w:val="009F1B8F"/>
    <w:rPr>
      <w:rFonts w:ascii="Courier New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52761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4066</Words>
  <Characters>2319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User</cp:lastModifiedBy>
  <cp:revision>18</cp:revision>
  <cp:lastPrinted>2017-12-12T10:07:00Z</cp:lastPrinted>
  <dcterms:created xsi:type="dcterms:W3CDTF">2017-11-08T14:40:00Z</dcterms:created>
  <dcterms:modified xsi:type="dcterms:W3CDTF">2017-12-15T09:43:00Z</dcterms:modified>
</cp:coreProperties>
</file>