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F1" w:rsidRDefault="00323DF1" w:rsidP="00323DF1">
      <w:pPr>
        <w:tabs>
          <w:tab w:val="left" w:pos="6096"/>
        </w:tabs>
        <w:ind w:right="-1" w:firstLine="2268"/>
        <w:rPr>
          <w:rFonts w:ascii="Arial" w:hAnsi="Arial"/>
          <w:szCs w:val="20"/>
          <w:lang w:val="uk-UA" w:eastAsia="uk-UA"/>
        </w:rPr>
      </w:pPr>
      <w:r>
        <w:rPr>
          <w:rFonts w:ascii="Arial" w:hAnsi="Arial"/>
          <w:noProof/>
          <w:szCs w:val="20"/>
          <w:lang w:val="uk-UA" w:eastAsia="uk-UA"/>
        </w:rPr>
        <w:drawing>
          <wp:inline distT="0" distB="0" distL="0" distR="0">
            <wp:extent cx="352425" cy="485775"/>
            <wp:effectExtent l="19050" t="0" r="9525"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cstate="print"/>
                    <a:srcRect/>
                    <a:stretch>
                      <a:fillRect/>
                    </a:stretch>
                  </pic:blipFill>
                  <pic:spPr bwMode="auto">
                    <a:xfrm>
                      <a:off x="0" y="0"/>
                      <a:ext cx="352425" cy="485775"/>
                    </a:xfrm>
                    <a:prstGeom prst="rect">
                      <a:avLst/>
                    </a:prstGeom>
                    <a:noFill/>
                    <a:ln w="9525">
                      <a:noFill/>
                      <a:miter lim="800000"/>
                      <a:headEnd/>
                      <a:tailEnd/>
                    </a:ln>
                  </pic:spPr>
                </pic:pic>
              </a:graphicData>
            </a:graphic>
          </wp:inline>
        </w:drawing>
      </w:r>
      <w:r>
        <w:rPr>
          <w:rFonts w:ascii="Arial" w:hAnsi="Arial"/>
          <w:szCs w:val="20"/>
          <w:lang w:val="uk-UA" w:eastAsia="uk-UA"/>
        </w:rPr>
        <w:tab/>
      </w:r>
      <w:r>
        <w:rPr>
          <w:rFonts w:ascii="Arial" w:hAnsi="Arial"/>
          <w:noProof/>
          <w:szCs w:val="20"/>
          <w:lang w:val="uk-UA" w:eastAsia="uk-UA"/>
        </w:rPr>
        <w:drawing>
          <wp:inline distT="0" distB="0" distL="0" distR="0">
            <wp:extent cx="409575" cy="485775"/>
            <wp:effectExtent l="19050" t="0" r="9525"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cstate="print"/>
                    <a:srcRect/>
                    <a:stretch>
                      <a:fillRect/>
                    </a:stretch>
                  </pic:blipFill>
                  <pic:spPr bwMode="auto">
                    <a:xfrm>
                      <a:off x="0" y="0"/>
                      <a:ext cx="409575" cy="485775"/>
                    </a:xfrm>
                    <a:prstGeom prst="rect">
                      <a:avLst/>
                    </a:prstGeom>
                    <a:noFill/>
                    <a:ln w="9525">
                      <a:noFill/>
                      <a:miter lim="800000"/>
                      <a:headEnd/>
                      <a:tailEnd/>
                    </a:ln>
                  </pic:spPr>
                </pic:pic>
              </a:graphicData>
            </a:graphic>
          </wp:inline>
        </w:drawing>
      </w:r>
    </w:p>
    <w:p w:rsidR="00323DF1" w:rsidRDefault="00323DF1" w:rsidP="00323DF1">
      <w:pPr>
        <w:keepNext/>
        <w:spacing w:after="57"/>
        <w:ind w:right="-1"/>
        <w:jc w:val="center"/>
        <w:outlineLvl w:val="3"/>
        <w:rPr>
          <w:rFonts w:ascii="Arial" w:hAnsi="Arial"/>
          <w:b/>
          <w:caps/>
          <w:snapToGrid w:val="0"/>
          <w:color w:val="000000"/>
          <w:spacing w:val="15"/>
          <w:szCs w:val="20"/>
          <w:lang w:val="uk-UA"/>
        </w:rPr>
      </w:pPr>
      <w:r>
        <w:rPr>
          <w:rFonts w:ascii="Arial" w:hAnsi="Arial"/>
          <w:b/>
          <w:caps/>
          <w:snapToGrid w:val="0"/>
          <w:color w:val="000000"/>
          <w:spacing w:val="15"/>
          <w:szCs w:val="20"/>
          <w:lang w:val="uk-UA"/>
        </w:rPr>
        <w:t>УКрАЇНА</w:t>
      </w:r>
    </w:p>
    <w:p w:rsidR="00323DF1" w:rsidRDefault="00323DF1" w:rsidP="00323DF1">
      <w:pPr>
        <w:ind w:right="-1"/>
        <w:jc w:val="center"/>
        <w:rPr>
          <w:rFonts w:ascii="Arial" w:hAnsi="Arial"/>
          <w:b/>
          <w:szCs w:val="20"/>
          <w:lang w:val="uk-UA" w:eastAsia="uk-UA"/>
        </w:rPr>
      </w:pPr>
      <w:r>
        <w:rPr>
          <w:rFonts w:ascii="Arial" w:hAnsi="Arial"/>
          <w:b/>
          <w:szCs w:val="20"/>
          <w:lang w:val="uk-UA" w:eastAsia="uk-UA"/>
        </w:rPr>
        <w:t>ІВАНО-ФРАНКІВСЬКА ОБЛАСНА РАДА</w:t>
      </w:r>
    </w:p>
    <w:p w:rsidR="00323DF1" w:rsidRDefault="00323DF1" w:rsidP="00323DF1">
      <w:pPr>
        <w:keepNext/>
        <w:spacing w:after="120"/>
        <w:ind w:right="-1"/>
        <w:jc w:val="center"/>
        <w:outlineLvl w:val="1"/>
        <w:rPr>
          <w:rFonts w:ascii="Arial" w:hAnsi="Arial" w:cs="Arial"/>
          <w:b/>
          <w:bCs/>
          <w:iCs/>
          <w:szCs w:val="28"/>
          <w:lang w:val="uk-UA" w:eastAsia="uk-UA"/>
        </w:rPr>
      </w:pPr>
      <w:r>
        <w:rPr>
          <w:rFonts w:ascii="Arial" w:hAnsi="Arial" w:cs="Arial"/>
          <w:b/>
          <w:bCs/>
          <w:iCs/>
          <w:szCs w:val="28"/>
          <w:lang w:val="uk-UA" w:eastAsia="uk-UA"/>
        </w:rPr>
        <w:t>Сьоме демократичне скликання</w:t>
      </w:r>
      <w:r>
        <w:rPr>
          <w:rFonts w:ascii="Arial" w:hAnsi="Arial" w:cs="Arial"/>
          <w:b/>
          <w:bCs/>
          <w:iCs/>
          <w:szCs w:val="28"/>
          <w:lang w:val="uk-UA" w:eastAsia="uk-UA"/>
        </w:rPr>
        <w:br/>
        <w:t>(Сімнадцята сесія)</w:t>
      </w:r>
    </w:p>
    <w:p w:rsidR="00323DF1" w:rsidRDefault="00323DF1" w:rsidP="00323DF1">
      <w:pPr>
        <w:keepNext/>
        <w:spacing w:before="120" w:after="120"/>
        <w:ind w:right="-1"/>
        <w:jc w:val="center"/>
        <w:outlineLvl w:val="2"/>
        <w:rPr>
          <w:rFonts w:ascii="Arial" w:hAnsi="Arial"/>
          <w:b/>
          <w:sz w:val="36"/>
          <w:szCs w:val="20"/>
          <w:lang w:val="uk-UA" w:eastAsia="uk-UA"/>
        </w:rPr>
      </w:pPr>
      <w:r>
        <w:rPr>
          <w:rFonts w:ascii="Arial" w:hAnsi="Arial"/>
          <w:b/>
          <w:sz w:val="36"/>
          <w:szCs w:val="20"/>
          <w:lang w:val="uk-UA" w:eastAsia="uk-UA"/>
        </w:rPr>
        <w:t>РІШЕННЯ</w:t>
      </w:r>
    </w:p>
    <w:p w:rsidR="00323DF1" w:rsidRDefault="00323DF1" w:rsidP="00323DF1">
      <w:pPr>
        <w:tabs>
          <w:tab w:val="left" w:pos="6379"/>
        </w:tabs>
        <w:ind w:right="-1" w:firstLine="567"/>
        <w:jc w:val="both"/>
        <w:rPr>
          <w:rFonts w:ascii="Arial" w:hAnsi="Arial"/>
          <w:szCs w:val="20"/>
          <w:lang w:val="uk-UA" w:eastAsia="uk-UA"/>
        </w:rPr>
      </w:pPr>
    </w:p>
    <w:p w:rsidR="00323DF1" w:rsidRDefault="00323DF1" w:rsidP="00323DF1">
      <w:pPr>
        <w:ind w:right="-1"/>
        <w:jc w:val="both"/>
        <w:rPr>
          <w:rFonts w:ascii="Arial" w:hAnsi="Arial" w:cs="Arial"/>
          <w:szCs w:val="20"/>
          <w:lang w:val="uk-UA" w:eastAsia="uk-UA"/>
        </w:rPr>
      </w:pPr>
      <w:r>
        <w:rPr>
          <w:rFonts w:ascii="Arial" w:hAnsi="Arial" w:cs="Arial"/>
          <w:snapToGrid w:val="0"/>
          <w:szCs w:val="20"/>
          <w:lang w:val="uk-UA"/>
        </w:rPr>
        <w:t>від 15.09.2017. № 59</w:t>
      </w:r>
      <w:r>
        <w:rPr>
          <w:rFonts w:ascii="Arial" w:hAnsi="Arial" w:cs="Arial"/>
          <w:snapToGrid w:val="0"/>
          <w:szCs w:val="20"/>
          <w:lang w:val="en-US"/>
        </w:rPr>
        <w:t>4</w:t>
      </w:r>
      <w:r>
        <w:rPr>
          <w:rFonts w:ascii="Arial" w:hAnsi="Arial" w:cs="Arial"/>
          <w:snapToGrid w:val="0"/>
          <w:szCs w:val="20"/>
          <w:lang w:val="uk-UA"/>
        </w:rPr>
        <w:t>-17/2017</w:t>
      </w:r>
    </w:p>
    <w:p w:rsidR="00323DF1" w:rsidRDefault="00323DF1" w:rsidP="00323DF1">
      <w:pPr>
        <w:ind w:right="-1"/>
        <w:rPr>
          <w:rFonts w:ascii="Arial" w:hAnsi="Arial" w:cs="Arial"/>
          <w:snapToGrid w:val="0"/>
          <w:szCs w:val="20"/>
          <w:lang w:val="uk-UA"/>
        </w:rPr>
      </w:pPr>
      <w:r>
        <w:rPr>
          <w:rFonts w:ascii="Arial" w:hAnsi="Arial" w:cs="Arial"/>
          <w:snapToGrid w:val="0"/>
          <w:szCs w:val="20"/>
          <w:lang w:val="uk-UA"/>
        </w:rPr>
        <w:t>м. Івано-Франківськ</w:t>
      </w:r>
    </w:p>
    <w:p w:rsidR="00323DF1" w:rsidRDefault="00323DF1" w:rsidP="00E57E5E">
      <w:pPr>
        <w:pStyle w:val="a6"/>
        <w:rPr>
          <w:rFonts w:ascii="Arial Narrow" w:hAnsi="Arial Narrow"/>
          <w:szCs w:val="24"/>
          <w:lang w:val="en-US"/>
        </w:rPr>
      </w:pPr>
    </w:p>
    <w:p w:rsidR="00E57E5E" w:rsidRPr="00323DF1" w:rsidRDefault="00E57E5E" w:rsidP="00E57E5E">
      <w:pPr>
        <w:pStyle w:val="a6"/>
        <w:rPr>
          <w:rFonts w:cs="Arial"/>
          <w:szCs w:val="24"/>
          <w:lang w:val="ru-RU"/>
        </w:rPr>
      </w:pPr>
      <w:r w:rsidRPr="00323DF1">
        <w:rPr>
          <w:rFonts w:cs="Arial"/>
          <w:szCs w:val="24"/>
        </w:rPr>
        <w:t>Про внесення змін до рішення</w:t>
      </w:r>
      <w:r w:rsidRPr="00323DF1">
        <w:rPr>
          <w:rFonts w:cs="Arial"/>
          <w:szCs w:val="24"/>
        </w:rPr>
        <w:br/>
        <w:t xml:space="preserve">обласної ради від </w:t>
      </w:r>
      <w:r w:rsidR="00B46279" w:rsidRPr="00323DF1">
        <w:rPr>
          <w:rFonts w:cs="Arial"/>
          <w:szCs w:val="24"/>
          <w:lang w:val="ru-RU"/>
        </w:rPr>
        <w:t>25</w:t>
      </w:r>
      <w:r w:rsidRPr="00323DF1">
        <w:rPr>
          <w:rFonts w:cs="Arial"/>
          <w:szCs w:val="24"/>
        </w:rPr>
        <w:t>.</w:t>
      </w:r>
      <w:r w:rsidR="00B46279" w:rsidRPr="00323DF1">
        <w:rPr>
          <w:rFonts w:cs="Arial"/>
          <w:szCs w:val="24"/>
        </w:rPr>
        <w:t>12</w:t>
      </w:r>
      <w:r w:rsidRPr="00323DF1">
        <w:rPr>
          <w:rFonts w:cs="Arial"/>
          <w:szCs w:val="24"/>
        </w:rPr>
        <w:t>.201</w:t>
      </w:r>
      <w:r w:rsidR="00B46279" w:rsidRPr="00323DF1">
        <w:rPr>
          <w:rFonts w:cs="Arial"/>
          <w:szCs w:val="24"/>
        </w:rPr>
        <w:t>5</w:t>
      </w:r>
      <w:r w:rsidRPr="00323DF1">
        <w:rPr>
          <w:rFonts w:cs="Arial"/>
          <w:szCs w:val="24"/>
        </w:rPr>
        <w:t xml:space="preserve">. </w:t>
      </w:r>
    </w:p>
    <w:p w:rsidR="00E57E5E" w:rsidRPr="00323DF1" w:rsidRDefault="00E57E5E" w:rsidP="00E57E5E">
      <w:pPr>
        <w:pStyle w:val="a6"/>
        <w:rPr>
          <w:rFonts w:cs="Arial"/>
          <w:szCs w:val="24"/>
          <w:lang w:val="ru-RU"/>
        </w:rPr>
      </w:pPr>
      <w:r w:rsidRPr="00323DF1">
        <w:rPr>
          <w:rFonts w:cs="Arial"/>
          <w:szCs w:val="24"/>
        </w:rPr>
        <w:t>№ 5</w:t>
      </w:r>
      <w:r w:rsidR="00377091" w:rsidRPr="00323DF1">
        <w:rPr>
          <w:rFonts w:cs="Arial"/>
          <w:szCs w:val="24"/>
        </w:rPr>
        <w:t>9-</w:t>
      </w:r>
      <w:r w:rsidR="00B46279" w:rsidRPr="00323DF1">
        <w:rPr>
          <w:rFonts w:cs="Arial"/>
          <w:szCs w:val="24"/>
        </w:rPr>
        <w:t>2</w:t>
      </w:r>
      <w:r w:rsidR="00377091" w:rsidRPr="00323DF1">
        <w:rPr>
          <w:rFonts w:cs="Arial"/>
          <w:szCs w:val="24"/>
        </w:rPr>
        <w:t>/201</w:t>
      </w:r>
      <w:r w:rsidR="00B46279" w:rsidRPr="00323DF1">
        <w:rPr>
          <w:rFonts w:cs="Arial"/>
          <w:szCs w:val="24"/>
        </w:rPr>
        <w:t>5</w:t>
      </w:r>
      <w:r w:rsidRPr="00323DF1">
        <w:rPr>
          <w:rFonts w:cs="Arial"/>
          <w:szCs w:val="24"/>
        </w:rPr>
        <w:t xml:space="preserve"> “Про Обласну програму </w:t>
      </w:r>
      <w:bookmarkStart w:id="0" w:name="_GoBack"/>
      <w:bookmarkEnd w:id="0"/>
    </w:p>
    <w:p w:rsidR="00E57E5E" w:rsidRPr="00323DF1" w:rsidRDefault="00E57E5E" w:rsidP="00E57E5E">
      <w:pPr>
        <w:pStyle w:val="a6"/>
        <w:rPr>
          <w:rFonts w:cs="Arial"/>
          <w:szCs w:val="24"/>
        </w:rPr>
      </w:pPr>
      <w:r w:rsidRPr="00323DF1">
        <w:rPr>
          <w:rFonts w:cs="Arial"/>
          <w:szCs w:val="24"/>
        </w:rPr>
        <w:t>охорони навколишнього природного</w:t>
      </w:r>
      <w:r w:rsidRPr="00323DF1">
        <w:rPr>
          <w:rFonts w:cs="Arial"/>
          <w:szCs w:val="24"/>
        </w:rPr>
        <w:br/>
        <w:t>середовища до 2020 року”</w:t>
      </w:r>
      <w:r w:rsidR="00F5742A" w:rsidRPr="00323DF1">
        <w:rPr>
          <w:rFonts w:cs="Arial"/>
          <w:szCs w:val="24"/>
          <w:lang w:val="ru-RU"/>
        </w:rPr>
        <w:t xml:space="preserve"> (</w:t>
      </w:r>
      <w:r w:rsidR="00F5742A" w:rsidRPr="00323DF1">
        <w:rPr>
          <w:rFonts w:cs="Arial"/>
          <w:szCs w:val="24"/>
        </w:rPr>
        <w:t>зі змінами)</w:t>
      </w:r>
    </w:p>
    <w:p w:rsidR="00E57E5E" w:rsidRPr="00323DF1" w:rsidRDefault="00E57E5E" w:rsidP="00E57E5E">
      <w:pPr>
        <w:rPr>
          <w:rFonts w:ascii="Arial" w:hAnsi="Arial" w:cs="Arial"/>
        </w:rPr>
      </w:pPr>
    </w:p>
    <w:p w:rsidR="00E57E5E" w:rsidRPr="00323DF1" w:rsidRDefault="00E57E5E" w:rsidP="00E57E5E">
      <w:pPr>
        <w:ind w:firstLine="840"/>
        <w:jc w:val="both"/>
        <w:rPr>
          <w:rFonts w:ascii="Arial" w:hAnsi="Arial" w:cs="Arial"/>
          <w:lang w:val="uk-UA"/>
        </w:rPr>
      </w:pPr>
      <w:r w:rsidRPr="00323DF1">
        <w:rPr>
          <w:rFonts w:ascii="Arial" w:hAnsi="Arial" w:cs="Arial"/>
          <w:lang w:val="uk-UA"/>
        </w:rPr>
        <w:t>З метою впровадження і підвищення ефективності виконання природоохоронних заходів в області, оптимізації стану навколишнього природного середовища, умов життєдіяльності населення та забезпечення екологічної безпеки регіону, на виконання вимог статті 47 Закону України “Про охорону навколишнього природного середовища” та статті 43 Закону України “Про місцеве самоврядування в Україні” обласна рада</w:t>
      </w:r>
    </w:p>
    <w:p w:rsidR="00E57E5E" w:rsidRPr="00323DF1" w:rsidRDefault="00E57E5E" w:rsidP="00E57E5E">
      <w:pPr>
        <w:pStyle w:val="a5"/>
        <w:rPr>
          <w:rFonts w:cs="Arial"/>
          <w:szCs w:val="24"/>
        </w:rPr>
      </w:pPr>
      <w:r w:rsidRPr="00323DF1">
        <w:rPr>
          <w:rFonts w:cs="Arial"/>
          <w:szCs w:val="24"/>
        </w:rPr>
        <w:t>вирішила:</w:t>
      </w:r>
    </w:p>
    <w:p w:rsidR="00E57E5E" w:rsidRPr="00323DF1" w:rsidRDefault="00221188" w:rsidP="00221188">
      <w:pPr>
        <w:pStyle w:val="a3"/>
        <w:ind w:left="0" w:firstLine="851"/>
        <w:jc w:val="both"/>
        <w:rPr>
          <w:rFonts w:ascii="Arial" w:hAnsi="Arial" w:cs="Arial"/>
          <w:lang w:val="uk-UA"/>
        </w:rPr>
      </w:pPr>
      <w:r w:rsidRPr="00323DF1">
        <w:rPr>
          <w:rFonts w:ascii="Arial" w:hAnsi="Arial" w:cs="Arial"/>
          <w:lang w:val="uk-UA"/>
        </w:rPr>
        <w:t>1. </w:t>
      </w:r>
      <w:r w:rsidR="00E57E5E" w:rsidRPr="00323DF1">
        <w:rPr>
          <w:rFonts w:ascii="Arial" w:hAnsi="Arial" w:cs="Arial"/>
          <w:lang w:val="uk-UA"/>
        </w:rPr>
        <w:t>Внести зміни до Обласної програми охорони навколишнього природного середовища до 2020 року, затв</w:t>
      </w:r>
      <w:r w:rsidR="00377091" w:rsidRPr="00323DF1">
        <w:rPr>
          <w:rFonts w:ascii="Arial" w:hAnsi="Arial" w:cs="Arial"/>
          <w:lang w:val="uk-UA"/>
        </w:rPr>
        <w:t>ердженої рішенням обласної ради</w:t>
      </w:r>
      <w:r w:rsidR="00E57E5E" w:rsidRPr="00323DF1">
        <w:rPr>
          <w:rFonts w:ascii="Arial" w:hAnsi="Arial" w:cs="Arial"/>
        </w:rPr>
        <w:t xml:space="preserve"> </w:t>
      </w:r>
      <w:r w:rsidR="00E57E5E" w:rsidRPr="00323DF1">
        <w:rPr>
          <w:rFonts w:ascii="Arial" w:hAnsi="Arial" w:cs="Arial"/>
          <w:lang w:val="uk-UA"/>
        </w:rPr>
        <w:t xml:space="preserve">від </w:t>
      </w:r>
      <w:r w:rsidR="00B46279" w:rsidRPr="00323DF1">
        <w:rPr>
          <w:rFonts w:ascii="Arial" w:hAnsi="Arial" w:cs="Arial"/>
          <w:lang w:val="uk-UA"/>
        </w:rPr>
        <w:t>25</w:t>
      </w:r>
      <w:r w:rsidR="00E57E5E" w:rsidRPr="00323DF1">
        <w:rPr>
          <w:rFonts w:ascii="Arial" w:hAnsi="Arial" w:cs="Arial"/>
          <w:lang w:val="uk-UA"/>
        </w:rPr>
        <w:t>.</w:t>
      </w:r>
      <w:r w:rsidR="00B46279" w:rsidRPr="00323DF1">
        <w:rPr>
          <w:rFonts w:ascii="Arial" w:hAnsi="Arial" w:cs="Arial"/>
          <w:lang w:val="uk-UA"/>
        </w:rPr>
        <w:t>12</w:t>
      </w:r>
      <w:r w:rsidR="00E57E5E" w:rsidRPr="00323DF1">
        <w:rPr>
          <w:rFonts w:ascii="Arial" w:hAnsi="Arial" w:cs="Arial"/>
          <w:lang w:val="uk-UA"/>
        </w:rPr>
        <w:t>.201</w:t>
      </w:r>
      <w:r w:rsidR="00B46279" w:rsidRPr="00323DF1">
        <w:rPr>
          <w:rFonts w:ascii="Arial" w:hAnsi="Arial" w:cs="Arial"/>
          <w:lang w:val="uk-UA"/>
        </w:rPr>
        <w:t>5</w:t>
      </w:r>
      <w:r w:rsidR="00E57E5E" w:rsidRPr="00323DF1">
        <w:rPr>
          <w:rFonts w:ascii="Arial" w:hAnsi="Arial" w:cs="Arial"/>
          <w:lang w:val="uk-UA"/>
        </w:rPr>
        <w:t>. № 5</w:t>
      </w:r>
      <w:r w:rsidR="00B46279" w:rsidRPr="00323DF1">
        <w:rPr>
          <w:rFonts w:ascii="Arial" w:hAnsi="Arial" w:cs="Arial"/>
          <w:lang w:val="uk-UA"/>
        </w:rPr>
        <w:t>9-2/2015</w:t>
      </w:r>
      <w:r w:rsidR="00E57E5E" w:rsidRPr="00323DF1">
        <w:rPr>
          <w:rFonts w:ascii="Arial" w:hAnsi="Arial" w:cs="Arial"/>
          <w:lang w:val="uk-UA"/>
        </w:rPr>
        <w:t>, а саме:</w:t>
      </w:r>
    </w:p>
    <w:p w:rsidR="00E57E5E" w:rsidRPr="00323DF1" w:rsidRDefault="00221188" w:rsidP="00221188">
      <w:pPr>
        <w:pStyle w:val="a3"/>
        <w:ind w:left="0" w:firstLine="851"/>
        <w:jc w:val="both"/>
        <w:rPr>
          <w:rFonts w:ascii="Arial" w:hAnsi="Arial" w:cs="Arial"/>
          <w:lang w:val="uk-UA"/>
        </w:rPr>
      </w:pPr>
      <w:r w:rsidRPr="00323DF1">
        <w:rPr>
          <w:rFonts w:ascii="Arial" w:hAnsi="Arial" w:cs="Arial"/>
          <w:lang w:val="uk-UA"/>
        </w:rPr>
        <w:t>1.1. </w:t>
      </w:r>
      <w:r w:rsidR="00E57E5E" w:rsidRPr="00323DF1">
        <w:rPr>
          <w:rFonts w:ascii="Arial" w:hAnsi="Arial" w:cs="Arial"/>
          <w:lang w:val="uk-UA"/>
        </w:rPr>
        <w:t xml:space="preserve">Викласти п. 8 Паспорта Програми в </w:t>
      </w:r>
      <w:r w:rsidR="00E57E5E" w:rsidRPr="00323DF1">
        <w:rPr>
          <w:rFonts w:ascii="Arial" w:hAnsi="Arial" w:cs="Arial"/>
        </w:rPr>
        <w:t>новій</w:t>
      </w:r>
      <w:r w:rsidR="00E57E5E" w:rsidRPr="00323DF1">
        <w:rPr>
          <w:rFonts w:ascii="Arial" w:hAnsi="Arial" w:cs="Arial"/>
          <w:lang w:val="uk-UA"/>
        </w:rPr>
        <w:t xml:space="preserve"> редакції:</w:t>
      </w:r>
    </w:p>
    <w:p w:rsidR="00E57E5E" w:rsidRPr="00323DF1" w:rsidRDefault="00221188" w:rsidP="00E57E5E">
      <w:pPr>
        <w:ind w:firstLine="851"/>
        <w:jc w:val="both"/>
        <w:rPr>
          <w:rFonts w:ascii="Arial" w:hAnsi="Arial" w:cs="Arial"/>
          <w:b/>
          <w:lang w:val="uk-UA"/>
        </w:rPr>
      </w:pPr>
      <w:r w:rsidRPr="00323DF1">
        <w:rPr>
          <w:rFonts w:ascii="Arial" w:hAnsi="Arial" w:cs="Arial"/>
          <w:b/>
          <w:lang w:val="uk-UA"/>
        </w:rPr>
        <w:t>8. </w:t>
      </w:r>
      <w:r w:rsidR="00E57E5E" w:rsidRPr="00323DF1">
        <w:rPr>
          <w:rFonts w:ascii="Arial" w:hAnsi="Arial" w:cs="Arial"/>
          <w:b/>
          <w:lang w:val="uk-UA"/>
        </w:rPr>
        <w:t>Прогнозні обсяги та джерела фінансування:</w:t>
      </w:r>
    </w:p>
    <w:p w:rsidR="00E57E5E" w:rsidRPr="00323DF1" w:rsidRDefault="00E57E5E" w:rsidP="00E57E5E">
      <w:pPr>
        <w:ind w:firstLine="851"/>
        <w:jc w:val="both"/>
        <w:rPr>
          <w:rFonts w:ascii="Arial" w:hAnsi="Arial" w:cs="Arial"/>
          <w:b/>
          <w:lang w:val="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6"/>
        <w:gridCol w:w="1686"/>
        <w:gridCol w:w="1667"/>
        <w:gridCol w:w="1634"/>
        <w:gridCol w:w="1554"/>
        <w:gridCol w:w="1686"/>
      </w:tblGrid>
      <w:tr w:rsidR="00E57E5E" w:rsidRPr="00323DF1" w:rsidTr="00D32257">
        <w:tc>
          <w:tcPr>
            <w:tcW w:w="1236" w:type="dxa"/>
            <w:vMerge w:val="restart"/>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Роки</w:t>
            </w:r>
          </w:p>
        </w:tc>
        <w:tc>
          <w:tcPr>
            <w:tcW w:w="8227" w:type="dxa"/>
            <w:gridSpan w:val="5"/>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Прогнозні обсяги та джерела фінансування (тис.</w:t>
            </w:r>
            <w:r w:rsidR="00377091" w:rsidRPr="00323DF1">
              <w:rPr>
                <w:rFonts w:ascii="Arial" w:hAnsi="Arial" w:cs="Arial"/>
                <w:b/>
                <w:lang w:val="uk-UA" w:eastAsia="en-US"/>
              </w:rPr>
              <w:t xml:space="preserve"> </w:t>
            </w:r>
            <w:r w:rsidRPr="00323DF1">
              <w:rPr>
                <w:rFonts w:ascii="Arial" w:hAnsi="Arial" w:cs="Arial"/>
                <w:b/>
                <w:lang w:val="uk-UA" w:eastAsia="en-US"/>
              </w:rPr>
              <w:t>грн.)</w:t>
            </w:r>
          </w:p>
        </w:tc>
      </w:tr>
      <w:tr w:rsidR="00E57E5E" w:rsidRPr="00323DF1" w:rsidTr="00D3225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57E5E" w:rsidRPr="00323DF1" w:rsidRDefault="00E57E5E" w:rsidP="00D32257">
            <w:pPr>
              <w:rPr>
                <w:rFonts w:ascii="Arial" w:hAnsi="Arial" w:cs="Arial"/>
                <w:b/>
                <w:lang w:val="uk-UA" w:eastAsia="en-US"/>
              </w:rPr>
            </w:pPr>
          </w:p>
        </w:tc>
        <w:tc>
          <w:tcPr>
            <w:tcW w:w="1686" w:type="dxa"/>
            <w:vMerge w:val="restart"/>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Всього</w:t>
            </w:r>
          </w:p>
        </w:tc>
        <w:tc>
          <w:tcPr>
            <w:tcW w:w="6541" w:type="dxa"/>
            <w:gridSpan w:val="4"/>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в тому числі за джерелами</w:t>
            </w:r>
          </w:p>
        </w:tc>
      </w:tr>
      <w:tr w:rsidR="00E57E5E" w:rsidRPr="00323DF1" w:rsidTr="00D3225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57E5E" w:rsidRPr="00323DF1" w:rsidRDefault="00E57E5E" w:rsidP="00D32257">
            <w:pPr>
              <w:rPr>
                <w:rFonts w:ascii="Arial" w:hAnsi="Arial" w:cs="Arial"/>
                <w:b/>
                <w:lang w:val="uk-UA"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57E5E" w:rsidRPr="00323DF1" w:rsidRDefault="00E57E5E" w:rsidP="00D32257">
            <w:pPr>
              <w:rPr>
                <w:rFonts w:ascii="Arial" w:hAnsi="Arial" w:cs="Arial"/>
                <w:b/>
                <w:lang w:val="uk-UA" w:eastAsia="en-US"/>
              </w:rPr>
            </w:pPr>
          </w:p>
        </w:tc>
        <w:tc>
          <w:tcPr>
            <w:tcW w:w="1667"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Державний</w:t>
            </w:r>
          </w:p>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бюджет</w:t>
            </w:r>
          </w:p>
        </w:tc>
        <w:tc>
          <w:tcPr>
            <w:tcW w:w="1634"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Обласний</w:t>
            </w:r>
          </w:p>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бюджет</w:t>
            </w:r>
          </w:p>
        </w:tc>
        <w:tc>
          <w:tcPr>
            <w:tcW w:w="1554"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Місцевий</w:t>
            </w:r>
          </w:p>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бюджет</w:t>
            </w:r>
          </w:p>
        </w:tc>
        <w:tc>
          <w:tcPr>
            <w:tcW w:w="1686"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Інші</w:t>
            </w:r>
          </w:p>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джерела</w:t>
            </w:r>
          </w:p>
        </w:tc>
      </w:tr>
      <w:tr w:rsidR="00E57E5E" w:rsidRPr="00323DF1" w:rsidTr="00D32257">
        <w:tc>
          <w:tcPr>
            <w:tcW w:w="1236"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2016</w:t>
            </w:r>
          </w:p>
        </w:tc>
        <w:tc>
          <w:tcPr>
            <w:tcW w:w="1686"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8417EF">
            <w:pPr>
              <w:spacing w:line="276" w:lineRule="auto"/>
              <w:jc w:val="center"/>
              <w:rPr>
                <w:rFonts w:ascii="Arial" w:hAnsi="Arial" w:cs="Arial"/>
                <w:lang w:val="uk-UA" w:eastAsia="en-US"/>
              </w:rPr>
            </w:pPr>
            <w:r w:rsidRPr="00323DF1">
              <w:rPr>
                <w:rFonts w:ascii="Arial" w:hAnsi="Arial" w:cs="Arial"/>
                <w:lang w:val="uk-UA" w:eastAsia="en-US"/>
              </w:rPr>
              <w:t>517363,665</w:t>
            </w:r>
          </w:p>
        </w:tc>
        <w:tc>
          <w:tcPr>
            <w:tcW w:w="1667"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lang w:val="uk-UA" w:eastAsia="en-US"/>
              </w:rPr>
            </w:pPr>
            <w:r w:rsidRPr="00323DF1">
              <w:rPr>
                <w:rFonts w:ascii="Arial" w:hAnsi="Arial" w:cs="Arial"/>
                <w:lang w:val="uk-UA" w:eastAsia="en-US"/>
              </w:rPr>
              <w:t>1</w:t>
            </w:r>
            <w:r w:rsidRPr="00323DF1">
              <w:rPr>
                <w:rFonts w:ascii="Arial" w:hAnsi="Arial" w:cs="Arial"/>
                <w:lang w:val="en-US" w:eastAsia="en-US"/>
              </w:rPr>
              <w:t>5</w:t>
            </w:r>
            <w:r w:rsidRPr="00323DF1">
              <w:rPr>
                <w:rFonts w:ascii="Arial" w:hAnsi="Arial" w:cs="Arial"/>
                <w:lang w:val="uk-UA" w:eastAsia="en-US"/>
              </w:rPr>
              <w:t>0000,0</w:t>
            </w:r>
          </w:p>
        </w:tc>
        <w:tc>
          <w:tcPr>
            <w:tcW w:w="1634"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8417EF">
            <w:pPr>
              <w:spacing w:line="276" w:lineRule="auto"/>
              <w:jc w:val="center"/>
              <w:rPr>
                <w:rFonts w:ascii="Arial" w:hAnsi="Arial" w:cs="Arial"/>
                <w:lang w:val="uk-UA" w:eastAsia="en-US"/>
              </w:rPr>
            </w:pPr>
            <w:r w:rsidRPr="00323DF1">
              <w:rPr>
                <w:rFonts w:ascii="Arial" w:hAnsi="Arial" w:cs="Arial"/>
                <w:lang w:val="uk-UA" w:eastAsia="en-US"/>
              </w:rPr>
              <w:t>110000,032</w:t>
            </w:r>
          </w:p>
        </w:tc>
        <w:tc>
          <w:tcPr>
            <w:tcW w:w="1554"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lang w:val="uk-UA" w:eastAsia="en-US"/>
              </w:rPr>
            </w:pPr>
            <w:r w:rsidRPr="00323DF1">
              <w:rPr>
                <w:rFonts w:ascii="Arial" w:hAnsi="Arial" w:cs="Arial"/>
                <w:lang w:val="uk-UA" w:eastAsia="en-US"/>
              </w:rPr>
              <w:t>6167,3428</w:t>
            </w:r>
          </w:p>
        </w:tc>
        <w:tc>
          <w:tcPr>
            <w:tcW w:w="1686"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8417EF">
            <w:pPr>
              <w:spacing w:line="276" w:lineRule="auto"/>
              <w:rPr>
                <w:rFonts w:ascii="Arial" w:hAnsi="Arial" w:cs="Arial"/>
                <w:lang w:val="uk-UA" w:eastAsia="en-US"/>
              </w:rPr>
            </w:pPr>
            <w:r w:rsidRPr="00323DF1">
              <w:rPr>
                <w:rFonts w:ascii="Arial" w:hAnsi="Arial" w:cs="Arial"/>
                <w:lang w:val="uk-UA" w:eastAsia="en-US"/>
              </w:rPr>
              <w:t>2</w:t>
            </w:r>
            <w:r w:rsidRPr="00323DF1">
              <w:rPr>
                <w:rFonts w:ascii="Arial" w:hAnsi="Arial" w:cs="Arial"/>
                <w:lang w:val="en-US" w:eastAsia="en-US"/>
              </w:rPr>
              <w:t>5</w:t>
            </w:r>
            <w:r w:rsidRPr="00323DF1">
              <w:rPr>
                <w:rFonts w:ascii="Arial" w:hAnsi="Arial" w:cs="Arial"/>
                <w:lang w:val="uk-UA" w:eastAsia="en-US"/>
              </w:rPr>
              <w:t>1196,2902</w:t>
            </w:r>
          </w:p>
        </w:tc>
      </w:tr>
      <w:tr w:rsidR="00CE7451" w:rsidRPr="00323DF1" w:rsidTr="003906F2">
        <w:tc>
          <w:tcPr>
            <w:tcW w:w="123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b/>
                <w:lang w:val="uk-UA" w:eastAsia="en-US"/>
              </w:rPr>
            </w:pPr>
            <w:r w:rsidRPr="00323DF1">
              <w:rPr>
                <w:rFonts w:ascii="Arial" w:hAnsi="Arial" w:cs="Arial"/>
                <w:b/>
                <w:lang w:val="uk-UA" w:eastAsia="en-US"/>
              </w:rPr>
              <w:t>2017</w:t>
            </w:r>
          </w:p>
        </w:tc>
        <w:tc>
          <w:tcPr>
            <w:tcW w:w="1686" w:type="dxa"/>
            <w:tcBorders>
              <w:top w:val="single" w:sz="4" w:space="0" w:color="000000"/>
              <w:left w:val="single" w:sz="4" w:space="0" w:color="000000"/>
              <w:bottom w:val="single" w:sz="4" w:space="0" w:color="000000"/>
              <w:right w:val="single" w:sz="4" w:space="0" w:color="000000"/>
            </w:tcBorders>
          </w:tcPr>
          <w:p w:rsidR="00CE7451" w:rsidRPr="00323DF1" w:rsidRDefault="00BD6EFB" w:rsidP="008417EF">
            <w:pPr>
              <w:spacing w:line="276" w:lineRule="auto"/>
              <w:jc w:val="center"/>
              <w:rPr>
                <w:rFonts w:ascii="Arial" w:hAnsi="Arial" w:cs="Arial"/>
                <w:lang w:val="uk-UA" w:eastAsia="en-US"/>
              </w:rPr>
            </w:pPr>
            <w:r w:rsidRPr="00323DF1">
              <w:rPr>
                <w:rFonts w:ascii="Arial" w:hAnsi="Arial" w:cs="Arial"/>
                <w:lang w:val="uk-UA" w:eastAsia="en-US"/>
              </w:rPr>
              <w:t>517569,721</w:t>
            </w:r>
          </w:p>
        </w:tc>
        <w:tc>
          <w:tcPr>
            <w:tcW w:w="1667"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lang w:val="uk-UA" w:eastAsia="en-US"/>
              </w:rPr>
            </w:pPr>
            <w:r w:rsidRPr="00323DF1">
              <w:rPr>
                <w:rFonts w:ascii="Arial" w:hAnsi="Arial" w:cs="Arial"/>
                <w:lang w:val="uk-UA" w:eastAsia="en-US"/>
              </w:rPr>
              <w:t>12</w:t>
            </w:r>
            <w:r w:rsidRPr="00323DF1">
              <w:rPr>
                <w:rFonts w:ascii="Arial" w:hAnsi="Arial" w:cs="Arial"/>
                <w:lang w:val="en-US" w:eastAsia="en-US"/>
              </w:rPr>
              <w:t>0000,0</w:t>
            </w:r>
          </w:p>
        </w:tc>
        <w:tc>
          <w:tcPr>
            <w:tcW w:w="1634" w:type="dxa"/>
            <w:tcBorders>
              <w:top w:val="single" w:sz="4" w:space="0" w:color="000000"/>
              <w:left w:val="single" w:sz="4" w:space="0" w:color="000000"/>
              <w:bottom w:val="single" w:sz="4" w:space="0" w:color="000000"/>
              <w:right w:val="single" w:sz="4" w:space="0" w:color="000000"/>
            </w:tcBorders>
            <w:hideMark/>
          </w:tcPr>
          <w:p w:rsidR="00CE7451" w:rsidRPr="00323DF1" w:rsidRDefault="002C13E7" w:rsidP="008417EF">
            <w:pPr>
              <w:jc w:val="center"/>
              <w:rPr>
                <w:rFonts w:ascii="Arial" w:hAnsi="Arial" w:cs="Arial"/>
              </w:rPr>
            </w:pPr>
            <w:r w:rsidRPr="00323DF1">
              <w:rPr>
                <w:rFonts w:ascii="Arial" w:hAnsi="Arial" w:cs="Arial"/>
                <w:lang w:val="uk-UA" w:eastAsia="en-US"/>
              </w:rPr>
              <w:t>16</w:t>
            </w:r>
            <w:r w:rsidR="00CE7451" w:rsidRPr="00323DF1">
              <w:rPr>
                <w:rFonts w:ascii="Arial" w:hAnsi="Arial" w:cs="Arial"/>
                <w:lang w:val="en-US" w:eastAsia="en-US"/>
              </w:rPr>
              <w:t>0000,0</w:t>
            </w:r>
          </w:p>
        </w:tc>
        <w:tc>
          <w:tcPr>
            <w:tcW w:w="1554"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lang w:val="uk-UA" w:eastAsia="en-US"/>
              </w:rPr>
            </w:pPr>
            <w:r w:rsidRPr="00323DF1">
              <w:rPr>
                <w:rFonts w:ascii="Arial" w:hAnsi="Arial" w:cs="Arial"/>
                <w:lang w:val="uk-UA" w:eastAsia="en-US"/>
              </w:rPr>
              <w:t>6167,3428</w:t>
            </w:r>
          </w:p>
        </w:tc>
        <w:tc>
          <w:tcPr>
            <w:tcW w:w="168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rPr>
                <w:rFonts w:ascii="Arial" w:hAnsi="Arial" w:cs="Arial"/>
                <w:lang w:eastAsia="en-US"/>
              </w:rPr>
            </w:pPr>
            <w:r w:rsidRPr="00323DF1">
              <w:rPr>
                <w:rFonts w:ascii="Arial" w:hAnsi="Arial" w:cs="Arial"/>
                <w:lang w:val="uk-UA" w:eastAsia="en-US"/>
              </w:rPr>
              <w:t>231402,3782</w:t>
            </w:r>
          </w:p>
        </w:tc>
      </w:tr>
      <w:tr w:rsidR="00CE7451" w:rsidRPr="00323DF1" w:rsidTr="003906F2">
        <w:tc>
          <w:tcPr>
            <w:tcW w:w="123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b/>
                <w:lang w:val="uk-UA" w:eastAsia="en-US"/>
              </w:rPr>
            </w:pPr>
            <w:r w:rsidRPr="00323DF1">
              <w:rPr>
                <w:rFonts w:ascii="Arial" w:hAnsi="Arial" w:cs="Arial"/>
                <w:b/>
                <w:lang w:val="uk-UA" w:eastAsia="en-US"/>
              </w:rPr>
              <w:t>2018</w:t>
            </w:r>
          </w:p>
        </w:tc>
        <w:tc>
          <w:tcPr>
            <w:tcW w:w="1686" w:type="dxa"/>
            <w:tcBorders>
              <w:top w:val="single" w:sz="4" w:space="0" w:color="000000"/>
              <w:left w:val="single" w:sz="4" w:space="0" w:color="000000"/>
              <w:bottom w:val="single" w:sz="4" w:space="0" w:color="000000"/>
              <w:right w:val="single" w:sz="4" w:space="0" w:color="000000"/>
            </w:tcBorders>
          </w:tcPr>
          <w:p w:rsidR="00CE7451" w:rsidRPr="00323DF1" w:rsidRDefault="00BD6EFB" w:rsidP="008417EF">
            <w:pPr>
              <w:spacing w:line="276" w:lineRule="auto"/>
              <w:jc w:val="center"/>
              <w:rPr>
                <w:rFonts w:ascii="Arial" w:hAnsi="Arial" w:cs="Arial"/>
                <w:lang w:val="uk-UA" w:eastAsia="en-US"/>
              </w:rPr>
            </w:pPr>
            <w:r w:rsidRPr="00323DF1">
              <w:rPr>
                <w:rFonts w:ascii="Arial" w:hAnsi="Arial" w:cs="Arial"/>
                <w:lang w:val="uk-UA" w:eastAsia="en-US"/>
              </w:rPr>
              <w:t>497569,721</w:t>
            </w:r>
          </w:p>
        </w:tc>
        <w:tc>
          <w:tcPr>
            <w:tcW w:w="1667" w:type="dxa"/>
            <w:tcBorders>
              <w:top w:val="single" w:sz="4" w:space="0" w:color="000000"/>
              <w:left w:val="single" w:sz="4" w:space="0" w:color="000000"/>
              <w:bottom w:val="single" w:sz="4" w:space="0" w:color="000000"/>
              <w:right w:val="single" w:sz="4" w:space="0" w:color="000000"/>
            </w:tcBorders>
            <w:vAlign w:val="center"/>
            <w:hideMark/>
          </w:tcPr>
          <w:p w:rsidR="00CE7451" w:rsidRPr="00323DF1" w:rsidRDefault="00CE7451" w:rsidP="00D32257">
            <w:pPr>
              <w:spacing w:line="276" w:lineRule="auto"/>
              <w:jc w:val="center"/>
              <w:rPr>
                <w:rFonts w:ascii="Arial" w:hAnsi="Arial" w:cs="Arial"/>
                <w:lang w:eastAsia="en-US"/>
              </w:rPr>
            </w:pPr>
            <w:r w:rsidRPr="00323DF1">
              <w:rPr>
                <w:rFonts w:ascii="Arial" w:hAnsi="Arial" w:cs="Arial"/>
                <w:lang w:val="en-US" w:eastAsia="en-US"/>
              </w:rPr>
              <w:t>100000,0</w:t>
            </w:r>
          </w:p>
        </w:tc>
        <w:tc>
          <w:tcPr>
            <w:tcW w:w="1634" w:type="dxa"/>
            <w:tcBorders>
              <w:top w:val="single" w:sz="4" w:space="0" w:color="000000"/>
              <w:left w:val="single" w:sz="4" w:space="0" w:color="000000"/>
              <w:bottom w:val="single" w:sz="4" w:space="0" w:color="000000"/>
              <w:right w:val="single" w:sz="4" w:space="0" w:color="000000"/>
            </w:tcBorders>
            <w:hideMark/>
          </w:tcPr>
          <w:p w:rsidR="00CE7451" w:rsidRPr="00323DF1" w:rsidRDefault="002C13E7" w:rsidP="008417EF">
            <w:pPr>
              <w:jc w:val="center"/>
              <w:rPr>
                <w:rFonts w:ascii="Arial" w:hAnsi="Arial" w:cs="Arial"/>
              </w:rPr>
            </w:pPr>
            <w:r w:rsidRPr="00323DF1">
              <w:rPr>
                <w:rFonts w:ascii="Arial" w:hAnsi="Arial" w:cs="Arial"/>
                <w:lang w:val="uk-UA" w:eastAsia="en-US"/>
              </w:rPr>
              <w:t>16</w:t>
            </w:r>
            <w:r w:rsidR="00CE7451" w:rsidRPr="00323DF1">
              <w:rPr>
                <w:rFonts w:ascii="Arial" w:hAnsi="Arial" w:cs="Arial"/>
                <w:lang w:val="en-US" w:eastAsia="en-US"/>
              </w:rPr>
              <w:t>0000,0</w:t>
            </w:r>
          </w:p>
        </w:tc>
        <w:tc>
          <w:tcPr>
            <w:tcW w:w="1554"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lang w:val="uk-UA" w:eastAsia="en-US"/>
              </w:rPr>
            </w:pPr>
            <w:r w:rsidRPr="00323DF1">
              <w:rPr>
                <w:rFonts w:ascii="Arial" w:hAnsi="Arial" w:cs="Arial"/>
                <w:lang w:val="uk-UA" w:eastAsia="en-US"/>
              </w:rPr>
              <w:t>6167,3428</w:t>
            </w:r>
          </w:p>
        </w:tc>
        <w:tc>
          <w:tcPr>
            <w:tcW w:w="168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rPr>
                <w:rFonts w:ascii="Arial" w:hAnsi="Arial" w:cs="Arial"/>
                <w:lang w:eastAsia="en-US"/>
              </w:rPr>
            </w:pPr>
            <w:r w:rsidRPr="00323DF1">
              <w:rPr>
                <w:rFonts w:ascii="Arial" w:hAnsi="Arial" w:cs="Arial"/>
                <w:lang w:val="uk-UA" w:eastAsia="en-US"/>
              </w:rPr>
              <w:t>231402,3782</w:t>
            </w:r>
          </w:p>
        </w:tc>
      </w:tr>
      <w:tr w:rsidR="00CE7451" w:rsidRPr="00323DF1" w:rsidTr="003906F2">
        <w:tc>
          <w:tcPr>
            <w:tcW w:w="123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b/>
                <w:lang w:val="uk-UA" w:eastAsia="en-US"/>
              </w:rPr>
            </w:pPr>
            <w:r w:rsidRPr="00323DF1">
              <w:rPr>
                <w:rFonts w:ascii="Arial" w:hAnsi="Arial" w:cs="Arial"/>
                <w:b/>
                <w:lang w:val="uk-UA" w:eastAsia="en-US"/>
              </w:rPr>
              <w:t>2019</w:t>
            </w:r>
          </w:p>
        </w:tc>
        <w:tc>
          <w:tcPr>
            <w:tcW w:w="1686" w:type="dxa"/>
            <w:tcBorders>
              <w:top w:val="single" w:sz="4" w:space="0" w:color="000000"/>
              <w:left w:val="single" w:sz="4" w:space="0" w:color="000000"/>
              <w:bottom w:val="single" w:sz="4" w:space="0" w:color="000000"/>
              <w:right w:val="single" w:sz="4" w:space="0" w:color="000000"/>
            </w:tcBorders>
          </w:tcPr>
          <w:p w:rsidR="00CE7451" w:rsidRPr="00323DF1" w:rsidRDefault="00BD6EFB" w:rsidP="008417EF">
            <w:pPr>
              <w:jc w:val="center"/>
              <w:rPr>
                <w:rFonts w:ascii="Arial" w:hAnsi="Arial" w:cs="Arial"/>
              </w:rPr>
            </w:pPr>
            <w:r w:rsidRPr="00323DF1">
              <w:rPr>
                <w:rFonts w:ascii="Arial" w:hAnsi="Arial" w:cs="Arial"/>
                <w:lang w:val="uk-UA" w:eastAsia="en-US"/>
              </w:rPr>
              <w:t>497569,721</w:t>
            </w:r>
          </w:p>
        </w:tc>
        <w:tc>
          <w:tcPr>
            <w:tcW w:w="1667" w:type="dxa"/>
            <w:tcBorders>
              <w:top w:val="single" w:sz="4" w:space="0" w:color="000000"/>
              <w:left w:val="single" w:sz="4" w:space="0" w:color="000000"/>
              <w:bottom w:val="single" w:sz="4" w:space="0" w:color="000000"/>
              <w:right w:val="single" w:sz="4" w:space="0" w:color="000000"/>
            </w:tcBorders>
            <w:vAlign w:val="center"/>
            <w:hideMark/>
          </w:tcPr>
          <w:p w:rsidR="00CE7451" w:rsidRPr="00323DF1" w:rsidRDefault="00CE7451" w:rsidP="00D32257">
            <w:pPr>
              <w:spacing w:line="276" w:lineRule="auto"/>
              <w:jc w:val="center"/>
              <w:rPr>
                <w:rFonts w:ascii="Arial" w:hAnsi="Arial" w:cs="Arial"/>
                <w:lang w:eastAsia="en-US"/>
              </w:rPr>
            </w:pPr>
            <w:r w:rsidRPr="00323DF1">
              <w:rPr>
                <w:rFonts w:ascii="Arial" w:hAnsi="Arial" w:cs="Arial"/>
                <w:lang w:val="en-US" w:eastAsia="en-US"/>
              </w:rPr>
              <w:t>100000,0</w:t>
            </w:r>
          </w:p>
        </w:tc>
        <w:tc>
          <w:tcPr>
            <w:tcW w:w="1634" w:type="dxa"/>
            <w:tcBorders>
              <w:top w:val="single" w:sz="4" w:space="0" w:color="000000"/>
              <w:left w:val="single" w:sz="4" w:space="0" w:color="000000"/>
              <w:bottom w:val="single" w:sz="4" w:space="0" w:color="000000"/>
              <w:right w:val="single" w:sz="4" w:space="0" w:color="000000"/>
            </w:tcBorders>
            <w:hideMark/>
          </w:tcPr>
          <w:p w:rsidR="00CE7451" w:rsidRPr="00323DF1" w:rsidRDefault="002C13E7" w:rsidP="008417EF">
            <w:pPr>
              <w:jc w:val="center"/>
              <w:rPr>
                <w:rFonts w:ascii="Arial" w:hAnsi="Arial" w:cs="Arial"/>
              </w:rPr>
            </w:pPr>
            <w:r w:rsidRPr="00323DF1">
              <w:rPr>
                <w:rFonts w:ascii="Arial" w:hAnsi="Arial" w:cs="Arial"/>
                <w:lang w:val="uk-UA" w:eastAsia="en-US"/>
              </w:rPr>
              <w:t>16</w:t>
            </w:r>
            <w:r w:rsidR="00CE7451" w:rsidRPr="00323DF1">
              <w:rPr>
                <w:rFonts w:ascii="Arial" w:hAnsi="Arial" w:cs="Arial"/>
                <w:lang w:val="en-US" w:eastAsia="en-US"/>
              </w:rPr>
              <w:t>0000,0</w:t>
            </w:r>
          </w:p>
        </w:tc>
        <w:tc>
          <w:tcPr>
            <w:tcW w:w="1554"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lang w:val="uk-UA" w:eastAsia="en-US"/>
              </w:rPr>
            </w:pPr>
            <w:r w:rsidRPr="00323DF1">
              <w:rPr>
                <w:rFonts w:ascii="Arial" w:hAnsi="Arial" w:cs="Arial"/>
                <w:lang w:val="uk-UA" w:eastAsia="en-US"/>
              </w:rPr>
              <w:t>6167,3428</w:t>
            </w:r>
          </w:p>
        </w:tc>
        <w:tc>
          <w:tcPr>
            <w:tcW w:w="168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rPr>
                <w:rFonts w:ascii="Arial" w:hAnsi="Arial" w:cs="Arial"/>
                <w:lang w:eastAsia="en-US"/>
              </w:rPr>
            </w:pPr>
            <w:r w:rsidRPr="00323DF1">
              <w:rPr>
                <w:rFonts w:ascii="Arial" w:hAnsi="Arial" w:cs="Arial"/>
                <w:lang w:val="uk-UA" w:eastAsia="en-US"/>
              </w:rPr>
              <w:t>231402,3782</w:t>
            </w:r>
          </w:p>
        </w:tc>
      </w:tr>
      <w:tr w:rsidR="00CE7451" w:rsidRPr="00323DF1" w:rsidTr="003906F2">
        <w:tc>
          <w:tcPr>
            <w:tcW w:w="123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b/>
                <w:lang w:val="uk-UA" w:eastAsia="en-US"/>
              </w:rPr>
            </w:pPr>
            <w:r w:rsidRPr="00323DF1">
              <w:rPr>
                <w:rFonts w:ascii="Arial" w:hAnsi="Arial" w:cs="Arial"/>
                <w:b/>
                <w:lang w:val="uk-UA" w:eastAsia="en-US"/>
              </w:rPr>
              <w:t>2020</w:t>
            </w:r>
          </w:p>
        </w:tc>
        <w:tc>
          <w:tcPr>
            <w:tcW w:w="1686" w:type="dxa"/>
            <w:tcBorders>
              <w:top w:val="single" w:sz="4" w:space="0" w:color="000000"/>
              <w:left w:val="single" w:sz="4" w:space="0" w:color="000000"/>
              <w:bottom w:val="single" w:sz="4" w:space="0" w:color="000000"/>
              <w:right w:val="single" w:sz="4" w:space="0" w:color="000000"/>
            </w:tcBorders>
          </w:tcPr>
          <w:p w:rsidR="00CE7451" w:rsidRPr="00323DF1" w:rsidRDefault="00AF2143" w:rsidP="008417EF">
            <w:pPr>
              <w:jc w:val="center"/>
              <w:rPr>
                <w:rFonts w:ascii="Arial" w:hAnsi="Arial" w:cs="Arial"/>
                <w:lang w:val="uk-UA"/>
              </w:rPr>
            </w:pPr>
            <w:r w:rsidRPr="00323DF1">
              <w:rPr>
                <w:rFonts w:ascii="Arial" w:hAnsi="Arial" w:cs="Arial"/>
                <w:lang w:val="uk-UA" w:eastAsia="en-US"/>
              </w:rPr>
              <w:t>497569,72</w:t>
            </w:r>
          </w:p>
        </w:tc>
        <w:tc>
          <w:tcPr>
            <w:tcW w:w="1667" w:type="dxa"/>
            <w:tcBorders>
              <w:top w:val="single" w:sz="4" w:space="0" w:color="000000"/>
              <w:left w:val="single" w:sz="4" w:space="0" w:color="000000"/>
              <w:bottom w:val="single" w:sz="4" w:space="0" w:color="000000"/>
              <w:right w:val="single" w:sz="4" w:space="0" w:color="000000"/>
            </w:tcBorders>
            <w:vAlign w:val="center"/>
            <w:hideMark/>
          </w:tcPr>
          <w:p w:rsidR="00CE7451" w:rsidRPr="00323DF1" w:rsidRDefault="00CE7451" w:rsidP="00D32257">
            <w:pPr>
              <w:spacing w:line="276" w:lineRule="auto"/>
              <w:jc w:val="center"/>
              <w:rPr>
                <w:rFonts w:ascii="Arial" w:hAnsi="Arial" w:cs="Arial"/>
                <w:lang w:eastAsia="en-US"/>
              </w:rPr>
            </w:pPr>
            <w:r w:rsidRPr="00323DF1">
              <w:rPr>
                <w:rFonts w:ascii="Arial" w:hAnsi="Arial" w:cs="Arial"/>
                <w:lang w:val="en-US" w:eastAsia="en-US"/>
              </w:rPr>
              <w:t>100000,0</w:t>
            </w:r>
          </w:p>
        </w:tc>
        <w:tc>
          <w:tcPr>
            <w:tcW w:w="1634" w:type="dxa"/>
            <w:tcBorders>
              <w:top w:val="single" w:sz="4" w:space="0" w:color="000000"/>
              <w:left w:val="single" w:sz="4" w:space="0" w:color="000000"/>
              <w:bottom w:val="single" w:sz="4" w:space="0" w:color="000000"/>
              <w:right w:val="single" w:sz="4" w:space="0" w:color="000000"/>
            </w:tcBorders>
            <w:hideMark/>
          </w:tcPr>
          <w:p w:rsidR="00CE7451" w:rsidRPr="00323DF1" w:rsidRDefault="002C13E7" w:rsidP="008417EF">
            <w:pPr>
              <w:jc w:val="center"/>
              <w:rPr>
                <w:rFonts w:ascii="Arial" w:hAnsi="Arial" w:cs="Arial"/>
              </w:rPr>
            </w:pPr>
            <w:r w:rsidRPr="00323DF1">
              <w:rPr>
                <w:rFonts w:ascii="Arial" w:hAnsi="Arial" w:cs="Arial"/>
                <w:lang w:val="uk-UA" w:eastAsia="en-US"/>
              </w:rPr>
              <w:t>16</w:t>
            </w:r>
            <w:r w:rsidR="00CE7451" w:rsidRPr="00323DF1">
              <w:rPr>
                <w:rFonts w:ascii="Arial" w:hAnsi="Arial" w:cs="Arial"/>
                <w:lang w:val="en-US" w:eastAsia="en-US"/>
              </w:rPr>
              <w:t>0000,0</w:t>
            </w:r>
          </w:p>
        </w:tc>
        <w:tc>
          <w:tcPr>
            <w:tcW w:w="1554"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jc w:val="center"/>
              <w:rPr>
                <w:rFonts w:ascii="Arial" w:hAnsi="Arial" w:cs="Arial"/>
                <w:lang w:val="uk-UA" w:eastAsia="en-US"/>
              </w:rPr>
            </w:pPr>
            <w:r w:rsidRPr="00323DF1">
              <w:rPr>
                <w:rFonts w:ascii="Arial" w:hAnsi="Arial" w:cs="Arial"/>
                <w:lang w:val="uk-UA" w:eastAsia="en-US"/>
              </w:rPr>
              <w:t>6167,3428</w:t>
            </w:r>
          </w:p>
        </w:tc>
        <w:tc>
          <w:tcPr>
            <w:tcW w:w="1686" w:type="dxa"/>
            <w:tcBorders>
              <w:top w:val="single" w:sz="4" w:space="0" w:color="000000"/>
              <w:left w:val="single" w:sz="4" w:space="0" w:color="000000"/>
              <w:bottom w:val="single" w:sz="4" w:space="0" w:color="000000"/>
              <w:right w:val="single" w:sz="4" w:space="0" w:color="000000"/>
            </w:tcBorders>
            <w:hideMark/>
          </w:tcPr>
          <w:p w:rsidR="00CE7451" w:rsidRPr="00323DF1" w:rsidRDefault="00CE7451" w:rsidP="00D32257">
            <w:pPr>
              <w:spacing w:line="276" w:lineRule="auto"/>
              <w:rPr>
                <w:rFonts w:ascii="Arial" w:hAnsi="Arial" w:cs="Arial"/>
                <w:lang w:eastAsia="en-US"/>
              </w:rPr>
            </w:pPr>
            <w:r w:rsidRPr="00323DF1">
              <w:rPr>
                <w:rFonts w:ascii="Arial" w:hAnsi="Arial" w:cs="Arial"/>
                <w:lang w:val="uk-UA" w:eastAsia="en-US"/>
              </w:rPr>
              <w:t>231402,3772</w:t>
            </w:r>
          </w:p>
        </w:tc>
      </w:tr>
      <w:tr w:rsidR="00E57E5E" w:rsidRPr="00323DF1" w:rsidTr="003906F2">
        <w:tc>
          <w:tcPr>
            <w:tcW w:w="1236" w:type="dxa"/>
            <w:tcBorders>
              <w:top w:val="single" w:sz="4" w:space="0" w:color="000000"/>
              <w:left w:val="single" w:sz="4" w:space="0" w:color="000000"/>
              <w:bottom w:val="single" w:sz="4" w:space="0" w:color="000000"/>
              <w:right w:val="single" w:sz="4" w:space="0" w:color="000000"/>
            </w:tcBorders>
            <w:hideMark/>
          </w:tcPr>
          <w:p w:rsidR="00E57E5E" w:rsidRPr="00323DF1" w:rsidRDefault="00E57E5E" w:rsidP="00D32257">
            <w:pPr>
              <w:spacing w:line="276" w:lineRule="auto"/>
              <w:jc w:val="center"/>
              <w:rPr>
                <w:rFonts w:ascii="Arial" w:hAnsi="Arial" w:cs="Arial"/>
                <w:b/>
                <w:lang w:val="uk-UA" w:eastAsia="en-US"/>
              </w:rPr>
            </w:pPr>
            <w:r w:rsidRPr="00323DF1">
              <w:rPr>
                <w:rFonts w:ascii="Arial" w:hAnsi="Arial" w:cs="Arial"/>
                <w:b/>
                <w:lang w:val="uk-UA" w:eastAsia="en-US"/>
              </w:rPr>
              <w:t>Разом</w:t>
            </w:r>
          </w:p>
        </w:tc>
        <w:tc>
          <w:tcPr>
            <w:tcW w:w="1686" w:type="dxa"/>
            <w:tcBorders>
              <w:top w:val="single" w:sz="4" w:space="0" w:color="000000"/>
              <w:left w:val="single" w:sz="4" w:space="0" w:color="000000"/>
              <w:bottom w:val="single" w:sz="4" w:space="0" w:color="000000"/>
              <w:right w:val="single" w:sz="4" w:space="0" w:color="000000"/>
            </w:tcBorders>
          </w:tcPr>
          <w:p w:rsidR="00E57E5E" w:rsidRPr="00323DF1" w:rsidRDefault="000F3FAE" w:rsidP="008417EF">
            <w:pPr>
              <w:spacing w:line="276" w:lineRule="auto"/>
              <w:jc w:val="center"/>
              <w:rPr>
                <w:rFonts w:ascii="Arial" w:hAnsi="Arial" w:cs="Arial"/>
                <w:b/>
                <w:lang w:val="uk-UA" w:eastAsia="en-US"/>
              </w:rPr>
            </w:pPr>
            <w:r w:rsidRPr="00323DF1">
              <w:rPr>
                <w:rFonts w:ascii="Arial" w:hAnsi="Arial" w:cs="Arial"/>
                <w:b/>
                <w:lang w:val="uk-UA" w:eastAsia="en-US"/>
              </w:rPr>
              <w:fldChar w:fldCharType="begin"/>
            </w:r>
            <w:r w:rsidR="008417EF" w:rsidRPr="00323DF1">
              <w:rPr>
                <w:rFonts w:ascii="Arial" w:hAnsi="Arial" w:cs="Arial"/>
                <w:b/>
                <w:lang w:val="uk-UA" w:eastAsia="en-US"/>
              </w:rPr>
              <w:instrText xml:space="preserve"> =SUM(ABOVE) </w:instrText>
            </w:r>
            <w:r w:rsidRPr="00323DF1">
              <w:rPr>
                <w:rFonts w:ascii="Arial" w:hAnsi="Arial" w:cs="Arial"/>
                <w:b/>
                <w:lang w:val="uk-UA" w:eastAsia="en-US"/>
              </w:rPr>
              <w:fldChar w:fldCharType="separate"/>
            </w:r>
            <w:r w:rsidR="008417EF" w:rsidRPr="00323DF1">
              <w:rPr>
                <w:rFonts w:ascii="Arial" w:hAnsi="Arial" w:cs="Arial"/>
                <w:b/>
                <w:noProof/>
                <w:lang w:val="uk-UA" w:eastAsia="en-US"/>
              </w:rPr>
              <w:t>2527642,548</w:t>
            </w:r>
            <w:r w:rsidRPr="00323DF1">
              <w:rPr>
                <w:rFonts w:ascii="Arial" w:hAnsi="Arial" w:cs="Arial"/>
                <w:b/>
                <w:lang w:val="uk-UA" w:eastAsia="en-US"/>
              </w:rPr>
              <w:fldChar w:fldCharType="end"/>
            </w:r>
          </w:p>
        </w:tc>
        <w:tc>
          <w:tcPr>
            <w:tcW w:w="1667" w:type="dxa"/>
            <w:tcBorders>
              <w:top w:val="single" w:sz="4" w:space="0" w:color="000000"/>
              <w:left w:val="single" w:sz="4" w:space="0" w:color="000000"/>
              <w:bottom w:val="single" w:sz="4" w:space="0" w:color="000000"/>
              <w:right w:val="single" w:sz="4" w:space="0" w:color="000000"/>
            </w:tcBorders>
            <w:hideMark/>
          </w:tcPr>
          <w:p w:rsidR="00E57E5E" w:rsidRPr="00323DF1" w:rsidRDefault="000F3FAE" w:rsidP="00D32257">
            <w:pPr>
              <w:spacing w:line="276" w:lineRule="auto"/>
              <w:jc w:val="center"/>
              <w:rPr>
                <w:rFonts w:ascii="Arial" w:hAnsi="Arial" w:cs="Arial"/>
                <w:b/>
                <w:lang w:val="uk-UA" w:eastAsia="en-US"/>
              </w:rPr>
            </w:pPr>
            <w:r w:rsidRPr="00323DF1">
              <w:rPr>
                <w:rFonts w:ascii="Arial" w:hAnsi="Arial" w:cs="Arial"/>
                <w:b/>
                <w:lang w:val="uk-UA" w:eastAsia="en-US"/>
              </w:rPr>
              <w:fldChar w:fldCharType="begin"/>
            </w:r>
            <w:r w:rsidR="008417EF" w:rsidRPr="00323DF1">
              <w:rPr>
                <w:rFonts w:ascii="Arial" w:hAnsi="Arial" w:cs="Arial"/>
                <w:b/>
                <w:lang w:val="uk-UA" w:eastAsia="en-US"/>
              </w:rPr>
              <w:instrText xml:space="preserve"> =SUM(ABOVE) </w:instrText>
            </w:r>
            <w:r w:rsidRPr="00323DF1">
              <w:rPr>
                <w:rFonts w:ascii="Arial" w:hAnsi="Arial" w:cs="Arial"/>
                <w:b/>
                <w:lang w:val="uk-UA" w:eastAsia="en-US"/>
              </w:rPr>
              <w:fldChar w:fldCharType="separate"/>
            </w:r>
            <w:r w:rsidR="008417EF" w:rsidRPr="00323DF1">
              <w:rPr>
                <w:rFonts w:ascii="Arial" w:hAnsi="Arial" w:cs="Arial"/>
                <w:b/>
                <w:noProof/>
                <w:lang w:val="uk-UA" w:eastAsia="en-US"/>
              </w:rPr>
              <w:t>570000</w:t>
            </w:r>
            <w:r w:rsidRPr="00323DF1">
              <w:rPr>
                <w:rFonts w:ascii="Arial" w:hAnsi="Arial" w:cs="Arial"/>
                <w:b/>
                <w:lang w:val="uk-UA" w:eastAsia="en-US"/>
              </w:rPr>
              <w:fldChar w:fldCharType="end"/>
            </w:r>
            <w:r w:rsidR="00E57E5E" w:rsidRPr="00323DF1">
              <w:rPr>
                <w:rFonts w:ascii="Arial" w:hAnsi="Arial" w:cs="Arial"/>
                <w:b/>
                <w:lang w:val="uk-UA" w:eastAsia="en-US"/>
              </w:rPr>
              <w:t>,0</w:t>
            </w:r>
          </w:p>
        </w:tc>
        <w:tc>
          <w:tcPr>
            <w:tcW w:w="1634" w:type="dxa"/>
            <w:tcBorders>
              <w:top w:val="single" w:sz="4" w:space="0" w:color="000000"/>
              <w:left w:val="single" w:sz="4" w:space="0" w:color="000000"/>
              <w:bottom w:val="single" w:sz="4" w:space="0" w:color="000000"/>
              <w:right w:val="single" w:sz="4" w:space="0" w:color="000000"/>
            </w:tcBorders>
            <w:hideMark/>
          </w:tcPr>
          <w:p w:rsidR="00E57E5E" w:rsidRPr="00323DF1" w:rsidRDefault="000F3FAE" w:rsidP="008417EF">
            <w:pPr>
              <w:spacing w:line="276" w:lineRule="auto"/>
              <w:jc w:val="center"/>
              <w:rPr>
                <w:rFonts w:ascii="Arial" w:hAnsi="Arial" w:cs="Arial"/>
                <w:b/>
                <w:lang w:val="uk-UA" w:eastAsia="en-US"/>
              </w:rPr>
            </w:pPr>
            <w:r w:rsidRPr="00323DF1">
              <w:rPr>
                <w:rFonts w:ascii="Arial" w:hAnsi="Arial" w:cs="Arial"/>
                <w:b/>
                <w:lang w:val="uk-UA" w:eastAsia="en-US"/>
              </w:rPr>
              <w:fldChar w:fldCharType="begin"/>
            </w:r>
            <w:r w:rsidR="008417EF" w:rsidRPr="00323DF1">
              <w:rPr>
                <w:rFonts w:ascii="Arial" w:hAnsi="Arial" w:cs="Arial"/>
                <w:b/>
                <w:lang w:val="uk-UA" w:eastAsia="en-US"/>
              </w:rPr>
              <w:instrText xml:space="preserve"> =SUM(ABOVE) </w:instrText>
            </w:r>
            <w:r w:rsidRPr="00323DF1">
              <w:rPr>
                <w:rFonts w:ascii="Arial" w:hAnsi="Arial" w:cs="Arial"/>
                <w:b/>
                <w:lang w:val="uk-UA" w:eastAsia="en-US"/>
              </w:rPr>
              <w:fldChar w:fldCharType="separate"/>
            </w:r>
            <w:r w:rsidR="008417EF" w:rsidRPr="00323DF1">
              <w:rPr>
                <w:rFonts w:ascii="Arial" w:hAnsi="Arial" w:cs="Arial"/>
                <w:b/>
                <w:noProof/>
                <w:lang w:val="uk-UA" w:eastAsia="en-US"/>
              </w:rPr>
              <w:t>750000,032</w:t>
            </w:r>
            <w:r w:rsidRPr="00323DF1">
              <w:rPr>
                <w:rFonts w:ascii="Arial" w:hAnsi="Arial" w:cs="Arial"/>
                <w:b/>
                <w:lang w:val="uk-UA" w:eastAsia="en-US"/>
              </w:rPr>
              <w:fldChar w:fldCharType="end"/>
            </w:r>
          </w:p>
        </w:tc>
        <w:tc>
          <w:tcPr>
            <w:tcW w:w="1554" w:type="dxa"/>
            <w:tcBorders>
              <w:top w:val="single" w:sz="4" w:space="0" w:color="000000"/>
              <w:left w:val="single" w:sz="4" w:space="0" w:color="000000"/>
              <w:bottom w:val="single" w:sz="4" w:space="0" w:color="000000"/>
              <w:right w:val="single" w:sz="4" w:space="0" w:color="000000"/>
            </w:tcBorders>
            <w:hideMark/>
          </w:tcPr>
          <w:p w:rsidR="00E57E5E" w:rsidRPr="00323DF1" w:rsidRDefault="000F3FAE" w:rsidP="00D32257">
            <w:pPr>
              <w:spacing w:line="276" w:lineRule="auto"/>
              <w:jc w:val="center"/>
              <w:rPr>
                <w:rFonts w:ascii="Arial" w:hAnsi="Arial" w:cs="Arial"/>
                <w:b/>
                <w:lang w:val="uk-UA" w:eastAsia="en-US"/>
              </w:rPr>
            </w:pPr>
            <w:r w:rsidRPr="00323DF1">
              <w:rPr>
                <w:rFonts w:ascii="Arial" w:hAnsi="Arial" w:cs="Arial"/>
                <w:b/>
                <w:lang w:val="uk-UA" w:eastAsia="en-US"/>
              </w:rPr>
              <w:fldChar w:fldCharType="begin"/>
            </w:r>
            <w:r w:rsidR="008417EF" w:rsidRPr="00323DF1">
              <w:rPr>
                <w:rFonts w:ascii="Arial" w:hAnsi="Arial" w:cs="Arial"/>
                <w:b/>
                <w:lang w:val="uk-UA" w:eastAsia="en-US"/>
              </w:rPr>
              <w:instrText xml:space="preserve"> =SUM(ABOVE) </w:instrText>
            </w:r>
            <w:r w:rsidRPr="00323DF1">
              <w:rPr>
                <w:rFonts w:ascii="Arial" w:hAnsi="Arial" w:cs="Arial"/>
                <w:b/>
                <w:lang w:val="uk-UA" w:eastAsia="en-US"/>
              </w:rPr>
              <w:fldChar w:fldCharType="separate"/>
            </w:r>
            <w:r w:rsidR="008417EF" w:rsidRPr="00323DF1">
              <w:rPr>
                <w:rFonts w:ascii="Arial" w:hAnsi="Arial" w:cs="Arial"/>
                <w:b/>
                <w:noProof/>
                <w:lang w:val="uk-UA" w:eastAsia="en-US"/>
              </w:rPr>
              <w:t>30836,714</w:t>
            </w:r>
            <w:r w:rsidRPr="00323DF1">
              <w:rPr>
                <w:rFonts w:ascii="Arial" w:hAnsi="Arial" w:cs="Arial"/>
                <w:b/>
                <w:lang w:val="uk-UA" w:eastAsia="en-US"/>
              </w:rPr>
              <w:fldChar w:fldCharType="end"/>
            </w:r>
          </w:p>
        </w:tc>
        <w:tc>
          <w:tcPr>
            <w:tcW w:w="1686" w:type="dxa"/>
            <w:tcBorders>
              <w:top w:val="single" w:sz="4" w:space="0" w:color="000000"/>
              <w:left w:val="single" w:sz="4" w:space="0" w:color="000000"/>
              <w:bottom w:val="single" w:sz="4" w:space="0" w:color="000000"/>
              <w:right w:val="single" w:sz="4" w:space="0" w:color="000000"/>
            </w:tcBorders>
            <w:hideMark/>
          </w:tcPr>
          <w:p w:rsidR="00E57E5E" w:rsidRPr="00323DF1" w:rsidRDefault="000F3FAE" w:rsidP="008417EF">
            <w:pPr>
              <w:spacing w:line="276" w:lineRule="auto"/>
              <w:rPr>
                <w:rFonts w:ascii="Arial" w:hAnsi="Arial" w:cs="Arial"/>
                <w:b/>
                <w:lang w:val="uk-UA" w:eastAsia="en-US"/>
              </w:rPr>
            </w:pPr>
            <w:r w:rsidRPr="00323DF1">
              <w:rPr>
                <w:rFonts w:ascii="Arial" w:hAnsi="Arial" w:cs="Arial"/>
                <w:b/>
                <w:lang w:val="uk-UA" w:eastAsia="en-US"/>
              </w:rPr>
              <w:fldChar w:fldCharType="begin"/>
            </w:r>
            <w:r w:rsidR="008417EF" w:rsidRPr="00323DF1">
              <w:rPr>
                <w:rFonts w:ascii="Arial" w:hAnsi="Arial" w:cs="Arial"/>
                <w:b/>
                <w:lang w:val="uk-UA" w:eastAsia="en-US"/>
              </w:rPr>
              <w:instrText xml:space="preserve"> =SUM(ABOVE) </w:instrText>
            </w:r>
            <w:r w:rsidRPr="00323DF1">
              <w:rPr>
                <w:rFonts w:ascii="Arial" w:hAnsi="Arial" w:cs="Arial"/>
                <w:b/>
                <w:lang w:val="uk-UA" w:eastAsia="en-US"/>
              </w:rPr>
              <w:fldChar w:fldCharType="separate"/>
            </w:r>
            <w:r w:rsidR="008417EF" w:rsidRPr="00323DF1">
              <w:rPr>
                <w:rFonts w:ascii="Arial" w:hAnsi="Arial" w:cs="Arial"/>
                <w:b/>
                <w:noProof/>
                <w:lang w:val="uk-UA" w:eastAsia="en-US"/>
              </w:rPr>
              <w:t>1176805,802</w:t>
            </w:r>
            <w:r w:rsidRPr="00323DF1">
              <w:rPr>
                <w:rFonts w:ascii="Arial" w:hAnsi="Arial" w:cs="Arial"/>
                <w:b/>
                <w:lang w:val="uk-UA" w:eastAsia="en-US"/>
              </w:rPr>
              <w:fldChar w:fldCharType="end"/>
            </w:r>
          </w:p>
        </w:tc>
      </w:tr>
    </w:tbl>
    <w:p w:rsidR="00E57E5E" w:rsidRPr="00323DF1" w:rsidRDefault="00E57E5E" w:rsidP="00E57E5E">
      <w:pPr>
        <w:pStyle w:val="a3"/>
        <w:ind w:left="851"/>
        <w:jc w:val="both"/>
        <w:rPr>
          <w:rFonts w:ascii="Arial" w:hAnsi="Arial" w:cs="Arial"/>
          <w:lang w:val="uk-UA"/>
        </w:rPr>
      </w:pPr>
    </w:p>
    <w:p w:rsidR="002F3896" w:rsidRPr="00323DF1" w:rsidRDefault="00221188" w:rsidP="00DD3713">
      <w:pPr>
        <w:pStyle w:val="a3"/>
        <w:ind w:left="0" w:firstLine="851"/>
        <w:jc w:val="both"/>
        <w:rPr>
          <w:rFonts w:ascii="Arial" w:hAnsi="Arial" w:cs="Arial"/>
          <w:lang w:val="uk-UA"/>
        </w:rPr>
      </w:pPr>
      <w:r w:rsidRPr="00323DF1">
        <w:rPr>
          <w:rFonts w:ascii="Arial" w:hAnsi="Arial" w:cs="Arial"/>
          <w:lang w:val="uk-UA"/>
        </w:rPr>
        <w:t>1.2. </w:t>
      </w:r>
      <w:r w:rsidR="00334D07" w:rsidRPr="00323DF1">
        <w:rPr>
          <w:rFonts w:ascii="Arial" w:hAnsi="Arial" w:cs="Arial"/>
          <w:lang w:val="uk-UA"/>
        </w:rPr>
        <w:t>Викласти</w:t>
      </w:r>
      <w:r w:rsidR="00DD3713" w:rsidRPr="00323DF1">
        <w:rPr>
          <w:rFonts w:ascii="Arial" w:hAnsi="Arial" w:cs="Arial"/>
          <w:lang w:val="uk-UA"/>
        </w:rPr>
        <w:t xml:space="preserve"> Додаток до </w:t>
      </w:r>
      <w:r w:rsidR="001F0E9D" w:rsidRPr="00323DF1">
        <w:rPr>
          <w:rFonts w:ascii="Arial" w:hAnsi="Arial" w:cs="Arial"/>
          <w:lang w:val="uk-UA"/>
        </w:rPr>
        <w:t>О</w:t>
      </w:r>
      <w:r w:rsidR="00DD3713" w:rsidRPr="00323DF1">
        <w:rPr>
          <w:rFonts w:ascii="Arial" w:hAnsi="Arial" w:cs="Arial"/>
          <w:lang w:val="uk-UA"/>
        </w:rPr>
        <w:t>бласної програми охорони навколишнього природного середовища до 2020 року</w:t>
      </w:r>
      <w:r w:rsidR="00334D07" w:rsidRPr="00323DF1">
        <w:rPr>
          <w:rFonts w:ascii="Arial" w:hAnsi="Arial" w:cs="Arial"/>
          <w:lang w:val="uk-UA"/>
        </w:rPr>
        <w:t xml:space="preserve"> “Пріоритетні природоохоронні заходи” в </w:t>
      </w:r>
      <w:r w:rsidR="00334D07" w:rsidRPr="00323DF1">
        <w:rPr>
          <w:rFonts w:ascii="Arial" w:hAnsi="Arial" w:cs="Arial"/>
        </w:rPr>
        <w:t>новій</w:t>
      </w:r>
      <w:r w:rsidR="00334D07" w:rsidRPr="00323DF1">
        <w:rPr>
          <w:rFonts w:ascii="Arial" w:hAnsi="Arial" w:cs="Arial"/>
          <w:lang w:val="uk-UA"/>
        </w:rPr>
        <w:t xml:space="preserve"> редакції</w:t>
      </w:r>
      <w:r w:rsidR="00045D82" w:rsidRPr="00323DF1">
        <w:rPr>
          <w:rFonts w:ascii="Arial" w:hAnsi="Arial" w:cs="Arial"/>
          <w:lang w:val="uk-UA"/>
        </w:rPr>
        <w:t xml:space="preserve"> (додається).</w:t>
      </w:r>
    </w:p>
    <w:p w:rsidR="00E57E5E" w:rsidRPr="00323DF1" w:rsidRDefault="00045D82" w:rsidP="00221188">
      <w:pPr>
        <w:pStyle w:val="a3"/>
        <w:ind w:left="0" w:firstLine="851"/>
        <w:jc w:val="both"/>
        <w:rPr>
          <w:rFonts w:ascii="Arial" w:hAnsi="Arial" w:cs="Arial"/>
          <w:lang w:val="uk-UA"/>
        </w:rPr>
      </w:pPr>
      <w:r w:rsidRPr="00323DF1">
        <w:rPr>
          <w:rFonts w:ascii="Arial" w:hAnsi="Arial" w:cs="Arial"/>
          <w:lang w:val="uk-UA"/>
        </w:rPr>
        <w:t>2</w:t>
      </w:r>
      <w:r w:rsidR="00221188" w:rsidRPr="00323DF1">
        <w:rPr>
          <w:rFonts w:ascii="Arial" w:hAnsi="Arial" w:cs="Arial"/>
          <w:lang w:val="uk-UA"/>
        </w:rPr>
        <w:t>. </w:t>
      </w:r>
      <w:r w:rsidR="00E57E5E" w:rsidRPr="00323DF1">
        <w:rPr>
          <w:rFonts w:ascii="Arial" w:hAnsi="Arial" w:cs="Arial"/>
        </w:rPr>
        <w:t>Контроль за виконанням рішення покласти</w:t>
      </w:r>
      <w:r w:rsidR="00E57E5E" w:rsidRPr="00323DF1">
        <w:rPr>
          <w:rFonts w:ascii="Arial" w:hAnsi="Arial" w:cs="Arial"/>
          <w:lang w:val="uk-UA"/>
        </w:rPr>
        <w:t xml:space="preserve"> на зас</w:t>
      </w:r>
      <w:r w:rsidR="008417EF" w:rsidRPr="00323DF1">
        <w:rPr>
          <w:rFonts w:ascii="Arial" w:hAnsi="Arial" w:cs="Arial"/>
          <w:lang w:val="uk-UA"/>
        </w:rPr>
        <w:t>тупника голови обласної ради С. </w:t>
      </w:r>
      <w:r w:rsidR="00E57E5E" w:rsidRPr="00323DF1">
        <w:rPr>
          <w:rFonts w:ascii="Arial" w:hAnsi="Arial" w:cs="Arial"/>
          <w:lang w:val="uk-UA"/>
        </w:rPr>
        <w:t xml:space="preserve">Басараба і </w:t>
      </w:r>
      <w:r w:rsidR="001159C6" w:rsidRPr="00323DF1">
        <w:rPr>
          <w:rFonts w:ascii="Arial" w:hAnsi="Arial" w:cs="Arial"/>
        </w:rPr>
        <w:t>постійну комісію обласної ради з питань екології та раціонального природокористування (А. Левкович).</w:t>
      </w:r>
    </w:p>
    <w:p w:rsidR="00E57E5E" w:rsidRDefault="00E57E5E" w:rsidP="00E57E5E">
      <w:pPr>
        <w:jc w:val="both"/>
        <w:rPr>
          <w:rFonts w:ascii="Arial" w:hAnsi="Arial" w:cs="Arial"/>
          <w:lang w:val="en-US"/>
        </w:rPr>
      </w:pPr>
    </w:p>
    <w:p w:rsidR="00323DF1" w:rsidRPr="00323DF1" w:rsidRDefault="00323DF1" w:rsidP="00E57E5E">
      <w:pPr>
        <w:jc w:val="both"/>
        <w:rPr>
          <w:rFonts w:ascii="Arial" w:hAnsi="Arial" w:cs="Arial"/>
          <w:lang w:val="en-US"/>
        </w:rPr>
      </w:pPr>
    </w:p>
    <w:p w:rsidR="00E57E5E" w:rsidRPr="00323DF1" w:rsidRDefault="00E57E5E" w:rsidP="00E57E5E">
      <w:pPr>
        <w:jc w:val="both"/>
        <w:rPr>
          <w:rFonts w:ascii="Arial" w:hAnsi="Arial" w:cs="Arial"/>
          <w:b/>
        </w:rPr>
      </w:pPr>
      <w:r w:rsidRPr="00323DF1">
        <w:rPr>
          <w:rFonts w:ascii="Arial" w:hAnsi="Arial" w:cs="Arial"/>
          <w:b/>
        </w:rPr>
        <w:t>Голова обласної ради</w:t>
      </w:r>
      <w:r w:rsidRPr="00323DF1">
        <w:rPr>
          <w:rFonts w:ascii="Arial" w:hAnsi="Arial" w:cs="Arial"/>
          <w:b/>
        </w:rPr>
        <w:tab/>
      </w:r>
      <w:r w:rsidRPr="00323DF1">
        <w:rPr>
          <w:rFonts w:ascii="Arial" w:hAnsi="Arial" w:cs="Arial"/>
          <w:b/>
        </w:rPr>
        <w:tab/>
      </w:r>
      <w:r w:rsidRPr="00323DF1">
        <w:rPr>
          <w:rFonts w:ascii="Arial" w:hAnsi="Arial" w:cs="Arial"/>
          <w:b/>
        </w:rPr>
        <w:tab/>
      </w:r>
      <w:r w:rsidRPr="00323DF1">
        <w:rPr>
          <w:rFonts w:ascii="Arial" w:hAnsi="Arial" w:cs="Arial"/>
          <w:b/>
        </w:rPr>
        <w:tab/>
      </w:r>
      <w:r w:rsidRPr="00323DF1">
        <w:rPr>
          <w:rFonts w:ascii="Arial" w:hAnsi="Arial" w:cs="Arial"/>
          <w:b/>
        </w:rPr>
        <w:tab/>
      </w:r>
      <w:r w:rsidRPr="00323DF1">
        <w:rPr>
          <w:rFonts w:ascii="Arial" w:hAnsi="Arial" w:cs="Arial"/>
          <w:b/>
        </w:rPr>
        <w:tab/>
      </w:r>
      <w:r w:rsidRPr="00323DF1">
        <w:rPr>
          <w:rFonts w:ascii="Arial" w:hAnsi="Arial" w:cs="Arial"/>
          <w:b/>
        </w:rPr>
        <w:tab/>
        <w:t>Олександр Сич</w:t>
      </w:r>
    </w:p>
    <w:p w:rsidR="00045D82" w:rsidRPr="00323DF1" w:rsidRDefault="00045D82" w:rsidP="00045D82">
      <w:pPr>
        <w:pStyle w:val="a3"/>
        <w:ind w:left="0" w:firstLine="851"/>
        <w:jc w:val="both"/>
        <w:rPr>
          <w:rFonts w:ascii="Arial" w:hAnsi="Arial" w:cs="Arial"/>
          <w:lang w:val="uk-UA"/>
        </w:rPr>
        <w:sectPr w:rsidR="00045D82" w:rsidRPr="00323DF1" w:rsidSect="00323DF1">
          <w:pgSz w:w="11906" w:h="16838"/>
          <w:pgMar w:top="851" w:right="850" w:bottom="709" w:left="1701" w:header="708" w:footer="708" w:gutter="0"/>
          <w:cols w:space="708"/>
          <w:docGrid w:linePitch="360"/>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3"/>
      </w:tblGrid>
      <w:tr w:rsidR="00837BA4" w:rsidRPr="00323DF1" w:rsidTr="00837BA4">
        <w:tc>
          <w:tcPr>
            <w:tcW w:w="10173" w:type="dxa"/>
          </w:tcPr>
          <w:p w:rsidR="00837BA4" w:rsidRPr="00323DF1" w:rsidRDefault="00837BA4" w:rsidP="00045D82">
            <w:pPr>
              <w:pStyle w:val="a3"/>
              <w:ind w:left="0"/>
              <w:jc w:val="both"/>
              <w:rPr>
                <w:rFonts w:ascii="Arial" w:hAnsi="Arial" w:cs="Arial"/>
                <w:sz w:val="24"/>
                <w:szCs w:val="24"/>
                <w:lang w:val="uk-UA"/>
              </w:rPr>
            </w:pPr>
          </w:p>
        </w:tc>
        <w:tc>
          <w:tcPr>
            <w:tcW w:w="4613" w:type="dxa"/>
          </w:tcPr>
          <w:p w:rsidR="00837BA4" w:rsidRPr="00323DF1" w:rsidRDefault="00837BA4" w:rsidP="00045D82">
            <w:pPr>
              <w:pStyle w:val="a3"/>
              <w:ind w:left="0"/>
              <w:jc w:val="both"/>
              <w:rPr>
                <w:rFonts w:ascii="Arial" w:hAnsi="Arial" w:cs="Arial"/>
                <w:sz w:val="24"/>
                <w:szCs w:val="24"/>
                <w:lang w:val="uk-UA"/>
              </w:rPr>
            </w:pPr>
            <w:r w:rsidRPr="00323DF1">
              <w:rPr>
                <w:rFonts w:ascii="Arial" w:hAnsi="Arial" w:cs="Arial"/>
                <w:sz w:val="24"/>
                <w:szCs w:val="24"/>
                <w:lang w:val="uk-UA"/>
              </w:rPr>
              <w:t>Додаток</w:t>
            </w:r>
          </w:p>
          <w:p w:rsidR="00837BA4" w:rsidRPr="00323DF1" w:rsidRDefault="00837BA4" w:rsidP="00837BA4">
            <w:pPr>
              <w:pStyle w:val="a3"/>
              <w:ind w:left="0"/>
              <w:rPr>
                <w:rFonts w:ascii="Arial" w:hAnsi="Arial" w:cs="Arial"/>
                <w:sz w:val="24"/>
                <w:szCs w:val="24"/>
                <w:lang w:val="uk-UA"/>
              </w:rPr>
            </w:pPr>
            <w:r w:rsidRPr="00323DF1">
              <w:rPr>
                <w:rFonts w:ascii="Arial" w:hAnsi="Arial" w:cs="Arial"/>
                <w:sz w:val="24"/>
                <w:szCs w:val="24"/>
                <w:lang w:val="uk-UA"/>
              </w:rPr>
              <w:t>до Обласної програми охорони навколишнього природного середовища до 2020 року</w:t>
            </w:r>
          </w:p>
        </w:tc>
      </w:tr>
    </w:tbl>
    <w:p w:rsidR="00045D82" w:rsidRPr="00323DF1" w:rsidRDefault="00045D82" w:rsidP="00045D82">
      <w:pPr>
        <w:pStyle w:val="a3"/>
        <w:ind w:left="0" w:firstLine="851"/>
        <w:jc w:val="both"/>
        <w:rPr>
          <w:rFonts w:ascii="Arial" w:hAnsi="Arial" w:cs="Arial"/>
          <w:lang w:val="uk-UA"/>
        </w:rPr>
      </w:pPr>
    </w:p>
    <w:p w:rsidR="00837BA4" w:rsidRPr="00323DF1" w:rsidRDefault="00D61106" w:rsidP="00D61106">
      <w:pPr>
        <w:pStyle w:val="a3"/>
        <w:ind w:left="0" w:firstLine="851"/>
        <w:jc w:val="center"/>
        <w:rPr>
          <w:rFonts w:ascii="Arial" w:hAnsi="Arial" w:cs="Arial"/>
          <w:b/>
          <w:lang w:val="uk-UA"/>
        </w:rPr>
      </w:pPr>
      <w:r w:rsidRPr="00323DF1">
        <w:rPr>
          <w:rFonts w:ascii="Arial" w:hAnsi="Arial" w:cs="Arial"/>
          <w:b/>
          <w:lang w:val="uk-UA"/>
        </w:rPr>
        <w:t>Пріоритетні природоохоронні заходи, (тис. грн.)</w:t>
      </w:r>
    </w:p>
    <w:tbl>
      <w:tblPr>
        <w:tblStyle w:val="a9"/>
        <w:tblW w:w="14850" w:type="dxa"/>
        <w:tblLayout w:type="fixed"/>
        <w:tblLook w:val="04A0" w:firstRow="1" w:lastRow="0" w:firstColumn="1" w:lastColumn="0" w:noHBand="0" w:noVBand="1"/>
      </w:tblPr>
      <w:tblGrid>
        <w:gridCol w:w="528"/>
        <w:gridCol w:w="6101"/>
        <w:gridCol w:w="1559"/>
        <w:gridCol w:w="1665"/>
        <w:gridCol w:w="1666"/>
        <w:gridCol w:w="1630"/>
        <w:gridCol w:w="1701"/>
      </w:tblGrid>
      <w:tr w:rsidR="00045D82" w:rsidRPr="00323DF1" w:rsidTr="00045D82">
        <w:tc>
          <w:tcPr>
            <w:tcW w:w="528" w:type="dxa"/>
            <w:vMerge w:val="restart"/>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w:t>
            </w:r>
          </w:p>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з/п</w:t>
            </w:r>
          </w:p>
        </w:tc>
        <w:tc>
          <w:tcPr>
            <w:tcW w:w="6101" w:type="dxa"/>
            <w:vMerge w:val="restart"/>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Назва заходу</w:t>
            </w:r>
          </w:p>
        </w:tc>
        <w:tc>
          <w:tcPr>
            <w:tcW w:w="1559" w:type="dxa"/>
            <w:vMerge w:val="restart"/>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 xml:space="preserve">Разом, </w:t>
            </w:r>
          </w:p>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тис. грн.</w:t>
            </w:r>
          </w:p>
        </w:tc>
        <w:tc>
          <w:tcPr>
            <w:tcW w:w="6662" w:type="dxa"/>
            <w:gridSpan w:val="4"/>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Прогнозний обсяг та джерела фінансування</w:t>
            </w:r>
          </w:p>
        </w:tc>
      </w:tr>
      <w:tr w:rsidR="00045D82" w:rsidRPr="00323DF1" w:rsidTr="00B46279">
        <w:tc>
          <w:tcPr>
            <w:tcW w:w="528" w:type="dxa"/>
            <w:vMerge/>
            <w:vAlign w:val="center"/>
          </w:tcPr>
          <w:p w:rsidR="00045D82" w:rsidRPr="00323DF1" w:rsidRDefault="00045D82" w:rsidP="00442054">
            <w:pPr>
              <w:pStyle w:val="a3"/>
              <w:ind w:left="0"/>
              <w:jc w:val="center"/>
              <w:rPr>
                <w:rFonts w:ascii="Arial" w:hAnsi="Arial" w:cs="Arial"/>
                <w:b/>
                <w:sz w:val="20"/>
                <w:szCs w:val="20"/>
                <w:lang w:val="uk-UA"/>
              </w:rPr>
            </w:pPr>
          </w:p>
        </w:tc>
        <w:tc>
          <w:tcPr>
            <w:tcW w:w="6101" w:type="dxa"/>
            <w:vMerge/>
          </w:tcPr>
          <w:p w:rsidR="00045D82" w:rsidRPr="00323DF1" w:rsidRDefault="00045D82" w:rsidP="00442054">
            <w:pPr>
              <w:pStyle w:val="a3"/>
              <w:ind w:left="0"/>
              <w:jc w:val="both"/>
              <w:rPr>
                <w:rFonts w:ascii="Arial" w:hAnsi="Arial" w:cs="Arial"/>
                <w:b/>
                <w:sz w:val="20"/>
                <w:szCs w:val="20"/>
                <w:lang w:val="uk-UA"/>
              </w:rPr>
            </w:pPr>
          </w:p>
        </w:tc>
        <w:tc>
          <w:tcPr>
            <w:tcW w:w="1559" w:type="dxa"/>
            <w:vMerge/>
            <w:vAlign w:val="center"/>
          </w:tcPr>
          <w:p w:rsidR="00045D82" w:rsidRPr="00323DF1" w:rsidRDefault="00045D82" w:rsidP="00442054">
            <w:pPr>
              <w:pStyle w:val="a3"/>
              <w:ind w:left="0"/>
              <w:jc w:val="center"/>
              <w:rPr>
                <w:rFonts w:ascii="Arial" w:hAnsi="Arial" w:cs="Arial"/>
                <w:b/>
                <w:sz w:val="20"/>
                <w:szCs w:val="20"/>
                <w:lang w:val="uk-UA"/>
              </w:rPr>
            </w:pPr>
          </w:p>
        </w:tc>
        <w:tc>
          <w:tcPr>
            <w:tcW w:w="1665" w:type="dxa"/>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Державний бюджет</w:t>
            </w:r>
          </w:p>
        </w:tc>
        <w:tc>
          <w:tcPr>
            <w:tcW w:w="1666" w:type="dxa"/>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Обласний бюджет</w:t>
            </w:r>
          </w:p>
        </w:tc>
        <w:tc>
          <w:tcPr>
            <w:tcW w:w="1630" w:type="dxa"/>
            <w:vAlign w:val="center"/>
          </w:tcPr>
          <w:p w:rsidR="00045D82" w:rsidRPr="00323DF1" w:rsidRDefault="00045D82" w:rsidP="00442054">
            <w:pPr>
              <w:pStyle w:val="a3"/>
              <w:ind w:left="0"/>
              <w:jc w:val="center"/>
              <w:rPr>
                <w:rFonts w:ascii="Arial" w:hAnsi="Arial" w:cs="Arial"/>
                <w:b/>
                <w:sz w:val="20"/>
                <w:szCs w:val="20"/>
                <w:lang w:val="uk-UA"/>
              </w:rPr>
            </w:pPr>
            <w:r w:rsidRPr="00323DF1">
              <w:rPr>
                <w:rFonts w:ascii="Arial" w:hAnsi="Arial" w:cs="Arial"/>
                <w:b/>
                <w:sz w:val="20"/>
                <w:szCs w:val="20"/>
                <w:lang w:val="uk-UA"/>
              </w:rPr>
              <w:t>Місцевий бюджет</w:t>
            </w:r>
          </w:p>
        </w:tc>
        <w:tc>
          <w:tcPr>
            <w:tcW w:w="1701" w:type="dxa"/>
            <w:vAlign w:val="center"/>
          </w:tcPr>
          <w:p w:rsidR="00045D82" w:rsidRPr="00323DF1" w:rsidRDefault="00045D82" w:rsidP="00442054">
            <w:pPr>
              <w:pStyle w:val="a3"/>
              <w:ind w:left="0"/>
              <w:jc w:val="center"/>
              <w:rPr>
                <w:rFonts w:ascii="Arial" w:hAnsi="Arial" w:cs="Arial"/>
                <w:b/>
                <w:sz w:val="18"/>
                <w:szCs w:val="18"/>
                <w:lang w:val="uk-UA"/>
              </w:rPr>
            </w:pPr>
            <w:r w:rsidRPr="00323DF1">
              <w:rPr>
                <w:rFonts w:ascii="Arial" w:hAnsi="Arial" w:cs="Arial"/>
                <w:b/>
                <w:sz w:val="18"/>
                <w:szCs w:val="18"/>
                <w:lang w:val="uk-UA"/>
              </w:rPr>
              <w:t>Інше (кошти підприємств та організацій, гранти, джерела незаборонені чинним законодавством</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w:t>
            </w:r>
          </w:p>
        </w:tc>
        <w:tc>
          <w:tcPr>
            <w:tcW w:w="6101" w:type="dxa"/>
          </w:tcPr>
          <w:p w:rsidR="00045D82" w:rsidRPr="00323DF1" w:rsidRDefault="00045D82" w:rsidP="00442054">
            <w:pPr>
              <w:pStyle w:val="a3"/>
              <w:ind w:left="0"/>
              <w:jc w:val="both"/>
              <w:rPr>
                <w:rFonts w:ascii="Arial" w:hAnsi="Arial" w:cs="Arial"/>
                <w:lang w:val="uk-UA"/>
              </w:rPr>
            </w:pPr>
            <w:r w:rsidRPr="00323DF1">
              <w:rPr>
                <w:rFonts w:ascii="Arial" w:hAnsi="Arial" w:cs="Arial"/>
                <w:lang w:val="uk-UA"/>
              </w:rPr>
              <w:t>Підпрограма “Охорона і раціональне використання водних ресурсів”</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840737,562</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272559,17</w:t>
            </w:r>
          </w:p>
        </w:tc>
        <w:tc>
          <w:tcPr>
            <w:tcW w:w="1666" w:type="dxa"/>
            <w:vAlign w:val="center"/>
          </w:tcPr>
          <w:p w:rsidR="00F852A6" w:rsidRPr="00323DF1" w:rsidRDefault="00F852A6" w:rsidP="00442054">
            <w:pPr>
              <w:pStyle w:val="a3"/>
              <w:ind w:left="0"/>
              <w:jc w:val="center"/>
              <w:rPr>
                <w:rFonts w:ascii="Arial" w:hAnsi="Arial" w:cs="Arial"/>
                <w:lang w:val="uk-UA"/>
              </w:rPr>
            </w:pPr>
            <w:r w:rsidRPr="00323DF1">
              <w:rPr>
                <w:rFonts w:ascii="Arial" w:hAnsi="Arial" w:cs="Arial"/>
                <w:lang w:val="uk-UA"/>
              </w:rPr>
              <w:t>300000,012</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18939,98</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249238,4</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w:t>
            </w:r>
          </w:p>
        </w:tc>
        <w:tc>
          <w:tcPr>
            <w:tcW w:w="6101" w:type="dxa"/>
          </w:tcPr>
          <w:p w:rsidR="00045D82" w:rsidRPr="00323DF1" w:rsidRDefault="00045D82" w:rsidP="00442054">
            <w:pPr>
              <w:rPr>
                <w:rFonts w:ascii="Arial" w:hAnsi="Arial" w:cs="Arial"/>
              </w:rPr>
            </w:pPr>
            <w:r w:rsidRPr="00323DF1">
              <w:rPr>
                <w:rFonts w:ascii="Arial" w:hAnsi="Arial" w:cs="Arial"/>
                <w:lang w:val="uk-UA"/>
              </w:rPr>
              <w:t>Підпрограма “Охорона атмосферного повітря”</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15210,0</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c>
          <w:tcPr>
            <w:tcW w:w="1666"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3750,0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200,0</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11260,0</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3</w:t>
            </w:r>
          </w:p>
        </w:tc>
        <w:tc>
          <w:tcPr>
            <w:tcW w:w="6101" w:type="dxa"/>
          </w:tcPr>
          <w:p w:rsidR="00045D82" w:rsidRPr="00323DF1" w:rsidRDefault="00045D82" w:rsidP="00442054">
            <w:pPr>
              <w:rPr>
                <w:rFonts w:ascii="Arial" w:hAnsi="Arial" w:cs="Arial"/>
              </w:rPr>
            </w:pPr>
            <w:r w:rsidRPr="00323DF1">
              <w:rPr>
                <w:rFonts w:ascii="Arial" w:hAnsi="Arial" w:cs="Arial"/>
                <w:lang w:val="uk-UA"/>
              </w:rPr>
              <w:t>Підпрограма “Поводження з промисловими і побутовими відходами”</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467663,467</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150665,181</w:t>
            </w:r>
          </w:p>
        </w:tc>
        <w:tc>
          <w:tcPr>
            <w:tcW w:w="1666" w:type="dxa"/>
            <w:vAlign w:val="center"/>
          </w:tcPr>
          <w:p w:rsidR="00045D82" w:rsidRPr="00323DF1" w:rsidRDefault="00F852A6" w:rsidP="001F423F">
            <w:pPr>
              <w:pStyle w:val="a3"/>
              <w:ind w:left="0"/>
              <w:jc w:val="center"/>
              <w:rPr>
                <w:rFonts w:ascii="Arial" w:hAnsi="Arial" w:cs="Arial"/>
                <w:lang w:val="uk-UA"/>
              </w:rPr>
            </w:pPr>
            <w:r w:rsidRPr="00323DF1">
              <w:rPr>
                <w:rFonts w:ascii="Arial" w:hAnsi="Arial" w:cs="Arial"/>
                <w:lang w:val="uk-UA"/>
              </w:rPr>
              <w:t>134625,02</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2264,636</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180108,63</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4</w:t>
            </w:r>
          </w:p>
        </w:tc>
        <w:tc>
          <w:tcPr>
            <w:tcW w:w="6101" w:type="dxa"/>
          </w:tcPr>
          <w:p w:rsidR="00045D82" w:rsidRPr="00323DF1" w:rsidRDefault="00045D82" w:rsidP="00442054">
            <w:pPr>
              <w:rPr>
                <w:rFonts w:ascii="Arial" w:hAnsi="Arial" w:cs="Arial"/>
                <w:lang w:val="uk-UA"/>
              </w:rPr>
            </w:pPr>
            <w:r w:rsidRPr="00323DF1">
              <w:rPr>
                <w:rFonts w:ascii="Arial" w:hAnsi="Arial" w:cs="Arial"/>
                <w:lang w:val="uk-UA"/>
              </w:rPr>
              <w:t>Підпрограма “Охорона і раціональне використання земель”</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1027774,519</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60600,0</w:t>
            </w:r>
          </w:p>
        </w:tc>
        <w:tc>
          <w:tcPr>
            <w:tcW w:w="1666" w:type="dxa"/>
            <w:vAlign w:val="center"/>
          </w:tcPr>
          <w:p w:rsidR="00045D82" w:rsidRPr="00323DF1" w:rsidRDefault="00F852A6" w:rsidP="001F423F">
            <w:pPr>
              <w:pStyle w:val="a3"/>
              <w:ind w:left="0"/>
              <w:jc w:val="center"/>
              <w:rPr>
                <w:rFonts w:ascii="Arial" w:hAnsi="Arial" w:cs="Arial"/>
                <w:lang w:val="uk-UA"/>
              </w:rPr>
            </w:pPr>
            <w:r w:rsidRPr="00323DF1">
              <w:rPr>
                <w:rFonts w:ascii="Arial" w:hAnsi="Arial" w:cs="Arial"/>
                <w:lang w:val="uk-UA"/>
              </w:rPr>
              <w:t>254175,0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9302,098</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703697,421</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5</w:t>
            </w:r>
          </w:p>
        </w:tc>
        <w:tc>
          <w:tcPr>
            <w:tcW w:w="6101" w:type="dxa"/>
          </w:tcPr>
          <w:p w:rsidR="00045D82" w:rsidRPr="00323DF1" w:rsidRDefault="00045D82" w:rsidP="00442054">
            <w:pPr>
              <w:rPr>
                <w:rFonts w:ascii="Arial" w:hAnsi="Arial" w:cs="Arial"/>
              </w:rPr>
            </w:pPr>
            <w:r w:rsidRPr="00323DF1">
              <w:rPr>
                <w:rFonts w:ascii="Arial" w:hAnsi="Arial" w:cs="Arial"/>
                <w:lang w:val="uk-UA"/>
              </w:rPr>
              <w:t>Підпрограма “Охорона і раціональне використання природних рослинних ресурсів і ресурсів тваринного світу”</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7745,0</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c>
          <w:tcPr>
            <w:tcW w:w="1666"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7725,0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20,0</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6</w:t>
            </w:r>
          </w:p>
        </w:tc>
        <w:tc>
          <w:tcPr>
            <w:tcW w:w="6101" w:type="dxa"/>
          </w:tcPr>
          <w:p w:rsidR="00045D82" w:rsidRPr="00323DF1" w:rsidRDefault="00045D82" w:rsidP="00442054">
            <w:pPr>
              <w:rPr>
                <w:rFonts w:ascii="Arial" w:hAnsi="Arial" w:cs="Arial"/>
              </w:rPr>
            </w:pPr>
            <w:r w:rsidRPr="00323DF1">
              <w:rPr>
                <w:rFonts w:ascii="Arial" w:hAnsi="Arial" w:cs="Arial"/>
                <w:lang w:val="uk-UA"/>
              </w:rPr>
              <w:t>Підпрограма “Збереження природно-заповідного фонду”</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22775,0</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10000,0</w:t>
            </w:r>
          </w:p>
        </w:tc>
        <w:tc>
          <w:tcPr>
            <w:tcW w:w="1666"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12675,0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100,0</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7</w:t>
            </w:r>
          </w:p>
        </w:tc>
        <w:tc>
          <w:tcPr>
            <w:tcW w:w="6101" w:type="dxa"/>
          </w:tcPr>
          <w:p w:rsidR="00045D82" w:rsidRPr="00323DF1" w:rsidRDefault="00045D82" w:rsidP="00442054">
            <w:pPr>
              <w:rPr>
                <w:rFonts w:ascii="Arial" w:hAnsi="Arial" w:cs="Arial"/>
              </w:rPr>
            </w:pPr>
            <w:r w:rsidRPr="00323DF1">
              <w:rPr>
                <w:rFonts w:ascii="Arial" w:hAnsi="Arial" w:cs="Arial"/>
                <w:lang w:val="uk-UA"/>
              </w:rPr>
              <w:t>Підпрограма “Охорона і раціональне використання мінеральних ресурсів”</w:t>
            </w:r>
          </w:p>
        </w:tc>
        <w:tc>
          <w:tcPr>
            <w:tcW w:w="1559"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110897,0</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76175,649</w:t>
            </w:r>
          </w:p>
        </w:tc>
        <w:tc>
          <w:tcPr>
            <w:tcW w:w="1666"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11175,0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23546,351</w:t>
            </w:r>
          </w:p>
        </w:tc>
      </w:tr>
      <w:tr w:rsidR="00045D82" w:rsidRPr="00323DF1" w:rsidTr="00B46279">
        <w:tc>
          <w:tcPr>
            <w:tcW w:w="528"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8</w:t>
            </w:r>
          </w:p>
        </w:tc>
        <w:tc>
          <w:tcPr>
            <w:tcW w:w="6101" w:type="dxa"/>
          </w:tcPr>
          <w:p w:rsidR="00045D82" w:rsidRPr="00323DF1" w:rsidRDefault="00045D82" w:rsidP="00442054">
            <w:pPr>
              <w:rPr>
                <w:rFonts w:ascii="Arial" w:hAnsi="Arial" w:cs="Arial"/>
                <w:lang w:val="uk-UA"/>
              </w:rPr>
            </w:pPr>
            <w:r w:rsidRPr="00323DF1">
              <w:rPr>
                <w:rFonts w:ascii="Arial" w:hAnsi="Arial" w:cs="Arial"/>
                <w:lang w:val="uk-UA"/>
              </w:rPr>
              <w:t>Підпрограма “Наука, інформація і освіта, екологічний моніторинг, підготовка кадрів, екологічна експертиза, організація праці, забезпечення участі у діяльності міжнародних організацій природоохоронного спрямування, впровадження економічного механізму забезпечення охорони навколишнього природного середовища”</w:t>
            </w:r>
          </w:p>
        </w:tc>
        <w:tc>
          <w:tcPr>
            <w:tcW w:w="1559" w:type="dxa"/>
            <w:vAlign w:val="center"/>
          </w:tcPr>
          <w:p w:rsidR="00045D82" w:rsidRPr="00323DF1" w:rsidRDefault="002D132C" w:rsidP="00442054">
            <w:pPr>
              <w:pStyle w:val="a3"/>
              <w:ind w:left="0"/>
              <w:jc w:val="center"/>
              <w:rPr>
                <w:rFonts w:ascii="Arial" w:hAnsi="Arial" w:cs="Arial"/>
                <w:lang w:val="uk-UA"/>
              </w:rPr>
            </w:pPr>
            <w:r w:rsidRPr="00323DF1">
              <w:rPr>
                <w:rFonts w:ascii="Arial" w:hAnsi="Arial" w:cs="Arial"/>
                <w:lang w:val="uk-UA"/>
              </w:rPr>
              <w:t>34840</w:t>
            </w:r>
          </w:p>
        </w:tc>
        <w:tc>
          <w:tcPr>
            <w:tcW w:w="1665"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0,0</w:t>
            </w:r>
          </w:p>
        </w:tc>
        <w:tc>
          <w:tcPr>
            <w:tcW w:w="1666" w:type="dxa"/>
            <w:vAlign w:val="center"/>
          </w:tcPr>
          <w:p w:rsidR="00045D82" w:rsidRPr="00323DF1" w:rsidRDefault="00F852A6" w:rsidP="00442054">
            <w:pPr>
              <w:pStyle w:val="a3"/>
              <w:ind w:left="0"/>
              <w:jc w:val="center"/>
              <w:rPr>
                <w:rFonts w:ascii="Arial" w:hAnsi="Arial" w:cs="Arial"/>
                <w:lang w:val="uk-UA"/>
              </w:rPr>
            </w:pPr>
            <w:r w:rsidRPr="00323DF1">
              <w:rPr>
                <w:rFonts w:ascii="Arial" w:hAnsi="Arial" w:cs="Arial"/>
                <w:lang w:val="uk-UA"/>
              </w:rPr>
              <w:t>25875,0</w:t>
            </w:r>
          </w:p>
        </w:tc>
        <w:tc>
          <w:tcPr>
            <w:tcW w:w="1630"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30,0</w:t>
            </w:r>
          </w:p>
        </w:tc>
        <w:tc>
          <w:tcPr>
            <w:tcW w:w="1701" w:type="dxa"/>
            <w:vAlign w:val="center"/>
          </w:tcPr>
          <w:p w:rsidR="00045D82" w:rsidRPr="00323DF1" w:rsidRDefault="00045D82" w:rsidP="00442054">
            <w:pPr>
              <w:pStyle w:val="a3"/>
              <w:ind w:left="0"/>
              <w:jc w:val="center"/>
              <w:rPr>
                <w:rFonts w:ascii="Arial" w:hAnsi="Arial" w:cs="Arial"/>
                <w:lang w:val="uk-UA"/>
              </w:rPr>
            </w:pPr>
            <w:r w:rsidRPr="00323DF1">
              <w:rPr>
                <w:rFonts w:ascii="Arial" w:hAnsi="Arial" w:cs="Arial"/>
                <w:lang w:val="uk-UA"/>
              </w:rPr>
              <w:t>8935,0</w:t>
            </w:r>
          </w:p>
        </w:tc>
      </w:tr>
      <w:tr w:rsidR="00045D82" w:rsidRPr="00323DF1" w:rsidTr="00B46279">
        <w:tc>
          <w:tcPr>
            <w:tcW w:w="6629" w:type="dxa"/>
            <w:gridSpan w:val="2"/>
            <w:vAlign w:val="center"/>
          </w:tcPr>
          <w:p w:rsidR="00045D82" w:rsidRPr="00323DF1" w:rsidRDefault="00045D82" w:rsidP="00442054">
            <w:pPr>
              <w:pStyle w:val="a3"/>
              <w:ind w:left="0"/>
              <w:jc w:val="both"/>
              <w:rPr>
                <w:rFonts w:ascii="Arial" w:hAnsi="Arial" w:cs="Arial"/>
                <w:b/>
                <w:lang w:val="uk-UA"/>
              </w:rPr>
            </w:pPr>
            <w:r w:rsidRPr="00323DF1">
              <w:rPr>
                <w:rFonts w:ascii="Arial" w:hAnsi="Arial" w:cs="Arial"/>
                <w:b/>
                <w:lang w:val="uk-UA"/>
              </w:rPr>
              <w:t>Разом</w:t>
            </w:r>
          </w:p>
        </w:tc>
        <w:tc>
          <w:tcPr>
            <w:tcW w:w="1559" w:type="dxa"/>
            <w:vAlign w:val="center"/>
          </w:tcPr>
          <w:p w:rsidR="00045D82" w:rsidRPr="00323DF1" w:rsidRDefault="000F3FAE" w:rsidP="00442054">
            <w:pPr>
              <w:pStyle w:val="a3"/>
              <w:ind w:left="0"/>
              <w:jc w:val="center"/>
              <w:rPr>
                <w:rFonts w:ascii="Arial" w:hAnsi="Arial" w:cs="Arial"/>
                <w:b/>
                <w:lang w:val="uk-UA"/>
              </w:rPr>
            </w:pPr>
            <w:r w:rsidRPr="00323DF1">
              <w:rPr>
                <w:rFonts w:ascii="Arial" w:hAnsi="Arial" w:cs="Arial"/>
                <w:b/>
                <w:lang w:val="uk-UA"/>
              </w:rPr>
              <w:fldChar w:fldCharType="begin"/>
            </w:r>
            <w:r w:rsidR="008417EF" w:rsidRPr="00323DF1">
              <w:rPr>
                <w:rFonts w:ascii="Arial" w:hAnsi="Arial" w:cs="Arial"/>
                <w:b/>
                <w:lang w:val="uk-UA"/>
              </w:rPr>
              <w:instrText xml:space="preserve"> =SUM(ABOVE) </w:instrText>
            </w:r>
            <w:r w:rsidRPr="00323DF1">
              <w:rPr>
                <w:rFonts w:ascii="Arial" w:hAnsi="Arial" w:cs="Arial"/>
                <w:b/>
                <w:lang w:val="uk-UA"/>
              </w:rPr>
              <w:fldChar w:fldCharType="separate"/>
            </w:r>
            <w:r w:rsidR="008417EF" w:rsidRPr="00323DF1">
              <w:rPr>
                <w:rFonts w:ascii="Arial" w:hAnsi="Arial" w:cs="Arial"/>
                <w:b/>
                <w:noProof/>
                <w:lang w:val="uk-UA"/>
              </w:rPr>
              <w:t>2527642,548</w:t>
            </w:r>
            <w:r w:rsidRPr="00323DF1">
              <w:rPr>
                <w:rFonts w:ascii="Arial" w:hAnsi="Arial" w:cs="Arial"/>
                <w:b/>
                <w:lang w:val="uk-UA"/>
              </w:rPr>
              <w:fldChar w:fldCharType="end"/>
            </w:r>
          </w:p>
        </w:tc>
        <w:tc>
          <w:tcPr>
            <w:tcW w:w="1665" w:type="dxa"/>
            <w:vAlign w:val="center"/>
          </w:tcPr>
          <w:p w:rsidR="00045D82" w:rsidRPr="00323DF1" w:rsidRDefault="000F3FAE" w:rsidP="00442054">
            <w:pPr>
              <w:pStyle w:val="a3"/>
              <w:ind w:left="0"/>
              <w:jc w:val="center"/>
              <w:rPr>
                <w:rFonts w:ascii="Arial" w:hAnsi="Arial" w:cs="Arial"/>
                <w:b/>
                <w:lang w:val="uk-UA"/>
              </w:rPr>
            </w:pPr>
            <w:r w:rsidRPr="00323DF1">
              <w:rPr>
                <w:rFonts w:ascii="Arial" w:hAnsi="Arial" w:cs="Arial"/>
                <w:b/>
                <w:lang w:val="uk-UA"/>
              </w:rPr>
              <w:fldChar w:fldCharType="begin"/>
            </w:r>
            <w:r w:rsidR="008417EF" w:rsidRPr="00323DF1">
              <w:rPr>
                <w:rFonts w:ascii="Arial" w:hAnsi="Arial" w:cs="Arial"/>
                <w:b/>
                <w:lang w:val="uk-UA"/>
              </w:rPr>
              <w:instrText xml:space="preserve"> =SUM(ABOVE) </w:instrText>
            </w:r>
            <w:r w:rsidRPr="00323DF1">
              <w:rPr>
                <w:rFonts w:ascii="Arial" w:hAnsi="Arial" w:cs="Arial"/>
                <w:b/>
                <w:lang w:val="uk-UA"/>
              </w:rPr>
              <w:fldChar w:fldCharType="separate"/>
            </w:r>
            <w:r w:rsidR="008417EF" w:rsidRPr="00323DF1">
              <w:rPr>
                <w:rFonts w:ascii="Arial" w:hAnsi="Arial" w:cs="Arial"/>
                <w:b/>
                <w:noProof/>
                <w:lang w:val="uk-UA"/>
              </w:rPr>
              <w:t>570000</w:t>
            </w:r>
            <w:r w:rsidRPr="00323DF1">
              <w:rPr>
                <w:rFonts w:ascii="Arial" w:hAnsi="Arial" w:cs="Arial"/>
                <w:b/>
                <w:lang w:val="uk-UA"/>
              </w:rPr>
              <w:fldChar w:fldCharType="end"/>
            </w:r>
            <w:r w:rsidR="00BA761E" w:rsidRPr="00323DF1">
              <w:rPr>
                <w:rFonts w:ascii="Arial" w:hAnsi="Arial" w:cs="Arial"/>
                <w:b/>
                <w:lang w:val="uk-UA"/>
              </w:rPr>
              <w:t>,0</w:t>
            </w:r>
          </w:p>
        </w:tc>
        <w:tc>
          <w:tcPr>
            <w:tcW w:w="1666" w:type="dxa"/>
            <w:vAlign w:val="center"/>
          </w:tcPr>
          <w:p w:rsidR="00045D82" w:rsidRPr="00323DF1" w:rsidRDefault="000F3FAE" w:rsidP="00442054">
            <w:pPr>
              <w:pStyle w:val="a3"/>
              <w:ind w:left="0"/>
              <w:jc w:val="center"/>
              <w:rPr>
                <w:rFonts w:ascii="Arial" w:hAnsi="Arial" w:cs="Arial"/>
                <w:b/>
                <w:lang w:val="uk-UA"/>
              </w:rPr>
            </w:pPr>
            <w:r w:rsidRPr="00323DF1">
              <w:rPr>
                <w:rFonts w:ascii="Arial" w:hAnsi="Arial" w:cs="Arial"/>
                <w:b/>
                <w:lang w:val="uk-UA"/>
              </w:rPr>
              <w:fldChar w:fldCharType="begin"/>
            </w:r>
            <w:r w:rsidR="008417EF" w:rsidRPr="00323DF1">
              <w:rPr>
                <w:rFonts w:ascii="Arial" w:hAnsi="Arial" w:cs="Arial"/>
                <w:b/>
                <w:lang w:val="uk-UA"/>
              </w:rPr>
              <w:instrText xml:space="preserve"> =SUM(ABOVE) </w:instrText>
            </w:r>
            <w:r w:rsidRPr="00323DF1">
              <w:rPr>
                <w:rFonts w:ascii="Arial" w:hAnsi="Arial" w:cs="Arial"/>
                <w:b/>
                <w:lang w:val="uk-UA"/>
              </w:rPr>
              <w:fldChar w:fldCharType="separate"/>
            </w:r>
            <w:r w:rsidR="008417EF" w:rsidRPr="00323DF1">
              <w:rPr>
                <w:rFonts w:ascii="Arial" w:hAnsi="Arial" w:cs="Arial"/>
                <w:b/>
                <w:noProof/>
                <w:lang w:val="uk-UA"/>
              </w:rPr>
              <w:t>750000,032</w:t>
            </w:r>
            <w:r w:rsidRPr="00323DF1">
              <w:rPr>
                <w:rFonts w:ascii="Arial" w:hAnsi="Arial" w:cs="Arial"/>
                <w:b/>
                <w:lang w:val="uk-UA"/>
              </w:rPr>
              <w:fldChar w:fldCharType="end"/>
            </w:r>
          </w:p>
        </w:tc>
        <w:tc>
          <w:tcPr>
            <w:tcW w:w="1630" w:type="dxa"/>
            <w:vAlign w:val="center"/>
          </w:tcPr>
          <w:p w:rsidR="00045D82" w:rsidRPr="00323DF1" w:rsidRDefault="000F3FAE" w:rsidP="00442054">
            <w:pPr>
              <w:pStyle w:val="a3"/>
              <w:ind w:left="0"/>
              <w:jc w:val="center"/>
              <w:rPr>
                <w:rFonts w:ascii="Arial" w:hAnsi="Arial" w:cs="Arial"/>
                <w:b/>
                <w:lang w:val="uk-UA"/>
              </w:rPr>
            </w:pPr>
            <w:r w:rsidRPr="00323DF1">
              <w:rPr>
                <w:rFonts w:ascii="Arial" w:hAnsi="Arial" w:cs="Arial"/>
                <w:b/>
                <w:lang w:val="uk-UA"/>
              </w:rPr>
              <w:fldChar w:fldCharType="begin"/>
            </w:r>
            <w:r w:rsidR="008417EF" w:rsidRPr="00323DF1">
              <w:rPr>
                <w:rFonts w:ascii="Arial" w:hAnsi="Arial" w:cs="Arial"/>
                <w:b/>
                <w:lang w:val="uk-UA"/>
              </w:rPr>
              <w:instrText xml:space="preserve"> =SUM(ABOVE) </w:instrText>
            </w:r>
            <w:r w:rsidRPr="00323DF1">
              <w:rPr>
                <w:rFonts w:ascii="Arial" w:hAnsi="Arial" w:cs="Arial"/>
                <w:b/>
                <w:lang w:val="uk-UA"/>
              </w:rPr>
              <w:fldChar w:fldCharType="separate"/>
            </w:r>
            <w:r w:rsidR="008417EF" w:rsidRPr="00323DF1">
              <w:rPr>
                <w:rFonts w:ascii="Arial" w:hAnsi="Arial" w:cs="Arial"/>
                <w:b/>
                <w:noProof/>
                <w:lang w:val="uk-UA"/>
              </w:rPr>
              <w:t>30836,714</w:t>
            </w:r>
            <w:r w:rsidRPr="00323DF1">
              <w:rPr>
                <w:rFonts w:ascii="Arial" w:hAnsi="Arial" w:cs="Arial"/>
                <w:b/>
                <w:lang w:val="uk-UA"/>
              </w:rPr>
              <w:fldChar w:fldCharType="end"/>
            </w:r>
          </w:p>
        </w:tc>
        <w:tc>
          <w:tcPr>
            <w:tcW w:w="1701" w:type="dxa"/>
            <w:vAlign w:val="center"/>
          </w:tcPr>
          <w:p w:rsidR="00045D82" w:rsidRPr="00323DF1" w:rsidRDefault="000F3FAE" w:rsidP="00442054">
            <w:pPr>
              <w:pStyle w:val="a3"/>
              <w:ind w:left="0"/>
              <w:jc w:val="center"/>
              <w:rPr>
                <w:rFonts w:ascii="Arial" w:hAnsi="Arial" w:cs="Arial"/>
                <w:b/>
                <w:lang w:val="uk-UA"/>
              </w:rPr>
            </w:pPr>
            <w:r w:rsidRPr="00323DF1">
              <w:rPr>
                <w:rFonts w:ascii="Arial" w:hAnsi="Arial" w:cs="Arial"/>
                <w:b/>
                <w:lang w:val="uk-UA"/>
              </w:rPr>
              <w:fldChar w:fldCharType="begin"/>
            </w:r>
            <w:r w:rsidR="008417EF" w:rsidRPr="00323DF1">
              <w:rPr>
                <w:rFonts w:ascii="Arial" w:hAnsi="Arial" w:cs="Arial"/>
                <w:b/>
                <w:lang w:val="uk-UA"/>
              </w:rPr>
              <w:instrText xml:space="preserve"> =SUM(ABOVE) </w:instrText>
            </w:r>
            <w:r w:rsidRPr="00323DF1">
              <w:rPr>
                <w:rFonts w:ascii="Arial" w:hAnsi="Arial" w:cs="Arial"/>
                <w:b/>
                <w:lang w:val="uk-UA"/>
              </w:rPr>
              <w:fldChar w:fldCharType="separate"/>
            </w:r>
            <w:r w:rsidR="008417EF" w:rsidRPr="00323DF1">
              <w:rPr>
                <w:rFonts w:ascii="Arial" w:hAnsi="Arial" w:cs="Arial"/>
                <w:b/>
                <w:noProof/>
                <w:lang w:val="uk-UA"/>
              </w:rPr>
              <w:t>1176805,802</w:t>
            </w:r>
            <w:r w:rsidRPr="00323DF1">
              <w:rPr>
                <w:rFonts w:ascii="Arial" w:hAnsi="Arial" w:cs="Arial"/>
                <w:b/>
                <w:lang w:val="uk-UA"/>
              </w:rPr>
              <w:fldChar w:fldCharType="end"/>
            </w:r>
          </w:p>
        </w:tc>
      </w:tr>
    </w:tbl>
    <w:p w:rsidR="008417EF" w:rsidRPr="00323DF1" w:rsidRDefault="008417EF" w:rsidP="00D31B61">
      <w:pPr>
        <w:jc w:val="both"/>
        <w:rPr>
          <w:rFonts w:ascii="Arial" w:hAnsi="Arial" w:cs="Arial"/>
          <w:b/>
          <w:lang w:val="uk-UA"/>
        </w:rPr>
      </w:pPr>
    </w:p>
    <w:p w:rsidR="00D31B61" w:rsidRPr="00323DF1" w:rsidRDefault="00D31B61" w:rsidP="00D31B61">
      <w:pPr>
        <w:jc w:val="both"/>
        <w:rPr>
          <w:rFonts w:ascii="Arial" w:hAnsi="Arial" w:cs="Arial"/>
          <w:b/>
          <w:lang w:val="uk-UA"/>
        </w:rPr>
      </w:pPr>
      <w:r w:rsidRPr="00323DF1">
        <w:rPr>
          <w:rFonts w:ascii="Arial" w:hAnsi="Arial" w:cs="Arial"/>
          <w:b/>
          <w:lang w:val="uk-UA"/>
        </w:rPr>
        <w:t xml:space="preserve">Начальник управління </w:t>
      </w:r>
    </w:p>
    <w:p w:rsidR="00D31B61" w:rsidRPr="00323DF1" w:rsidRDefault="00D31B61" w:rsidP="00D31B61">
      <w:pPr>
        <w:jc w:val="both"/>
        <w:rPr>
          <w:rFonts w:ascii="Arial" w:hAnsi="Arial" w:cs="Arial"/>
          <w:b/>
          <w:lang w:val="uk-UA"/>
        </w:rPr>
      </w:pPr>
      <w:r w:rsidRPr="00323DF1">
        <w:rPr>
          <w:rFonts w:ascii="Arial" w:hAnsi="Arial" w:cs="Arial"/>
          <w:b/>
          <w:lang w:val="uk-UA"/>
        </w:rPr>
        <w:t xml:space="preserve">екології та природних ресурсів </w:t>
      </w:r>
    </w:p>
    <w:p w:rsidR="00D31B61" w:rsidRPr="00323DF1" w:rsidRDefault="00D31B61" w:rsidP="00D31B61">
      <w:pPr>
        <w:jc w:val="both"/>
        <w:rPr>
          <w:rFonts w:ascii="Arial" w:hAnsi="Arial" w:cs="Arial"/>
          <w:b/>
          <w:lang w:val="uk-UA"/>
        </w:rPr>
      </w:pPr>
      <w:r w:rsidRPr="00323DF1">
        <w:rPr>
          <w:rFonts w:ascii="Arial" w:hAnsi="Arial" w:cs="Arial"/>
          <w:b/>
          <w:lang w:val="uk-UA"/>
        </w:rPr>
        <w:t>обласної дер</w:t>
      </w:r>
      <w:r w:rsidR="00323DF1">
        <w:rPr>
          <w:rFonts w:ascii="Arial" w:hAnsi="Arial" w:cs="Arial"/>
          <w:b/>
          <w:lang w:val="uk-UA"/>
        </w:rPr>
        <w:t>жавної адміністрації</w:t>
      </w:r>
      <w:r w:rsidR="00323DF1">
        <w:rPr>
          <w:rFonts w:ascii="Arial" w:hAnsi="Arial" w:cs="Arial"/>
          <w:b/>
          <w:lang w:val="uk-UA"/>
        </w:rPr>
        <w:tab/>
      </w:r>
      <w:r w:rsidR="00323DF1">
        <w:rPr>
          <w:rFonts w:ascii="Arial" w:hAnsi="Arial" w:cs="Arial"/>
          <w:b/>
          <w:lang w:val="uk-UA"/>
        </w:rPr>
        <w:tab/>
      </w:r>
      <w:r w:rsidR="00323DF1">
        <w:rPr>
          <w:rFonts w:ascii="Arial" w:hAnsi="Arial" w:cs="Arial"/>
          <w:b/>
          <w:lang w:val="uk-UA"/>
        </w:rPr>
        <w:tab/>
      </w:r>
      <w:r w:rsidR="00323DF1">
        <w:rPr>
          <w:rFonts w:ascii="Arial" w:hAnsi="Arial" w:cs="Arial"/>
          <w:b/>
          <w:lang w:val="uk-UA"/>
        </w:rPr>
        <w:tab/>
      </w:r>
      <w:r w:rsidR="00323DF1">
        <w:rPr>
          <w:rFonts w:ascii="Arial" w:hAnsi="Arial" w:cs="Arial"/>
          <w:b/>
          <w:lang w:val="uk-UA"/>
        </w:rPr>
        <w:tab/>
      </w:r>
      <w:r w:rsidR="00323DF1">
        <w:rPr>
          <w:rFonts w:ascii="Arial" w:hAnsi="Arial" w:cs="Arial"/>
          <w:b/>
          <w:lang w:val="uk-UA"/>
        </w:rPr>
        <w:tab/>
      </w:r>
      <w:r w:rsidR="00323DF1">
        <w:rPr>
          <w:rFonts w:ascii="Arial" w:hAnsi="Arial" w:cs="Arial"/>
          <w:b/>
          <w:lang w:val="uk-UA"/>
        </w:rPr>
        <w:tab/>
      </w:r>
      <w:r w:rsidR="003414EB" w:rsidRPr="00323DF1">
        <w:rPr>
          <w:rFonts w:ascii="Arial" w:hAnsi="Arial" w:cs="Arial"/>
          <w:b/>
          <w:lang w:val="uk-UA"/>
        </w:rPr>
        <w:tab/>
      </w:r>
      <w:r w:rsidR="003414EB" w:rsidRPr="00323DF1">
        <w:rPr>
          <w:rFonts w:ascii="Arial" w:hAnsi="Arial" w:cs="Arial"/>
          <w:b/>
          <w:lang w:val="uk-UA"/>
        </w:rPr>
        <w:tab/>
      </w:r>
      <w:r w:rsidRPr="00323DF1">
        <w:rPr>
          <w:rFonts w:ascii="Arial" w:hAnsi="Arial" w:cs="Arial"/>
          <w:b/>
          <w:lang w:val="uk-UA"/>
        </w:rPr>
        <w:tab/>
      </w:r>
      <w:r w:rsidR="008417EF" w:rsidRPr="00323DF1">
        <w:rPr>
          <w:rFonts w:ascii="Arial" w:hAnsi="Arial" w:cs="Arial"/>
          <w:b/>
          <w:lang w:val="uk-UA"/>
        </w:rPr>
        <w:tab/>
      </w:r>
      <w:r w:rsidR="008417EF" w:rsidRPr="00323DF1">
        <w:rPr>
          <w:rFonts w:ascii="Arial" w:hAnsi="Arial" w:cs="Arial"/>
          <w:b/>
          <w:lang w:val="uk-UA"/>
        </w:rPr>
        <w:tab/>
      </w:r>
      <w:r w:rsidRPr="00323DF1">
        <w:rPr>
          <w:rFonts w:ascii="Arial" w:hAnsi="Arial" w:cs="Arial"/>
          <w:b/>
          <w:lang w:val="uk-UA"/>
        </w:rPr>
        <w:t>Ріяфет Гасимо</w:t>
      </w:r>
      <w:r w:rsidR="003414EB" w:rsidRPr="00323DF1">
        <w:rPr>
          <w:rFonts w:ascii="Arial" w:hAnsi="Arial" w:cs="Arial"/>
          <w:b/>
          <w:lang w:val="uk-UA"/>
        </w:rPr>
        <w:t>в</w:t>
      </w:r>
    </w:p>
    <w:sectPr w:rsidR="00D31B61" w:rsidRPr="00323DF1" w:rsidSect="008417E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75F" w:rsidRDefault="00FB175F" w:rsidP="00377091">
      <w:r>
        <w:separator/>
      </w:r>
    </w:p>
  </w:endnote>
  <w:endnote w:type="continuationSeparator" w:id="0">
    <w:p w:rsidR="00FB175F" w:rsidRDefault="00FB175F" w:rsidP="00377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75F" w:rsidRDefault="00FB175F" w:rsidP="00377091">
      <w:r>
        <w:separator/>
      </w:r>
    </w:p>
  </w:footnote>
  <w:footnote w:type="continuationSeparator" w:id="0">
    <w:p w:rsidR="00FB175F" w:rsidRDefault="00FB175F" w:rsidP="003770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129F0"/>
    <w:multiLevelType w:val="multilevel"/>
    <w:tmpl w:val="28B64544"/>
    <w:lvl w:ilvl="0">
      <w:start w:val="1"/>
      <w:numFmt w:val="decimal"/>
      <w:lvlText w:val="%1."/>
      <w:lvlJc w:val="left"/>
      <w:pPr>
        <w:ind w:left="525" w:hanging="525"/>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1" w15:restartNumberingAfterBreak="0">
    <w:nsid w:val="2EF34B35"/>
    <w:multiLevelType w:val="multilevel"/>
    <w:tmpl w:val="EEC0C504"/>
    <w:lvl w:ilvl="0">
      <w:start w:val="1"/>
      <w:numFmt w:val="decimal"/>
      <w:lvlText w:val="%1"/>
      <w:lvlJc w:val="left"/>
      <w:pPr>
        <w:ind w:left="375" w:hanging="375"/>
      </w:pPr>
      <w:rPr>
        <w:rFonts w:hint="default"/>
      </w:rPr>
    </w:lvl>
    <w:lvl w:ilvl="1">
      <w:start w:val="1"/>
      <w:numFmt w:val="decimal"/>
      <w:lvlText w:val="%1.%2"/>
      <w:lvlJc w:val="left"/>
      <w:pPr>
        <w:ind w:left="1946" w:hanging="375"/>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 w15:restartNumberingAfterBreak="0">
    <w:nsid w:val="66AB0594"/>
    <w:multiLevelType w:val="hybridMultilevel"/>
    <w:tmpl w:val="E726457C"/>
    <w:lvl w:ilvl="0" w:tplc="14344C26">
      <w:start w:val="1"/>
      <w:numFmt w:val="decimal"/>
      <w:lvlText w:val="%1."/>
      <w:lvlJc w:val="left"/>
      <w:pPr>
        <w:ind w:left="2175" w:hanging="12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57E5E"/>
    <w:rsid w:val="0000762A"/>
    <w:rsid w:val="00045D82"/>
    <w:rsid w:val="00054849"/>
    <w:rsid w:val="00094C03"/>
    <w:rsid w:val="000B2496"/>
    <w:rsid w:val="000B61BD"/>
    <w:rsid w:val="000F3FAE"/>
    <w:rsid w:val="000F5731"/>
    <w:rsid w:val="000F5BDE"/>
    <w:rsid w:val="001159C6"/>
    <w:rsid w:val="001E1108"/>
    <w:rsid w:val="001F0E9D"/>
    <w:rsid w:val="001F423F"/>
    <w:rsid w:val="00221188"/>
    <w:rsid w:val="002A7D7D"/>
    <w:rsid w:val="002B0DE7"/>
    <w:rsid w:val="002B25AF"/>
    <w:rsid w:val="002C13E7"/>
    <w:rsid w:val="002D132C"/>
    <w:rsid w:val="002F3896"/>
    <w:rsid w:val="00315561"/>
    <w:rsid w:val="00323DF1"/>
    <w:rsid w:val="00334D07"/>
    <w:rsid w:val="003414EB"/>
    <w:rsid w:val="00343388"/>
    <w:rsid w:val="00377091"/>
    <w:rsid w:val="003906F2"/>
    <w:rsid w:val="003C6BA4"/>
    <w:rsid w:val="00480B4C"/>
    <w:rsid w:val="004E75A1"/>
    <w:rsid w:val="00505278"/>
    <w:rsid w:val="0052354F"/>
    <w:rsid w:val="00531F5A"/>
    <w:rsid w:val="00586524"/>
    <w:rsid w:val="0059133B"/>
    <w:rsid w:val="00633C42"/>
    <w:rsid w:val="006F1E13"/>
    <w:rsid w:val="006F4BE0"/>
    <w:rsid w:val="00770739"/>
    <w:rsid w:val="007F6E8C"/>
    <w:rsid w:val="00837BA4"/>
    <w:rsid w:val="008417EF"/>
    <w:rsid w:val="00896496"/>
    <w:rsid w:val="008C1DDE"/>
    <w:rsid w:val="008D042B"/>
    <w:rsid w:val="008D47EA"/>
    <w:rsid w:val="00906284"/>
    <w:rsid w:val="00942406"/>
    <w:rsid w:val="00976BDE"/>
    <w:rsid w:val="009A75D9"/>
    <w:rsid w:val="00A86B01"/>
    <w:rsid w:val="00A95C3C"/>
    <w:rsid w:val="00AC3FCF"/>
    <w:rsid w:val="00AF2143"/>
    <w:rsid w:val="00B119EE"/>
    <w:rsid w:val="00B46279"/>
    <w:rsid w:val="00BA761E"/>
    <w:rsid w:val="00BB21E5"/>
    <w:rsid w:val="00BD6EFB"/>
    <w:rsid w:val="00BE6B25"/>
    <w:rsid w:val="00C1427D"/>
    <w:rsid w:val="00C23439"/>
    <w:rsid w:val="00C44169"/>
    <w:rsid w:val="00C95140"/>
    <w:rsid w:val="00CE7451"/>
    <w:rsid w:val="00D31B61"/>
    <w:rsid w:val="00D40CD9"/>
    <w:rsid w:val="00D61106"/>
    <w:rsid w:val="00DC43CB"/>
    <w:rsid w:val="00DD3713"/>
    <w:rsid w:val="00DE41E7"/>
    <w:rsid w:val="00E34D7D"/>
    <w:rsid w:val="00E57E5E"/>
    <w:rsid w:val="00F5742A"/>
    <w:rsid w:val="00F852A6"/>
    <w:rsid w:val="00FB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E2706"/>
  <w15:docId w15:val="{1A7BB17D-AAA4-441D-BF8F-1CD07753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E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E57E5E"/>
    <w:pPr>
      <w:keepNext/>
      <w:spacing w:before="240" w:after="60"/>
      <w:outlineLvl w:val="1"/>
    </w:pPr>
    <w:rPr>
      <w:rFonts w:ascii="Arial" w:eastAsia="Arial Unicode MS" w:hAnsi="Arial" w:cs="Arial"/>
      <w:b/>
      <w:bCs/>
      <w:i/>
      <w:iCs/>
      <w:sz w:val="28"/>
      <w:szCs w:val="28"/>
    </w:rPr>
  </w:style>
  <w:style w:type="paragraph" w:styleId="3">
    <w:name w:val="heading 3"/>
    <w:basedOn w:val="a"/>
    <w:next w:val="a"/>
    <w:link w:val="30"/>
    <w:semiHidden/>
    <w:unhideWhenUsed/>
    <w:qFormat/>
    <w:rsid w:val="00E57E5E"/>
    <w:pPr>
      <w:keepNext/>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57E5E"/>
    <w:rPr>
      <w:rFonts w:ascii="Arial" w:eastAsia="Arial Unicode MS" w:hAnsi="Arial" w:cs="Arial"/>
      <w:b/>
      <w:bCs/>
      <w:i/>
      <w:iCs/>
      <w:sz w:val="28"/>
      <w:szCs w:val="28"/>
      <w:lang w:eastAsia="ru-RU"/>
    </w:rPr>
  </w:style>
  <w:style w:type="character" w:customStyle="1" w:styleId="30">
    <w:name w:val="Заголовок 3 Знак"/>
    <w:basedOn w:val="a0"/>
    <w:link w:val="3"/>
    <w:semiHidden/>
    <w:rsid w:val="00E57E5E"/>
    <w:rPr>
      <w:rFonts w:ascii="Arial" w:eastAsia="Arial Unicode MS" w:hAnsi="Arial" w:cs="Arial"/>
      <w:b/>
      <w:bCs/>
      <w:sz w:val="26"/>
      <w:szCs w:val="26"/>
      <w:lang w:eastAsia="ru-RU"/>
    </w:rPr>
  </w:style>
  <w:style w:type="paragraph" w:styleId="a3">
    <w:name w:val="List Paragraph"/>
    <w:basedOn w:val="a"/>
    <w:uiPriority w:val="34"/>
    <w:qFormat/>
    <w:rsid w:val="00E57E5E"/>
    <w:pPr>
      <w:ind w:left="720"/>
      <w:contextualSpacing/>
    </w:pPr>
  </w:style>
  <w:style w:type="paragraph" w:customStyle="1" w:styleId="a4">
    <w:name w:val="Номер"/>
    <w:basedOn w:val="a"/>
    <w:rsid w:val="00E57E5E"/>
    <w:pPr>
      <w:suppressAutoHyphens/>
      <w:spacing w:before="80"/>
    </w:pPr>
    <w:rPr>
      <w:rFonts w:ascii="Arial" w:hAnsi="Arial"/>
      <w:szCs w:val="20"/>
      <w:lang w:val="uk-UA" w:eastAsia="ar-SA"/>
    </w:rPr>
  </w:style>
  <w:style w:type="paragraph" w:customStyle="1" w:styleId="a5">
    <w:name w:val="вирішила"/>
    <w:basedOn w:val="a"/>
    <w:rsid w:val="00E57E5E"/>
    <w:pPr>
      <w:suppressAutoHyphens/>
      <w:spacing w:before="120" w:after="120"/>
      <w:jc w:val="center"/>
    </w:pPr>
    <w:rPr>
      <w:rFonts w:ascii="Arial" w:hAnsi="Arial"/>
      <w:b/>
      <w:szCs w:val="20"/>
      <w:lang w:val="uk-UA" w:eastAsia="ar-SA"/>
    </w:rPr>
  </w:style>
  <w:style w:type="paragraph" w:customStyle="1" w:styleId="a6">
    <w:name w:val="Короткий зміст"/>
    <w:basedOn w:val="a"/>
    <w:rsid w:val="00E57E5E"/>
    <w:pPr>
      <w:suppressAutoHyphens/>
    </w:pPr>
    <w:rPr>
      <w:rFonts w:ascii="Arial" w:hAnsi="Arial"/>
      <w:b/>
      <w:szCs w:val="20"/>
      <w:lang w:val="uk-UA" w:eastAsia="ar-SA"/>
    </w:rPr>
  </w:style>
  <w:style w:type="paragraph" w:styleId="a7">
    <w:name w:val="Balloon Text"/>
    <w:basedOn w:val="a"/>
    <w:link w:val="a8"/>
    <w:uiPriority w:val="99"/>
    <w:semiHidden/>
    <w:unhideWhenUsed/>
    <w:rsid w:val="00E57E5E"/>
    <w:rPr>
      <w:rFonts w:ascii="Tahoma" w:hAnsi="Tahoma" w:cs="Tahoma"/>
      <w:sz w:val="16"/>
      <w:szCs w:val="16"/>
    </w:rPr>
  </w:style>
  <w:style w:type="character" w:customStyle="1" w:styleId="a8">
    <w:name w:val="Текст у виносці Знак"/>
    <w:basedOn w:val="a0"/>
    <w:link w:val="a7"/>
    <w:uiPriority w:val="99"/>
    <w:semiHidden/>
    <w:rsid w:val="00E57E5E"/>
    <w:rPr>
      <w:rFonts w:ascii="Tahoma" w:eastAsia="Times New Roman" w:hAnsi="Tahoma" w:cs="Tahoma"/>
      <w:sz w:val="16"/>
      <w:szCs w:val="16"/>
      <w:lang w:eastAsia="ru-RU"/>
    </w:rPr>
  </w:style>
  <w:style w:type="table" w:styleId="a9">
    <w:name w:val="Table Grid"/>
    <w:basedOn w:val="a1"/>
    <w:uiPriority w:val="59"/>
    <w:rsid w:val="00315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377091"/>
    <w:pPr>
      <w:tabs>
        <w:tab w:val="center" w:pos="4819"/>
        <w:tab w:val="right" w:pos="9639"/>
      </w:tabs>
    </w:pPr>
  </w:style>
  <w:style w:type="character" w:customStyle="1" w:styleId="ab">
    <w:name w:val="Верхній колонтитул Знак"/>
    <w:basedOn w:val="a0"/>
    <w:link w:val="aa"/>
    <w:uiPriority w:val="99"/>
    <w:rsid w:val="00377091"/>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77091"/>
    <w:pPr>
      <w:tabs>
        <w:tab w:val="center" w:pos="4819"/>
        <w:tab w:val="right" w:pos="9639"/>
      </w:tabs>
    </w:pPr>
  </w:style>
  <w:style w:type="character" w:customStyle="1" w:styleId="ad">
    <w:name w:val="Нижній колонтитул Знак"/>
    <w:basedOn w:val="a0"/>
    <w:link w:val="ac"/>
    <w:uiPriority w:val="99"/>
    <w:rsid w:val="003770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585544">
      <w:bodyDiv w:val="1"/>
      <w:marLeft w:val="0"/>
      <w:marRight w:val="0"/>
      <w:marTop w:val="0"/>
      <w:marBottom w:val="0"/>
      <w:divBdr>
        <w:top w:val="none" w:sz="0" w:space="0" w:color="auto"/>
        <w:left w:val="none" w:sz="0" w:space="0" w:color="auto"/>
        <w:bottom w:val="none" w:sz="0" w:space="0" w:color="auto"/>
        <w:right w:val="none" w:sz="0" w:space="0" w:color="auto"/>
      </w:divBdr>
    </w:div>
    <w:div w:id="96862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936</TotalTime>
  <Pages>1</Pages>
  <Words>2358</Words>
  <Characters>1345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User</cp:lastModifiedBy>
  <cp:revision>23</cp:revision>
  <cp:lastPrinted>2017-09-20T05:56:00Z</cp:lastPrinted>
  <dcterms:created xsi:type="dcterms:W3CDTF">2017-04-03T13:18:00Z</dcterms:created>
  <dcterms:modified xsi:type="dcterms:W3CDTF">2017-09-25T10:35:00Z</dcterms:modified>
</cp:coreProperties>
</file>