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4AC" w:rsidRPr="005339F2" w:rsidRDefault="008A64AC" w:rsidP="008A64AC">
      <w:pPr>
        <w:shd w:val="clear" w:color="auto" w:fill="FFFFFF"/>
        <w:spacing w:before="300" w:after="450" w:line="240" w:lineRule="auto"/>
        <w:ind w:left="450" w:right="450"/>
        <w:jc w:val="center"/>
        <w:rPr>
          <w:rFonts w:ascii="Times New Roman" w:eastAsia="Times New Roman" w:hAnsi="Times New Roman" w:cs="Times New Roman"/>
          <w:b/>
          <w:bCs/>
          <w:sz w:val="28"/>
          <w:szCs w:val="28"/>
          <w:lang w:val="uk-UA" w:eastAsia="ru-RU"/>
        </w:rPr>
      </w:pPr>
      <w:bookmarkStart w:id="0" w:name="n4"/>
      <w:bookmarkStart w:id="1" w:name="_GoBack"/>
      <w:bookmarkEnd w:id="0"/>
      <w:r w:rsidRPr="005339F2">
        <w:rPr>
          <w:rFonts w:ascii="Times New Roman" w:eastAsia="Times New Roman" w:hAnsi="Times New Roman" w:cs="Times New Roman"/>
          <w:b/>
          <w:bCs/>
          <w:sz w:val="28"/>
          <w:szCs w:val="28"/>
          <w:lang w:val="uk-UA" w:eastAsia="ru-RU"/>
        </w:rPr>
        <w:t>НАЦІОНАЛЬНА КОМІСІЯ, ЩО ЗДІЙСНЮЄ ДЕРЖАВНЕ РЕГУЛЮВАННЯ У СФЕРІ ЗВ’ЯЗКУ ТА ІНФОРМАТИЗАЦІЇ</w:t>
      </w:r>
    </w:p>
    <w:p w:rsidR="008A64AC" w:rsidRPr="005339F2" w:rsidRDefault="008A64AC" w:rsidP="008A64AC">
      <w:pPr>
        <w:shd w:val="clear" w:color="auto" w:fill="FFFFFF"/>
        <w:spacing w:before="300" w:after="450" w:line="240" w:lineRule="auto"/>
        <w:ind w:left="450" w:right="450"/>
        <w:jc w:val="center"/>
        <w:rPr>
          <w:rFonts w:ascii="Times New Roman" w:eastAsia="Times New Roman" w:hAnsi="Times New Roman" w:cs="Times New Roman"/>
          <w:b/>
          <w:bCs/>
          <w:sz w:val="32"/>
          <w:szCs w:val="32"/>
          <w:lang w:val="uk-UA" w:eastAsia="ru-RU"/>
        </w:rPr>
      </w:pPr>
      <w:r w:rsidRPr="005339F2">
        <w:rPr>
          <w:rFonts w:ascii="Times New Roman" w:eastAsia="Times New Roman" w:hAnsi="Times New Roman" w:cs="Times New Roman"/>
          <w:b/>
          <w:bCs/>
          <w:sz w:val="32"/>
          <w:szCs w:val="32"/>
          <w:lang w:val="uk-UA" w:eastAsia="ru-RU"/>
        </w:rPr>
        <w:t>РІШЕННЯ</w:t>
      </w:r>
    </w:p>
    <w:p w:rsidR="008A64AC" w:rsidRPr="005339F2" w:rsidRDefault="008A64AC" w:rsidP="008A64AC">
      <w:pPr>
        <w:shd w:val="clear" w:color="auto" w:fill="FFFFFF"/>
        <w:spacing w:before="300" w:after="450" w:line="240" w:lineRule="auto"/>
        <w:ind w:left="450" w:right="450"/>
        <w:jc w:val="center"/>
        <w:rPr>
          <w:rFonts w:ascii="Times New Roman" w:eastAsia="Times New Roman" w:hAnsi="Times New Roman" w:cs="Times New Roman"/>
          <w:b/>
          <w:bCs/>
          <w:sz w:val="24"/>
          <w:szCs w:val="24"/>
          <w:lang w:val="uk-UA" w:eastAsia="ru-RU"/>
        </w:rPr>
      </w:pPr>
      <w:r w:rsidRPr="005339F2">
        <w:rPr>
          <w:rFonts w:ascii="Times New Roman" w:eastAsia="Times New Roman" w:hAnsi="Times New Roman" w:cs="Times New Roman"/>
          <w:b/>
          <w:bCs/>
          <w:sz w:val="24"/>
          <w:szCs w:val="24"/>
          <w:lang w:val="uk-UA" w:eastAsia="ru-RU"/>
        </w:rPr>
        <w:t>05.04.2016  № 180</w:t>
      </w:r>
    </w:p>
    <w:p w:rsidR="008A64AC" w:rsidRPr="005339F2" w:rsidRDefault="008A64AC" w:rsidP="008A64AC">
      <w:pPr>
        <w:shd w:val="clear" w:color="auto" w:fill="FFFFFF"/>
        <w:spacing w:before="300" w:after="450" w:line="240" w:lineRule="auto"/>
        <w:ind w:left="450" w:right="450"/>
        <w:jc w:val="center"/>
        <w:rPr>
          <w:rFonts w:ascii="Times New Roman" w:eastAsia="Times New Roman" w:hAnsi="Times New Roman" w:cs="Times New Roman"/>
          <w:b/>
          <w:bCs/>
          <w:sz w:val="32"/>
          <w:szCs w:val="32"/>
          <w:lang w:val="uk-UA" w:eastAsia="ru-RU"/>
        </w:rPr>
      </w:pPr>
      <w:r w:rsidRPr="005339F2">
        <w:rPr>
          <w:rFonts w:ascii="Times New Roman" w:eastAsia="Times New Roman" w:hAnsi="Times New Roman" w:cs="Times New Roman"/>
          <w:b/>
          <w:bCs/>
          <w:sz w:val="24"/>
          <w:szCs w:val="24"/>
          <w:lang w:val="uk-UA" w:eastAsia="ru-RU"/>
        </w:rPr>
        <w:t>Зареєстровано в Міністерстві</w:t>
      </w:r>
      <w:r w:rsidRPr="005339F2">
        <w:rPr>
          <w:rFonts w:ascii="Times New Roman" w:eastAsia="Times New Roman" w:hAnsi="Times New Roman" w:cs="Times New Roman"/>
          <w:sz w:val="24"/>
          <w:szCs w:val="24"/>
          <w:lang w:val="uk-UA" w:eastAsia="ru-RU"/>
        </w:rPr>
        <w:br/>
      </w:r>
      <w:r w:rsidRPr="005339F2">
        <w:rPr>
          <w:rFonts w:ascii="Times New Roman" w:eastAsia="Times New Roman" w:hAnsi="Times New Roman" w:cs="Times New Roman"/>
          <w:b/>
          <w:bCs/>
          <w:sz w:val="24"/>
          <w:szCs w:val="24"/>
          <w:lang w:val="uk-UA" w:eastAsia="ru-RU"/>
        </w:rPr>
        <w:t>юстиції України</w:t>
      </w:r>
      <w:r w:rsidRPr="005339F2">
        <w:rPr>
          <w:rFonts w:ascii="Times New Roman" w:eastAsia="Times New Roman" w:hAnsi="Times New Roman" w:cs="Times New Roman"/>
          <w:sz w:val="24"/>
          <w:szCs w:val="24"/>
          <w:lang w:val="uk-UA" w:eastAsia="ru-RU"/>
        </w:rPr>
        <w:br/>
      </w:r>
      <w:r w:rsidRPr="005339F2">
        <w:rPr>
          <w:rFonts w:ascii="Times New Roman" w:eastAsia="Times New Roman" w:hAnsi="Times New Roman" w:cs="Times New Roman"/>
          <w:b/>
          <w:bCs/>
          <w:sz w:val="24"/>
          <w:szCs w:val="24"/>
          <w:lang w:val="uk-UA" w:eastAsia="ru-RU"/>
        </w:rPr>
        <w:t>18 травня 2016 р.</w:t>
      </w:r>
      <w:r w:rsidRPr="005339F2">
        <w:rPr>
          <w:rFonts w:ascii="Times New Roman" w:eastAsia="Times New Roman" w:hAnsi="Times New Roman" w:cs="Times New Roman"/>
          <w:sz w:val="24"/>
          <w:szCs w:val="24"/>
          <w:lang w:val="uk-UA" w:eastAsia="ru-RU"/>
        </w:rPr>
        <w:br/>
      </w:r>
      <w:r w:rsidRPr="005339F2">
        <w:rPr>
          <w:rFonts w:ascii="Times New Roman" w:eastAsia="Times New Roman" w:hAnsi="Times New Roman" w:cs="Times New Roman"/>
          <w:b/>
          <w:bCs/>
          <w:sz w:val="24"/>
          <w:szCs w:val="24"/>
          <w:lang w:val="uk-UA" w:eastAsia="ru-RU"/>
        </w:rPr>
        <w:t>за № 739/28869</w:t>
      </w:r>
    </w:p>
    <w:p w:rsidR="008A64AC" w:rsidRPr="005339F2" w:rsidRDefault="008A64AC" w:rsidP="008A64AC">
      <w:pPr>
        <w:shd w:val="clear" w:color="auto" w:fill="FFFFFF"/>
        <w:spacing w:before="300" w:after="450" w:line="240" w:lineRule="auto"/>
        <w:ind w:left="450" w:right="450"/>
        <w:jc w:val="center"/>
        <w:rPr>
          <w:rFonts w:ascii="Times New Roman" w:eastAsia="Times New Roman" w:hAnsi="Times New Roman" w:cs="Times New Roman"/>
          <w:color w:val="333333"/>
          <w:sz w:val="24"/>
          <w:szCs w:val="24"/>
          <w:lang w:val="uk-UA" w:eastAsia="ru-RU"/>
        </w:rPr>
      </w:pPr>
      <w:r w:rsidRPr="005339F2">
        <w:rPr>
          <w:rFonts w:ascii="Times New Roman" w:eastAsia="Times New Roman" w:hAnsi="Times New Roman" w:cs="Times New Roman"/>
          <w:b/>
          <w:bCs/>
          <w:color w:val="333333"/>
          <w:sz w:val="32"/>
          <w:szCs w:val="32"/>
          <w:lang w:val="uk-UA" w:eastAsia="ru-RU"/>
        </w:rPr>
        <w:t>Про затвердження Порядку надання операторами, провайдерами телекомунікацій звітності та інформації і визнання такими, що втратили чинність, рішень НКРЗ від 04.11.2008 № 1189 та від 25.12.2008 № 1283</w:t>
      </w:r>
    </w:p>
    <w:p w:rsidR="008A64AC" w:rsidRPr="005339F2" w:rsidRDefault="008A64AC" w:rsidP="008A64AC">
      <w:pPr>
        <w:shd w:val="clear" w:color="auto" w:fill="FFFFFF"/>
        <w:spacing w:before="150" w:after="300" w:line="240" w:lineRule="auto"/>
        <w:ind w:left="450" w:right="450"/>
        <w:rPr>
          <w:rFonts w:ascii="Times New Roman" w:eastAsia="Times New Roman" w:hAnsi="Times New Roman" w:cs="Times New Roman"/>
          <w:sz w:val="24"/>
          <w:szCs w:val="24"/>
          <w:lang w:val="uk-UA" w:eastAsia="ru-RU"/>
        </w:rPr>
      </w:pPr>
      <w:bookmarkStart w:id="2" w:name="n64"/>
      <w:bookmarkEnd w:id="2"/>
      <w:r w:rsidRPr="005339F2">
        <w:rPr>
          <w:rFonts w:ascii="Times New Roman" w:eastAsia="Times New Roman" w:hAnsi="Times New Roman" w:cs="Times New Roman"/>
          <w:color w:val="333333"/>
          <w:sz w:val="24"/>
          <w:szCs w:val="24"/>
          <w:lang w:val="uk-UA" w:eastAsia="ru-RU"/>
        </w:rPr>
        <w:t>{Із змінами, внесеними згідно з Рішеннями Національної комісії, що здійснює</w:t>
      </w:r>
      <w:r w:rsidRPr="005339F2">
        <w:rPr>
          <w:rFonts w:ascii="Times New Roman" w:eastAsia="Times New Roman" w:hAnsi="Times New Roman" w:cs="Times New Roman"/>
          <w:color w:val="333333"/>
          <w:sz w:val="24"/>
          <w:szCs w:val="24"/>
          <w:lang w:val="uk-UA" w:eastAsia="ru-RU"/>
        </w:rPr>
        <w:br/>
        <w:t>державне регулювання у сфері зв'язку та інформатизації</w:t>
      </w:r>
      <w:r w:rsidRPr="005339F2">
        <w:rPr>
          <w:rFonts w:ascii="Times New Roman" w:eastAsia="Times New Roman" w:hAnsi="Times New Roman" w:cs="Times New Roman"/>
          <w:color w:val="333333"/>
          <w:sz w:val="24"/>
          <w:szCs w:val="24"/>
          <w:lang w:val="uk-UA" w:eastAsia="ru-RU"/>
        </w:rPr>
        <w:br/>
      </w:r>
      <w:hyperlink r:id="rId5" w:anchor="n313" w:tgtFrame="_blank" w:history="1">
        <w:r w:rsidRPr="005339F2">
          <w:rPr>
            <w:rFonts w:ascii="Times New Roman" w:eastAsia="Times New Roman" w:hAnsi="Times New Roman" w:cs="Times New Roman"/>
            <w:sz w:val="24"/>
            <w:szCs w:val="24"/>
            <w:u w:val="single"/>
            <w:lang w:val="uk-UA" w:eastAsia="ru-RU"/>
          </w:rPr>
          <w:t>№ 597 від 20.11.2018</w:t>
        </w:r>
      </w:hyperlink>
      <w:r w:rsidRPr="005339F2">
        <w:rPr>
          <w:rFonts w:ascii="Times New Roman" w:eastAsia="Times New Roman" w:hAnsi="Times New Roman" w:cs="Times New Roman"/>
          <w:sz w:val="24"/>
          <w:szCs w:val="24"/>
          <w:lang w:val="uk-UA" w:eastAsia="ru-RU"/>
        </w:rPr>
        <w:br/>
      </w:r>
      <w:hyperlink r:id="rId6" w:anchor="n4" w:tgtFrame="_blank" w:history="1">
        <w:r w:rsidRPr="005339F2">
          <w:rPr>
            <w:rFonts w:ascii="Times New Roman" w:eastAsia="Times New Roman" w:hAnsi="Times New Roman" w:cs="Times New Roman"/>
            <w:sz w:val="24"/>
            <w:szCs w:val="24"/>
            <w:u w:val="single"/>
            <w:lang w:val="uk-UA" w:eastAsia="ru-RU"/>
          </w:rPr>
          <w:t>№ 597 від 20.11.2018</w:t>
        </w:r>
      </w:hyperlink>
      <w:r w:rsidRPr="005339F2">
        <w:rPr>
          <w:rFonts w:ascii="Times New Roman" w:eastAsia="Times New Roman" w:hAnsi="Times New Roman" w:cs="Times New Roman"/>
          <w:sz w:val="24"/>
          <w:szCs w:val="24"/>
          <w:lang w:val="uk-UA" w:eastAsia="ru-RU"/>
        </w:rPr>
        <w:br/>
      </w:r>
      <w:hyperlink r:id="rId7" w:anchor="n2" w:tgtFrame="_blank" w:history="1">
        <w:r w:rsidRPr="005339F2">
          <w:rPr>
            <w:rFonts w:ascii="Times New Roman" w:eastAsia="Times New Roman" w:hAnsi="Times New Roman" w:cs="Times New Roman"/>
            <w:sz w:val="24"/>
            <w:szCs w:val="24"/>
            <w:u w:val="single"/>
            <w:lang w:val="uk-UA" w:eastAsia="ru-RU"/>
          </w:rPr>
          <w:t>№ 561 від 26.11.2019</w:t>
        </w:r>
      </w:hyperlink>
      <w:r w:rsidRPr="005339F2">
        <w:rPr>
          <w:rFonts w:ascii="Times New Roman" w:eastAsia="Times New Roman" w:hAnsi="Times New Roman" w:cs="Times New Roman"/>
          <w:sz w:val="24"/>
          <w:szCs w:val="24"/>
          <w:lang w:val="uk-UA" w:eastAsia="ru-RU"/>
        </w:rPr>
        <w:br/>
      </w:r>
      <w:hyperlink r:id="rId8" w:anchor="n2" w:tgtFrame="_blank" w:history="1">
        <w:r w:rsidRPr="005339F2">
          <w:rPr>
            <w:rFonts w:ascii="Times New Roman" w:eastAsia="Times New Roman" w:hAnsi="Times New Roman" w:cs="Times New Roman"/>
            <w:sz w:val="24"/>
            <w:szCs w:val="24"/>
            <w:u w:val="single"/>
            <w:lang w:val="uk-UA" w:eastAsia="ru-RU"/>
          </w:rPr>
          <w:t>№ 69 від 23.02.2021</w:t>
        </w:r>
      </w:hyperlink>
      <w:r w:rsidRPr="005339F2">
        <w:rPr>
          <w:rFonts w:ascii="Times New Roman" w:eastAsia="Times New Roman" w:hAnsi="Times New Roman" w:cs="Times New Roman"/>
          <w:sz w:val="24"/>
          <w:szCs w:val="24"/>
          <w:lang w:val="uk-UA" w:eastAsia="ru-RU"/>
        </w:rPr>
        <w:t>}</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3" w:name="n5"/>
      <w:bookmarkEnd w:id="3"/>
      <w:r w:rsidRPr="005339F2">
        <w:rPr>
          <w:rFonts w:ascii="Times New Roman" w:eastAsia="Times New Roman" w:hAnsi="Times New Roman" w:cs="Times New Roman"/>
          <w:sz w:val="24"/>
          <w:szCs w:val="24"/>
          <w:lang w:val="uk-UA" w:eastAsia="ru-RU"/>
        </w:rPr>
        <w:t>Відповідно до статей 18, 39 </w:t>
      </w:r>
      <w:hyperlink r:id="rId9" w:tgtFrame="_blank" w:history="1">
        <w:r w:rsidRPr="005339F2">
          <w:rPr>
            <w:rFonts w:ascii="Times New Roman" w:eastAsia="Times New Roman" w:hAnsi="Times New Roman" w:cs="Times New Roman"/>
            <w:sz w:val="24"/>
            <w:szCs w:val="24"/>
            <w:u w:val="single"/>
            <w:lang w:val="uk-UA" w:eastAsia="ru-RU"/>
          </w:rPr>
          <w:t>Закону України</w:t>
        </w:r>
      </w:hyperlink>
      <w:r w:rsidRPr="005339F2">
        <w:rPr>
          <w:rFonts w:ascii="Times New Roman" w:eastAsia="Times New Roman" w:hAnsi="Times New Roman" w:cs="Times New Roman"/>
          <w:sz w:val="24"/>
          <w:szCs w:val="24"/>
          <w:lang w:val="uk-UA" w:eastAsia="ru-RU"/>
        </w:rPr>
        <w:t> «Про телекомунікації» Національна комісія, що здійснює державне регулювання у сфері зв’язку та інформатизації, </w:t>
      </w:r>
      <w:r w:rsidRPr="005339F2">
        <w:rPr>
          <w:rFonts w:ascii="Times New Roman" w:eastAsia="Times New Roman" w:hAnsi="Times New Roman" w:cs="Times New Roman"/>
          <w:b/>
          <w:bCs/>
          <w:spacing w:val="30"/>
          <w:sz w:val="24"/>
          <w:szCs w:val="24"/>
          <w:lang w:val="uk-UA" w:eastAsia="ru-RU"/>
        </w:rPr>
        <w:t>ВИРІШИЛА:</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4" w:name="n268"/>
      <w:bookmarkEnd w:id="4"/>
      <w:r w:rsidRPr="005339F2">
        <w:rPr>
          <w:rFonts w:ascii="Times New Roman" w:eastAsia="Times New Roman" w:hAnsi="Times New Roman" w:cs="Times New Roman"/>
          <w:sz w:val="24"/>
          <w:szCs w:val="24"/>
          <w:lang w:val="uk-UA" w:eastAsia="ru-RU"/>
        </w:rPr>
        <w:t>1. Затвердити такі, що додаються:</w:t>
      </w:r>
    </w:p>
    <w:bookmarkStart w:id="5" w:name="n269"/>
    <w:bookmarkEnd w:id="5"/>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r w:rsidRPr="005339F2">
        <w:rPr>
          <w:rFonts w:ascii="Times New Roman" w:eastAsia="Times New Roman" w:hAnsi="Times New Roman" w:cs="Times New Roman"/>
          <w:sz w:val="24"/>
          <w:szCs w:val="24"/>
          <w:lang w:val="uk-UA" w:eastAsia="ru-RU"/>
        </w:rPr>
        <w:fldChar w:fldCharType="begin"/>
      </w:r>
      <w:r w:rsidRPr="005339F2">
        <w:rPr>
          <w:rFonts w:ascii="Times New Roman" w:eastAsia="Times New Roman" w:hAnsi="Times New Roman" w:cs="Times New Roman"/>
          <w:sz w:val="24"/>
          <w:szCs w:val="24"/>
          <w:lang w:val="uk-UA" w:eastAsia="ru-RU"/>
        </w:rPr>
        <w:instrText xml:space="preserve"> HYPERLINK "https://zakon.rada.gov.ua/laws/show/z0739-16" \l "n16" </w:instrText>
      </w:r>
      <w:r w:rsidRPr="005339F2">
        <w:rPr>
          <w:rFonts w:ascii="Times New Roman" w:eastAsia="Times New Roman" w:hAnsi="Times New Roman" w:cs="Times New Roman"/>
          <w:sz w:val="24"/>
          <w:szCs w:val="24"/>
          <w:lang w:val="uk-UA" w:eastAsia="ru-RU"/>
        </w:rPr>
        <w:fldChar w:fldCharType="separate"/>
      </w:r>
      <w:r w:rsidRPr="005339F2">
        <w:rPr>
          <w:rFonts w:ascii="Times New Roman" w:eastAsia="Times New Roman" w:hAnsi="Times New Roman" w:cs="Times New Roman"/>
          <w:sz w:val="24"/>
          <w:szCs w:val="24"/>
          <w:u w:val="single"/>
          <w:lang w:val="uk-UA" w:eastAsia="ru-RU"/>
        </w:rPr>
        <w:t>Порядок надання операторами, провайдерами телекомунікацій звітності та інформації</w:t>
      </w:r>
      <w:r w:rsidRPr="005339F2">
        <w:rPr>
          <w:rFonts w:ascii="Times New Roman" w:eastAsia="Times New Roman" w:hAnsi="Times New Roman" w:cs="Times New Roman"/>
          <w:sz w:val="24"/>
          <w:szCs w:val="24"/>
          <w:lang w:val="uk-UA" w:eastAsia="ru-RU"/>
        </w:rPr>
        <w:fldChar w:fldCharType="end"/>
      </w:r>
      <w:r w:rsidRPr="005339F2">
        <w:rPr>
          <w:rFonts w:ascii="Times New Roman" w:eastAsia="Times New Roman" w:hAnsi="Times New Roman" w:cs="Times New Roman"/>
          <w:sz w:val="24"/>
          <w:szCs w:val="24"/>
          <w:lang w:val="uk-UA" w:eastAsia="ru-RU"/>
        </w:rPr>
        <w:t>;</w:t>
      </w:r>
    </w:p>
    <w:bookmarkStart w:id="6" w:name="n270"/>
    <w:bookmarkEnd w:id="6"/>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r w:rsidRPr="005339F2">
        <w:rPr>
          <w:rFonts w:ascii="Times New Roman" w:eastAsia="Times New Roman" w:hAnsi="Times New Roman" w:cs="Times New Roman"/>
          <w:sz w:val="24"/>
          <w:szCs w:val="24"/>
          <w:lang w:val="uk-UA" w:eastAsia="ru-RU"/>
        </w:rPr>
        <w:fldChar w:fldCharType="begin"/>
      </w:r>
      <w:r w:rsidRPr="005339F2">
        <w:rPr>
          <w:rFonts w:ascii="Times New Roman" w:eastAsia="Times New Roman" w:hAnsi="Times New Roman" w:cs="Times New Roman"/>
          <w:sz w:val="24"/>
          <w:szCs w:val="24"/>
          <w:lang w:val="uk-UA" w:eastAsia="ru-RU"/>
        </w:rPr>
        <w:instrText xml:space="preserve"> HYPERLINK "https://zakon.rada.gov.ua/laws/show/z0324-21" \l "n62" \t "_blank" </w:instrText>
      </w:r>
      <w:r w:rsidRPr="005339F2">
        <w:rPr>
          <w:rFonts w:ascii="Times New Roman" w:eastAsia="Times New Roman" w:hAnsi="Times New Roman" w:cs="Times New Roman"/>
          <w:sz w:val="24"/>
          <w:szCs w:val="24"/>
          <w:lang w:val="uk-UA" w:eastAsia="ru-RU"/>
        </w:rPr>
        <w:fldChar w:fldCharType="separate"/>
      </w:r>
      <w:r w:rsidRPr="005339F2">
        <w:rPr>
          <w:rFonts w:ascii="Times New Roman" w:eastAsia="Times New Roman" w:hAnsi="Times New Roman" w:cs="Times New Roman"/>
          <w:sz w:val="24"/>
          <w:szCs w:val="24"/>
          <w:u w:val="single"/>
          <w:lang w:val="uk-UA" w:eastAsia="ru-RU"/>
        </w:rPr>
        <w:t>форму звітності № 1-Т</w:t>
      </w:r>
      <w:r w:rsidRPr="005339F2">
        <w:rPr>
          <w:rFonts w:ascii="Times New Roman" w:eastAsia="Times New Roman" w:hAnsi="Times New Roman" w:cs="Times New Roman"/>
          <w:sz w:val="24"/>
          <w:szCs w:val="24"/>
          <w:lang w:val="uk-UA" w:eastAsia="ru-RU"/>
        </w:rPr>
        <w:fldChar w:fldCharType="end"/>
      </w:r>
      <w:r w:rsidRPr="005339F2">
        <w:rPr>
          <w:rFonts w:ascii="Times New Roman" w:eastAsia="Times New Roman" w:hAnsi="Times New Roman" w:cs="Times New Roman"/>
          <w:sz w:val="24"/>
          <w:szCs w:val="24"/>
          <w:lang w:val="uk-UA" w:eastAsia="ru-RU"/>
        </w:rPr>
        <w:t> «Сфера телекомунікацій» та </w:t>
      </w:r>
      <w:hyperlink r:id="rId10" w:anchor="n65" w:tgtFrame="_blank" w:history="1">
        <w:r w:rsidRPr="005339F2">
          <w:rPr>
            <w:rFonts w:ascii="Times New Roman" w:eastAsia="Times New Roman" w:hAnsi="Times New Roman" w:cs="Times New Roman"/>
            <w:sz w:val="24"/>
            <w:szCs w:val="24"/>
            <w:u w:val="single"/>
            <w:lang w:val="uk-UA" w:eastAsia="ru-RU"/>
          </w:rPr>
          <w:t>Інструкцію</w:t>
        </w:r>
      </w:hyperlink>
      <w:r w:rsidRPr="005339F2">
        <w:rPr>
          <w:rFonts w:ascii="Times New Roman" w:eastAsia="Times New Roman" w:hAnsi="Times New Roman" w:cs="Times New Roman"/>
          <w:sz w:val="24"/>
          <w:szCs w:val="24"/>
          <w:lang w:val="uk-UA" w:eastAsia="ru-RU"/>
        </w:rPr>
        <w:t> щодо її заповнення.</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7" w:name="n73"/>
      <w:bookmarkEnd w:id="7"/>
      <w:r w:rsidRPr="005339F2">
        <w:rPr>
          <w:rFonts w:ascii="Times New Roman" w:eastAsia="Times New Roman" w:hAnsi="Times New Roman" w:cs="Times New Roman"/>
          <w:i/>
          <w:iCs/>
          <w:sz w:val="24"/>
          <w:szCs w:val="24"/>
          <w:lang w:val="uk-UA" w:eastAsia="ru-RU"/>
        </w:rPr>
        <w:t>{Пункт 1 в редакції Рішень Національної комісії, що здійснює державне регулювання у сфері зв'язку та інформатизації </w:t>
      </w:r>
      <w:hyperlink r:id="rId11" w:anchor="n7" w:tgtFrame="_blank" w:history="1">
        <w:r w:rsidRPr="005339F2">
          <w:rPr>
            <w:rFonts w:ascii="Times New Roman" w:eastAsia="Times New Roman" w:hAnsi="Times New Roman" w:cs="Times New Roman"/>
            <w:i/>
            <w:iCs/>
            <w:sz w:val="24"/>
            <w:szCs w:val="24"/>
            <w:u w:val="single"/>
            <w:lang w:val="uk-UA" w:eastAsia="ru-RU"/>
          </w:rPr>
          <w:t>№ 597 від 20.11.2018</w:t>
        </w:r>
      </w:hyperlink>
      <w:r w:rsidRPr="005339F2">
        <w:rPr>
          <w:rFonts w:ascii="Times New Roman" w:eastAsia="Times New Roman" w:hAnsi="Times New Roman" w:cs="Times New Roman"/>
          <w:i/>
          <w:iCs/>
          <w:sz w:val="24"/>
          <w:szCs w:val="24"/>
          <w:lang w:val="uk-UA" w:eastAsia="ru-RU"/>
        </w:rPr>
        <w:t>, </w:t>
      </w:r>
      <w:hyperlink r:id="rId12" w:anchor="n6" w:tgtFrame="_blank" w:history="1">
        <w:r w:rsidRPr="005339F2">
          <w:rPr>
            <w:rFonts w:ascii="Times New Roman" w:eastAsia="Times New Roman" w:hAnsi="Times New Roman" w:cs="Times New Roman"/>
            <w:i/>
            <w:iCs/>
            <w:sz w:val="24"/>
            <w:szCs w:val="24"/>
            <w:u w:val="single"/>
            <w:lang w:val="uk-UA" w:eastAsia="ru-RU"/>
          </w:rPr>
          <w:t>№ 69 від 23.02.2021</w:t>
        </w:r>
      </w:hyperlink>
      <w:r w:rsidRPr="005339F2">
        <w:rPr>
          <w:rFonts w:ascii="Times New Roman" w:eastAsia="Times New Roman" w:hAnsi="Times New Roman" w:cs="Times New Roman"/>
          <w:i/>
          <w:iCs/>
          <w:sz w:val="24"/>
          <w:szCs w:val="24"/>
          <w:lang w:val="uk-UA" w:eastAsia="ru-RU"/>
        </w:rPr>
        <w:t>}</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8" w:name="n10"/>
      <w:bookmarkEnd w:id="8"/>
      <w:r w:rsidRPr="005339F2">
        <w:rPr>
          <w:rFonts w:ascii="Times New Roman" w:eastAsia="Times New Roman" w:hAnsi="Times New Roman" w:cs="Times New Roman"/>
          <w:sz w:val="24"/>
          <w:szCs w:val="24"/>
          <w:lang w:val="uk-UA" w:eastAsia="ru-RU"/>
        </w:rPr>
        <w:t>2. Визнати такими, що втратили чинність, рішення Національної комісії з питань регулювання зв’язку України </w:t>
      </w:r>
      <w:hyperlink r:id="rId13" w:tgtFrame="_blank" w:history="1">
        <w:r w:rsidRPr="005339F2">
          <w:rPr>
            <w:rFonts w:ascii="Times New Roman" w:eastAsia="Times New Roman" w:hAnsi="Times New Roman" w:cs="Times New Roman"/>
            <w:sz w:val="24"/>
            <w:szCs w:val="24"/>
            <w:u w:val="single"/>
            <w:lang w:val="uk-UA" w:eastAsia="ru-RU"/>
          </w:rPr>
          <w:t>від 04 листопада 2008 року № 1189</w:t>
        </w:r>
      </w:hyperlink>
      <w:r w:rsidRPr="005339F2">
        <w:rPr>
          <w:rFonts w:ascii="Times New Roman" w:eastAsia="Times New Roman" w:hAnsi="Times New Roman" w:cs="Times New Roman"/>
          <w:sz w:val="24"/>
          <w:szCs w:val="24"/>
          <w:lang w:val="uk-UA" w:eastAsia="ru-RU"/>
        </w:rPr>
        <w:t> «Про затвердження Положення про звітність на ринку телекомунікацій», зареєстроване в Міністерстві юстиції України 22 січня 2009 року за № 59/16075, та </w:t>
      </w:r>
      <w:hyperlink r:id="rId14" w:tgtFrame="_blank" w:history="1">
        <w:r w:rsidRPr="005339F2">
          <w:rPr>
            <w:rFonts w:ascii="Times New Roman" w:eastAsia="Times New Roman" w:hAnsi="Times New Roman" w:cs="Times New Roman"/>
            <w:sz w:val="24"/>
            <w:szCs w:val="24"/>
            <w:u w:val="single"/>
            <w:lang w:val="uk-UA" w:eastAsia="ru-RU"/>
          </w:rPr>
          <w:t>від 25 грудня 2008 року № 1283</w:t>
        </w:r>
      </w:hyperlink>
      <w:r w:rsidRPr="005339F2">
        <w:rPr>
          <w:rFonts w:ascii="Times New Roman" w:eastAsia="Times New Roman" w:hAnsi="Times New Roman" w:cs="Times New Roman"/>
          <w:sz w:val="24"/>
          <w:szCs w:val="24"/>
          <w:lang w:val="uk-UA" w:eastAsia="ru-RU"/>
        </w:rPr>
        <w:t> «Про затвердження форм звітності та інструкцій щодо їх заповнення», зареєстроване в Міністерстві юстиції України 22 січня 2009 року за № 60/16076.</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9" w:name="n11"/>
      <w:bookmarkEnd w:id="9"/>
      <w:r w:rsidRPr="005339F2">
        <w:rPr>
          <w:rFonts w:ascii="Times New Roman" w:eastAsia="Times New Roman" w:hAnsi="Times New Roman" w:cs="Times New Roman"/>
          <w:sz w:val="24"/>
          <w:szCs w:val="24"/>
          <w:lang w:val="uk-UA" w:eastAsia="ru-RU"/>
        </w:rPr>
        <w:t>3. Департаменту економічного аналізу в установленому порядку подати це рішення на державну реєстрацію до Міністерства юстиції України.</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10" w:name="n12"/>
      <w:bookmarkEnd w:id="10"/>
      <w:r w:rsidRPr="005339F2">
        <w:rPr>
          <w:rFonts w:ascii="Times New Roman" w:eastAsia="Times New Roman" w:hAnsi="Times New Roman" w:cs="Times New Roman"/>
          <w:sz w:val="24"/>
          <w:szCs w:val="24"/>
          <w:lang w:val="uk-UA" w:eastAsia="ru-RU"/>
        </w:rPr>
        <w:t>4. Рішення набирає чинності з дня його офіційного опублікування.</w:t>
      </w:r>
    </w:p>
    <w:tbl>
      <w:tblPr>
        <w:tblW w:w="5000" w:type="pct"/>
        <w:tblCellMar>
          <w:left w:w="0" w:type="dxa"/>
          <w:right w:w="0" w:type="dxa"/>
        </w:tblCellMar>
        <w:tblLook w:val="04A0" w:firstRow="1" w:lastRow="0" w:firstColumn="1" w:lastColumn="0" w:noHBand="0" w:noVBand="1"/>
      </w:tblPr>
      <w:tblGrid>
        <w:gridCol w:w="3932"/>
        <w:gridCol w:w="1685"/>
        <w:gridCol w:w="3744"/>
      </w:tblGrid>
      <w:tr w:rsidR="008A64AC" w:rsidRPr="005339F2" w:rsidTr="008A64AC">
        <w:tc>
          <w:tcPr>
            <w:tcW w:w="2100" w:type="pct"/>
            <w:tcBorders>
              <w:top w:val="single" w:sz="2" w:space="0" w:color="auto"/>
              <w:left w:val="single" w:sz="2" w:space="0" w:color="auto"/>
              <w:bottom w:val="single" w:sz="2" w:space="0" w:color="auto"/>
              <w:right w:val="single" w:sz="2" w:space="0" w:color="auto"/>
            </w:tcBorders>
            <w:hideMark/>
          </w:tcPr>
          <w:p w:rsidR="008A64AC" w:rsidRPr="005339F2" w:rsidRDefault="008A64AC" w:rsidP="008A64AC">
            <w:pPr>
              <w:spacing w:before="300" w:after="150" w:line="240" w:lineRule="auto"/>
              <w:jc w:val="center"/>
              <w:rPr>
                <w:rFonts w:ascii="Times New Roman" w:eastAsia="Times New Roman" w:hAnsi="Times New Roman" w:cs="Times New Roman"/>
                <w:sz w:val="24"/>
                <w:szCs w:val="24"/>
                <w:lang w:val="uk-UA" w:eastAsia="ru-RU"/>
              </w:rPr>
            </w:pPr>
            <w:bookmarkStart w:id="11" w:name="n13"/>
            <w:bookmarkEnd w:id="11"/>
            <w:r w:rsidRPr="005339F2">
              <w:rPr>
                <w:rFonts w:ascii="Times New Roman" w:eastAsia="Times New Roman" w:hAnsi="Times New Roman" w:cs="Times New Roman"/>
                <w:b/>
                <w:bCs/>
                <w:sz w:val="24"/>
                <w:szCs w:val="24"/>
                <w:lang w:val="uk-UA" w:eastAsia="ru-RU"/>
              </w:rPr>
              <w:lastRenderedPageBreak/>
              <w:t>Голова НКРЗІ</w:t>
            </w:r>
          </w:p>
        </w:tc>
        <w:tc>
          <w:tcPr>
            <w:tcW w:w="3500" w:type="pct"/>
            <w:gridSpan w:val="2"/>
            <w:tcBorders>
              <w:top w:val="single" w:sz="2" w:space="0" w:color="auto"/>
              <w:left w:val="single" w:sz="2" w:space="0" w:color="auto"/>
              <w:bottom w:val="single" w:sz="2" w:space="0" w:color="auto"/>
              <w:right w:val="single" w:sz="2" w:space="0" w:color="auto"/>
            </w:tcBorders>
            <w:hideMark/>
          </w:tcPr>
          <w:p w:rsidR="008A64AC" w:rsidRPr="005339F2" w:rsidRDefault="008A64AC" w:rsidP="008A64AC">
            <w:pPr>
              <w:spacing w:before="300" w:after="0" w:line="240" w:lineRule="auto"/>
              <w:jc w:val="right"/>
              <w:rPr>
                <w:rFonts w:ascii="Times New Roman" w:eastAsia="Times New Roman" w:hAnsi="Times New Roman" w:cs="Times New Roman"/>
                <w:sz w:val="24"/>
                <w:szCs w:val="24"/>
                <w:lang w:val="uk-UA" w:eastAsia="ru-RU"/>
              </w:rPr>
            </w:pPr>
            <w:r w:rsidRPr="005339F2">
              <w:rPr>
                <w:rFonts w:ascii="Times New Roman" w:eastAsia="Times New Roman" w:hAnsi="Times New Roman" w:cs="Times New Roman"/>
                <w:b/>
                <w:bCs/>
                <w:sz w:val="24"/>
                <w:szCs w:val="24"/>
                <w:lang w:val="uk-UA" w:eastAsia="ru-RU"/>
              </w:rPr>
              <w:t xml:space="preserve">О. </w:t>
            </w:r>
            <w:proofErr w:type="spellStart"/>
            <w:r w:rsidRPr="005339F2">
              <w:rPr>
                <w:rFonts w:ascii="Times New Roman" w:eastAsia="Times New Roman" w:hAnsi="Times New Roman" w:cs="Times New Roman"/>
                <w:b/>
                <w:bCs/>
                <w:sz w:val="24"/>
                <w:szCs w:val="24"/>
                <w:lang w:val="uk-UA" w:eastAsia="ru-RU"/>
              </w:rPr>
              <w:t>Животовський</w:t>
            </w:r>
            <w:proofErr w:type="spellEnd"/>
          </w:p>
        </w:tc>
      </w:tr>
      <w:tr w:rsidR="008A64AC" w:rsidRPr="005339F2" w:rsidTr="008A64AC">
        <w:tc>
          <w:tcPr>
            <w:tcW w:w="3000" w:type="pct"/>
            <w:gridSpan w:val="2"/>
            <w:tcBorders>
              <w:top w:val="single" w:sz="2" w:space="0" w:color="auto"/>
              <w:left w:val="single" w:sz="2" w:space="0" w:color="auto"/>
              <w:bottom w:val="single" w:sz="2" w:space="0" w:color="auto"/>
              <w:right w:val="single" w:sz="2" w:space="0" w:color="auto"/>
            </w:tcBorders>
            <w:hideMark/>
          </w:tcPr>
          <w:p w:rsidR="008A64AC" w:rsidRPr="005339F2" w:rsidRDefault="008A64AC" w:rsidP="008A64AC">
            <w:pPr>
              <w:spacing w:before="150" w:after="150" w:line="240" w:lineRule="auto"/>
              <w:rPr>
                <w:rFonts w:ascii="Times New Roman" w:eastAsia="Times New Roman" w:hAnsi="Times New Roman" w:cs="Times New Roman"/>
                <w:sz w:val="24"/>
                <w:szCs w:val="24"/>
                <w:lang w:val="uk-UA" w:eastAsia="ru-RU"/>
              </w:rPr>
            </w:pPr>
            <w:bookmarkStart w:id="12" w:name="n63"/>
            <w:bookmarkEnd w:id="12"/>
            <w:r w:rsidRPr="005339F2">
              <w:rPr>
                <w:rFonts w:ascii="Times New Roman" w:eastAsia="Times New Roman" w:hAnsi="Times New Roman" w:cs="Times New Roman"/>
                <w:sz w:val="24"/>
                <w:szCs w:val="24"/>
                <w:lang w:val="uk-UA" w:eastAsia="ru-RU"/>
              </w:rPr>
              <w:t>ПОГОДЖЕНО:</w:t>
            </w:r>
          </w:p>
          <w:p w:rsidR="008A64AC" w:rsidRPr="005339F2" w:rsidRDefault="008A64AC" w:rsidP="008A64AC">
            <w:pPr>
              <w:spacing w:before="150" w:after="150" w:line="240" w:lineRule="auto"/>
              <w:rPr>
                <w:rFonts w:ascii="Times New Roman" w:eastAsia="Times New Roman" w:hAnsi="Times New Roman" w:cs="Times New Roman"/>
                <w:sz w:val="24"/>
                <w:szCs w:val="24"/>
                <w:lang w:val="uk-UA" w:eastAsia="ru-RU"/>
              </w:rPr>
            </w:pPr>
            <w:r w:rsidRPr="005339F2">
              <w:rPr>
                <w:rFonts w:ascii="Times New Roman" w:eastAsia="Times New Roman" w:hAnsi="Times New Roman" w:cs="Times New Roman"/>
                <w:sz w:val="24"/>
                <w:szCs w:val="24"/>
                <w:lang w:val="uk-UA" w:eastAsia="ru-RU"/>
              </w:rPr>
              <w:t>В.о. Голови</w:t>
            </w:r>
            <w:r w:rsidRPr="005339F2">
              <w:rPr>
                <w:rFonts w:ascii="Times New Roman" w:eastAsia="Times New Roman" w:hAnsi="Times New Roman" w:cs="Times New Roman"/>
                <w:sz w:val="24"/>
                <w:szCs w:val="24"/>
                <w:lang w:val="uk-UA" w:eastAsia="ru-RU"/>
              </w:rPr>
              <w:br/>
              <w:t>Державної служби статистики України</w:t>
            </w:r>
          </w:p>
          <w:p w:rsidR="008A64AC" w:rsidRPr="005339F2" w:rsidRDefault="008A64AC" w:rsidP="008A64AC">
            <w:pPr>
              <w:spacing w:before="150" w:after="150" w:line="240" w:lineRule="auto"/>
              <w:rPr>
                <w:rFonts w:ascii="Times New Roman" w:eastAsia="Times New Roman" w:hAnsi="Times New Roman" w:cs="Times New Roman"/>
                <w:sz w:val="24"/>
                <w:szCs w:val="24"/>
                <w:lang w:val="uk-UA" w:eastAsia="ru-RU"/>
              </w:rPr>
            </w:pPr>
            <w:r w:rsidRPr="005339F2">
              <w:rPr>
                <w:rFonts w:ascii="Times New Roman" w:eastAsia="Times New Roman" w:hAnsi="Times New Roman" w:cs="Times New Roman"/>
                <w:sz w:val="24"/>
                <w:szCs w:val="24"/>
                <w:lang w:val="uk-UA" w:eastAsia="ru-RU"/>
              </w:rPr>
              <w:t>Голова Антимонопольного</w:t>
            </w:r>
            <w:r w:rsidRPr="005339F2">
              <w:rPr>
                <w:rFonts w:ascii="Times New Roman" w:eastAsia="Times New Roman" w:hAnsi="Times New Roman" w:cs="Times New Roman"/>
                <w:sz w:val="24"/>
                <w:szCs w:val="24"/>
                <w:lang w:val="uk-UA" w:eastAsia="ru-RU"/>
              </w:rPr>
              <w:br/>
              <w:t>комітету України</w:t>
            </w:r>
          </w:p>
          <w:p w:rsidR="008A64AC" w:rsidRPr="005339F2" w:rsidRDefault="008A64AC" w:rsidP="008A64AC">
            <w:pPr>
              <w:spacing w:before="150" w:after="150" w:line="240" w:lineRule="auto"/>
              <w:rPr>
                <w:rFonts w:ascii="Times New Roman" w:eastAsia="Times New Roman" w:hAnsi="Times New Roman" w:cs="Times New Roman"/>
                <w:sz w:val="24"/>
                <w:szCs w:val="24"/>
                <w:lang w:val="uk-UA" w:eastAsia="ru-RU"/>
              </w:rPr>
            </w:pPr>
            <w:r w:rsidRPr="005339F2">
              <w:rPr>
                <w:rFonts w:ascii="Times New Roman" w:eastAsia="Times New Roman" w:hAnsi="Times New Roman" w:cs="Times New Roman"/>
                <w:sz w:val="24"/>
                <w:szCs w:val="24"/>
                <w:lang w:val="uk-UA" w:eastAsia="ru-RU"/>
              </w:rPr>
              <w:t>Голова Державної</w:t>
            </w:r>
            <w:r w:rsidRPr="005339F2">
              <w:rPr>
                <w:rFonts w:ascii="Times New Roman" w:eastAsia="Times New Roman" w:hAnsi="Times New Roman" w:cs="Times New Roman"/>
                <w:sz w:val="24"/>
                <w:szCs w:val="24"/>
                <w:lang w:val="uk-UA" w:eastAsia="ru-RU"/>
              </w:rPr>
              <w:br/>
              <w:t>регуляторної служби України</w:t>
            </w:r>
          </w:p>
        </w:tc>
        <w:tc>
          <w:tcPr>
            <w:tcW w:w="2000" w:type="pct"/>
            <w:tcBorders>
              <w:top w:val="single" w:sz="2" w:space="0" w:color="auto"/>
              <w:left w:val="single" w:sz="2" w:space="0" w:color="auto"/>
              <w:bottom w:val="single" w:sz="2" w:space="0" w:color="auto"/>
              <w:right w:val="single" w:sz="2" w:space="0" w:color="auto"/>
            </w:tcBorders>
            <w:hideMark/>
          </w:tcPr>
          <w:p w:rsidR="008A64AC" w:rsidRPr="005339F2" w:rsidRDefault="008A64AC" w:rsidP="008A64AC">
            <w:pPr>
              <w:spacing w:before="150" w:after="150" w:line="240" w:lineRule="auto"/>
              <w:jc w:val="right"/>
              <w:rPr>
                <w:rFonts w:ascii="Times New Roman" w:eastAsia="Times New Roman" w:hAnsi="Times New Roman" w:cs="Times New Roman"/>
                <w:sz w:val="24"/>
                <w:szCs w:val="24"/>
                <w:lang w:val="uk-UA" w:eastAsia="ru-RU"/>
              </w:rPr>
            </w:pPr>
          </w:p>
          <w:p w:rsidR="008A64AC" w:rsidRPr="005339F2" w:rsidRDefault="008A64AC" w:rsidP="008A64AC">
            <w:pPr>
              <w:spacing w:before="150" w:after="150" w:line="240" w:lineRule="auto"/>
              <w:jc w:val="right"/>
              <w:rPr>
                <w:rFonts w:ascii="Times New Roman" w:eastAsia="Times New Roman" w:hAnsi="Times New Roman" w:cs="Times New Roman"/>
                <w:sz w:val="24"/>
                <w:szCs w:val="24"/>
                <w:lang w:val="uk-UA" w:eastAsia="ru-RU"/>
              </w:rPr>
            </w:pPr>
            <w:r w:rsidRPr="005339F2">
              <w:rPr>
                <w:rFonts w:ascii="Times New Roman" w:eastAsia="Times New Roman" w:hAnsi="Times New Roman" w:cs="Times New Roman"/>
                <w:sz w:val="24"/>
                <w:szCs w:val="24"/>
                <w:lang w:val="uk-UA" w:eastAsia="ru-RU"/>
              </w:rPr>
              <w:br/>
              <w:t>І. Жук</w:t>
            </w:r>
          </w:p>
          <w:p w:rsidR="008A64AC" w:rsidRPr="005339F2" w:rsidRDefault="008A64AC" w:rsidP="008A64AC">
            <w:pPr>
              <w:spacing w:before="150" w:after="150" w:line="240" w:lineRule="auto"/>
              <w:jc w:val="right"/>
              <w:rPr>
                <w:rFonts w:ascii="Times New Roman" w:eastAsia="Times New Roman" w:hAnsi="Times New Roman" w:cs="Times New Roman"/>
                <w:sz w:val="24"/>
                <w:szCs w:val="24"/>
                <w:lang w:val="uk-UA" w:eastAsia="ru-RU"/>
              </w:rPr>
            </w:pPr>
            <w:r w:rsidRPr="005339F2">
              <w:rPr>
                <w:rFonts w:ascii="Times New Roman" w:eastAsia="Times New Roman" w:hAnsi="Times New Roman" w:cs="Times New Roman"/>
                <w:sz w:val="24"/>
                <w:szCs w:val="24"/>
                <w:lang w:val="uk-UA" w:eastAsia="ru-RU"/>
              </w:rPr>
              <w:br/>
              <w:t>Ю. Терентьєв</w:t>
            </w:r>
          </w:p>
          <w:p w:rsidR="008A64AC" w:rsidRPr="005339F2" w:rsidRDefault="008A64AC" w:rsidP="008A64AC">
            <w:pPr>
              <w:spacing w:before="150" w:after="150" w:line="240" w:lineRule="auto"/>
              <w:jc w:val="right"/>
              <w:rPr>
                <w:rFonts w:ascii="Times New Roman" w:eastAsia="Times New Roman" w:hAnsi="Times New Roman" w:cs="Times New Roman"/>
                <w:sz w:val="24"/>
                <w:szCs w:val="24"/>
                <w:lang w:val="uk-UA" w:eastAsia="ru-RU"/>
              </w:rPr>
            </w:pPr>
            <w:r w:rsidRPr="005339F2">
              <w:rPr>
                <w:rFonts w:ascii="Times New Roman" w:eastAsia="Times New Roman" w:hAnsi="Times New Roman" w:cs="Times New Roman"/>
                <w:sz w:val="24"/>
                <w:szCs w:val="24"/>
                <w:lang w:val="uk-UA" w:eastAsia="ru-RU"/>
              </w:rPr>
              <w:br/>
              <w:t>К.М. Ляпіна</w:t>
            </w:r>
          </w:p>
        </w:tc>
      </w:tr>
    </w:tbl>
    <w:p w:rsidR="008A64AC" w:rsidRPr="005339F2" w:rsidRDefault="005339F2" w:rsidP="008A64AC">
      <w:pPr>
        <w:spacing w:after="0" w:line="240" w:lineRule="auto"/>
        <w:rPr>
          <w:rFonts w:ascii="Times New Roman" w:eastAsia="Times New Roman" w:hAnsi="Times New Roman" w:cs="Times New Roman"/>
          <w:sz w:val="24"/>
          <w:szCs w:val="24"/>
          <w:lang w:val="uk-UA" w:eastAsia="ru-RU"/>
        </w:rPr>
      </w:pPr>
      <w:bookmarkStart w:id="13" w:name="n62"/>
      <w:bookmarkEnd w:id="13"/>
      <w:r w:rsidRPr="005339F2">
        <w:rPr>
          <w:rFonts w:ascii="Times New Roman" w:eastAsia="Times New Roman" w:hAnsi="Times New Roman" w:cs="Times New Roman"/>
          <w:sz w:val="24"/>
          <w:szCs w:val="24"/>
          <w:lang w:val="uk-UA" w:eastAsia="ru-RU"/>
        </w:rPr>
        <w:pict>
          <v:rect id="_x0000_i1025"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5617"/>
        <w:gridCol w:w="3744"/>
      </w:tblGrid>
      <w:tr w:rsidR="008A64AC" w:rsidRPr="005339F2" w:rsidTr="008A64AC">
        <w:tc>
          <w:tcPr>
            <w:tcW w:w="3000" w:type="pct"/>
            <w:tcBorders>
              <w:top w:val="single" w:sz="2" w:space="0" w:color="auto"/>
              <w:left w:val="single" w:sz="2" w:space="0" w:color="auto"/>
              <w:bottom w:val="single" w:sz="2" w:space="0" w:color="auto"/>
              <w:right w:val="single" w:sz="2" w:space="0" w:color="auto"/>
            </w:tcBorders>
            <w:hideMark/>
          </w:tcPr>
          <w:p w:rsidR="008A64AC" w:rsidRPr="005339F2" w:rsidRDefault="008A64AC" w:rsidP="008A64AC">
            <w:pPr>
              <w:spacing w:before="150" w:after="150" w:line="240" w:lineRule="auto"/>
              <w:rPr>
                <w:rFonts w:ascii="Times New Roman" w:eastAsia="Times New Roman" w:hAnsi="Times New Roman" w:cs="Times New Roman"/>
                <w:sz w:val="24"/>
                <w:szCs w:val="24"/>
                <w:lang w:val="uk-UA" w:eastAsia="ru-RU"/>
              </w:rPr>
            </w:pPr>
            <w:bookmarkStart w:id="14" w:name="n14"/>
            <w:bookmarkEnd w:id="14"/>
            <w:r w:rsidRPr="005339F2">
              <w:rPr>
                <w:rFonts w:ascii="Times New Roman" w:eastAsia="Times New Roman" w:hAnsi="Times New Roman" w:cs="Times New Roman"/>
                <w:b/>
                <w:bCs/>
                <w:sz w:val="24"/>
                <w:szCs w:val="24"/>
                <w:lang w:val="uk-UA" w:eastAsia="ru-RU"/>
              </w:rPr>
              <w:br/>
            </w:r>
          </w:p>
        </w:tc>
        <w:tc>
          <w:tcPr>
            <w:tcW w:w="2000" w:type="pct"/>
            <w:tcBorders>
              <w:top w:val="single" w:sz="2" w:space="0" w:color="auto"/>
              <w:left w:val="single" w:sz="2" w:space="0" w:color="auto"/>
              <w:bottom w:val="single" w:sz="2" w:space="0" w:color="auto"/>
              <w:right w:val="single" w:sz="2" w:space="0" w:color="auto"/>
            </w:tcBorders>
            <w:hideMark/>
          </w:tcPr>
          <w:p w:rsidR="008A64AC" w:rsidRPr="005339F2" w:rsidRDefault="008A64AC" w:rsidP="008A64AC">
            <w:pPr>
              <w:spacing w:before="150" w:after="150" w:line="240" w:lineRule="auto"/>
              <w:rPr>
                <w:rFonts w:ascii="Times New Roman" w:eastAsia="Times New Roman" w:hAnsi="Times New Roman" w:cs="Times New Roman"/>
                <w:sz w:val="24"/>
                <w:szCs w:val="24"/>
                <w:lang w:val="uk-UA" w:eastAsia="ru-RU"/>
              </w:rPr>
            </w:pPr>
            <w:r w:rsidRPr="005339F2">
              <w:rPr>
                <w:rFonts w:ascii="Times New Roman" w:eastAsia="Times New Roman" w:hAnsi="Times New Roman" w:cs="Times New Roman"/>
                <w:b/>
                <w:bCs/>
                <w:sz w:val="24"/>
                <w:szCs w:val="24"/>
                <w:lang w:val="uk-UA" w:eastAsia="ru-RU"/>
              </w:rPr>
              <w:t>ЗАТВЕРДЖЕНО</w:t>
            </w:r>
            <w:r w:rsidRPr="005339F2">
              <w:rPr>
                <w:rFonts w:ascii="Times New Roman" w:eastAsia="Times New Roman" w:hAnsi="Times New Roman" w:cs="Times New Roman"/>
                <w:sz w:val="24"/>
                <w:szCs w:val="24"/>
                <w:lang w:val="uk-UA" w:eastAsia="ru-RU"/>
              </w:rPr>
              <w:br/>
            </w:r>
            <w:r w:rsidRPr="005339F2">
              <w:rPr>
                <w:rFonts w:ascii="Times New Roman" w:eastAsia="Times New Roman" w:hAnsi="Times New Roman" w:cs="Times New Roman"/>
                <w:b/>
                <w:bCs/>
                <w:sz w:val="24"/>
                <w:szCs w:val="24"/>
                <w:lang w:val="uk-UA" w:eastAsia="ru-RU"/>
              </w:rPr>
              <w:t>Рішення Національної комісії,</w:t>
            </w:r>
            <w:r w:rsidRPr="005339F2">
              <w:rPr>
                <w:rFonts w:ascii="Times New Roman" w:eastAsia="Times New Roman" w:hAnsi="Times New Roman" w:cs="Times New Roman"/>
                <w:sz w:val="24"/>
                <w:szCs w:val="24"/>
                <w:lang w:val="uk-UA" w:eastAsia="ru-RU"/>
              </w:rPr>
              <w:br/>
            </w:r>
            <w:r w:rsidRPr="005339F2">
              <w:rPr>
                <w:rFonts w:ascii="Times New Roman" w:eastAsia="Times New Roman" w:hAnsi="Times New Roman" w:cs="Times New Roman"/>
                <w:b/>
                <w:bCs/>
                <w:sz w:val="24"/>
                <w:szCs w:val="24"/>
                <w:lang w:val="uk-UA" w:eastAsia="ru-RU"/>
              </w:rPr>
              <w:t>що здійснює державне</w:t>
            </w:r>
            <w:r w:rsidRPr="005339F2">
              <w:rPr>
                <w:rFonts w:ascii="Times New Roman" w:eastAsia="Times New Roman" w:hAnsi="Times New Roman" w:cs="Times New Roman"/>
                <w:sz w:val="24"/>
                <w:szCs w:val="24"/>
                <w:lang w:val="uk-UA" w:eastAsia="ru-RU"/>
              </w:rPr>
              <w:br/>
            </w:r>
            <w:r w:rsidRPr="005339F2">
              <w:rPr>
                <w:rFonts w:ascii="Times New Roman" w:eastAsia="Times New Roman" w:hAnsi="Times New Roman" w:cs="Times New Roman"/>
                <w:b/>
                <w:bCs/>
                <w:sz w:val="24"/>
                <w:szCs w:val="24"/>
                <w:lang w:val="uk-UA" w:eastAsia="ru-RU"/>
              </w:rPr>
              <w:t>регулювання у сфері зв’язку</w:t>
            </w:r>
            <w:r w:rsidRPr="005339F2">
              <w:rPr>
                <w:rFonts w:ascii="Times New Roman" w:eastAsia="Times New Roman" w:hAnsi="Times New Roman" w:cs="Times New Roman"/>
                <w:sz w:val="24"/>
                <w:szCs w:val="24"/>
                <w:lang w:val="uk-UA" w:eastAsia="ru-RU"/>
              </w:rPr>
              <w:br/>
            </w:r>
            <w:r w:rsidRPr="005339F2">
              <w:rPr>
                <w:rFonts w:ascii="Times New Roman" w:eastAsia="Times New Roman" w:hAnsi="Times New Roman" w:cs="Times New Roman"/>
                <w:b/>
                <w:bCs/>
                <w:sz w:val="24"/>
                <w:szCs w:val="24"/>
                <w:lang w:val="uk-UA" w:eastAsia="ru-RU"/>
              </w:rPr>
              <w:t>та інформатизації</w:t>
            </w:r>
            <w:r w:rsidRPr="005339F2">
              <w:rPr>
                <w:rFonts w:ascii="Times New Roman" w:eastAsia="Times New Roman" w:hAnsi="Times New Roman" w:cs="Times New Roman"/>
                <w:sz w:val="24"/>
                <w:szCs w:val="24"/>
                <w:lang w:val="uk-UA" w:eastAsia="ru-RU"/>
              </w:rPr>
              <w:br/>
            </w:r>
            <w:r w:rsidRPr="005339F2">
              <w:rPr>
                <w:rFonts w:ascii="Times New Roman" w:eastAsia="Times New Roman" w:hAnsi="Times New Roman" w:cs="Times New Roman"/>
                <w:b/>
                <w:bCs/>
                <w:sz w:val="24"/>
                <w:szCs w:val="24"/>
                <w:lang w:val="uk-UA" w:eastAsia="ru-RU"/>
              </w:rPr>
              <w:t>05.04.2016  № 180</w:t>
            </w:r>
          </w:p>
        </w:tc>
      </w:tr>
      <w:tr w:rsidR="008A64AC" w:rsidRPr="005339F2" w:rsidTr="008A64AC">
        <w:tc>
          <w:tcPr>
            <w:tcW w:w="3000" w:type="pct"/>
            <w:tcBorders>
              <w:top w:val="single" w:sz="2" w:space="0" w:color="auto"/>
              <w:left w:val="single" w:sz="2" w:space="0" w:color="auto"/>
              <w:bottom w:val="single" w:sz="2" w:space="0" w:color="auto"/>
              <w:right w:val="single" w:sz="2" w:space="0" w:color="auto"/>
            </w:tcBorders>
            <w:hideMark/>
          </w:tcPr>
          <w:p w:rsidR="008A64AC" w:rsidRPr="005339F2" w:rsidRDefault="008A64AC" w:rsidP="008A64AC">
            <w:pPr>
              <w:spacing w:before="150" w:after="150" w:line="240" w:lineRule="auto"/>
              <w:rPr>
                <w:rFonts w:ascii="Times New Roman" w:eastAsia="Times New Roman" w:hAnsi="Times New Roman" w:cs="Times New Roman"/>
                <w:sz w:val="24"/>
                <w:szCs w:val="24"/>
                <w:lang w:val="uk-UA" w:eastAsia="ru-RU"/>
              </w:rPr>
            </w:pPr>
            <w:bookmarkStart w:id="15" w:name="n15"/>
            <w:bookmarkEnd w:id="15"/>
            <w:r w:rsidRPr="005339F2">
              <w:rPr>
                <w:rFonts w:ascii="Times New Roman" w:eastAsia="Times New Roman" w:hAnsi="Times New Roman" w:cs="Times New Roman"/>
                <w:b/>
                <w:bCs/>
                <w:sz w:val="24"/>
                <w:szCs w:val="24"/>
                <w:lang w:val="uk-UA" w:eastAsia="ru-RU"/>
              </w:rPr>
              <w:br/>
            </w:r>
          </w:p>
        </w:tc>
        <w:tc>
          <w:tcPr>
            <w:tcW w:w="2000" w:type="pct"/>
            <w:tcBorders>
              <w:top w:val="single" w:sz="2" w:space="0" w:color="auto"/>
              <w:left w:val="single" w:sz="2" w:space="0" w:color="auto"/>
              <w:bottom w:val="single" w:sz="2" w:space="0" w:color="auto"/>
              <w:right w:val="single" w:sz="2" w:space="0" w:color="auto"/>
            </w:tcBorders>
            <w:hideMark/>
          </w:tcPr>
          <w:p w:rsidR="008A64AC" w:rsidRPr="005339F2" w:rsidRDefault="008A64AC" w:rsidP="008A64AC">
            <w:pPr>
              <w:spacing w:before="150" w:after="150" w:line="240" w:lineRule="auto"/>
              <w:rPr>
                <w:rFonts w:ascii="Times New Roman" w:eastAsia="Times New Roman" w:hAnsi="Times New Roman" w:cs="Times New Roman"/>
                <w:sz w:val="24"/>
                <w:szCs w:val="24"/>
                <w:lang w:val="uk-UA" w:eastAsia="ru-RU"/>
              </w:rPr>
            </w:pPr>
            <w:r w:rsidRPr="005339F2">
              <w:rPr>
                <w:rFonts w:ascii="Times New Roman" w:eastAsia="Times New Roman" w:hAnsi="Times New Roman" w:cs="Times New Roman"/>
                <w:b/>
                <w:bCs/>
                <w:sz w:val="24"/>
                <w:szCs w:val="24"/>
                <w:lang w:val="uk-UA" w:eastAsia="ru-RU"/>
              </w:rPr>
              <w:t>Зареєстровано в Міністерстві</w:t>
            </w:r>
            <w:r w:rsidRPr="005339F2">
              <w:rPr>
                <w:rFonts w:ascii="Times New Roman" w:eastAsia="Times New Roman" w:hAnsi="Times New Roman" w:cs="Times New Roman"/>
                <w:sz w:val="24"/>
                <w:szCs w:val="24"/>
                <w:lang w:val="uk-UA" w:eastAsia="ru-RU"/>
              </w:rPr>
              <w:br/>
            </w:r>
            <w:r w:rsidRPr="005339F2">
              <w:rPr>
                <w:rFonts w:ascii="Times New Roman" w:eastAsia="Times New Roman" w:hAnsi="Times New Roman" w:cs="Times New Roman"/>
                <w:b/>
                <w:bCs/>
                <w:sz w:val="24"/>
                <w:szCs w:val="24"/>
                <w:lang w:val="uk-UA" w:eastAsia="ru-RU"/>
              </w:rPr>
              <w:t>юстиції України</w:t>
            </w:r>
            <w:r w:rsidRPr="005339F2">
              <w:rPr>
                <w:rFonts w:ascii="Times New Roman" w:eastAsia="Times New Roman" w:hAnsi="Times New Roman" w:cs="Times New Roman"/>
                <w:sz w:val="24"/>
                <w:szCs w:val="24"/>
                <w:lang w:val="uk-UA" w:eastAsia="ru-RU"/>
              </w:rPr>
              <w:br/>
            </w:r>
            <w:r w:rsidRPr="005339F2">
              <w:rPr>
                <w:rFonts w:ascii="Times New Roman" w:eastAsia="Times New Roman" w:hAnsi="Times New Roman" w:cs="Times New Roman"/>
                <w:b/>
                <w:bCs/>
                <w:sz w:val="24"/>
                <w:szCs w:val="24"/>
                <w:lang w:val="uk-UA" w:eastAsia="ru-RU"/>
              </w:rPr>
              <w:t>18 травня 2016 р.</w:t>
            </w:r>
            <w:r w:rsidRPr="005339F2">
              <w:rPr>
                <w:rFonts w:ascii="Times New Roman" w:eastAsia="Times New Roman" w:hAnsi="Times New Roman" w:cs="Times New Roman"/>
                <w:sz w:val="24"/>
                <w:szCs w:val="24"/>
                <w:lang w:val="uk-UA" w:eastAsia="ru-RU"/>
              </w:rPr>
              <w:br/>
            </w:r>
            <w:r w:rsidRPr="005339F2">
              <w:rPr>
                <w:rFonts w:ascii="Times New Roman" w:eastAsia="Times New Roman" w:hAnsi="Times New Roman" w:cs="Times New Roman"/>
                <w:b/>
                <w:bCs/>
                <w:sz w:val="24"/>
                <w:szCs w:val="24"/>
                <w:lang w:val="uk-UA" w:eastAsia="ru-RU"/>
              </w:rPr>
              <w:t>за № 739/28869</w:t>
            </w:r>
          </w:p>
        </w:tc>
      </w:tr>
    </w:tbl>
    <w:p w:rsidR="008A64AC" w:rsidRPr="005339F2" w:rsidRDefault="008A64AC" w:rsidP="008A64AC">
      <w:pPr>
        <w:shd w:val="clear" w:color="auto" w:fill="FFFFFF"/>
        <w:spacing w:before="300" w:after="450" w:line="240" w:lineRule="auto"/>
        <w:ind w:left="450" w:right="450"/>
        <w:jc w:val="center"/>
        <w:rPr>
          <w:rFonts w:ascii="Times New Roman" w:eastAsia="Times New Roman" w:hAnsi="Times New Roman" w:cs="Times New Roman"/>
          <w:sz w:val="24"/>
          <w:szCs w:val="24"/>
          <w:lang w:val="uk-UA" w:eastAsia="ru-RU"/>
        </w:rPr>
      </w:pPr>
      <w:bookmarkStart w:id="16" w:name="n16"/>
      <w:bookmarkEnd w:id="16"/>
      <w:r w:rsidRPr="005339F2">
        <w:rPr>
          <w:rFonts w:ascii="Times New Roman" w:eastAsia="Times New Roman" w:hAnsi="Times New Roman" w:cs="Times New Roman"/>
          <w:b/>
          <w:bCs/>
          <w:sz w:val="32"/>
          <w:szCs w:val="32"/>
          <w:lang w:val="uk-UA" w:eastAsia="ru-RU"/>
        </w:rPr>
        <w:t>ПОРЯДОК</w:t>
      </w:r>
      <w:r w:rsidRPr="005339F2">
        <w:rPr>
          <w:rFonts w:ascii="Times New Roman" w:eastAsia="Times New Roman" w:hAnsi="Times New Roman" w:cs="Times New Roman"/>
          <w:sz w:val="24"/>
          <w:szCs w:val="24"/>
          <w:lang w:val="uk-UA" w:eastAsia="ru-RU"/>
        </w:rPr>
        <w:br/>
      </w:r>
      <w:r w:rsidRPr="005339F2">
        <w:rPr>
          <w:rFonts w:ascii="Times New Roman" w:eastAsia="Times New Roman" w:hAnsi="Times New Roman" w:cs="Times New Roman"/>
          <w:b/>
          <w:bCs/>
          <w:sz w:val="32"/>
          <w:szCs w:val="32"/>
          <w:lang w:val="uk-UA" w:eastAsia="ru-RU"/>
        </w:rPr>
        <w:t>надання операторами, провайдерами телекомунікацій звітності та інформації</w:t>
      </w:r>
    </w:p>
    <w:p w:rsidR="008A64AC" w:rsidRPr="005339F2" w:rsidRDefault="008A64AC" w:rsidP="008A64AC">
      <w:pPr>
        <w:shd w:val="clear" w:color="auto" w:fill="FFFFFF"/>
        <w:spacing w:before="150" w:after="150" w:line="240" w:lineRule="auto"/>
        <w:ind w:left="450" w:right="450"/>
        <w:jc w:val="center"/>
        <w:rPr>
          <w:rFonts w:ascii="Times New Roman" w:eastAsia="Times New Roman" w:hAnsi="Times New Roman" w:cs="Times New Roman"/>
          <w:sz w:val="24"/>
          <w:szCs w:val="24"/>
          <w:lang w:val="uk-UA" w:eastAsia="ru-RU"/>
        </w:rPr>
      </w:pPr>
      <w:bookmarkStart w:id="17" w:name="n17"/>
      <w:bookmarkEnd w:id="17"/>
      <w:r w:rsidRPr="005339F2">
        <w:rPr>
          <w:rFonts w:ascii="Times New Roman" w:eastAsia="Times New Roman" w:hAnsi="Times New Roman" w:cs="Times New Roman"/>
          <w:b/>
          <w:bCs/>
          <w:sz w:val="28"/>
          <w:szCs w:val="28"/>
          <w:lang w:val="uk-UA" w:eastAsia="ru-RU"/>
        </w:rPr>
        <w:t>І. Загальні положення</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18" w:name="n18"/>
      <w:bookmarkEnd w:id="18"/>
      <w:r w:rsidRPr="005339F2">
        <w:rPr>
          <w:rFonts w:ascii="Times New Roman" w:eastAsia="Times New Roman" w:hAnsi="Times New Roman" w:cs="Times New Roman"/>
          <w:sz w:val="24"/>
          <w:szCs w:val="24"/>
          <w:lang w:val="uk-UA" w:eastAsia="ru-RU"/>
        </w:rPr>
        <w:t>1. Цей Порядок розроблено відповідно до Законів України </w:t>
      </w:r>
      <w:hyperlink r:id="rId15" w:tgtFrame="_blank" w:history="1">
        <w:r w:rsidRPr="005339F2">
          <w:rPr>
            <w:rFonts w:ascii="Times New Roman" w:eastAsia="Times New Roman" w:hAnsi="Times New Roman" w:cs="Times New Roman"/>
            <w:sz w:val="24"/>
            <w:szCs w:val="24"/>
            <w:u w:val="single"/>
            <w:lang w:val="uk-UA" w:eastAsia="ru-RU"/>
          </w:rPr>
          <w:t>«Про телекомунікації»</w:t>
        </w:r>
      </w:hyperlink>
      <w:r w:rsidRPr="005339F2">
        <w:rPr>
          <w:rFonts w:ascii="Times New Roman" w:eastAsia="Times New Roman" w:hAnsi="Times New Roman" w:cs="Times New Roman"/>
          <w:sz w:val="24"/>
          <w:szCs w:val="24"/>
          <w:lang w:val="uk-UA" w:eastAsia="ru-RU"/>
        </w:rPr>
        <w:t> та </w:t>
      </w:r>
      <w:hyperlink r:id="rId16" w:tgtFrame="_blank" w:history="1">
        <w:r w:rsidRPr="005339F2">
          <w:rPr>
            <w:rFonts w:ascii="Times New Roman" w:eastAsia="Times New Roman" w:hAnsi="Times New Roman" w:cs="Times New Roman"/>
            <w:sz w:val="24"/>
            <w:szCs w:val="24"/>
            <w:u w:val="single"/>
            <w:lang w:val="uk-UA" w:eastAsia="ru-RU"/>
          </w:rPr>
          <w:t>«Про інформацію»</w:t>
        </w:r>
      </w:hyperlink>
      <w:r w:rsidRPr="005339F2">
        <w:rPr>
          <w:rFonts w:ascii="Times New Roman" w:eastAsia="Times New Roman" w:hAnsi="Times New Roman" w:cs="Times New Roman"/>
          <w:sz w:val="24"/>
          <w:szCs w:val="24"/>
          <w:lang w:val="uk-UA" w:eastAsia="ru-RU"/>
        </w:rPr>
        <w:t>, </w:t>
      </w:r>
      <w:hyperlink r:id="rId17" w:tgtFrame="_blank" w:history="1">
        <w:r w:rsidRPr="005339F2">
          <w:rPr>
            <w:rFonts w:ascii="Times New Roman" w:eastAsia="Times New Roman" w:hAnsi="Times New Roman" w:cs="Times New Roman"/>
            <w:sz w:val="24"/>
            <w:szCs w:val="24"/>
            <w:u w:val="single"/>
            <w:lang w:val="uk-UA" w:eastAsia="ru-RU"/>
          </w:rPr>
          <w:t>Положення про Національну комісію, що здійснює державне регулювання у сфері зв’язку та інформатизації</w:t>
        </w:r>
      </w:hyperlink>
      <w:r w:rsidRPr="005339F2">
        <w:rPr>
          <w:rFonts w:ascii="Times New Roman" w:eastAsia="Times New Roman" w:hAnsi="Times New Roman" w:cs="Times New Roman"/>
          <w:sz w:val="24"/>
          <w:szCs w:val="24"/>
          <w:lang w:val="uk-UA" w:eastAsia="ru-RU"/>
        </w:rPr>
        <w:t>, затвердженого Указом Президента України від 23 листопада 2011 року № 1067, </w:t>
      </w:r>
      <w:hyperlink r:id="rId18" w:tgtFrame="_blank" w:history="1">
        <w:r w:rsidRPr="005339F2">
          <w:rPr>
            <w:rFonts w:ascii="Times New Roman" w:eastAsia="Times New Roman" w:hAnsi="Times New Roman" w:cs="Times New Roman"/>
            <w:sz w:val="24"/>
            <w:szCs w:val="24"/>
            <w:u w:val="single"/>
            <w:lang w:val="uk-UA" w:eastAsia="ru-RU"/>
          </w:rPr>
          <w:t>Закону України</w:t>
        </w:r>
      </w:hyperlink>
      <w:r w:rsidRPr="005339F2">
        <w:rPr>
          <w:rFonts w:ascii="Times New Roman" w:eastAsia="Times New Roman" w:hAnsi="Times New Roman" w:cs="Times New Roman"/>
          <w:sz w:val="24"/>
          <w:szCs w:val="24"/>
          <w:lang w:val="uk-UA" w:eastAsia="ru-RU"/>
        </w:rPr>
        <w:t> «Про ратифікацію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19" w:name="n273"/>
      <w:bookmarkEnd w:id="19"/>
      <w:r w:rsidRPr="005339F2">
        <w:rPr>
          <w:rFonts w:ascii="Times New Roman" w:eastAsia="Times New Roman" w:hAnsi="Times New Roman" w:cs="Times New Roman"/>
          <w:sz w:val="24"/>
          <w:szCs w:val="24"/>
          <w:lang w:val="uk-UA" w:eastAsia="ru-RU"/>
        </w:rPr>
        <w:t>2. Цей Порядок встановлює процедуру надання НКРЗІ операторами, провайдерами телекомунікацій звітності та інформації, у тому числі такої, що містить фінансово-економічні показники їх діяльності, необхідної для виконання НКРЗІ своїх повноважень, зокрема для визначення ринків певних телекомунікаційних послуг та проведення їх аналізу, моніторингу тарифів (для послуг, тарифи на які регулюються НКРЗІ), підготовки аналітичних матеріалів щодо стану і розвитку галузі зв’язку, розгляду звернень споживачів, аналізу результатів державного нагляду тощо в обсягах, формах та строки, які визначені цим Порядком.</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20" w:name="n274"/>
      <w:bookmarkEnd w:id="20"/>
      <w:r w:rsidRPr="005339F2">
        <w:rPr>
          <w:rFonts w:ascii="Times New Roman" w:eastAsia="Times New Roman" w:hAnsi="Times New Roman" w:cs="Times New Roman"/>
          <w:i/>
          <w:iCs/>
          <w:sz w:val="24"/>
          <w:szCs w:val="24"/>
          <w:lang w:val="uk-UA" w:eastAsia="ru-RU"/>
        </w:rPr>
        <w:t>{Пункт 2 розділу I в редакції Рішення Національної комісії, що здійснює державне регулювання у сфері зв'язку та інформатизації </w:t>
      </w:r>
      <w:hyperlink r:id="rId19" w:anchor="n20" w:tgtFrame="_blank" w:history="1">
        <w:r w:rsidRPr="005339F2">
          <w:rPr>
            <w:rFonts w:ascii="Times New Roman" w:eastAsia="Times New Roman" w:hAnsi="Times New Roman" w:cs="Times New Roman"/>
            <w:i/>
            <w:iCs/>
            <w:sz w:val="24"/>
            <w:szCs w:val="24"/>
            <w:u w:val="single"/>
            <w:lang w:val="uk-UA" w:eastAsia="ru-RU"/>
          </w:rPr>
          <w:t>№ 69 від 23.02.2021</w:t>
        </w:r>
      </w:hyperlink>
      <w:r w:rsidRPr="005339F2">
        <w:rPr>
          <w:rFonts w:ascii="Times New Roman" w:eastAsia="Times New Roman" w:hAnsi="Times New Roman" w:cs="Times New Roman"/>
          <w:i/>
          <w:iCs/>
          <w:sz w:val="24"/>
          <w:szCs w:val="24"/>
          <w:lang w:val="uk-UA" w:eastAsia="ru-RU"/>
        </w:rPr>
        <w:t>}</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21" w:name="n20"/>
      <w:bookmarkEnd w:id="21"/>
      <w:r w:rsidRPr="005339F2">
        <w:rPr>
          <w:rFonts w:ascii="Times New Roman" w:eastAsia="Times New Roman" w:hAnsi="Times New Roman" w:cs="Times New Roman"/>
          <w:sz w:val="24"/>
          <w:szCs w:val="24"/>
          <w:lang w:val="uk-UA" w:eastAsia="ru-RU"/>
        </w:rPr>
        <w:lastRenderedPageBreak/>
        <w:t>3. У цьому Порядку терміни вживаються у таких значеннях:</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22" w:name="n21"/>
      <w:bookmarkEnd w:id="22"/>
      <w:r w:rsidRPr="005339F2">
        <w:rPr>
          <w:rFonts w:ascii="Times New Roman" w:eastAsia="Times New Roman" w:hAnsi="Times New Roman" w:cs="Times New Roman"/>
          <w:sz w:val="24"/>
          <w:szCs w:val="24"/>
          <w:lang w:val="uk-UA" w:eastAsia="ru-RU"/>
        </w:rPr>
        <w:t>активна ідентифікаційна телекомунікаційна картка - ідентифікаційна телекомунікаційна картка (SIM-картка, USIM-картка, R-UIM-картка тощо), з якої протягом трьох останніх місяців здійснювався щонайменше один телефонний дзвінок або надсилалося щонайменше одне SMS/MMS повідомлення (крім службових), або з якої була зафіксована щонайменше одна (або більше) сесія доступу до Інтернету або сесія передавання даних, або було здійснено попередню оплату послуг;</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23" w:name="n22"/>
      <w:bookmarkEnd w:id="23"/>
      <w:r w:rsidRPr="005339F2">
        <w:rPr>
          <w:rFonts w:ascii="Times New Roman" w:eastAsia="Times New Roman" w:hAnsi="Times New Roman" w:cs="Times New Roman"/>
          <w:sz w:val="24"/>
          <w:szCs w:val="24"/>
          <w:lang w:val="uk-UA" w:eastAsia="ru-RU"/>
        </w:rPr>
        <w:t>запит - викладена в письмовій формі вимога НКРЗІ надати інформацію з чітко визначеною тематикою, у встановлених НКРЗІ строки та обсягах, крім запитів за зверненнями споживачів послуг та громадян, які не є споживачами послуг;</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24" w:name="n240"/>
      <w:bookmarkEnd w:id="24"/>
      <w:r w:rsidRPr="005339F2">
        <w:rPr>
          <w:rFonts w:ascii="Times New Roman" w:eastAsia="Times New Roman" w:hAnsi="Times New Roman" w:cs="Times New Roman"/>
          <w:i/>
          <w:iCs/>
          <w:sz w:val="24"/>
          <w:szCs w:val="24"/>
          <w:lang w:val="uk-UA" w:eastAsia="ru-RU"/>
        </w:rPr>
        <w:t>{Абзац третій пункту 3 розділу I в редакції Рішення Національної комісії, що здійснює державне регулювання у сфері зв'язку та інформатизації </w:t>
      </w:r>
      <w:hyperlink r:id="rId20" w:anchor="n5" w:tgtFrame="_blank" w:history="1">
        <w:r w:rsidRPr="005339F2">
          <w:rPr>
            <w:rFonts w:ascii="Times New Roman" w:eastAsia="Times New Roman" w:hAnsi="Times New Roman" w:cs="Times New Roman"/>
            <w:i/>
            <w:iCs/>
            <w:sz w:val="24"/>
            <w:szCs w:val="24"/>
            <w:u w:val="single"/>
            <w:lang w:val="uk-UA" w:eastAsia="ru-RU"/>
          </w:rPr>
          <w:t>№ 597  від 20.11.2018</w:t>
        </w:r>
      </w:hyperlink>
      <w:r w:rsidRPr="005339F2">
        <w:rPr>
          <w:rFonts w:ascii="Times New Roman" w:eastAsia="Times New Roman" w:hAnsi="Times New Roman" w:cs="Times New Roman"/>
          <w:i/>
          <w:iCs/>
          <w:sz w:val="24"/>
          <w:szCs w:val="24"/>
          <w:lang w:val="uk-UA" w:eastAsia="ru-RU"/>
        </w:rPr>
        <w:t>}</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25" w:name="n23"/>
      <w:bookmarkEnd w:id="25"/>
      <w:r w:rsidRPr="005339F2">
        <w:rPr>
          <w:rFonts w:ascii="Times New Roman" w:eastAsia="Times New Roman" w:hAnsi="Times New Roman" w:cs="Times New Roman"/>
          <w:sz w:val="24"/>
          <w:szCs w:val="24"/>
          <w:lang w:val="uk-UA" w:eastAsia="ru-RU"/>
        </w:rPr>
        <w:t>інформація - будь-які неперіодичні відомості та/або дані, у тому числі такі, що містять фінансово-економічні показники діяльності операторів, провайдерів телекомунікацій, необхідні НКРЗІ для виконання своїх повноважень;</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26" w:name="n24"/>
      <w:bookmarkEnd w:id="26"/>
      <w:r w:rsidRPr="005339F2">
        <w:rPr>
          <w:rFonts w:ascii="Times New Roman" w:eastAsia="Times New Roman" w:hAnsi="Times New Roman" w:cs="Times New Roman"/>
          <w:sz w:val="24"/>
          <w:szCs w:val="24"/>
          <w:lang w:val="uk-UA" w:eastAsia="ru-RU"/>
        </w:rPr>
        <w:t xml:space="preserve">лінія зв’язку - частина технічних засобів телекомунікацій, які створюють середовище розповсюдження електромагнітних сигналів по радіо, </w:t>
      </w:r>
      <w:proofErr w:type="spellStart"/>
      <w:r w:rsidRPr="005339F2">
        <w:rPr>
          <w:rFonts w:ascii="Times New Roman" w:eastAsia="Times New Roman" w:hAnsi="Times New Roman" w:cs="Times New Roman"/>
          <w:sz w:val="24"/>
          <w:szCs w:val="24"/>
          <w:lang w:val="uk-UA" w:eastAsia="ru-RU"/>
        </w:rPr>
        <w:t>проводових</w:t>
      </w:r>
      <w:proofErr w:type="spellEnd"/>
      <w:r w:rsidRPr="005339F2">
        <w:rPr>
          <w:rFonts w:ascii="Times New Roman" w:eastAsia="Times New Roman" w:hAnsi="Times New Roman" w:cs="Times New Roman"/>
          <w:sz w:val="24"/>
          <w:szCs w:val="24"/>
          <w:lang w:val="uk-UA" w:eastAsia="ru-RU"/>
        </w:rPr>
        <w:t>, оптичних чи інших електромагнітних системах між технічними засобами телекомунікацій, призначеними для передавання/приймання електромагнітних сигналів, та/або кінцевим обладнанням;</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27" w:name="n241"/>
      <w:bookmarkEnd w:id="27"/>
      <w:r w:rsidRPr="005339F2">
        <w:rPr>
          <w:rFonts w:ascii="Times New Roman" w:eastAsia="Times New Roman" w:hAnsi="Times New Roman" w:cs="Times New Roman"/>
          <w:sz w:val="24"/>
          <w:szCs w:val="24"/>
          <w:lang w:val="uk-UA" w:eastAsia="ru-RU"/>
        </w:rPr>
        <w:t>лінія (точка) доступу до мережі Інтернет мережі фіксованого зв’язку - це лінія зв’язку, яка забезпечує можливість підключення кінцевого обладнання абонента до телекомунікаційної мережі оператора (провайдера), що надає доступ до мережі Інтернет;</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28" w:name="n242"/>
      <w:bookmarkEnd w:id="28"/>
      <w:r w:rsidRPr="005339F2">
        <w:rPr>
          <w:rFonts w:ascii="Times New Roman" w:eastAsia="Times New Roman" w:hAnsi="Times New Roman" w:cs="Times New Roman"/>
          <w:i/>
          <w:iCs/>
          <w:sz w:val="24"/>
          <w:szCs w:val="24"/>
          <w:lang w:val="uk-UA" w:eastAsia="ru-RU"/>
        </w:rPr>
        <w:t>{Пункт 3 розділу I доповнено новим абзацом шостим згідно з Рішенням Національної комісії, що здійснює державне регулювання у сфері зв'язку та інформатизації </w:t>
      </w:r>
      <w:hyperlink r:id="rId21" w:anchor="n24" w:tgtFrame="_blank" w:history="1">
        <w:r w:rsidRPr="005339F2">
          <w:rPr>
            <w:rFonts w:ascii="Times New Roman" w:eastAsia="Times New Roman" w:hAnsi="Times New Roman" w:cs="Times New Roman"/>
            <w:i/>
            <w:iCs/>
            <w:sz w:val="24"/>
            <w:szCs w:val="24"/>
            <w:u w:val="single"/>
            <w:lang w:val="uk-UA" w:eastAsia="ru-RU"/>
          </w:rPr>
          <w:t>№ 597 від 20.11.2018</w:t>
        </w:r>
      </w:hyperlink>
      <w:r w:rsidRPr="005339F2">
        <w:rPr>
          <w:rFonts w:ascii="Times New Roman" w:eastAsia="Times New Roman" w:hAnsi="Times New Roman" w:cs="Times New Roman"/>
          <w:i/>
          <w:iCs/>
          <w:sz w:val="24"/>
          <w:szCs w:val="24"/>
          <w:lang w:val="uk-UA" w:eastAsia="ru-RU"/>
        </w:rPr>
        <w:t>}</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29" w:name="n25"/>
      <w:bookmarkEnd w:id="29"/>
      <w:r w:rsidRPr="005339F2">
        <w:rPr>
          <w:rFonts w:ascii="Times New Roman" w:eastAsia="Times New Roman" w:hAnsi="Times New Roman" w:cs="Times New Roman"/>
          <w:sz w:val="24"/>
          <w:szCs w:val="24"/>
          <w:lang w:val="uk-UA" w:eastAsia="ru-RU"/>
        </w:rPr>
        <w:t>лінія фіксованого телефонного зв’язку - сукупність технічних засобів та кінцевого обладнання, яке забезпечує проведення одного сеансу телефонного зв’язку для абонента.</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30" w:name="n243"/>
      <w:bookmarkEnd w:id="30"/>
      <w:r w:rsidRPr="005339F2">
        <w:rPr>
          <w:rFonts w:ascii="Times New Roman" w:eastAsia="Times New Roman" w:hAnsi="Times New Roman" w:cs="Times New Roman"/>
          <w:i/>
          <w:iCs/>
          <w:sz w:val="24"/>
          <w:szCs w:val="24"/>
          <w:lang w:val="uk-UA" w:eastAsia="ru-RU"/>
        </w:rPr>
        <w:t>{Абзац сьомий пункту 3 розділу I в редакції Рішення Національної комісії, що здійснює державне регулювання у сфері зв'язку та інформатизації </w:t>
      </w:r>
      <w:hyperlink r:id="rId22" w:anchor="n5" w:tgtFrame="_blank" w:history="1">
        <w:r w:rsidRPr="005339F2">
          <w:rPr>
            <w:rFonts w:ascii="Times New Roman" w:eastAsia="Times New Roman" w:hAnsi="Times New Roman" w:cs="Times New Roman"/>
            <w:i/>
            <w:iCs/>
            <w:sz w:val="24"/>
            <w:szCs w:val="24"/>
            <w:u w:val="single"/>
            <w:lang w:val="uk-UA" w:eastAsia="ru-RU"/>
          </w:rPr>
          <w:t>№ 597  від 20.11.2018</w:t>
        </w:r>
      </w:hyperlink>
      <w:r w:rsidRPr="005339F2">
        <w:rPr>
          <w:rFonts w:ascii="Times New Roman" w:eastAsia="Times New Roman" w:hAnsi="Times New Roman" w:cs="Times New Roman"/>
          <w:i/>
          <w:iCs/>
          <w:sz w:val="24"/>
          <w:szCs w:val="24"/>
          <w:lang w:val="uk-UA" w:eastAsia="ru-RU"/>
        </w:rPr>
        <w:t>}</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31" w:name="n26"/>
      <w:bookmarkEnd w:id="31"/>
      <w:r w:rsidRPr="005339F2">
        <w:rPr>
          <w:rFonts w:ascii="Times New Roman" w:eastAsia="Times New Roman" w:hAnsi="Times New Roman" w:cs="Times New Roman"/>
          <w:sz w:val="24"/>
          <w:szCs w:val="24"/>
          <w:lang w:val="uk-UA" w:eastAsia="ru-RU"/>
        </w:rPr>
        <w:t>Інші терміни, які використано в цьому Порядку, вживаються у значеннях, наведених у </w:t>
      </w:r>
      <w:hyperlink r:id="rId23" w:tgtFrame="_blank" w:history="1">
        <w:r w:rsidRPr="005339F2">
          <w:rPr>
            <w:rFonts w:ascii="Times New Roman" w:eastAsia="Times New Roman" w:hAnsi="Times New Roman" w:cs="Times New Roman"/>
            <w:sz w:val="24"/>
            <w:szCs w:val="24"/>
            <w:u w:val="single"/>
            <w:lang w:val="uk-UA" w:eastAsia="ru-RU"/>
          </w:rPr>
          <w:t>Законі України</w:t>
        </w:r>
      </w:hyperlink>
      <w:r w:rsidRPr="005339F2">
        <w:rPr>
          <w:rFonts w:ascii="Times New Roman" w:eastAsia="Times New Roman" w:hAnsi="Times New Roman" w:cs="Times New Roman"/>
          <w:sz w:val="24"/>
          <w:szCs w:val="24"/>
          <w:lang w:val="uk-UA" w:eastAsia="ru-RU"/>
        </w:rPr>
        <w:t> «Про телекомунікації» та інших нормативно-правових актах.</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32" w:name="n27"/>
      <w:bookmarkEnd w:id="32"/>
      <w:r w:rsidRPr="005339F2">
        <w:rPr>
          <w:rFonts w:ascii="Times New Roman" w:eastAsia="Times New Roman" w:hAnsi="Times New Roman" w:cs="Times New Roman"/>
          <w:sz w:val="24"/>
          <w:szCs w:val="24"/>
          <w:lang w:val="uk-UA" w:eastAsia="ru-RU"/>
        </w:rPr>
        <w:t>4. Дія цього Порядку поширюється на всіх операторів, провайдерів телекомунікацій, що здійснюють діяльність у сфері телекомунікацій на території України.</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33" w:name="n277"/>
      <w:bookmarkEnd w:id="33"/>
      <w:r w:rsidRPr="005339F2">
        <w:rPr>
          <w:rFonts w:ascii="Times New Roman" w:eastAsia="Times New Roman" w:hAnsi="Times New Roman" w:cs="Times New Roman"/>
          <w:sz w:val="24"/>
          <w:szCs w:val="24"/>
          <w:lang w:val="uk-UA" w:eastAsia="ru-RU"/>
        </w:rPr>
        <w:t>5. Усі оператори, провайдери телекомунікацій, які мають право на здійснення діяльності у сфері телекомунікацій відповідно до </w:t>
      </w:r>
      <w:hyperlink r:id="rId24" w:anchor="n560" w:tgtFrame="_blank" w:history="1">
        <w:r w:rsidRPr="005339F2">
          <w:rPr>
            <w:rFonts w:ascii="Times New Roman" w:eastAsia="Times New Roman" w:hAnsi="Times New Roman" w:cs="Times New Roman"/>
            <w:sz w:val="24"/>
            <w:szCs w:val="24"/>
            <w:u w:val="single"/>
            <w:lang w:val="uk-UA" w:eastAsia="ru-RU"/>
          </w:rPr>
          <w:t>статті 42</w:t>
        </w:r>
      </w:hyperlink>
      <w:r w:rsidRPr="005339F2">
        <w:rPr>
          <w:rFonts w:ascii="Times New Roman" w:eastAsia="Times New Roman" w:hAnsi="Times New Roman" w:cs="Times New Roman"/>
          <w:sz w:val="24"/>
          <w:szCs w:val="24"/>
          <w:lang w:val="uk-UA" w:eastAsia="ru-RU"/>
        </w:rPr>
        <w:t> Закону України «Про телекомунікації», безоплатно подають до НКРЗІ квартальну, піврічну та річну звітність державною мовою в обсягах, формах та строки, визначені цим Порядком (звітність подається виключно відповідно до здійснюваного виду діяльності).</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34" w:name="n278"/>
      <w:bookmarkEnd w:id="34"/>
      <w:r w:rsidRPr="005339F2">
        <w:rPr>
          <w:rFonts w:ascii="Times New Roman" w:eastAsia="Times New Roman" w:hAnsi="Times New Roman" w:cs="Times New Roman"/>
          <w:sz w:val="24"/>
          <w:szCs w:val="24"/>
          <w:lang w:val="uk-UA" w:eastAsia="ru-RU"/>
        </w:rPr>
        <w:t>Якщо оператори, провайдери телекомунікацій, відомості про яких містяться в реєстрі операторів, провайдерів телекомунікацій, фактично не здійснюють діяльності у сфері телекомунікацій відповідно до зазначеного(</w:t>
      </w:r>
      <w:proofErr w:type="spellStart"/>
      <w:r w:rsidRPr="005339F2">
        <w:rPr>
          <w:rFonts w:ascii="Times New Roman" w:eastAsia="Times New Roman" w:hAnsi="Times New Roman" w:cs="Times New Roman"/>
          <w:sz w:val="24"/>
          <w:szCs w:val="24"/>
          <w:lang w:val="uk-UA" w:eastAsia="ru-RU"/>
        </w:rPr>
        <w:t>их</w:t>
      </w:r>
      <w:proofErr w:type="spellEnd"/>
      <w:r w:rsidRPr="005339F2">
        <w:rPr>
          <w:rFonts w:ascii="Times New Roman" w:eastAsia="Times New Roman" w:hAnsi="Times New Roman" w:cs="Times New Roman"/>
          <w:sz w:val="24"/>
          <w:szCs w:val="24"/>
          <w:lang w:val="uk-UA" w:eastAsia="ru-RU"/>
        </w:rPr>
        <w:t>) у такому реєстрі виду(</w:t>
      </w:r>
      <w:proofErr w:type="spellStart"/>
      <w:r w:rsidRPr="005339F2">
        <w:rPr>
          <w:rFonts w:ascii="Times New Roman" w:eastAsia="Times New Roman" w:hAnsi="Times New Roman" w:cs="Times New Roman"/>
          <w:sz w:val="24"/>
          <w:szCs w:val="24"/>
          <w:lang w:val="uk-UA" w:eastAsia="ru-RU"/>
        </w:rPr>
        <w:t>ів</w:t>
      </w:r>
      <w:proofErr w:type="spellEnd"/>
      <w:r w:rsidRPr="005339F2">
        <w:rPr>
          <w:rFonts w:ascii="Times New Roman" w:eastAsia="Times New Roman" w:hAnsi="Times New Roman" w:cs="Times New Roman"/>
          <w:sz w:val="24"/>
          <w:szCs w:val="24"/>
          <w:lang w:val="uk-UA" w:eastAsia="ru-RU"/>
        </w:rPr>
        <w:t xml:space="preserve">) телекомунікаційних послуг, вони зобов’язані повідомити НКРЗІ про це листом в електронній формі на офіційному </w:t>
      </w:r>
      <w:proofErr w:type="spellStart"/>
      <w:r w:rsidRPr="005339F2">
        <w:rPr>
          <w:rFonts w:ascii="Times New Roman" w:eastAsia="Times New Roman" w:hAnsi="Times New Roman" w:cs="Times New Roman"/>
          <w:sz w:val="24"/>
          <w:szCs w:val="24"/>
          <w:lang w:val="uk-UA" w:eastAsia="ru-RU"/>
        </w:rPr>
        <w:t>вебсайті</w:t>
      </w:r>
      <w:proofErr w:type="spellEnd"/>
      <w:r w:rsidRPr="005339F2">
        <w:rPr>
          <w:rFonts w:ascii="Times New Roman" w:eastAsia="Times New Roman" w:hAnsi="Times New Roman" w:cs="Times New Roman"/>
          <w:sz w:val="24"/>
          <w:szCs w:val="24"/>
          <w:lang w:val="uk-UA" w:eastAsia="ru-RU"/>
        </w:rPr>
        <w:t xml:space="preserve"> НКРЗІ в розділі «Звітність операторів, провайдерів телекомунікацій» за допомогою відповідних програмних засобів з </w:t>
      </w:r>
      <w:r w:rsidRPr="005339F2">
        <w:rPr>
          <w:rFonts w:ascii="Times New Roman" w:eastAsia="Times New Roman" w:hAnsi="Times New Roman" w:cs="Times New Roman"/>
          <w:sz w:val="24"/>
          <w:szCs w:val="24"/>
          <w:lang w:val="uk-UA" w:eastAsia="ru-RU"/>
        </w:rPr>
        <w:lastRenderedPageBreak/>
        <w:t>накладанням кваліфікованого електронного підпису відповідно до вимог законодавства у сфері електронних довірчих послуг у строк, встановлений для подання звітності.</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35" w:name="n264"/>
      <w:bookmarkEnd w:id="35"/>
      <w:r w:rsidRPr="005339F2">
        <w:rPr>
          <w:rFonts w:ascii="Times New Roman" w:eastAsia="Times New Roman" w:hAnsi="Times New Roman" w:cs="Times New Roman"/>
          <w:i/>
          <w:iCs/>
          <w:sz w:val="24"/>
          <w:szCs w:val="24"/>
          <w:lang w:val="uk-UA" w:eastAsia="ru-RU"/>
        </w:rPr>
        <w:t>{Пункт 5 розділу I в редакції Рішень Національної комісії, що здійснює державне регулювання у сфері зв'язку та інформатизації </w:t>
      </w:r>
      <w:hyperlink r:id="rId25" w:anchor="n151" w:tgtFrame="_blank" w:history="1">
        <w:r w:rsidRPr="005339F2">
          <w:rPr>
            <w:rFonts w:ascii="Times New Roman" w:eastAsia="Times New Roman" w:hAnsi="Times New Roman" w:cs="Times New Roman"/>
            <w:i/>
            <w:iCs/>
            <w:sz w:val="24"/>
            <w:szCs w:val="24"/>
            <w:u w:val="single"/>
            <w:lang w:val="uk-UA" w:eastAsia="ru-RU"/>
          </w:rPr>
          <w:t>№ 561 від 26.11.2019</w:t>
        </w:r>
      </w:hyperlink>
      <w:r w:rsidRPr="005339F2">
        <w:rPr>
          <w:rFonts w:ascii="Times New Roman" w:eastAsia="Times New Roman" w:hAnsi="Times New Roman" w:cs="Times New Roman"/>
          <w:i/>
          <w:iCs/>
          <w:sz w:val="24"/>
          <w:szCs w:val="24"/>
          <w:lang w:val="uk-UA" w:eastAsia="ru-RU"/>
        </w:rPr>
        <w:t>, </w:t>
      </w:r>
      <w:hyperlink r:id="rId26" w:anchor="n22" w:tgtFrame="_blank" w:history="1">
        <w:r w:rsidRPr="005339F2">
          <w:rPr>
            <w:rFonts w:ascii="Times New Roman" w:eastAsia="Times New Roman" w:hAnsi="Times New Roman" w:cs="Times New Roman"/>
            <w:i/>
            <w:iCs/>
            <w:sz w:val="24"/>
            <w:szCs w:val="24"/>
            <w:u w:val="single"/>
            <w:lang w:val="uk-UA" w:eastAsia="ru-RU"/>
          </w:rPr>
          <w:t>№ 69 від 23.02.2021</w:t>
        </w:r>
      </w:hyperlink>
      <w:r w:rsidRPr="005339F2">
        <w:rPr>
          <w:rFonts w:ascii="Times New Roman" w:eastAsia="Times New Roman" w:hAnsi="Times New Roman" w:cs="Times New Roman"/>
          <w:i/>
          <w:iCs/>
          <w:sz w:val="24"/>
          <w:szCs w:val="24"/>
          <w:lang w:val="uk-UA" w:eastAsia="ru-RU"/>
        </w:rPr>
        <w:t>}</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36" w:name="n281"/>
      <w:bookmarkEnd w:id="36"/>
      <w:r w:rsidRPr="005339F2">
        <w:rPr>
          <w:rFonts w:ascii="Times New Roman" w:eastAsia="Times New Roman" w:hAnsi="Times New Roman" w:cs="Times New Roman"/>
          <w:sz w:val="24"/>
          <w:szCs w:val="24"/>
          <w:lang w:val="uk-UA" w:eastAsia="ru-RU"/>
        </w:rPr>
        <w:t>6. Запит надається в письмовій формі за підписом Голови НКРЗІ або уповноваженої ним особи та містить вичерпні (крім запитів за зверненнями споживачів послуг та громадян, які не є споживачами послуг) вимоги щодо обсягів та строків надання інформації. Запит не може містити вимоги надання інформації, передбаченої до заповнення у квартальній, піврічній та річній звітності, що надається відповідно до </w:t>
      </w:r>
      <w:hyperlink r:id="rId27" w:anchor="n277" w:history="1">
        <w:r w:rsidRPr="005339F2">
          <w:rPr>
            <w:rFonts w:ascii="Times New Roman" w:eastAsia="Times New Roman" w:hAnsi="Times New Roman" w:cs="Times New Roman"/>
            <w:sz w:val="24"/>
            <w:szCs w:val="24"/>
            <w:u w:val="single"/>
            <w:lang w:val="uk-UA" w:eastAsia="ru-RU"/>
          </w:rPr>
          <w:t>пункту 5</w:t>
        </w:r>
      </w:hyperlink>
      <w:r w:rsidRPr="005339F2">
        <w:rPr>
          <w:rFonts w:ascii="Times New Roman" w:eastAsia="Times New Roman" w:hAnsi="Times New Roman" w:cs="Times New Roman"/>
          <w:sz w:val="24"/>
          <w:szCs w:val="24"/>
          <w:lang w:val="uk-UA" w:eastAsia="ru-RU"/>
        </w:rPr>
        <w:t> цього Порядку.</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37" w:name="n282"/>
      <w:bookmarkEnd w:id="37"/>
      <w:r w:rsidRPr="005339F2">
        <w:rPr>
          <w:rFonts w:ascii="Times New Roman" w:eastAsia="Times New Roman" w:hAnsi="Times New Roman" w:cs="Times New Roman"/>
          <w:sz w:val="24"/>
          <w:szCs w:val="24"/>
          <w:lang w:val="uk-UA" w:eastAsia="ru-RU"/>
        </w:rPr>
        <w:t>Запит до операторів, провайдерів телекомунікацій про надання інформації має бути пропорційним до цілей його здійснення, обґрунтованим, містити інформацію про мету, з якою вона буде використовуватись, підстави витребування інформації.</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38" w:name="n245"/>
      <w:bookmarkEnd w:id="38"/>
      <w:r w:rsidRPr="005339F2">
        <w:rPr>
          <w:rFonts w:ascii="Times New Roman" w:eastAsia="Times New Roman" w:hAnsi="Times New Roman" w:cs="Times New Roman"/>
          <w:i/>
          <w:iCs/>
          <w:sz w:val="24"/>
          <w:szCs w:val="24"/>
          <w:lang w:val="uk-UA" w:eastAsia="ru-RU"/>
        </w:rPr>
        <w:t>{Пункт 6 розділу I в редакції Рішень Національної комісії, що здійснює державне регулювання у сфері зв'язку та інформатизації </w:t>
      </w:r>
      <w:hyperlink r:id="rId28" w:anchor="n24" w:tgtFrame="_blank" w:history="1">
        <w:r w:rsidRPr="005339F2">
          <w:rPr>
            <w:rFonts w:ascii="Times New Roman" w:eastAsia="Times New Roman" w:hAnsi="Times New Roman" w:cs="Times New Roman"/>
            <w:i/>
            <w:iCs/>
            <w:sz w:val="24"/>
            <w:szCs w:val="24"/>
            <w:u w:val="single"/>
            <w:lang w:val="uk-UA" w:eastAsia="ru-RU"/>
          </w:rPr>
          <w:t>№ 597 від 20.11.2018</w:t>
        </w:r>
      </w:hyperlink>
      <w:r w:rsidRPr="005339F2">
        <w:rPr>
          <w:rFonts w:ascii="Times New Roman" w:eastAsia="Times New Roman" w:hAnsi="Times New Roman" w:cs="Times New Roman"/>
          <w:i/>
          <w:iCs/>
          <w:sz w:val="24"/>
          <w:szCs w:val="24"/>
          <w:lang w:val="uk-UA" w:eastAsia="ru-RU"/>
        </w:rPr>
        <w:t>, </w:t>
      </w:r>
      <w:hyperlink r:id="rId29" w:anchor="n25" w:tgtFrame="_blank" w:history="1">
        <w:r w:rsidRPr="005339F2">
          <w:rPr>
            <w:rFonts w:ascii="Times New Roman" w:eastAsia="Times New Roman" w:hAnsi="Times New Roman" w:cs="Times New Roman"/>
            <w:i/>
            <w:iCs/>
            <w:sz w:val="24"/>
            <w:szCs w:val="24"/>
            <w:u w:val="single"/>
            <w:lang w:val="uk-UA" w:eastAsia="ru-RU"/>
          </w:rPr>
          <w:t>№ 69 від 23.02.2021</w:t>
        </w:r>
      </w:hyperlink>
      <w:r w:rsidRPr="005339F2">
        <w:rPr>
          <w:rFonts w:ascii="Times New Roman" w:eastAsia="Times New Roman" w:hAnsi="Times New Roman" w:cs="Times New Roman"/>
          <w:i/>
          <w:iCs/>
          <w:sz w:val="24"/>
          <w:szCs w:val="24"/>
          <w:lang w:val="uk-UA" w:eastAsia="ru-RU"/>
        </w:rPr>
        <w:t>}</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39" w:name="n31"/>
      <w:bookmarkEnd w:id="39"/>
      <w:r w:rsidRPr="005339F2">
        <w:rPr>
          <w:rFonts w:ascii="Times New Roman" w:eastAsia="Times New Roman" w:hAnsi="Times New Roman" w:cs="Times New Roman"/>
          <w:sz w:val="24"/>
          <w:szCs w:val="24"/>
          <w:lang w:val="uk-UA" w:eastAsia="ru-RU"/>
        </w:rPr>
        <w:t>7. Оператори, провайдери телекомунікацій при наданні звітності та інформації зобов’язані вказувати достовірні та об’єктивні дані про себе та свою діяльність у сфері телекомунікацій.</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40" w:name="n32"/>
      <w:bookmarkEnd w:id="40"/>
      <w:r w:rsidRPr="005339F2">
        <w:rPr>
          <w:rFonts w:ascii="Times New Roman" w:eastAsia="Times New Roman" w:hAnsi="Times New Roman" w:cs="Times New Roman"/>
          <w:sz w:val="24"/>
          <w:szCs w:val="24"/>
          <w:lang w:val="uk-UA" w:eastAsia="ru-RU"/>
        </w:rPr>
        <w:t xml:space="preserve">8. Результати аналізу наданої операторами, провайдерами телекомунікацій звітності та інформації розміщуються щоквартально на офіційному </w:t>
      </w:r>
      <w:proofErr w:type="spellStart"/>
      <w:r w:rsidRPr="005339F2">
        <w:rPr>
          <w:rFonts w:ascii="Times New Roman" w:eastAsia="Times New Roman" w:hAnsi="Times New Roman" w:cs="Times New Roman"/>
          <w:sz w:val="24"/>
          <w:szCs w:val="24"/>
          <w:lang w:val="uk-UA" w:eastAsia="ru-RU"/>
        </w:rPr>
        <w:t>вебсайті</w:t>
      </w:r>
      <w:proofErr w:type="spellEnd"/>
      <w:r w:rsidRPr="005339F2">
        <w:rPr>
          <w:rFonts w:ascii="Times New Roman" w:eastAsia="Times New Roman" w:hAnsi="Times New Roman" w:cs="Times New Roman"/>
          <w:sz w:val="24"/>
          <w:szCs w:val="24"/>
          <w:lang w:val="uk-UA" w:eastAsia="ru-RU"/>
        </w:rPr>
        <w:t xml:space="preserve"> НКРЗІ узагальнено та знеособлено.</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41" w:name="n246"/>
      <w:bookmarkEnd w:id="41"/>
      <w:r w:rsidRPr="005339F2">
        <w:rPr>
          <w:rFonts w:ascii="Times New Roman" w:eastAsia="Times New Roman" w:hAnsi="Times New Roman" w:cs="Times New Roman"/>
          <w:i/>
          <w:iCs/>
          <w:sz w:val="24"/>
          <w:szCs w:val="24"/>
          <w:lang w:val="uk-UA" w:eastAsia="ru-RU"/>
        </w:rPr>
        <w:t>{Пункт 8 розділу I в редакції Рішення Національної комісії, що здійснює державне регулювання у сфері зв'язку та інформатизації </w:t>
      </w:r>
      <w:hyperlink r:id="rId30" w:anchor="n24" w:tgtFrame="_blank" w:history="1">
        <w:r w:rsidRPr="005339F2">
          <w:rPr>
            <w:rFonts w:ascii="Times New Roman" w:eastAsia="Times New Roman" w:hAnsi="Times New Roman" w:cs="Times New Roman"/>
            <w:i/>
            <w:iCs/>
            <w:sz w:val="24"/>
            <w:szCs w:val="24"/>
            <w:u w:val="single"/>
            <w:lang w:val="uk-UA" w:eastAsia="ru-RU"/>
          </w:rPr>
          <w:t>№ 597 від 20.11.2018</w:t>
        </w:r>
      </w:hyperlink>
      <w:r w:rsidRPr="005339F2">
        <w:rPr>
          <w:rFonts w:ascii="Times New Roman" w:eastAsia="Times New Roman" w:hAnsi="Times New Roman" w:cs="Times New Roman"/>
          <w:i/>
          <w:iCs/>
          <w:sz w:val="24"/>
          <w:szCs w:val="24"/>
          <w:lang w:val="uk-UA" w:eastAsia="ru-RU"/>
        </w:rPr>
        <w:t>; із змінами, внесеними згідно з Рішенням Національної комісії, що здійснює державне регулювання у сфері зв'язку та інформатизації </w:t>
      </w:r>
      <w:hyperlink r:id="rId31" w:anchor="n28" w:tgtFrame="_blank" w:history="1">
        <w:r w:rsidRPr="005339F2">
          <w:rPr>
            <w:rFonts w:ascii="Times New Roman" w:eastAsia="Times New Roman" w:hAnsi="Times New Roman" w:cs="Times New Roman"/>
            <w:i/>
            <w:iCs/>
            <w:sz w:val="24"/>
            <w:szCs w:val="24"/>
            <w:u w:val="single"/>
            <w:lang w:val="uk-UA" w:eastAsia="ru-RU"/>
          </w:rPr>
          <w:t>№ 69 від 23.02.2021</w:t>
        </w:r>
      </w:hyperlink>
      <w:r w:rsidRPr="005339F2">
        <w:rPr>
          <w:rFonts w:ascii="Times New Roman" w:eastAsia="Times New Roman" w:hAnsi="Times New Roman" w:cs="Times New Roman"/>
          <w:i/>
          <w:iCs/>
          <w:sz w:val="24"/>
          <w:szCs w:val="24"/>
          <w:lang w:val="uk-UA" w:eastAsia="ru-RU"/>
        </w:rPr>
        <w:t>}</w:t>
      </w:r>
    </w:p>
    <w:p w:rsidR="008A64AC" w:rsidRPr="005339F2" w:rsidRDefault="008A64AC" w:rsidP="008A64AC">
      <w:pPr>
        <w:shd w:val="clear" w:color="auto" w:fill="FFFFFF"/>
        <w:spacing w:before="150" w:after="150" w:line="240" w:lineRule="auto"/>
        <w:ind w:left="450" w:right="450"/>
        <w:jc w:val="center"/>
        <w:rPr>
          <w:rFonts w:ascii="Times New Roman" w:eastAsia="Times New Roman" w:hAnsi="Times New Roman" w:cs="Times New Roman"/>
          <w:sz w:val="24"/>
          <w:szCs w:val="24"/>
          <w:lang w:val="uk-UA" w:eastAsia="ru-RU"/>
        </w:rPr>
      </w:pPr>
      <w:bookmarkStart w:id="42" w:name="n33"/>
      <w:bookmarkEnd w:id="42"/>
      <w:r w:rsidRPr="005339F2">
        <w:rPr>
          <w:rFonts w:ascii="Times New Roman" w:eastAsia="Times New Roman" w:hAnsi="Times New Roman" w:cs="Times New Roman"/>
          <w:b/>
          <w:bCs/>
          <w:sz w:val="28"/>
          <w:szCs w:val="28"/>
          <w:lang w:val="uk-UA" w:eastAsia="ru-RU"/>
        </w:rPr>
        <w:t>ІІ. Процедура надання операторами, провайдерами телекомунікацій звітності та інформації</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43" w:name="n34"/>
      <w:bookmarkEnd w:id="43"/>
      <w:r w:rsidRPr="005339F2">
        <w:rPr>
          <w:rFonts w:ascii="Times New Roman" w:eastAsia="Times New Roman" w:hAnsi="Times New Roman" w:cs="Times New Roman"/>
          <w:sz w:val="24"/>
          <w:szCs w:val="24"/>
          <w:lang w:val="uk-UA" w:eastAsia="ru-RU"/>
        </w:rPr>
        <w:t>1. Оператори, провайдери телекомунікацій зобов’язані надавати НКРЗІ звітність в обсягах, формах та строки, визначені цим Порядком.</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44" w:name="n35"/>
      <w:bookmarkEnd w:id="44"/>
      <w:r w:rsidRPr="005339F2">
        <w:rPr>
          <w:rFonts w:ascii="Times New Roman" w:eastAsia="Times New Roman" w:hAnsi="Times New Roman" w:cs="Times New Roman"/>
          <w:sz w:val="24"/>
          <w:szCs w:val="24"/>
          <w:lang w:val="uk-UA" w:eastAsia="ru-RU"/>
        </w:rPr>
        <w:t>Інформація на запит повинна відповідати змісту запиту та надаватись у строки, визначені цим Порядком.</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45" w:name="n36"/>
      <w:bookmarkEnd w:id="45"/>
      <w:r w:rsidRPr="005339F2">
        <w:rPr>
          <w:rFonts w:ascii="Times New Roman" w:eastAsia="Times New Roman" w:hAnsi="Times New Roman" w:cs="Times New Roman"/>
          <w:sz w:val="24"/>
          <w:szCs w:val="24"/>
          <w:lang w:val="uk-UA" w:eastAsia="ru-RU"/>
        </w:rPr>
        <w:t>2. Оператори, провайдери телекомунікацій зобов’язані надавати звітність та інформацію НКРЗІ в такі строки:</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46" w:name="n286"/>
      <w:bookmarkEnd w:id="46"/>
      <w:r w:rsidRPr="005339F2">
        <w:rPr>
          <w:rFonts w:ascii="Times New Roman" w:eastAsia="Times New Roman" w:hAnsi="Times New Roman" w:cs="Times New Roman"/>
          <w:sz w:val="24"/>
          <w:szCs w:val="24"/>
          <w:lang w:val="uk-UA" w:eastAsia="ru-RU"/>
        </w:rPr>
        <w:t>квартальну, піврічну звітність - не пізніше ніж 30 числа місяця, наступного за звітним періодом, за підсумками року - не пізніше ніж 28 лютого року, наступного за звітним;</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47" w:name="n284"/>
      <w:bookmarkEnd w:id="47"/>
      <w:r w:rsidRPr="005339F2">
        <w:rPr>
          <w:rFonts w:ascii="Times New Roman" w:eastAsia="Times New Roman" w:hAnsi="Times New Roman" w:cs="Times New Roman"/>
          <w:i/>
          <w:iCs/>
          <w:sz w:val="24"/>
          <w:szCs w:val="24"/>
          <w:lang w:val="uk-UA" w:eastAsia="ru-RU"/>
        </w:rPr>
        <w:t>{Абзац другий пункту 2 розділу II в редакції Рішення Національної комісії, що здійснює державне регулювання у сфері зв'язку та інформатизації </w:t>
      </w:r>
      <w:hyperlink r:id="rId32" w:anchor="n30" w:tgtFrame="_blank" w:history="1">
        <w:r w:rsidRPr="005339F2">
          <w:rPr>
            <w:rFonts w:ascii="Times New Roman" w:eastAsia="Times New Roman" w:hAnsi="Times New Roman" w:cs="Times New Roman"/>
            <w:i/>
            <w:iCs/>
            <w:sz w:val="24"/>
            <w:szCs w:val="24"/>
            <w:u w:val="single"/>
            <w:lang w:val="uk-UA" w:eastAsia="ru-RU"/>
          </w:rPr>
          <w:t>№ 69 від 23.02.2021</w:t>
        </w:r>
      </w:hyperlink>
      <w:r w:rsidRPr="005339F2">
        <w:rPr>
          <w:rFonts w:ascii="Times New Roman" w:eastAsia="Times New Roman" w:hAnsi="Times New Roman" w:cs="Times New Roman"/>
          <w:i/>
          <w:iCs/>
          <w:sz w:val="24"/>
          <w:szCs w:val="24"/>
          <w:lang w:val="uk-UA" w:eastAsia="ru-RU"/>
        </w:rPr>
        <w:t>}</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48" w:name="n290"/>
      <w:bookmarkEnd w:id="48"/>
      <w:r w:rsidRPr="005339F2">
        <w:rPr>
          <w:rFonts w:ascii="Times New Roman" w:eastAsia="Times New Roman" w:hAnsi="Times New Roman" w:cs="Times New Roman"/>
          <w:sz w:val="24"/>
          <w:szCs w:val="24"/>
          <w:lang w:val="uk-UA" w:eastAsia="ru-RU"/>
        </w:rPr>
        <w:t>річну звітність - не пізніше ніж 28 лютого року, наступного за звітним;</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49" w:name="n289"/>
      <w:bookmarkEnd w:id="49"/>
      <w:r w:rsidRPr="005339F2">
        <w:rPr>
          <w:rFonts w:ascii="Times New Roman" w:eastAsia="Times New Roman" w:hAnsi="Times New Roman" w:cs="Times New Roman"/>
          <w:i/>
          <w:iCs/>
          <w:sz w:val="24"/>
          <w:szCs w:val="24"/>
          <w:lang w:val="uk-UA" w:eastAsia="ru-RU"/>
        </w:rPr>
        <w:t>{Абзац третій пункту 2 розділу II в редакції Рішення Національної комісії, що здійснює державне регулювання у сфері зв'язку та інформатизації </w:t>
      </w:r>
      <w:hyperlink r:id="rId33" w:anchor="n32" w:tgtFrame="_blank" w:history="1">
        <w:r w:rsidRPr="005339F2">
          <w:rPr>
            <w:rFonts w:ascii="Times New Roman" w:eastAsia="Times New Roman" w:hAnsi="Times New Roman" w:cs="Times New Roman"/>
            <w:i/>
            <w:iCs/>
            <w:sz w:val="24"/>
            <w:szCs w:val="24"/>
            <w:u w:val="single"/>
            <w:lang w:val="uk-UA" w:eastAsia="ru-RU"/>
          </w:rPr>
          <w:t>№ 69 від 23.02.2021</w:t>
        </w:r>
      </w:hyperlink>
      <w:r w:rsidRPr="005339F2">
        <w:rPr>
          <w:rFonts w:ascii="Times New Roman" w:eastAsia="Times New Roman" w:hAnsi="Times New Roman" w:cs="Times New Roman"/>
          <w:i/>
          <w:iCs/>
          <w:sz w:val="24"/>
          <w:szCs w:val="24"/>
          <w:lang w:val="uk-UA" w:eastAsia="ru-RU"/>
        </w:rPr>
        <w:t>}</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50" w:name="n250"/>
      <w:bookmarkEnd w:id="50"/>
      <w:r w:rsidRPr="005339F2">
        <w:rPr>
          <w:rFonts w:ascii="Times New Roman" w:eastAsia="Times New Roman" w:hAnsi="Times New Roman" w:cs="Times New Roman"/>
          <w:sz w:val="24"/>
          <w:szCs w:val="24"/>
          <w:lang w:val="uk-UA" w:eastAsia="ru-RU"/>
        </w:rPr>
        <w:t xml:space="preserve">інформацію, яка необхідна для визначення ринків певних телекомунікаційних послуг та проведення їх аналізу, моніторингу тарифів, аналітичних матеріалів щодо стану і </w:t>
      </w:r>
      <w:r w:rsidRPr="005339F2">
        <w:rPr>
          <w:rFonts w:ascii="Times New Roman" w:eastAsia="Times New Roman" w:hAnsi="Times New Roman" w:cs="Times New Roman"/>
          <w:sz w:val="24"/>
          <w:szCs w:val="24"/>
          <w:lang w:val="uk-UA" w:eastAsia="ru-RU"/>
        </w:rPr>
        <w:lastRenderedPageBreak/>
        <w:t>розвитку галузі зв’язку, аналізу результатів державного нагляду,- не пізніше ніж протягом 30 календарних днів з дати отримання запиту, якщо інше не передбачено законодавством;</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51" w:name="n251"/>
      <w:bookmarkEnd w:id="51"/>
      <w:r w:rsidRPr="005339F2">
        <w:rPr>
          <w:rFonts w:ascii="Times New Roman" w:eastAsia="Times New Roman" w:hAnsi="Times New Roman" w:cs="Times New Roman"/>
          <w:sz w:val="24"/>
          <w:szCs w:val="24"/>
          <w:lang w:val="uk-UA" w:eastAsia="ru-RU"/>
        </w:rPr>
        <w:t>інформацію для розгляду звернень споживачів - не пізніше ніж за 14 календарних днів з дати отримання запиту, якщо інше не вказано у запиті НКРЗІ.</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52" w:name="n247"/>
      <w:bookmarkEnd w:id="52"/>
      <w:r w:rsidRPr="005339F2">
        <w:rPr>
          <w:rFonts w:ascii="Times New Roman" w:eastAsia="Times New Roman" w:hAnsi="Times New Roman" w:cs="Times New Roman"/>
          <w:i/>
          <w:iCs/>
          <w:sz w:val="24"/>
          <w:szCs w:val="24"/>
          <w:lang w:val="uk-UA" w:eastAsia="ru-RU"/>
        </w:rPr>
        <w:t>{Пункт 2 розділу II в редакції Рішення Національної комісії, що здійснює державне регулювання у сфері зв'язку та інформатизації </w:t>
      </w:r>
      <w:hyperlink r:id="rId34" w:anchor="n24" w:tgtFrame="_blank" w:history="1">
        <w:r w:rsidRPr="005339F2">
          <w:rPr>
            <w:rFonts w:ascii="Times New Roman" w:eastAsia="Times New Roman" w:hAnsi="Times New Roman" w:cs="Times New Roman"/>
            <w:i/>
            <w:iCs/>
            <w:sz w:val="24"/>
            <w:szCs w:val="24"/>
            <w:u w:val="single"/>
            <w:lang w:val="uk-UA" w:eastAsia="ru-RU"/>
          </w:rPr>
          <w:t>№ 597 від 20.11.2018</w:t>
        </w:r>
      </w:hyperlink>
      <w:r w:rsidRPr="005339F2">
        <w:rPr>
          <w:rFonts w:ascii="Times New Roman" w:eastAsia="Times New Roman" w:hAnsi="Times New Roman" w:cs="Times New Roman"/>
          <w:i/>
          <w:iCs/>
          <w:sz w:val="24"/>
          <w:szCs w:val="24"/>
          <w:lang w:val="uk-UA" w:eastAsia="ru-RU"/>
        </w:rPr>
        <w:t>}</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53" w:name="n293"/>
      <w:bookmarkEnd w:id="53"/>
      <w:r w:rsidRPr="005339F2">
        <w:rPr>
          <w:rFonts w:ascii="Times New Roman" w:eastAsia="Times New Roman" w:hAnsi="Times New Roman" w:cs="Times New Roman"/>
          <w:sz w:val="24"/>
          <w:szCs w:val="24"/>
          <w:lang w:val="uk-UA" w:eastAsia="ru-RU"/>
        </w:rPr>
        <w:t>3. Форми річної, піврічної та квартальної звітності та інструкції щодо їх заповнення встановлюються рішенням НКРЗІ.</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54" w:name="n257"/>
      <w:bookmarkEnd w:id="54"/>
      <w:r w:rsidRPr="005339F2">
        <w:rPr>
          <w:rFonts w:ascii="Times New Roman" w:eastAsia="Times New Roman" w:hAnsi="Times New Roman" w:cs="Times New Roman"/>
          <w:i/>
          <w:iCs/>
          <w:sz w:val="24"/>
          <w:szCs w:val="24"/>
          <w:lang w:val="uk-UA" w:eastAsia="ru-RU"/>
        </w:rPr>
        <w:t>{Пункт 3 розділу II із змінами, внесеними згідно з Рішенням Національної комісії, що здійснює державне регулювання у сфері зв'язку та інформатизації </w:t>
      </w:r>
      <w:hyperlink r:id="rId35" w:anchor="n24" w:tgtFrame="_blank" w:history="1">
        <w:r w:rsidRPr="005339F2">
          <w:rPr>
            <w:rFonts w:ascii="Times New Roman" w:eastAsia="Times New Roman" w:hAnsi="Times New Roman" w:cs="Times New Roman"/>
            <w:i/>
            <w:iCs/>
            <w:sz w:val="24"/>
            <w:szCs w:val="24"/>
            <w:u w:val="single"/>
            <w:lang w:val="uk-UA" w:eastAsia="ru-RU"/>
          </w:rPr>
          <w:t>№ 597 від 20.11.2018</w:t>
        </w:r>
      </w:hyperlink>
      <w:r w:rsidRPr="005339F2">
        <w:rPr>
          <w:rFonts w:ascii="Times New Roman" w:eastAsia="Times New Roman" w:hAnsi="Times New Roman" w:cs="Times New Roman"/>
          <w:i/>
          <w:iCs/>
          <w:sz w:val="24"/>
          <w:szCs w:val="24"/>
          <w:lang w:val="uk-UA" w:eastAsia="ru-RU"/>
        </w:rPr>
        <w:t>; в редакції Рішення Національної комісії, що здійснює державне регулювання у сфері зв'язку та інформатизації </w:t>
      </w:r>
      <w:hyperlink r:id="rId36" w:anchor="n34" w:tgtFrame="_blank" w:history="1">
        <w:r w:rsidRPr="005339F2">
          <w:rPr>
            <w:rFonts w:ascii="Times New Roman" w:eastAsia="Times New Roman" w:hAnsi="Times New Roman" w:cs="Times New Roman"/>
            <w:i/>
            <w:iCs/>
            <w:sz w:val="24"/>
            <w:szCs w:val="24"/>
            <w:u w:val="single"/>
            <w:lang w:val="uk-UA" w:eastAsia="ru-RU"/>
          </w:rPr>
          <w:t>№ 69 від 23.02.2021</w:t>
        </w:r>
      </w:hyperlink>
      <w:r w:rsidRPr="005339F2">
        <w:rPr>
          <w:rFonts w:ascii="Times New Roman" w:eastAsia="Times New Roman" w:hAnsi="Times New Roman" w:cs="Times New Roman"/>
          <w:i/>
          <w:iCs/>
          <w:sz w:val="24"/>
          <w:szCs w:val="24"/>
          <w:lang w:val="uk-UA" w:eastAsia="ru-RU"/>
        </w:rPr>
        <w:t>}</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55" w:name="n42"/>
      <w:bookmarkEnd w:id="55"/>
      <w:r w:rsidRPr="005339F2">
        <w:rPr>
          <w:rFonts w:ascii="Times New Roman" w:eastAsia="Times New Roman" w:hAnsi="Times New Roman" w:cs="Times New Roman"/>
          <w:sz w:val="24"/>
          <w:szCs w:val="24"/>
          <w:lang w:val="uk-UA" w:eastAsia="ru-RU"/>
        </w:rPr>
        <w:t>4. Звітність у частині фінансово-економічних показників складається операторами, провайдерами телекомунікацій наростаючим підсумком з початку року станом на кінець останнього дня звітного періоду, показники вказуються з округленням до двох знаків після коми. Кількісні показники вказуються станом на останню дату звітного періоду.</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56" w:name="n294"/>
      <w:bookmarkEnd w:id="56"/>
      <w:r w:rsidRPr="005339F2">
        <w:rPr>
          <w:rFonts w:ascii="Times New Roman" w:eastAsia="Times New Roman" w:hAnsi="Times New Roman" w:cs="Times New Roman"/>
          <w:i/>
          <w:iCs/>
          <w:sz w:val="24"/>
          <w:szCs w:val="24"/>
          <w:lang w:val="uk-UA" w:eastAsia="ru-RU"/>
        </w:rPr>
        <w:t>{Абзац перший пункту 4 розділу II із змінами, внесеними згідно з Рішенням Національної комісії, що здійснює державне регулювання у сфері зв'язку та інформатизації </w:t>
      </w:r>
      <w:hyperlink r:id="rId37" w:anchor="n36" w:tgtFrame="_blank" w:history="1">
        <w:r w:rsidRPr="005339F2">
          <w:rPr>
            <w:rFonts w:ascii="Times New Roman" w:eastAsia="Times New Roman" w:hAnsi="Times New Roman" w:cs="Times New Roman"/>
            <w:i/>
            <w:iCs/>
            <w:sz w:val="24"/>
            <w:szCs w:val="24"/>
            <w:u w:val="single"/>
            <w:lang w:val="uk-UA" w:eastAsia="ru-RU"/>
          </w:rPr>
          <w:t>№ 69 від 23.02.2021</w:t>
        </w:r>
      </w:hyperlink>
      <w:r w:rsidRPr="005339F2">
        <w:rPr>
          <w:rFonts w:ascii="Times New Roman" w:eastAsia="Times New Roman" w:hAnsi="Times New Roman" w:cs="Times New Roman"/>
          <w:i/>
          <w:iCs/>
          <w:sz w:val="24"/>
          <w:szCs w:val="24"/>
          <w:lang w:val="uk-UA" w:eastAsia="ru-RU"/>
        </w:rPr>
        <w:t>}</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57" w:name="n43"/>
      <w:bookmarkEnd w:id="57"/>
      <w:r w:rsidRPr="005339F2">
        <w:rPr>
          <w:rFonts w:ascii="Times New Roman" w:eastAsia="Times New Roman" w:hAnsi="Times New Roman" w:cs="Times New Roman"/>
          <w:sz w:val="24"/>
          <w:szCs w:val="24"/>
          <w:lang w:val="uk-UA" w:eastAsia="ru-RU"/>
        </w:rPr>
        <w:t>Усі показники зазначаються в одиницях виміру, вказаних у формах звітності. У рядках, де відсутні дані для заповнення, мають бути проставлені нулі.</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58" w:name="n44"/>
      <w:bookmarkEnd w:id="58"/>
      <w:r w:rsidRPr="005339F2">
        <w:rPr>
          <w:rFonts w:ascii="Times New Roman" w:eastAsia="Times New Roman" w:hAnsi="Times New Roman" w:cs="Times New Roman"/>
          <w:sz w:val="24"/>
          <w:szCs w:val="24"/>
          <w:lang w:val="uk-UA" w:eastAsia="ru-RU"/>
        </w:rPr>
        <w:t>5. Якщо останній день строку надання звітності та інформації припадає на вихідний, святковий або інший неробочий день, то останнім днем надання звітності та інформації вважається перший після нього робочий день.</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59" w:name="n297"/>
      <w:bookmarkEnd w:id="59"/>
      <w:r w:rsidRPr="005339F2">
        <w:rPr>
          <w:rFonts w:ascii="Times New Roman" w:eastAsia="Times New Roman" w:hAnsi="Times New Roman" w:cs="Times New Roman"/>
          <w:sz w:val="24"/>
          <w:szCs w:val="24"/>
          <w:lang w:val="uk-UA" w:eastAsia="ru-RU"/>
        </w:rPr>
        <w:t>6. Оператори, провайдери телекомунікацій надають звітність в електронній формі.</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60" w:name="n298"/>
      <w:bookmarkEnd w:id="60"/>
      <w:r w:rsidRPr="005339F2">
        <w:rPr>
          <w:rFonts w:ascii="Times New Roman" w:eastAsia="Times New Roman" w:hAnsi="Times New Roman" w:cs="Times New Roman"/>
          <w:sz w:val="24"/>
          <w:szCs w:val="24"/>
          <w:lang w:val="uk-UA" w:eastAsia="ru-RU"/>
        </w:rPr>
        <w:t xml:space="preserve">6.1. Надання звітності в електронній формі здійснюється на офіційному </w:t>
      </w:r>
      <w:proofErr w:type="spellStart"/>
      <w:r w:rsidRPr="005339F2">
        <w:rPr>
          <w:rFonts w:ascii="Times New Roman" w:eastAsia="Times New Roman" w:hAnsi="Times New Roman" w:cs="Times New Roman"/>
          <w:sz w:val="24"/>
          <w:szCs w:val="24"/>
          <w:lang w:val="uk-UA" w:eastAsia="ru-RU"/>
        </w:rPr>
        <w:t>вебсайті</w:t>
      </w:r>
      <w:proofErr w:type="spellEnd"/>
      <w:r w:rsidRPr="005339F2">
        <w:rPr>
          <w:rFonts w:ascii="Times New Roman" w:eastAsia="Times New Roman" w:hAnsi="Times New Roman" w:cs="Times New Roman"/>
          <w:sz w:val="24"/>
          <w:szCs w:val="24"/>
          <w:lang w:val="uk-UA" w:eastAsia="ru-RU"/>
        </w:rPr>
        <w:t xml:space="preserve"> НКРЗІ в розділі «Звітність операторів, провайдерів телекомунікацій» за допомогою відповідних програмних засобів з накладанням кваліфікованого електронного підпису відповідно до вимог законодавства у сфері електронних довірчих послуг.</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61" w:name="n299"/>
      <w:bookmarkEnd w:id="61"/>
      <w:r w:rsidRPr="005339F2">
        <w:rPr>
          <w:rFonts w:ascii="Times New Roman" w:eastAsia="Times New Roman" w:hAnsi="Times New Roman" w:cs="Times New Roman"/>
          <w:sz w:val="24"/>
          <w:szCs w:val="24"/>
          <w:lang w:val="uk-UA" w:eastAsia="ru-RU"/>
        </w:rPr>
        <w:t>6.2. Повнота і достовірність звітності підтверджуються кваліфікованим електронним підписом з дотриманням вимог законодавства у сфері електронних довірчих послуг керівника суб’єкта господарювання або уповноваженої ним особи.</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62" w:name="n300"/>
      <w:bookmarkEnd w:id="62"/>
      <w:r w:rsidRPr="005339F2">
        <w:rPr>
          <w:rFonts w:ascii="Times New Roman" w:eastAsia="Times New Roman" w:hAnsi="Times New Roman" w:cs="Times New Roman"/>
          <w:sz w:val="24"/>
          <w:szCs w:val="24"/>
          <w:lang w:val="uk-UA" w:eastAsia="ru-RU"/>
        </w:rPr>
        <w:t xml:space="preserve">6.3. Датою надання звітності вважається дата отримання оператором, провайдером телекомунікацій повідомлення про підписання звітності на офіційному </w:t>
      </w:r>
      <w:proofErr w:type="spellStart"/>
      <w:r w:rsidRPr="005339F2">
        <w:rPr>
          <w:rFonts w:ascii="Times New Roman" w:eastAsia="Times New Roman" w:hAnsi="Times New Roman" w:cs="Times New Roman"/>
          <w:sz w:val="24"/>
          <w:szCs w:val="24"/>
          <w:lang w:val="uk-UA" w:eastAsia="ru-RU"/>
        </w:rPr>
        <w:t>вебсайті</w:t>
      </w:r>
      <w:proofErr w:type="spellEnd"/>
      <w:r w:rsidRPr="005339F2">
        <w:rPr>
          <w:rFonts w:ascii="Times New Roman" w:eastAsia="Times New Roman" w:hAnsi="Times New Roman" w:cs="Times New Roman"/>
          <w:sz w:val="24"/>
          <w:szCs w:val="24"/>
          <w:lang w:val="uk-UA" w:eastAsia="ru-RU"/>
        </w:rPr>
        <w:t xml:space="preserve"> НКРЗІ, надісланого на електронну пошту, зазначену під час реєстрації на офіційному </w:t>
      </w:r>
      <w:proofErr w:type="spellStart"/>
      <w:r w:rsidRPr="005339F2">
        <w:rPr>
          <w:rFonts w:ascii="Times New Roman" w:eastAsia="Times New Roman" w:hAnsi="Times New Roman" w:cs="Times New Roman"/>
          <w:sz w:val="24"/>
          <w:szCs w:val="24"/>
          <w:lang w:val="uk-UA" w:eastAsia="ru-RU"/>
        </w:rPr>
        <w:t>вебсайті</w:t>
      </w:r>
      <w:proofErr w:type="spellEnd"/>
      <w:r w:rsidRPr="005339F2">
        <w:rPr>
          <w:rFonts w:ascii="Times New Roman" w:eastAsia="Times New Roman" w:hAnsi="Times New Roman" w:cs="Times New Roman"/>
          <w:sz w:val="24"/>
          <w:szCs w:val="24"/>
          <w:lang w:val="uk-UA" w:eastAsia="ru-RU"/>
        </w:rPr>
        <w:t xml:space="preserve"> НКРЗІ. У разі не отримання протягом десяти робочих днів повідомлення про реєстрацію звітності із зазначенням вхідного номера, дати, часу реєстрації звітності в НКРЗІ оператор, провайдер телекомунікацій зобов’язаний звернутися до НКРЗІ для підтвердження поданої звітності та отримання від НКРЗІ відповідного повідомлення про подання звітності. Якщо оператор, провайдер телекомунікацій протягом десяти робочих днів не звернувся до НКРЗІ для отримання відповідного повідомлення про подання звітності, звітність вважається не поданою.</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63" w:name="n296"/>
      <w:bookmarkEnd w:id="63"/>
      <w:r w:rsidRPr="005339F2">
        <w:rPr>
          <w:rFonts w:ascii="Times New Roman" w:eastAsia="Times New Roman" w:hAnsi="Times New Roman" w:cs="Times New Roman"/>
          <w:i/>
          <w:iCs/>
          <w:sz w:val="24"/>
          <w:szCs w:val="24"/>
          <w:lang w:val="uk-UA" w:eastAsia="ru-RU"/>
        </w:rPr>
        <w:t>{Пункт 6 розділу II в редакції Рішення Національної комісії, що здійснює державне регулювання у сфері зв'язку та інформатизації </w:t>
      </w:r>
      <w:hyperlink r:id="rId38" w:anchor="n37" w:tgtFrame="_blank" w:history="1">
        <w:r w:rsidRPr="005339F2">
          <w:rPr>
            <w:rFonts w:ascii="Times New Roman" w:eastAsia="Times New Roman" w:hAnsi="Times New Roman" w:cs="Times New Roman"/>
            <w:i/>
            <w:iCs/>
            <w:sz w:val="24"/>
            <w:szCs w:val="24"/>
            <w:u w:val="single"/>
            <w:lang w:val="uk-UA" w:eastAsia="ru-RU"/>
          </w:rPr>
          <w:t>№ 69 від 23.02.2021</w:t>
        </w:r>
      </w:hyperlink>
      <w:r w:rsidRPr="005339F2">
        <w:rPr>
          <w:rFonts w:ascii="Times New Roman" w:eastAsia="Times New Roman" w:hAnsi="Times New Roman" w:cs="Times New Roman"/>
          <w:i/>
          <w:iCs/>
          <w:sz w:val="24"/>
          <w:szCs w:val="24"/>
          <w:lang w:val="uk-UA" w:eastAsia="ru-RU"/>
        </w:rPr>
        <w:t>}</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64" w:name="n303"/>
      <w:bookmarkEnd w:id="64"/>
      <w:r w:rsidRPr="005339F2">
        <w:rPr>
          <w:rFonts w:ascii="Times New Roman" w:eastAsia="Times New Roman" w:hAnsi="Times New Roman" w:cs="Times New Roman"/>
          <w:sz w:val="24"/>
          <w:szCs w:val="24"/>
          <w:lang w:val="uk-UA" w:eastAsia="ru-RU"/>
        </w:rPr>
        <w:lastRenderedPageBreak/>
        <w:t>7. Інформація на запит НКРЗІ надається в електронній формі, а в разі її відсутності в паперовій формі.</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65" w:name="n304"/>
      <w:bookmarkEnd w:id="65"/>
      <w:r w:rsidRPr="005339F2">
        <w:rPr>
          <w:rFonts w:ascii="Times New Roman" w:eastAsia="Times New Roman" w:hAnsi="Times New Roman" w:cs="Times New Roman"/>
          <w:sz w:val="24"/>
          <w:szCs w:val="24"/>
          <w:lang w:val="uk-UA" w:eastAsia="ru-RU"/>
        </w:rPr>
        <w:t xml:space="preserve">За потреби копія зазначеної інформації надсилається в електронному вигляді (файли в одному з таких форматів: MS Excel, </w:t>
      </w:r>
      <w:proofErr w:type="spellStart"/>
      <w:r w:rsidRPr="005339F2">
        <w:rPr>
          <w:rFonts w:ascii="Times New Roman" w:eastAsia="Times New Roman" w:hAnsi="Times New Roman" w:cs="Times New Roman"/>
          <w:sz w:val="24"/>
          <w:szCs w:val="24"/>
          <w:lang w:val="uk-UA" w:eastAsia="ru-RU"/>
        </w:rPr>
        <w:t>Open</w:t>
      </w:r>
      <w:proofErr w:type="spellEnd"/>
      <w:r w:rsidRPr="005339F2">
        <w:rPr>
          <w:rFonts w:ascii="Times New Roman" w:eastAsia="Times New Roman" w:hAnsi="Times New Roman" w:cs="Times New Roman"/>
          <w:sz w:val="24"/>
          <w:szCs w:val="24"/>
          <w:lang w:val="uk-UA" w:eastAsia="ru-RU"/>
        </w:rPr>
        <w:t xml:space="preserve"> Office, </w:t>
      </w:r>
      <w:proofErr w:type="spellStart"/>
      <w:r w:rsidRPr="005339F2">
        <w:rPr>
          <w:rFonts w:ascii="Times New Roman" w:eastAsia="Times New Roman" w:hAnsi="Times New Roman" w:cs="Times New Roman"/>
          <w:sz w:val="24"/>
          <w:szCs w:val="24"/>
          <w:lang w:val="uk-UA" w:eastAsia="ru-RU"/>
        </w:rPr>
        <w:t>Numbers</w:t>
      </w:r>
      <w:proofErr w:type="spellEnd"/>
      <w:r w:rsidRPr="005339F2">
        <w:rPr>
          <w:rFonts w:ascii="Times New Roman" w:eastAsia="Times New Roman" w:hAnsi="Times New Roman" w:cs="Times New Roman"/>
          <w:sz w:val="24"/>
          <w:szCs w:val="24"/>
          <w:lang w:val="uk-UA" w:eastAsia="ru-RU"/>
        </w:rPr>
        <w:t>) на електронну пошту, зазначену в запиті.</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66" w:name="n305"/>
      <w:bookmarkEnd w:id="66"/>
      <w:r w:rsidRPr="005339F2">
        <w:rPr>
          <w:rFonts w:ascii="Times New Roman" w:eastAsia="Times New Roman" w:hAnsi="Times New Roman" w:cs="Times New Roman"/>
          <w:sz w:val="24"/>
          <w:szCs w:val="24"/>
          <w:lang w:val="uk-UA" w:eastAsia="ru-RU"/>
        </w:rPr>
        <w:t>7.1. Інформація в паперовій формі надається НКРЗІ з супровідним листом на бланку оператора, провайдера телекомунікацій (за наявності), в якому наводиться перелік додатків із зазначенням кількості аркушів кожного. Супровідний лист підписується керівником оператора, провайдера телекомунікацій або уповноваженою ним особою.</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67" w:name="n306"/>
      <w:bookmarkEnd w:id="67"/>
      <w:r w:rsidRPr="005339F2">
        <w:rPr>
          <w:rFonts w:ascii="Times New Roman" w:eastAsia="Times New Roman" w:hAnsi="Times New Roman" w:cs="Times New Roman"/>
          <w:sz w:val="24"/>
          <w:szCs w:val="24"/>
          <w:lang w:val="uk-UA" w:eastAsia="ru-RU"/>
        </w:rPr>
        <w:t>7.2. У разі надання інформації в паперовій формі вона надсилається реєстрованим поштовим відправленням або поштовим відправленням з оголошеною цінністю з описом вкладення та з повідомленням про вручення, доставляється кур’єрською службою доставки кореспонденції або надається уповноваженою особою суб’єкта господарювання.</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68" w:name="n307"/>
      <w:bookmarkEnd w:id="68"/>
      <w:r w:rsidRPr="005339F2">
        <w:rPr>
          <w:rFonts w:ascii="Times New Roman" w:eastAsia="Times New Roman" w:hAnsi="Times New Roman" w:cs="Times New Roman"/>
          <w:sz w:val="24"/>
          <w:szCs w:val="24"/>
          <w:lang w:val="uk-UA" w:eastAsia="ru-RU"/>
        </w:rPr>
        <w:t>У разі надання інформації через уповноважену особу суб’єкта господарювання структурний підрозділ НКРЗІ, що підготував такий запит, робить відмітку про дату її надходження на копії супровідного листа, що повертається уповноваженій особі суб’єкта господарювання.</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69" w:name="n308"/>
      <w:bookmarkEnd w:id="69"/>
      <w:r w:rsidRPr="005339F2">
        <w:rPr>
          <w:rFonts w:ascii="Times New Roman" w:eastAsia="Times New Roman" w:hAnsi="Times New Roman" w:cs="Times New Roman"/>
          <w:sz w:val="24"/>
          <w:szCs w:val="24"/>
          <w:lang w:val="uk-UA" w:eastAsia="ru-RU"/>
        </w:rPr>
        <w:t>7.3. Датою надання інформації в паперовій формі вважається:</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70" w:name="n309"/>
      <w:bookmarkEnd w:id="70"/>
      <w:r w:rsidRPr="005339F2">
        <w:rPr>
          <w:rFonts w:ascii="Times New Roman" w:eastAsia="Times New Roman" w:hAnsi="Times New Roman" w:cs="Times New Roman"/>
          <w:sz w:val="24"/>
          <w:szCs w:val="24"/>
          <w:lang w:val="uk-UA" w:eastAsia="ru-RU"/>
        </w:rPr>
        <w:t>у разі надсилання поштою - дата, зазначена на поштовому штемпелі оператора поштового зв’язку;</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71" w:name="n310"/>
      <w:bookmarkEnd w:id="71"/>
      <w:r w:rsidRPr="005339F2">
        <w:rPr>
          <w:rFonts w:ascii="Times New Roman" w:eastAsia="Times New Roman" w:hAnsi="Times New Roman" w:cs="Times New Roman"/>
          <w:sz w:val="24"/>
          <w:szCs w:val="24"/>
          <w:lang w:val="uk-UA" w:eastAsia="ru-RU"/>
        </w:rPr>
        <w:t>у разі надання через уповноважену особу - дата реєстрації у структурному підрозділі, відповідальному за організацію діловодства в НКРЗІ.</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72" w:name="n311"/>
      <w:bookmarkEnd w:id="72"/>
      <w:r w:rsidRPr="005339F2">
        <w:rPr>
          <w:rFonts w:ascii="Times New Roman" w:eastAsia="Times New Roman" w:hAnsi="Times New Roman" w:cs="Times New Roman"/>
          <w:sz w:val="24"/>
          <w:szCs w:val="24"/>
          <w:lang w:val="uk-UA" w:eastAsia="ru-RU"/>
        </w:rPr>
        <w:t xml:space="preserve">7.4. Надання інформації на запит в електронній формі здійснюється на офіційному </w:t>
      </w:r>
      <w:proofErr w:type="spellStart"/>
      <w:r w:rsidRPr="005339F2">
        <w:rPr>
          <w:rFonts w:ascii="Times New Roman" w:eastAsia="Times New Roman" w:hAnsi="Times New Roman" w:cs="Times New Roman"/>
          <w:sz w:val="24"/>
          <w:szCs w:val="24"/>
          <w:lang w:val="uk-UA" w:eastAsia="ru-RU"/>
        </w:rPr>
        <w:t>вебсайті</w:t>
      </w:r>
      <w:proofErr w:type="spellEnd"/>
      <w:r w:rsidRPr="005339F2">
        <w:rPr>
          <w:rFonts w:ascii="Times New Roman" w:eastAsia="Times New Roman" w:hAnsi="Times New Roman" w:cs="Times New Roman"/>
          <w:sz w:val="24"/>
          <w:szCs w:val="24"/>
          <w:lang w:val="uk-UA" w:eastAsia="ru-RU"/>
        </w:rPr>
        <w:t xml:space="preserve"> НКРЗІ в розділі «Звітність операторів, провайдерів телекомунікацій» за допомогою відповідних програмних засобів з накладанням кваліфікованого електронного підпису відповідно до вимог законодавства у сфері електронних довірчих послуг.</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73" w:name="n312"/>
      <w:bookmarkEnd w:id="73"/>
      <w:r w:rsidRPr="005339F2">
        <w:rPr>
          <w:rFonts w:ascii="Times New Roman" w:eastAsia="Times New Roman" w:hAnsi="Times New Roman" w:cs="Times New Roman"/>
          <w:sz w:val="24"/>
          <w:szCs w:val="24"/>
          <w:lang w:val="uk-UA" w:eastAsia="ru-RU"/>
        </w:rPr>
        <w:t xml:space="preserve">7.5. Датою надання інформації на запит вважається дата отримання оператором, провайдером телекомунікацій повідомлення про підписання інформації на офіційному </w:t>
      </w:r>
      <w:proofErr w:type="spellStart"/>
      <w:r w:rsidRPr="005339F2">
        <w:rPr>
          <w:rFonts w:ascii="Times New Roman" w:eastAsia="Times New Roman" w:hAnsi="Times New Roman" w:cs="Times New Roman"/>
          <w:sz w:val="24"/>
          <w:szCs w:val="24"/>
          <w:lang w:val="uk-UA" w:eastAsia="ru-RU"/>
        </w:rPr>
        <w:t>вебсайті</w:t>
      </w:r>
      <w:proofErr w:type="spellEnd"/>
      <w:r w:rsidRPr="005339F2">
        <w:rPr>
          <w:rFonts w:ascii="Times New Roman" w:eastAsia="Times New Roman" w:hAnsi="Times New Roman" w:cs="Times New Roman"/>
          <w:sz w:val="24"/>
          <w:szCs w:val="24"/>
          <w:lang w:val="uk-UA" w:eastAsia="ru-RU"/>
        </w:rPr>
        <w:t xml:space="preserve"> НКРЗІ, надісланого на електронну пошту, зазначену під час реєстрації на офіційному </w:t>
      </w:r>
      <w:proofErr w:type="spellStart"/>
      <w:r w:rsidRPr="005339F2">
        <w:rPr>
          <w:rFonts w:ascii="Times New Roman" w:eastAsia="Times New Roman" w:hAnsi="Times New Roman" w:cs="Times New Roman"/>
          <w:sz w:val="24"/>
          <w:szCs w:val="24"/>
          <w:lang w:val="uk-UA" w:eastAsia="ru-RU"/>
        </w:rPr>
        <w:t>вебсайті</w:t>
      </w:r>
      <w:proofErr w:type="spellEnd"/>
      <w:r w:rsidRPr="005339F2">
        <w:rPr>
          <w:rFonts w:ascii="Times New Roman" w:eastAsia="Times New Roman" w:hAnsi="Times New Roman" w:cs="Times New Roman"/>
          <w:sz w:val="24"/>
          <w:szCs w:val="24"/>
          <w:lang w:val="uk-UA" w:eastAsia="ru-RU"/>
        </w:rPr>
        <w:t xml:space="preserve"> НКРЗІ. У разі не отримання протягом десяти робочих днів, повідомлення про реєстрацію інформації оператор, провайдер телекомунікацій зобов’язаний звернутися до НКРЗІ для підтвердження поданої інформації та отримання від НКРЗІ відповідного повідомлення про подання інформації. Якщо оператор, провайдер телекомунікацій протягом десяти робочих днів не звернувся до НКРЗІ для отримання відповідного повідомлення про реєстрацію, інформація вважається не поданою.</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74" w:name="n313"/>
      <w:bookmarkEnd w:id="74"/>
      <w:r w:rsidRPr="005339F2">
        <w:rPr>
          <w:rFonts w:ascii="Times New Roman" w:eastAsia="Times New Roman" w:hAnsi="Times New Roman" w:cs="Times New Roman"/>
          <w:i/>
          <w:iCs/>
          <w:sz w:val="24"/>
          <w:szCs w:val="24"/>
          <w:lang w:val="uk-UA" w:eastAsia="ru-RU"/>
        </w:rPr>
        <w:t>{Пункт 7 розділу II в редакції Рішення Національної комісії, що здійснює державне регулювання у сфері зв'язку та інформатизації </w:t>
      </w:r>
      <w:hyperlink r:id="rId39" w:anchor="n42" w:tgtFrame="_blank" w:history="1">
        <w:r w:rsidRPr="005339F2">
          <w:rPr>
            <w:rFonts w:ascii="Times New Roman" w:eastAsia="Times New Roman" w:hAnsi="Times New Roman" w:cs="Times New Roman"/>
            <w:i/>
            <w:iCs/>
            <w:sz w:val="24"/>
            <w:szCs w:val="24"/>
            <w:u w:val="single"/>
            <w:lang w:val="uk-UA" w:eastAsia="ru-RU"/>
          </w:rPr>
          <w:t>№ 69 від 23.02.2021</w:t>
        </w:r>
      </w:hyperlink>
      <w:r w:rsidRPr="005339F2">
        <w:rPr>
          <w:rFonts w:ascii="Times New Roman" w:eastAsia="Times New Roman" w:hAnsi="Times New Roman" w:cs="Times New Roman"/>
          <w:i/>
          <w:iCs/>
          <w:sz w:val="24"/>
          <w:szCs w:val="24"/>
          <w:lang w:val="uk-UA" w:eastAsia="ru-RU"/>
        </w:rPr>
        <w:t>}</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i/>
          <w:iCs/>
          <w:sz w:val="24"/>
          <w:szCs w:val="24"/>
          <w:lang w:val="uk-UA" w:eastAsia="ru-RU"/>
        </w:rPr>
      </w:pPr>
      <w:bookmarkStart w:id="75" w:name="n314"/>
      <w:bookmarkEnd w:id="75"/>
      <w:r w:rsidRPr="005339F2">
        <w:rPr>
          <w:rFonts w:ascii="Times New Roman" w:eastAsia="Times New Roman" w:hAnsi="Times New Roman" w:cs="Times New Roman"/>
          <w:i/>
          <w:iCs/>
          <w:sz w:val="24"/>
          <w:szCs w:val="24"/>
          <w:lang w:val="uk-UA" w:eastAsia="ru-RU"/>
        </w:rPr>
        <w:t>{Пункт 8 розділу II виключено на підставі Рішення Національної комісії, що здійснює державне регулювання у сфері зв'язку та інформатизації </w:t>
      </w:r>
      <w:hyperlink r:id="rId40" w:anchor="n53" w:tgtFrame="_blank" w:history="1">
        <w:r w:rsidRPr="005339F2">
          <w:rPr>
            <w:rFonts w:ascii="Times New Roman" w:eastAsia="Times New Roman" w:hAnsi="Times New Roman" w:cs="Times New Roman"/>
            <w:i/>
            <w:iCs/>
            <w:sz w:val="24"/>
            <w:szCs w:val="24"/>
            <w:u w:val="single"/>
            <w:lang w:val="uk-UA" w:eastAsia="ru-RU"/>
          </w:rPr>
          <w:t>№ 69 від 23.02.2021</w:t>
        </w:r>
      </w:hyperlink>
      <w:r w:rsidRPr="005339F2">
        <w:rPr>
          <w:rFonts w:ascii="Times New Roman" w:eastAsia="Times New Roman" w:hAnsi="Times New Roman" w:cs="Times New Roman"/>
          <w:i/>
          <w:iCs/>
          <w:sz w:val="24"/>
          <w:szCs w:val="24"/>
          <w:lang w:val="uk-UA" w:eastAsia="ru-RU"/>
        </w:rPr>
        <w:t>}</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i/>
          <w:iCs/>
          <w:sz w:val="24"/>
          <w:szCs w:val="24"/>
          <w:lang w:val="uk-UA" w:eastAsia="ru-RU"/>
        </w:rPr>
      </w:pPr>
      <w:bookmarkStart w:id="76" w:name="n316"/>
      <w:bookmarkEnd w:id="76"/>
      <w:r w:rsidRPr="005339F2">
        <w:rPr>
          <w:rFonts w:ascii="Times New Roman" w:eastAsia="Times New Roman" w:hAnsi="Times New Roman" w:cs="Times New Roman"/>
          <w:i/>
          <w:iCs/>
          <w:sz w:val="24"/>
          <w:szCs w:val="24"/>
          <w:lang w:val="uk-UA" w:eastAsia="ru-RU"/>
        </w:rPr>
        <w:t>{Пункт 9 розділу II виключено на підставі Рішення Національної комісії, що здійснює державне регулювання у сфері зв'язку та інформатизації </w:t>
      </w:r>
      <w:hyperlink r:id="rId41" w:anchor="n53" w:tgtFrame="_blank" w:history="1">
        <w:r w:rsidRPr="005339F2">
          <w:rPr>
            <w:rFonts w:ascii="Times New Roman" w:eastAsia="Times New Roman" w:hAnsi="Times New Roman" w:cs="Times New Roman"/>
            <w:i/>
            <w:iCs/>
            <w:sz w:val="24"/>
            <w:szCs w:val="24"/>
            <w:u w:val="single"/>
            <w:lang w:val="uk-UA" w:eastAsia="ru-RU"/>
          </w:rPr>
          <w:t>№ 69 від 23.02.2021</w:t>
        </w:r>
      </w:hyperlink>
      <w:r w:rsidRPr="005339F2">
        <w:rPr>
          <w:rFonts w:ascii="Times New Roman" w:eastAsia="Times New Roman" w:hAnsi="Times New Roman" w:cs="Times New Roman"/>
          <w:i/>
          <w:iCs/>
          <w:sz w:val="24"/>
          <w:szCs w:val="24"/>
          <w:lang w:val="uk-UA" w:eastAsia="ru-RU"/>
        </w:rPr>
        <w:t>}</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77" w:name="n57"/>
      <w:bookmarkEnd w:id="77"/>
      <w:r w:rsidRPr="005339F2">
        <w:rPr>
          <w:rFonts w:ascii="Times New Roman" w:eastAsia="Times New Roman" w:hAnsi="Times New Roman" w:cs="Times New Roman"/>
          <w:sz w:val="24"/>
          <w:szCs w:val="24"/>
          <w:lang w:val="uk-UA" w:eastAsia="ru-RU"/>
        </w:rPr>
        <w:t xml:space="preserve">8. У разі якщо звітність складено з порушенням вимог цього Порядку, НКРЗІ протягом 45 робочих днів повідомляє про це операторів, провайдерів телекомунікацій із зазначенням змісту порушення електронним листом, надісланим на електронну адресу, зазначену на офіційному </w:t>
      </w:r>
      <w:proofErr w:type="spellStart"/>
      <w:r w:rsidRPr="005339F2">
        <w:rPr>
          <w:rFonts w:ascii="Times New Roman" w:eastAsia="Times New Roman" w:hAnsi="Times New Roman" w:cs="Times New Roman"/>
          <w:sz w:val="24"/>
          <w:szCs w:val="24"/>
          <w:lang w:val="uk-UA" w:eastAsia="ru-RU"/>
        </w:rPr>
        <w:t>вебсайті</w:t>
      </w:r>
      <w:proofErr w:type="spellEnd"/>
      <w:r w:rsidRPr="005339F2">
        <w:rPr>
          <w:rFonts w:ascii="Times New Roman" w:eastAsia="Times New Roman" w:hAnsi="Times New Roman" w:cs="Times New Roman"/>
          <w:sz w:val="24"/>
          <w:szCs w:val="24"/>
          <w:lang w:val="uk-UA" w:eastAsia="ru-RU"/>
        </w:rPr>
        <w:t xml:space="preserve"> НКРЗІ. У разі неотримання відповіді на електронне </w:t>
      </w:r>
      <w:r w:rsidRPr="005339F2">
        <w:rPr>
          <w:rFonts w:ascii="Times New Roman" w:eastAsia="Times New Roman" w:hAnsi="Times New Roman" w:cs="Times New Roman"/>
          <w:sz w:val="24"/>
          <w:szCs w:val="24"/>
          <w:lang w:val="uk-UA" w:eastAsia="ru-RU"/>
        </w:rPr>
        <w:lastRenderedPageBreak/>
        <w:t>повідомлення протягом 14 днів оператору, провайдеру телекомунікацій надсилається офіційний лист.</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78" w:name="n260"/>
      <w:bookmarkEnd w:id="78"/>
      <w:r w:rsidRPr="005339F2">
        <w:rPr>
          <w:rFonts w:ascii="Times New Roman" w:eastAsia="Times New Roman" w:hAnsi="Times New Roman" w:cs="Times New Roman"/>
          <w:i/>
          <w:iCs/>
          <w:sz w:val="24"/>
          <w:szCs w:val="24"/>
          <w:lang w:val="uk-UA" w:eastAsia="ru-RU"/>
        </w:rPr>
        <w:t>{Пункт розділу II в редакції Рішення Національної комісії, що здійснює державне регулювання у сфері зв'язку та інформатизації </w:t>
      </w:r>
      <w:hyperlink r:id="rId42" w:anchor="n24" w:tgtFrame="_blank" w:history="1">
        <w:r w:rsidRPr="005339F2">
          <w:rPr>
            <w:rFonts w:ascii="Times New Roman" w:eastAsia="Times New Roman" w:hAnsi="Times New Roman" w:cs="Times New Roman"/>
            <w:i/>
            <w:iCs/>
            <w:sz w:val="24"/>
            <w:szCs w:val="24"/>
            <w:u w:val="single"/>
            <w:lang w:val="uk-UA" w:eastAsia="ru-RU"/>
          </w:rPr>
          <w:t>№ 597 від 20.11.2018</w:t>
        </w:r>
      </w:hyperlink>
      <w:r w:rsidRPr="005339F2">
        <w:rPr>
          <w:rFonts w:ascii="Times New Roman" w:eastAsia="Times New Roman" w:hAnsi="Times New Roman" w:cs="Times New Roman"/>
          <w:i/>
          <w:iCs/>
          <w:sz w:val="24"/>
          <w:szCs w:val="24"/>
          <w:lang w:val="uk-UA" w:eastAsia="ru-RU"/>
        </w:rPr>
        <w:t>; із змінами, внесеними згідно з Рішенням Національної комісії, що здійснює державне регулювання у сфері зв'язку та інформатизації </w:t>
      </w:r>
      <w:hyperlink r:id="rId43" w:anchor="n55" w:tgtFrame="_blank" w:history="1">
        <w:r w:rsidRPr="005339F2">
          <w:rPr>
            <w:rFonts w:ascii="Times New Roman" w:eastAsia="Times New Roman" w:hAnsi="Times New Roman" w:cs="Times New Roman"/>
            <w:i/>
            <w:iCs/>
            <w:sz w:val="24"/>
            <w:szCs w:val="24"/>
            <w:u w:val="single"/>
            <w:lang w:val="uk-UA" w:eastAsia="ru-RU"/>
          </w:rPr>
          <w:t>№ 69 від 23.02.2021</w:t>
        </w:r>
      </w:hyperlink>
      <w:r w:rsidRPr="005339F2">
        <w:rPr>
          <w:rFonts w:ascii="Times New Roman" w:eastAsia="Times New Roman" w:hAnsi="Times New Roman" w:cs="Times New Roman"/>
          <w:i/>
          <w:iCs/>
          <w:sz w:val="24"/>
          <w:szCs w:val="24"/>
          <w:lang w:val="uk-UA" w:eastAsia="ru-RU"/>
        </w:rPr>
        <w:t>}</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79" w:name="n58"/>
      <w:bookmarkEnd w:id="79"/>
      <w:r w:rsidRPr="005339F2">
        <w:rPr>
          <w:rFonts w:ascii="Times New Roman" w:eastAsia="Times New Roman" w:hAnsi="Times New Roman" w:cs="Times New Roman"/>
          <w:sz w:val="24"/>
          <w:szCs w:val="24"/>
          <w:lang w:val="uk-UA" w:eastAsia="ru-RU"/>
        </w:rPr>
        <w:t>9. Оператор, провайдер телекомунікацій протягом п’яти робочих днів з дати отримання повідомлення від НКРЗІ повинен усунути порушення та надати звітність повторно.</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80" w:name="n261"/>
      <w:bookmarkEnd w:id="80"/>
      <w:r w:rsidRPr="005339F2">
        <w:rPr>
          <w:rFonts w:ascii="Times New Roman" w:eastAsia="Times New Roman" w:hAnsi="Times New Roman" w:cs="Times New Roman"/>
          <w:i/>
          <w:iCs/>
          <w:sz w:val="24"/>
          <w:szCs w:val="24"/>
          <w:lang w:val="uk-UA" w:eastAsia="ru-RU"/>
        </w:rPr>
        <w:t>{Пункт розділу II із змінами, внесеними згідно з Рішенням Національної комісії, що здійснює державне регулювання у сфері зв'язку та інформатизації </w:t>
      </w:r>
      <w:hyperlink r:id="rId44" w:anchor="n24" w:tgtFrame="_blank" w:history="1">
        <w:r w:rsidRPr="005339F2">
          <w:rPr>
            <w:rFonts w:ascii="Times New Roman" w:eastAsia="Times New Roman" w:hAnsi="Times New Roman" w:cs="Times New Roman"/>
            <w:i/>
            <w:iCs/>
            <w:sz w:val="24"/>
            <w:szCs w:val="24"/>
            <w:u w:val="single"/>
            <w:lang w:val="uk-UA" w:eastAsia="ru-RU"/>
          </w:rPr>
          <w:t>№ 597 від 20.11.2018</w:t>
        </w:r>
      </w:hyperlink>
      <w:r w:rsidRPr="005339F2">
        <w:rPr>
          <w:rFonts w:ascii="Times New Roman" w:eastAsia="Times New Roman" w:hAnsi="Times New Roman" w:cs="Times New Roman"/>
          <w:i/>
          <w:iCs/>
          <w:sz w:val="24"/>
          <w:szCs w:val="24"/>
          <w:lang w:val="uk-UA" w:eastAsia="ru-RU"/>
        </w:rPr>
        <w:t>}</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81" w:name="n319"/>
      <w:bookmarkEnd w:id="81"/>
      <w:r w:rsidRPr="005339F2">
        <w:rPr>
          <w:rFonts w:ascii="Times New Roman" w:eastAsia="Times New Roman" w:hAnsi="Times New Roman" w:cs="Times New Roman"/>
          <w:sz w:val="24"/>
          <w:szCs w:val="24"/>
          <w:lang w:val="uk-UA" w:eastAsia="ru-RU"/>
        </w:rPr>
        <w:t>10. У разі самостійного виявлення операторами, провайдерами телекомунікацій помилок у раніше поданій звітності вони зобов’язані протягом місяця з дати надання такої звітності надати виправлену форму звітності до НКРЗІ у спосіб надання звітності, визначений цим Порядком.</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82" w:name="n320"/>
      <w:bookmarkEnd w:id="82"/>
      <w:r w:rsidRPr="005339F2">
        <w:rPr>
          <w:rFonts w:ascii="Times New Roman" w:eastAsia="Times New Roman" w:hAnsi="Times New Roman" w:cs="Times New Roman"/>
          <w:i/>
          <w:iCs/>
          <w:sz w:val="24"/>
          <w:szCs w:val="24"/>
          <w:lang w:val="uk-UA" w:eastAsia="ru-RU"/>
        </w:rPr>
        <w:t>{Пункт 10 розділу II в редакції Рішення Національної комісії, що здійснює державне регулювання у сфері зв'язку та інформатизації </w:t>
      </w:r>
      <w:hyperlink r:id="rId45" w:anchor="n58" w:tgtFrame="_blank" w:history="1">
        <w:r w:rsidRPr="005339F2">
          <w:rPr>
            <w:rFonts w:ascii="Times New Roman" w:eastAsia="Times New Roman" w:hAnsi="Times New Roman" w:cs="Times New Roman"/>
            <w:i/>
            <w:iCs/>
            <w:sz w:val="24"/>
            <w:szCs w:val="24"/>
            <w:u w:val="single"/>
            <w:lang w:val="uk-UA" w:eastAsia="ru-RU"/>
          </w:rPr>
          <w:t>№ 69 від 23.02.2021</w:t>
        </w:r>
      </w:hyperlink>
      <w:r w:rsidRPr="005339F2">
        <w:rPr>
          <w:rFonts w:ascii="Times New Roman" w:eastAsia="Times New Roman" w:hAnsi="Times New Roman" w:cs="Times New Roman"/>
          <w:i/>
          <w:iCs/>
          <w:sz w:val="24"/>
          <w:szCs w:val="24"/>
          <w:lang w:val="uk-UA" w:eastAsia="ru-RU"/>
        </w:rPr>
        <w:t>}</w:t>
      </w:r>
    </w:p>
    <w:p w:rsidR="008A64AC" w:rsidRPr="005339F2" w:rsidRDefault="008A64AC" w:rsidP="008A64AC">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83" w:name="n60"/>
      <w:bookmarkEnd w:id="83"/>
      <w:r w:rsidRPr="005339F2">
        <w:rPr>
          <w:rFonts w:ascii="Times New Roman" w:eastAsia="Times New Roman" w:hAnsi="Times New Roman" w:cs="Times New Roman"/>
          <w:sz w:val="24"/>
          <w:szCs w:val="24"/>
          <w:lang w:val="uk-UA" w:eastAsia="ru-RU"/>
        </w:rPr>
        <w:t>11. Відповідальними за ненадання, несвоєчасне надання, надання в неповному обсязі або надання недостовірних даних при поданні звітності та інформації у встановлені цим Порядком строки є оператори та провайдери телекомунікацій.</w:t>
      </w:r>
    </w:p>
    <w:p w:rsidR="00202E02" w:rsidRPr="005339F2" w:rsidRDefault="008A64AC">
      <w:pPr>
        <w:rPr>
          <w:lang w:val="uk-UA"/>
        </w:rPr>
      </w:pPr>
      <w:bookmarkStart w:id="84" w:name="n61"/>
      <w:bookmarkEnd w:id="84"/>
      <w:r w:rsidRPr="005339F2">
        <w:rPr>
          <w:rFonts w:ascii="Times New Roman" w:eastAsia="Times New Roman" w:hAnsi="Times New Roman" w:cs="Times New Roman"/>
          <w:b/>
          <w:bCs/>
          <w:sz w:val="24"/>
          <w:szCs w:val="24"/>
          <w:lang w:val="uk-UA" w:eastAsia="ru-RU"/>
        </w:rPr>
        <w:t>Директор Департаменту</w:t>
      </w:r>
      <w:r w:rsidRPr="005339F2">
        <w:rPr>
          <w:rFonts w:ascii="Times New Roman" w:eastAsia="Times New Roman" w:hAnsi="Times New Roman" w:cs="Times New Roman"/>
          <w:sz w:val="24"/>
          <w:szCs w:val="24"/>
          <w:lang w:val="uk-UA" w:eastAsia="ru-RU"/>
        </w:rPr>
        <w:br/>
      </w:r>
      <w:r w:rsidRPr="005339F2">
        <w:rPr>
          <w:rFonts w:ascii="Times New Roman" w:eastAsia="Times New Roman" w:hAnsi="Times New Roman" w:cs="Times New Roman"/>
          <w:b/>
          <w:bCs/>
          <w:sz w:val="24"/>
          <w:szCs w:val="24"/>
          <w:lang w:val="uk-UA" w:eastAsia="ru-RU"/>
        </w:rPr>
        <w:t xml:space="preserve">економічного аналізу                                                    А. </w:t>
      </w:r>
      <w:proofErr w:type="spellStart"/>
      <w:r w:rsidRPr="005339F2">
        <w:rPr>
          <w:rFonts w:ascii="Times New Roman" w:eastAsia="Times New Roman" w:hAnsi="Times New Roman" w:cs="Times New Roman"/>
          <w:b/>
          <w:bCs/>
          <w:sz w:val="24"/>
          <w:szCs w:val="24"/>
          <w:lang w:val="uk-UA" w:eastAsia="ru-RU"/>
        </w:rPr>
        <w:t>Барабін</w:t>
      </w:r>
      <w:bookmarkEnd w:id="1"/>
      <w:proofErr w:type="spellEnd"/>
    </w:p>
    <w:sectPr w:rsidR="00202E02" w:rsidRPr="005339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48E"/>
    <w:rsid w:val="00202E02"/>
    <w:rsid w:val="005339F2"/>
    <w:rsid w:val="007002EB"/>
    <w:rsid w:val="00875938"/>
    <w:rsid w:val="008A64AC"/>
    <w:rsid w:val="00B50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4">
    <w:name w:val="rvps4"/>
    <w:basedOn w:val="a"/>
    <w:rsid w:val="008A64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
    <w:name w:val="rvps1"/>
    <w:basedOn w:val="a"/>
    <w:rsid w:val="008A64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8A64AC"/>
  </w:style>
  <w:style w:type="character" w:customStyle="1" w:styleId="rvts23">
    <w:name w:val="rvts23"/>
    <w:basedOn w:val="a0"/>
    <w:rsid w:val="008A64AC"/>
  </w:style>
  <w:style w:type="paragraph" w:customStyle="1" w:styleId="rvps7">
    <w:name w:val="rvps7"/>
    <w:basedOn w:val="a"/>
    <w:rsid w:val="008A64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8A64AC"/>
  </w:style>
  <w:style w:type="paragraph" w:customStyle="1" w:styleId="rvps14">
    <w:name w:val="rvps14"/>
    <w:basedOn w:val="a"/>
    <w:rsid w:val="008A64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
    <w:rsid w:val="008A64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8">
    <w:name w:val="rvps18"/>
    <w:basedOn w:val="a"/>
    <w:rsid w:val="008A64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8A64AC"/>
    <w:rPr>
      <w:color w:val="0000FF"/>
      <w:u w:val="single"/>
    </w:rPr>
  </w:style>
  <w:style w:type="paragraph" w:customStyle="1" w:styleId="rvps2">
    <w:name w:val="rvps2"/>
    <w:basedOn w:val="a"/>
    <w:rsid w:val="008A64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52">
    <w:name w:val="rvts52"/>
    <w:basedOn w:val="a0"/>
    <w:rsid w:val="008A64AC"/>
  </w:style>
  <w:style w:type="character" w:customStyle="1" w:styleId="rvts46">
    <w:name w:val="rvts46"/>
    <w:basedOn w:val="a0"/>
    <w:rsid w:val="008A64AC"/>
  </w:style>
  <w:style w:type="character" w:customStyle="1" w:styleId="rvts11">
    <w:name w:val="rvts11"/>
    <w:basedOn w:val="a0"/>
    <w:rsid w:val="008A64AC"/>
  </w:style>
  <w:style w:type="character" w:customStyle="1" w:styleId="rvts44">
    <w:name w:val="rvts44"/>
    <w:basedOn w:val="a0"/>
    <w:rsid w:val="008A64AC"/>
  </w:style>
  <w:style w:type="paragraph" w:customStyle="1" w:styleId="rvps15">
    <w:name w:val="rvps15"/>
    <w:basedOn w:val="a"/>
    <w:rsid w:val="008A64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1">
    <w:name w:val="rvps11"/>
    <w:basedOn w:val="a"/>
    <w:rsid w:val="008A64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8A64A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A64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4">
    <w:name w:val="rvps4"/>
    <w:basedOn w:val="a"/>
    <w:rsid w:val="008A64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
    <w:name w:val="rvps1"/>
    <w:basedOn w:val="a"/>
    <w:rsid w:val="008A64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8A64AC"/>
  </w:style>
  <w:style w:type="character" w:customStyle="1" w:styleId="rvts23">
    <w:name w:val="rvts23"/>
    <w:basedOn w:val="a0"/>
    <w:rsid w:val="008A64AC"/>
  </w:style>
  <w:style w:type="paragraph" w:customStyle="1" w:styleId="rvps7">
    <w:name w:val="rvps7"/>
    <w:basedOn w:val="a"/>
    <w:rsid w:val="008A64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8A64AC"/>
  </w:style>
  <w:style w:type="paragraph" w:customStyle="1" w:styleId="rvps14">
    <w:name w:val="rvps14"/>
    <w:basedOn w:val="a"/>
    <w:rsid w:val="008A64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
    <w:rsid w:val="008A64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8">
    <w:name w:val="rvps18"/>
    <w:basedOn w:val="a"/>
    <w:rsid w:val="008A64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8A64AC"/>
    <w:rPr>
      <w:color w:val="0000FF"/>
      <w:u w:val="single"/>
    </w:rPr>
  </w:style>
  <w:style w:type="paragraph" w:customStyle="1" w:styleId="rvps2">
    <w:name w:val="rvps2"/>
    <w:basedOn w:val="a"/>
    <w:rsid w:val="008A64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52">
    <w:name w:val="rvts52"/>
    <w:basedOn w:val="a0"/>
    <w:rsid w:val="008A64AC"/>
  </w:style>
  <w:style w:type="character" w:customStyle="1" w:styleId="rvts46">
    <w:name w:val="rvts46"/>
    <w:basedOn w:val="a0"/>
    <w:rsid w:val="008A64AC"/>
  </w:style>
  <w:style w:type="character" w:customStyle="1" w:styleId="rvts11">
    <w:name w:val="rvts11"/>
    <w:basedOn w:val="a0"/>
    <w:rsid w:val="008A64AC"/>
  </w:style>
  <w:style w:type="character" w:customStyle="1" w:styleId="rvts44">
    <w:name w:val="rvts44"/>
    <w:basedOn w:val="a0"/>
    <w:rsid w:val="008A64AC"/>
  </w:style>
  <w:style w:type="paragraph" w:customStyle="1" w:styleId="rvps15">
    <w:name w:val="rvps15"/>
    <w:basedOn w:val="a"/>
    <w:rsid w:val="008A64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1">
    <w:name w:val="rvps11"/>
    <w:basedOn w:val="a"/>
    <w:rsid w:val="008A64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8A64A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A64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0344147">
      <w:bodyDiv w:val="1"/>
      <w:marLeft w:val="0"/>
      <w:marRight w:val="0"/>
      <w:marTop w:val="0"/>
      <w:marBottom w:val="0"/>
      <w:divBdr>
        <w:top w:val="none" w:sz="0" w:space="0" w:color="auto"/>
        <w:left w:val="none" w:sz="0" w:space="0" w:color="auto"/>
        <w:bottom w:val="none" w:sz="0" w:space="0" w:color="auto"/>
        <w:right w:val="none" w:sz="0" w:space="0" w:color="auto"/>
      </w:divBdr>
      <w:divsChild>
        <w:div w:id="1612735738">
          <w:marLeft w:val="0"/>
          <w:marRight w:val="0"/>
          <w:marTop w:val="150"/>
          <w:marBottom w:val="150"/>
          <w:divBdr>
            <w:top w:val="none" w:sz="0" w:space="0" w:color="auto"/>
            <w:left w:val="none" w:sz="0" w:space="0" w:color="auto"/>
            <w:bottom w:val="none" w:sz="0" w:space="0" w:color="auto"/>
            <w:right w:val="none" w:sz="0" w:space="0" w:color="auto"/>
          </w:divBdr>
        </w:div>
        <w:div w:id="1278175269">
          <w:marLeft w:val="0"/>
          <w:marRight w:val="0"/>
          <w:marTop w:val="0"/>
          <w:marBottom w:val="150"/>
          <w:divBdr>
            <w:top w:val="none" w:sz="0" w:space="0" w:color="auto"/>
            <w:left w:val="none" w:sz="0" w:space="0" w:color="auto"/>
            <w:bottom w:val="none" w:sz="0" w:space="0" w:color="auto"/>
            <w:right w:val="none" w:sz="0" w:space="0" w:color="auto"/>
          </w:divBdr>
        </w:div>
        <w:div w:id="1719696278">
          <w:marLeft w:val="0"/>
          <w:marRight w:val="0"/>
          <w:marTop w:val="0"/>
          <w:marBottom w:val="150"/>
          <w:divBdr>
            <w:top w:val="none" w:sz="0" w:space="0" w:color="auto"/>
            <w:left w:val="none" w:sz="0" w:space="0" w:color="auto"/>
            <w:bottom w:val="none" w:sz="0" w:space="0" w:color="auto"/>
            <w:right w:val="none" w:sz="0" w:space="0" w:color="auto"/>
          </w:divBdr>
        </w:div>
        <w:div w:id="122841995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323-21" TargetMode="External"/><Relationship Id="rId13" Type="http://schemas.openxmlformats.org/officeDocument/2006/relationships/hyperlink" Target="https://zakon.rada.gov.ua/laws/show/z0059-09" TargetMode="External"/><Relationship Id="rId18" Type="http://schemas.openxmlformats.org/officeDocument/2006/relationships/hyperlink" Target="https://zakon.rada.gov.ua/laws/show/1678-18" TargetMode="External"/><Relationship Id="rId26" Type="http://schemas.openxmlformats.org/officeDocument/2006/relationships/hyperlink" Target="https://zakon.rada.gov.ua/laws/show/z0323-21" TargetMode="External"/><Relationship Id="rId39" Type="http://schemas.openxmlformats.org/officeDocument/2006/relationships/hyperlink" Target="https://zakon.rada.gov.ua/laws/show/z0323-21" TargetMode="External"/><Relationship Id="rId3" Type="http://schemas.openxmlformats.org/officeDocument/2006/relationships/settings" Target="settings.xml"/><Relationship Id="rId21" Type="http://schemas.openxmlformats.org/officeDocument/2006/relationships/hyperlink" Target="https://zakon.rada.gov.ua/laws/show/z1485-18" TargetMode="External"/><Relationship Id="rId34" Type="http://schemas.openxmlformats.org/officeDocument/2006/relationships/hyperlink" Target="https://zakon.rada.gov.ua/laws/show/z1485-18" TargetMode="External"/><Relationship Id="rId42" Type="http://schemas.openxmlformats.org/officeDocument/2006/relationships/hyperlink" Target="https://zakon.rada.gov.ua/laws/show/z1485-18" TargetMode="External"/><Relationship Id="rId47" Type="http://schemas.openxmlformats.org/officeDocument/2006/relationships/theme" Target="theme/theme1.xml"/><Relationship Id="rId7" Type="http://schemas.openxmlformats.org/officeDocument/2006/relationships/hyperlink" Target="https://zakon.rada.gov.ua/laws/show/z1292-19" TargetMode="External"/><Relationship Id="rId12" Type="http://schemas.openxmlformats.org/officeDocument/2006/relationships/hyperlink" Target="https://zakon.rada.gov.ua/laws/show/z0323-21" TargetMode="External"/><Relationship Id="rId17" Type="http://schemas.openxmlformats.org/officeDocument/2006/relationships/hyperlink" Target="https://zakon.rada.gov.ua/laws/show/1067/2011" TargetMode="External"/><Relationship Id="rId25" Type="http://schemas.openxmlformats.org/officeDocument/2006/relationships/hyperlink" Target="https://zakon.rada.gov.ua/laws/show/z1292-19" TargetMode="External"/><Relationship Id="rId33" Type="http://schemas.openxmlformats.org/officeDocument/2006/relationships/hyperlink" Target="https://zakon.rada.gov.ua/laws/show/z0323-21" TargetMode="External"/><Relationship Id="rId38" Type="http://schemas.openxmlformats.org/officeDocument/2006/relationships/hyperlink" Target="https://zakon.rada.gov.ua/laws/show/z0323-21" TargetMode="External"/><Relationship Id="rId46"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zakon.rada.gov.ua/laws/show/2657-12" TargetMode="External"/><Relationship Id="rId20" Type="http://schemas.openxmlformats.org/officeDocument/2006/relationships/hyperlink" Target="https://zakon.rada.gov.ua/laws/show/z1485-18" TargetMode="External"/><Relationship Id="rId29" Type="http://schemas.openxmlformats.org/officeDocument/2006/relationships/hyperlink" Target="https://zakon.rada.gov.ua/laws/show/z0323-21" TargetMode="External"/><Relationship Id="rId41" Type="http://schemas.openxmlformats.org/officeDocument/2006/relationships/hyperlink" Target="https://zakon.rada.gov.ua/laws/show/z0323-21" TargetMode="External"/><Relationship Id="rId1" Type="http://schemas.openxmlformats.org/officeDocument/2006/relationships/styles" Target="styles.xml"/><Relationship Id="rId6" Type="http://schemas.openxmlformats.org/officeDocument/2006/relationships/hyperlink" Target="https://zakon.rada.gov.ua/laws/show/z1485-18" TargetMode="External"/><Relationship Id="rId11" Type="http://schemas.openxmlformats.org/officeDocument/2006/relationships/hyperlink" Target="https://zakon.rada.gov.ua/laws/show/z1478-18" TargetMode="External"/><Relationship Id="rId24" Type="http://schemas.openxmlformats.org/officeDocument/2006/relationships/hyperlink" Target="https://zakon.rada.gov.ua/laws/show/1280-15" TargetMode="External"/><Relationship Id="rId32" Type="http://schemas.openxmlformats.org/officeDocument/2006/relationships/hyperlink" Target="https://zakon.rada.gov.ua/laws/show/z0323-21" TargetMode="External"/><Relationship Id="rId37" Type="http://schemas.openxmlformats.org/officeDocument/2006/relationships/hyperlink" Target="https://zakon.rada.gov.ua/laws/show/z0323-21" TargetMode="External"/><Relationship Id="rId40" Type="http://schemas.openxmlformats.org/officeDocument/2006/relationships/hyperlink" Target="https://zakon.rada.gov.ua/laws/show/z0323-21" TargetMode="External"/><Relationship Id="rId45" Type="http://schemas.openxmlformats.org/officeDocument/2006/relationships/hyperlink" Target="https://zakon.rada.gov.ua/laws/show/z0323-21" TargetMode="External"/><Relationship Id="rId5" Type="http://schemas.openxmlformats.org/officeDocument/2006/relationships/hyperlink" Target="https://zakon.rada.gov.ua/laws/show/z1478-18" TargetMode="External"/><Relationship Id="rId15" Type="http://schemas.openxmlformats.org/officeDocument/2006/relationships/hyperlink" Target="https://zakon.rada.gov.ua/laws/show/1280-15" TargetMode="External"/><Relationship Id="rId23" Type="http://schemas.openxmlformats.org/officeDocument/2006/relationships/hyperlink" Target="https://zakon.rada.gov.ua/laws/show/1280-15" TargetMode="External"/><Relationship Id="rId28" Type="http://schemas.openxmlformats.org/officeDocument/2006/relationships/hyperlink" Target="https://zakon.rada.gov.ua/laws/show/z1485-18" TargetMode="External"/><Relationship Id="rId36" Type="http://schemas.openxmlformats.org/officeDocument/2006/relationships/hyperlink" Target="https://zakon.rada.gov.ua/laws/show/z0323-21" TargetMode="External"/><Relationship Id="rId10" Type="http://schemas.openxmlformats.org/officeDocument/2006/relationships/hyperlink" Target="https://zakon.rada.gov.ua/laws/show/z0324-21" TargetMode="External"/><Relationship Id="rId19" Type="http://schemas.openxmlformats.org/officeDocument/2006/relationships/hyperlink" Target="https://zakon.rada.gov.ua/laws/show/z0323-21" TargetMode="External"/><Relationship Id="rId31" Type="http://schemas.openxmlformats.org/officeDocument/2006/relationships/hyperlink" Target="https://zakon.rada.gov.ua/laws/show/z0323-21" TargetMode="External"/><Relationship Id="rId44" Type="http://schemas.openxmlformats.org/officeDocument/2006/relationships/hyperlink" Target="https://zakon.rada.gov.ua/laws/show/z1485-18" TargetMode="External"/><Relationship Id="rId4" Type="http://schemas.openxmlformats.org/officeDocument/2006/relationships/webSettings" Target="webSettings.xml"/><Relationship Id="rId9" Type="http://schemas.openxmlformats.org/officeDocument/2006/relationships/hyperlink" Target="https://zakon.rada.gov.ua/laws/show/1280-15" TargetMode="External"/><Relationship Id="rId14" Type="http://schemas.openxmlformats.org/officeDocument/2006/relationships/hyperlink" Target="https://zakon.rada.gov.ua/laws/show/z0060-09" TargetMode="External"/><Relationship Id="rId22" Type="http://schemas.openxmlformats.org/officeDocument/2006/relationships/hyperlink" Target="https://zakon.rada.gov.ua/laws/show/z1485-18" TargetMode="External"/><Relationship Id="rId27" Type="http://schemas.openxmlformats.org/officeDocument/2006/relationships/hyperlink" Target="https://zakon.rada.gov.ua/laws/show/z0739-16" TargetMode="External"/><Relationship Id="rId30" Type="http://schemas.openxmlformats.org/officeDocument/2006/relationships/hyperlink" Target="https://zakon.rada.gov.ua/laws/show/z1485-18" TargetMode="External"/><Relationship Id="rId35" Type="http://schemas.openxmlformats.org/officeDocument/2006/relationships/hyperlink" Target="https://zakon.rada.gov.ua/laws/show/z1485-18" TargetMode="External"/><Relationship Id="rId43" Type="http://schemas.openxmlformats.org/officeDocument/2006/relationships/hyperlink" Target="https://zakon.rada.gov.ua/laws/show/z0323-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3197</Words>
  <Characters>18227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Cергей</dc:creator>
  <cp:lastModifiedBy>Cергей</cp:lastModifiedBy>
  <cp:revision>2</cp:revision>
  <dcterms:created xsi:type="dcterms:W3CDTF">2021-04-21T05:24:00Z</dcterms:created>
  <dcterms:modified xsi:type="dcterms:W3CDTF">2021-04-21T05:24:00Z</dcterms:modified>
</cp:coreProperties>
</file>