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42" w:rsidRPr="00783F42" w:rsidRDefault="00783F42" w:rsidP="00783F42">
      <w:pPr>
        <w:spacing w:before="100" w:beforeAutospacing="1" w:after="100" w:afterAutospacing="1" w:line="240" w:lineRule="auto"/>
        <w:jc w:val="center"/>
        <w:rPr>
          <w:rFonts w:eastAsia="Times New Roman"/>
          <w:lang w:eastAsia="uk-UA"/>
        </w:rPr>
      </w:pPr>
      <w:bookmarkStart w:id="0" w:name="_GoBack"/>
      <w:r w:rsidRPr="00783F42">
        <w:rPr>
          <w:rFonts w:eastAsia="Times New Roman"/>
          <w:b/>
          <w:bCs/>
          <w:lang w:eastAsia="uk-UA"/>
        </w:rPr>
        <w:t xml:space="preserve">Приймання запитів та надання інформації </w:t>
      </w:r>
    </w:p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83F42" w:rsidRPr="00783F42" w:rsidTr="00783F42">
        <w:trPr>
          <w:tblCellSpacing w:w="15" w:type="dxa"/>
        </w:trPr>
        <w:tc>
          <w:tcPr>
            <w:tcW w:w="9579" w:type="dxa"/>
            <w:vAlign w:val="center"/>
            <w:hideMark/>
          </w:tcPr>
          <w:bookmarkEnd w:id="0"/>
          <w:p w:rsidR="00783F42" w:rsidRDefault="00783F42" w:rsidP="00783F42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lang w:eastAsia="uk-UA"/>
              </w:rPr>
              <w:t xml:space="preserve">          </w:t>
            </w:r>
            <w:r w:rsidRPr="00783F42">
              <w:rPr>
                <w:rFonts w:eastAsia="Times New Roman"/>
                <w:lang w:eastAsia="uk-UA"/>
              </w:rPr>
              <w:t>Відповідно до вимог статті 19 Закону України "Про доступ до публічної інформації" запити на інформацію можуть подаватися на вибір запитувача в усній, письмовій чи іншій формі (поштою, факсом, телефоном, електронною поштою). Запит може бути індивідуальним або колективним. Письмовий запит подається в довільній формі.</w:t>
            </w:r>
            <w:r w:rsidRPr="00783F42">
              <w:rPr>
                <w:rFonts w:eastAsia="Times New Roman"/>
                <w:lang w:eastAsia="uk-UA"/>
              </w:rPr>
              <w:br/>
              <w:t>Приймання запитів та надання доступу до публічної інформації проводиться у спеціально відведеному місці – кабінеті №101 "Доступу до публічної інформації", що знаходиться в приміщенні </w:t>
            </w:r>
            <w:r w:rsidRPr="00783F42">
              <w:rPr>
                <w:rFonts w:eastAsia="Times New Roman"/>
                <w:b/>
                <w:bCs/>
                <w:lang w:eastAsia="uk-UA"/>
              </w:rPr>
              <w:t xml:space="preserve"> Івано-Франківської обласної прокуратури по вул. </w:t>
            </w:r>
            <w:proofErr w:type="spellStart"/>
            <w:r w:rsidRPr="00783F42">
              <w:rPr>
                <w:rFonts w:eastAsia="Times New Roman"/>
                <w:b/>
                <w:bCs/>
                <w:lang w:eastAsia="uk-UA"/>
              </w:rPr>
              <w:t>Грюнвальдській</w:t>
            </w:r>
            <w:proofErr w:type="spellEnd"/>
            <w:r w:rsidRPr="00783F42">
              <w:rPr>
                <w:rFonts w:eastAsia="Times New Roman"/>
                <w:b/>
                <w:bCs/>
                <w:lang w:eastAsia="uk-UA"/>
              </w:rPr>
              <w:t xml:space="preserve">, 11  </w:t>
            </w:r>
          </w:p>
          <w:p w:rsidR="00783F42" w:rsidRPr="00783F42" w:rsidRDefault="00783F42" w:rsidP="00783F42">
            <w:pPr>
              <w:spacing w:after="0" w:line="240" w:lineRule="auto"/>
              <w:jc w:val="both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b/>
                <w:bCs/>
                <w:lang w:eastAsia="uk-UA"/>
              </w:rPr>
              <w:t>м. Івано-Франківськ.</w:t>
            </w:r>
            <w:r w:rsidRPr="00783F42">
              <w:rPr>
                <w:rFonts w:eastAsia="Times New Roman"/>
                <w:lang w:eastAsia="uk-UA"/>
              </w:rPr>
              <w:t xml:space="preserve"> Робота із запитувачами інформації проводиться у робочий час.</w:t>
            </w:r>
          </w:p>
          <w:p w:rsidR="00783F42" w:rsidRPr="00783F42" w:rsidRDefault="00783F42" w:rsidP="00783F42">
            <w:pPr>
              <w:spacing w:after="0" w:line="240" w:lineRule="auto"/>
              <w:jc w:val="both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  </w:t>
            </w:r>
          </w:p>
          <w:p w:rsidR="00783F42" w:rsidRPr="00783F42" w:rsidRDefault="00783F42" w:rsidP="00783F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b/>
                <w:bCs/>
                <w:lang w:eastAsia="uk-UA"/>
              </w:rPr>
              <w:t>Запити на інформацію подаються на:</w:t>
            </w:r>
          </w:p>
          <w:p w:rsidR="00783F42" w:rsidRPr="00783F42" w:rsidRDefault="00783F42" w:rsidP="00783F42">
            <w:pPr>
              <w:spacing w:after="0" w:line="240" w:lineRule="auto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 xml:space="preserve">- </w:t>
            </w:r>
            <w:proofErr w:type="spellStart"/>
            <w:r w:rsidRPr="00783F42">
              <w:rPr>
                <w:rFonts w:eastAsia="Times New Roman"/>
                <w:lang w:eastAsia="uk-UA"/>
              </w:rPr>
              <w:t>тел</w:t>
            </w:r>
            <w:proofErr w:type="spellEnd"/>
            <w:r w:rsidRPr="00783F42">
              <w:rPr>
                <w:rFonts w:eastAsia="Times New Roman"/>
                <w:lang w:eastAsia="uk-UA"/>
              </w:rPr>
              <w:t>. (0342) 53-70-69</w:t>
            </w:r>
            <w:r w:rsidRPr="00783F42">
              <w:rPr>
                <w:rFonts w:eastAsia="Times New Roman"/>
                <w:lang w:eastAsia="uk-UA"/>
              </w:rPr>
              <w:br/>
              <w:t>- факс. (0342) 55-24-09</w:t>
            </w:r>
            <w:r w:rsidRPr="00783F42">
              <w:rPr>
                <w:rFonts w:eastAsia="Times New Roman"/>
                <w:lang w:eastAsia="uk-UA"/>
              </w:rPr>
              <w:br/>
              <w:t>- адресу електронної пошти: publikif@ukr.net</w:t>
            </w:r>
            <w:r w:rsidRPr="00783F42">
              <w:rPr>
                <w:rFonts w:eastAsia="Times New Roman"/>
                <w:lang w:eastAsia="uk-UA"/>
              </w:rPr>
              <w:br/>
              <w:t xml:space="preserve">- поштову адресу: 76018, м. Івано-Франківськ, вул.Грюнвальдська,11 </w:t>
            </w:r>
          </w:p>
        </w:tc>
      </w:tr>
    </w:tbl>
    <w:p w:rsidR="00AA73C2" w:rsidRDefault="00AA73C2"/>
    <w:p w:rsidR="00783F42" w:rsidRPr="00783F42" w:rsidRDefault="00783F42" w:rsidP="00783F42">
      <w:pPr>
        <w:spacing w:before="100" w:beforeAutospacing="1" w:after="100" w:afterAutospacing="1" w:line="240" w:lineRule="auto"/>
        <w:jc w:val="center"/>
        <w:rPr>
          <w:rFonts w:eastAsia="Times New Roman"/>
          <w:lang w:eastAsia="uk-UA"/>
        </w:rPr>
      </w:pPr>
      <w:r w:rsidRPr="00783F42">
        <w:rPr>
          <w:rFonts w:eastAsia="Times New Roman"/>
          <w:b/>
          <w:bCs/>
          <w:lang w:eastAsia="uk-UA"/>
        </w:rPr>
        <w:t>До місцевих прокуратур: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1751"/>
        <w:gridCol w:w="1387"/>
        <w:gridCol w:w="2292"/>
        <w:gridCol w:w="1566"/>
        <w:gridCol w:w="1976"/>
      </w:tblGrid>
      <w:tr w:rsidR="00783F42" w:rsidRPr="00783F42" w:rsidTr="00783F42">
        <w:trPr>
          <w:tblCellSpacing w:w="15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b/>
                <w:bCs/>
                <w:lang w:eastAsia="uk-UA"/>
              </w:rPr>
              <w:t>№</w:t>
            </w:r>
            <w:r w:rsidRPr="00783F42">
              <w:rPr>
                <w:rFonts w:eastAsia="Times New Roman"/>
                <w:b/>
                <w:bCs/>
                <w:lang w:eastAsia="uk-UA"/>
              </w:rPr>
              <w:br/>
              <w:t xml:space="preserve">п/п 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b/>
                <w:bCs/>
                <w:lang w:eastAsia="uk-UA"/>
              </w:rPr>
              <w:t xml:space="preserve">Посада 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b/>
                <w:bCs/>
                <w:lang w:eastAsia="uk-UA"/>
              </w:rPr>
              <w:t>Прізвище, Ім’я,</w:t>
            </w:r>
            <w:r w:rsidRPr="00783F42">
              <w:rPr>
                <w:rFonts w:eastAsia="Times New Roman"/>
                <w:b/>
                <w:bCs/>
                <w:lang w:eastAsia="uk-UA"/>
              </w:rPr>
              <w:br/>
              <w:t xml:space="preserve">по батькові 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b/>
                <w:bCs/>
                <w:lang w:eastAsia="uk-UA"/>
              </w:rPr>
              <w:t>Електронні адреси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b/>
                <w:bCs/>
                <w:lang w:eastAsia="uk-UA"/>
              </w:rPr>
              <w:t xml:space="preserve">    </w:t>
            </w:r>
            <w:proofErr w:type="spellStart"/>
            <w:r w:rsidRPr="00783F42">
              <w:rPr>
                <w:rFonts w:eastAsia="Times New Roman"/>
                <w:b/>
                <w:bCs/>
                <w:lang w:eastAsia="uk-UA"/>
              </w:rPr>
              <w:t>Тел</w:t>
            </w:r>
            <w:proofErr w:type="spellEnd"/>
            <w:r w:rsidRPr="00783F42">
              <w:rPr>
                <w:rFonts w:eastAsia="Times New Roman"/>
                <w:b/>
                <w:bCs/>
                <w:lang w:eastAsia="uk-UA"/>
              </w:rPr>
              <w:t xml:space="preserve">.   приймальні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b/>
                <w:bCs/>
                <w:lang w:eastAsia="uk-UA"/>
              </w:rPr>
              <w:t xml:space="preserve">Поштова адреса </w:t>
            </w:r>
          </w:p>
        </w:tc>
      </w:tr>
      <w:tr w:rsidR="00783F42" w:rsidRPr="00783F42" w:rsidTr="00783F42">
        <w:trPr>
          <w:trHeight w:val="1676"/>
          <w:tblCellSpacing w:w="15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Керівник Івано-Франківської місцевої прокуратури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misto@ifprok.gov.ua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Default="00783F42" w:rsidP="00783F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(0342)</w:t>
            </w:r>
          </w:p>
          <w:p w:rsidR="00783F42" w:rsidRPr="00783F42" w:rsidRDefault="00783F42" w:rsidP="00783F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 xml:space="preserve"> 75-80-01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76000,</w:t>
            </w:r>
            <w:r w:rsidRPr="00783F42">
              <w:rPr>
                <w:rFonts w:eastAsia="Times New Roman"/>
                <w:lang w:eastAsia="uk-UA"/>
              </w:rPr>
              <w:br/>
            </w:r>
            <w:proofErr w:type="spellStart"/>
            <w:r w:rsidRPr="00783F42">
              <w:rPr>
                <w:rFonts w:eastAsia="Times New Roman"/>
                <w:lang w:eastAsia="uk-UA"/>
              </w:rPr>
              <w:t>м.Івано</w:t>
            </w:r>
            <w:proofErr w:type="spellEnd"/>
            <w:r w:rsidRPr="00783F42">
              <w:rPr>
                <w:rFonts w:eastAsia="Times New Roman"/>
                <w:lang w:eastAsia="uk-UA"/>
              </w:rPr>
              <w:t>-Франківськ</w:t>
            </w:r>
            <w:r w:rsidRPr="00783F42">
              <w:rPr>
                <w:rFonts w:eastAsia="Times New Roman"/>
                <w:lang w:eastAsia="uk-UA"/>
              </w:rPr>
              <w:br/>
            </w:r>
            <w:proofErr w:type="spellStart"/>
            <w:r w:rsidRPr="00783F42">
              <w:rPr>
                <w:rFonts w:eastAsia="Times New Roman"/>
                <w:lang w:eastAsia="uk-UA"/>
              </w:rPr>
              <w:t>вул.Гаркуші</w:t>
            </w:r>
            <w:proofErr w:type="spellEnd"/>
            <w:r w:rsidRPr="00783F42">
              <w:rPr>
                <w:rFonts w:eastAsia="Times New Roman"/>
                <w:lang w:eastAsia="uk-UA"/>
              </w:rPr>
              <w:t>, 9</w:t>
            </w:r>
          </w:p>
        </w:tc>
      </w:tr>
      <w:tr w:rsidR="00783F42" w:rsidRPr="00783F42" w:rsidTr="00783F42">
        <w:trPr>
          <w:tblCellSpacing w:w="15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Керівник Калуської місцевої прокуратури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Павлів</w:t>
            </w:r>
            <w:r w:rsidRPr="00783F42">
              <w:rPr>
                <w:rFonts w:eastAsia="Times New Roman"/>
                <w:lang w:eastAsia="uk-UA"/>
              </w:rPr>
              <w:br/>
              <w:t>Роман Іванович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kalush@ifprok.gov.ua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Default="00783F42" w:rsidP="00783F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(03472)</w:t>
            </w:r>
          </w:p>
          <w:p w:rsidR="00783F42" w:rsidRPr="00783F42" w:rsidRDefault="00783F42" w:rsidP="00783F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 xml:space="preserve"> 6-07-55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77300,</w:t>
            </w:r>
            <w:r w:rsidRPr="00783F42">
              <w:rPr>
                <w:rFonts w:eastAsia="Times New Roman"/>
                <w:lang w:eastAsia="uk-UA"/>
              </w:rPr>
              <w:br/>
              <w:t>м. Калуш</w:t>
            </w:r>
            <w:r w:rsidRPr="00783F42">
              <w:rPr>
                <w:rFonts w:eastAsia="Times New Roman"/>
                <w:lang w:eastAsia="uk-UA"/>
              </w:rPr>
              <w:br/>
            </w:r>
            <w:proofErr w:type="spellStart"/>
            <w:r w:rsidRPr="00783F42">
              <w:rPr>
                <w:rFonts w:eastAsia="Times New Roman"/>
                <w:lang w:eastAsia="uk-UA"/>
              </w:rPr>
              <w:t>просп</w:t>
            </w:r>
            <w:proofErr w:type="spellEnd"/>
            <w:r w:rsidRPr="00783F42">
              <w:rPr>
                <w:rFonts w:eastAsia="Times New Roman"/>
                <w:lang w:eastAsia="uk-UA"/>
              </w:rPr>
              <w:t xml:space="preserve">. </w:t>
            </w:r>
            <w:proofErr w:type="spellStart"/>
            <w:r w:rsidRPr="00783F42">
              <w:rPr>
                <w:rFonts w:eastAsia="Times New Roman"/>
                <w:lang w:eastAsia="uk-UA"/>
              </w:rPr>
              <w:t>Л.Українки</w:t>
            </w:r>
            <w:proofErr w:type="spellEnd"/>
            <w:r w:rsidRPr="00783F42">
              <w:rPr>
                <w:rFonts w:eastAsia="Times New Roman"/>
                <w:lang w:eastAsia="uk-UA"/>
              </w:rPr>
              <w:t>, 16Б</w:t>
            </w:r>
          </w:p>
        </w:tc>
      </w:tr>
      <w:tr w:rsidR="00783F42" w:rsidRPr="00783F42" w:rsidTr="00783F42">
        <w:trPr>
          <w:tblCellSpacing w:w="15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Керівник Коломийської місцевої прокуратури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kolray@ifprok.gov.ua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Default="00783F42" w:rsidP="00783F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 xml:space="preserve">(03433) </w:t>
            </w:r>
          </w:p>
          <w:p w:rsidR="00783F42" w:rsidRPr="00783F42" w:rsidRDefault="00783F42" w:rsidP="00783F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4-71-12 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78200,</w:t>
            </w:r>
            <w:r w:rsidRPr="00783F42">
              <w:rPr>
                <w:rFonts w:eastAsia="Times New Roman"/>
                <w:lang w:eastAsia="uk-UA"/>
              </w:rPr>
              <w:br/>
              <w:t>м. Коломия</w:t>
            </w:r>
            <w:r w:rsidRPr="00783F42">
              <w:rPr>
                <w:rFonts w:eastAsia="Times New Roman"/>
                <w:lang w:eastAsia="uk-UA"/>
              </w:rPr>
              <w:br/>
            </w:r>
            <w:proofErr w:type="spellStart"/>
            <w:r w:rsidRPr="00783F42">
              <w:rPr>
                <w:rFonts w:eastAsia="Times New Roman"/>
                <w:lang w:eastAsia="uk-UA"/>
              </w:rPr>
              <w:t>бул</w:t>
            </w:r>
            <w:proofErr w:type="spellEnd"/>
            <w:r w:rsidRPr="00783F42">
              <w:rPr>
                <w:rFonts w:eastAsia="Times New Roman"/>
                <w:lang w:eastAsia="uk-UA"/>
              </w:rPr>
              <w:t xml:space="preserve">. </w:t>
            </w:r>
            <w:proofErr w:type="spellStart"/>
            <w:r w:rsidRPr="00783F42">
              <w:rPr>
                <w:rFonts w:eastAsia="Times New Roman"/>
                <w:lang w:eastAsia="uk-UA"/>
              </w:rPr>
              <w:t>Л.Українки</w:t>
            </w:r>
            <w:proofErr w:type="spellEnd"/>
            <w:r w:rsidRPr="00783F42">
              <w:rPr>
                <w:rFonts w:eastAsia="Times New Roman"/>
                <w:lang w:eastAsia="uk-UA"/>
              </w:rPr>
              <w:t xml:space="preserve"> ,47</w:t>
            </w:r>
          </w:p>
        </w:tc>
      </w:tr>
      <w:tr w:rsidR="00783F42" w:rsidRPr="00783F42" w:rsidTr="00783F42">
        <w:trPr>
          <w:tblCellSpacing w:w="15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 xml:space="preserve">Керівник </w:t>
            </w:r>
            <w:proofErr w:type="spellStart"/>
            <w:r w:rsidRPr="00783F42">
              <w:rPr>
                <w:rFonts w:eastAsia="Times New Roman"/>
                <w:lang w:eastAsia="uk-UA"/>
              </w:rPr>
              <w:t>Надвірнянської</w:t>
            </w:r>
            <w:proofErr w:type="spellEnd"/>
            <w:r w:rsidRPr="00783F42">
              <w:rPr>
                <w:rFonts w:eastAsia="Times New Roman"/>
                <w:lang w:eastAsia="uk-UA"/>
              </w:rPr>
              <w:t xml:space="preserve"> місцевої прокуратури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 nadvirna@ifprok.gov.ua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(03475) 2-91-78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78400,</w:t>
            </w:r>
            <w:r w:rsidRPr="00783F42">
              <w:rPr>
                <w:rFonts w:eastAsia="Times New Roman"/>
                <w:lang w:eastAsia="uk-UA"/>
              </w:rPr>
              <w:br/>
              <w:t>м. Надвірна</w:t>
            </w:r>
            <w:r w:rsidRPr="00783F42">
              <w:rPr>
                <w:rFonts w:eastAsia="Times New Roman"/>
                <w:lang w:eastAsia="uk-UA"/>
              </w:rPr>
              <w:br/>
              <w:t>майдан Шевченка, 39</w:t>
            </w:r>
          </w:p>
        </w:tc>
      </w:tr>
      <w:tr w:rsidR="00783F42" w:rsidRPr="00783F42" w:rsidTr="00783F42">
        <w:trPr>
          <w:tblCellSpacing w:w="15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5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Керівник Тисменицької місцевої прокуратури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Шишко Євген Анатолійович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tusm@ifprok.gov.ua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(0342) 55-64-97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83F42" w:rsidRPr="00783F42" w:rsidRDefault="00783F42" w:rsidP="00783F42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  <w:r w:rsidRPr="00783F42">
              <w:rPr>
                <w:rFonts w:eastAsia="Times New Roman"/>
                <w:lang w:eastAsia="uk-UA"/>
              </w:rPr>
              <w:t>760019,</w:t>
            </w:r>
            <w:r w:rsidRPr="00783F42">
              <w:rPr>
                <w:rFonts w:eastAsia="Times New Roman"/>
                <w:lang w:eastAsia="uk-UA"/>
              </w:rPr>
              <w:br/>
              <w:t>м. Івано-Франківськ</w:t>
            </w:r>
            <w:r w:rsidRPr="00783F42">
              <w:rPr>
                <w:rFonts w:eastAsia="Times New Roman"/>
                <w:lang w:eastAsia="uk-UA"/>
              </w:rPr>
              <w:br/>
              <w:t xml:space="preserve">вул. </w:t>
            </w:r>
            <w:proofErr w:type="spellStart"/>
            <w:r w:rsidRPr="00783F42">
              <w:rPr>
                <w:rFonts w:eastAsia="Times New Roman"/>
                <w:lang w:eastAsia="uk-UA"/>
              </w:rPr>
              <w:t>Василіанок</w:t>
            </w:r>
            <w:proofErr w:type="spellEnd"/>
            <w:r w:rsidRPr="00783F42">
              <w:rPr>
                <w:rFonts w:eastAsia="Times New Roman"/>
                <w:lang w:eastAsia="uk-UA"/>
              </w:rPr>
              <w:t xml:space="preserve"> 48</w:t>
            </w:r>
          </w:p>
        </w:tc>
      </w:tr>
    </w:tbl>
    <w:p w:rsidR="00783F42" w:rsidRDefault="00783F42"/>
    <w:p w:rsidR="00783F42" w:rsidRPr="00783F42" w:rsidRDefault="00783F42" w:rsidP="00783F42">
      <w:pPr>
        <w:spacing w:before="100" w:beforeAutospacing="1" w:after="100" w:afterAutospacing="1" w:line="240" w:lineRule="auto"/>
        <w:jc w:val="center"/>
        <w:rPr>
          <w:rFonts w:eastAsia="Times New Roman"/>
          <w:lang w:eastAsia="uk-UA"/>
        </w:rPr>
      </w:pPr>
      <w:r w:rsidRPr="00783F42">
        <w:rPr>
          <w:rFonts w:eastAsia="Times New Roman"/>
          <w:lang w:eastAsia="uk-UA"/>
        </w:rPr>
        <w:lastRenderedPageBreak/>
        <w:t>  </w:t>
      </w:r>
      <w:r w:rsidRPr="00783F42">
        <w:rPr>
          <w:rFonts w:eastAsia="Times New Roman"/>
          <w:b/>
          <w:bCs/>
          <w:lang w:eastAsia="uk-UA"/>
        </w:rPr>
        <w:t>Запит на інформацію має містити (стаття 19 Закону):</w:t>
      </w:r>
    </w:p>
    <w:p w:rsidR="00783F42" w:rsidRPr="00783F42" w:rsidRDefault="00783F42" w:rsidP="00783F42">
      <w:pPr>
        <w:spacing w:after="0" w:line="240" w:lineRule="auto"/>
        <w:rPr>
          <w:rFonts w:eastAsia="Times New Roman"/>
          <w:lang w:eastAsia="uk-UA"/>
        </w:rPr>
      </w:pPr>
      <w:r w:rsidRPr="00783F42">
        <w:rPr>
          <w:rFonts w:eastAsia="Times New Roman"/>
          <w:lang w:eastAsia="uk-UA"/>
        </w:rPr>
        <w:t>1) ім’я (найменування) запитувача, поштову адресу або адресу електронної пошти, а також номер засобу зв’язку, якщо такий є;</w:t>
      </w:r>
      <w:r w:rsidRPr="00783F42">
        <w:rPr>
          <w:rFonts w:eastAsia="Times New Roman"/>
          <w:lang w:eastAsia="uk-UA"/>
        </w:rPr>
        <w:br/>
        <w:t>2) загальний опис інформації або вид, назву, реквізити чи зміст документа, щодо якого зроблено запит, якщо запитувачу це відомо;</w:t>
      </w:r>
      <w:r w:rsidRPr="00783F42">
        <w:rPr>
          <w:rFonts w:eastAsia="Times New Roman"/>
          <w:lang w:eastAsia="uk-UA"/>
        </w:rPr>
        <w:br/>
        <w:t>3) підпис і дату за умови подання запиту в письмовій формі.</w:t>
      </w:r>
      <w:r w:rsidRPr="00783F42">
        <w:rPr>
          <w:rFonts w:eastAsia="Times New Roman"/>
          <w:lang w:eastAsia="uk-UA"/>
        </w:rPr>
        <w:br/>
        <w:t>З метою спрощення процедури оформлення письмових запитів на інформацію розроблено відповідні форми запитів, які можна отримати у прокуратурі області та на даному веб-сайті.</w:t>
      </w:r>
      <w:r w:rsidRPr="00783F42">
        <w:rPr>
          <w:rFonts w:eastAsia="Times New Roman"/>
          <w:lang w:eastAsia="uk-UA"/>
        </w:rPr>
        <w:br/>
        <w:t>У разі, якщо з поважних причин особа не може подати письмовий запит, їй буде надана допомога в оформленні запиту працівником відділу організації прийому громадян, розгляду звернень та запитів прокуратури області, який обов’язково зазначає в запиті своє ім’я, контактний телефон, та надає копію запиту особі, яка його подала.</w:t>
      </w:r>
      <w:r w:rsidRPr="00783F42">
        <w:rPr>
          <w:rFonts w:eastAsia="Times New Roman"/>
          <w:lang w:eastAsia="uk-UA"/>
        </w:rPr>
        <w:br/>
        <w:t>             Інформація на запит надається безкоштовно.</w:t>
      </w:r>
      <w:r w:rsidRPr="00783F42">
        <w:rPr>
          <w:rFonts w:eastAsia="Times New Roman"/>
          <w:lang w:eastAsia="uk-UA"/>
        </w:rPr>
        <w:br/>
        <w:t> </w:t>
      </w:r>
    </w:p>
    <w:p w:rsidR="00783F42" w:rsidRPr="00783F42" w:rsidRDefault="00783F42" w:rsidP="00783F42">
      <w:pPr>
        <w:spacing w:after="0" w:line="240" w:lineRule="auto"/>
        <w:rPr>
          <w:rFonts w:eastAsia="Times New Roman"/>
          <w:lang w:eastAsia="uk-UA"/>
        </w:rPr>
      </w:pPr>
      <w:r w:rsidRPr="00783F42">
        <w:rPr>
          <w:rFonts w:eastAsia="Times New Roman"/>
          <w:lang w:eastAsia="uk-UA"/>
        </w:rPr>
        <w:t> </w:t>
      </w:r>
    </w:p>
    <w:p w:rsidR="00783F42" w:rsidRPr="00783F42" w:rsidRDefault="00783F42" w:rsidP="00783F42">
      <w:pPr>
        <w:spacing w:before="100" w:beforeAutospacing="1" w:after="100" w:afterAutospacing="1" w:line="240" w:lineRule="auto"/>
        <w:jc w:val="center"/>
        <w:rPr>
          <w:rFonts w:eastAsia="Times New Roman"/>
          <w:lang w:eastAsia="uk-UA"/>
        </w:rPr>
      </w:pPr>
      <w:r w:rsidRPr="00783F42">
        <w:rPr>
          <w:rFonts w:eastAsia="Times New Roman"/>
          <w:b/>
          <w:bCs/>
          <w:lang w:eastAsia="uk-UA"/>
        </w:rPr>
        <w:t>Порядок оскарження рішень, дій чи бездіяльності розпорядника інформації</w:t>
      </w:r>
    </w:p>
    <w:p w:rsidR="00783F42" w:rsidRPr="00783F42" w:rsidRDefault="00783F42" w:rsidP="00783F42">
      <w:pPr>
        <w:spacing w:after="0" w:line="240" w:lineRule="auto"/>
        <w:rPr>
          <w:rFonts w:eastAsia="Times New Roman"/>
          <w:lang w:eastAsia="uk-UA"/>
        </w:rPr>
      </w:pPr>
      <w:r w:rsidRPr="00783F42">
        <w:rPr>
          <w:rFonts w:eastAsia="Times New Roman"/>
          <w:lang w:eastAsia="uk-UA"/>
        </w:rPr>
        <w:t>Згідно з Законом "Про доступ до публічної інформації" (стаття 20), відповідь на запит на інформацію має бути надано не пізніше п’яти робочих днів з дня отримання запиту.</w:t>
      </w:r>
      <w:r w:rsidRPr="00783F42">
        <w:rPr>
          <w:rFonts w:eastAsia="Times New Roman"/>
          <w:lang w:eastAsia="uk-UA"/>
        </w:rPr>
        <w:br/>
        <w:t>У разі якщо запит на інформацію стосується інформації, необхідної для захисту життя чи свободи особи, щодо стану довкілля, якості харчових продуктів і предметів побуту, аварій, катастроф, небезпечних природних явищ та інших надзвичайних подій, що сталися або можуть статись і загрожують безпеці громадян, відповідь має бути надана не пізніше 48 годин з дня отримання запиту.</w:t>
      </w:r>
      <w:r w:rsidRPr="00783F42">
        <w:rPr>
          <w:rFonts w:eastAsia="Times New Roman"/>
          <w:lang w:eastAsia="uk-UA"/>
        </w:rPr>
        <w:br/>
        <w:t>У разі, якщо запит на інформацію стосується надання великого обсягу інформації або потребує пошуку інформації серед значної кількості даних, строк розгляду запиту може бути продовжено до 20 робочих днів з обґрунтуванням такого продовження. Про продовження строку розпорядник інформації повідомляє запитувача в письмовій формі не пізніше п’яти робочих днів з дня отримання запиту.</w:t>
      </w:r>
      <w:r w:rsidRPr="00783F42">
        <w:rPr>
          <w:rFonts w:eastAsia="Times New Roman"/>
          <w:lang w:eastAsia="uk-UA"/>
        </w:rPr>
        <w:br/>
        <w:t>Відповідно до статті 23 Закону "Про доступ до публічної інформації", рішення, дії чи бездіяльність розпорядників інформації можуть бути оскаржені до керівника розпорядника, вищого органу або суду.</w:t>
      </w:r>
    </w:p>
    <w:p w:rsidR="00783F42" w:rsidRPr="00783F42" w:rsidRDefault="00783F42" w:rsidP="00783F42">
      <w:pPr>
        <w:spacing w:after="0" w:line="240" w:lineRule="auto"/>
        <w:rPr>
          <w:rFonts w:eastAsia="Times New Roman"/>
          <w:lang w:eastAsia="uk-UA"/>
        </w:rPr>
      </w:pPr>
      <w:r w:rsidRPr="00783F42">
        <w:rPr>
          <w:rFonts w:eastAsia="Times New Roman"/>
          <w:lang w:eastAsia="uk-UA"/>
        </w:rPr>
        <w:t> </w:t>
      </w:r>
    </w:p>
    <w:p w:rsidR="00783F42" w:rsidRPr="00783F42" w:rsidRDefault="00783F42" w:rsidP="00783F42">
      <w:pPr>
        <w:spacing w:after="0" w:line="240" w:lineRule="auto"/>
        <w:rPr>
          <w:rFonts w:eastAsia="Times New Roman"/>
          <w:lang w:eastAsia="uk-UA"/>
        </w:rPr>
      </w:pPr>
      <w:r w:rsidRPr="00783F42">
        <w:rPr>
          <w:rFonts w:eastAsia="Times New Roman"/>
          <w:lang w:eastAsia="uk-UA"/>
        </w:rPr>
        <w:t>Запитувач має право оскаржити:</w:t>
      </w:r>
    </w:p>
    <w:p w:rsidR="00783F42" w:rsidRPr="00783F42" w:rsidRDefault="00783F42" w:rsidP="00783F42">
      <w:pPr>
        <w:spacing w:after="0" w:line="240" w:lineRule="auto"/>
        <w:rPr>
          <w:rFonts w:eastAsia="Times New Roman"/>
          <w:lang w:eastAsia="uk-UA"/>
        </w:rPr>
      </w:pPr>
      <w:r w:rsidRPr="00783F42">
        <w:rPr>
          <w:rFonts w:eastAsia="Times New Roman"/>
          <w:lang w:eastAsia="uk-UA"/>
        </w:rPr>
        <w:t> </w:t>
      </w:r>
    </w:p>
    <w:p w:rsidR="00783F42" w:rsidRPr="00783F42" w:rsidRDefault="00783F42" w:rsidP="00783F42">
      <w:pPr>
        <w:spacing w:after="0" w:line="240" w:lineRule="auto"/>
        <w:rPr>
          <w:rFonts w:eastAsia="Times New Roman"/>
          <w:lang w:eastAsia="uk-UA"/>
        </w:rPr>
      </w:pPr>
      <w:r w:rsidRPr="00783F42">
        <w:rPr>
          <w:rFonts w:eastAsia="Times New Roman"/>
          <w:lang w:eastAsia="uk-UA"/>
        </w:rPr>
        <w:t>1) відмову в задоволенні запиту на інформацію;</w:t>
      </w:r>
      <w:r w:rsidRPr="00783F42">
        <w:rPr>
          <w:rFonts w:eastAsia="Times New Roman"/>
          <w:lang w:eastAsia="uk-UA"/>
        </w:rPr>
        <w:br/>
        <w:t>2) відстрочку задоволення запиту на інформацію;</w:t>
      </w:r>
      <w:r w:rsidRPr="00783F42">
        <w:rPr>
          <w:rFonts w:eastAsia="Times New Roman"/>
          <w:lang w:eastAsia="uk-UA"/>
        </w:rPr>
        <w:br/>
        <w:t>3) ненадання відповіді на запит на інформацію;</w:t>
      </w:r>
      <w:r w:rsidRPr="00783F42">
        <w:rPr>
          <w:rFonts w:eastAsia="Times New Roman"/>
          <w:lang w:eastAsia="uk-UA"/>
        </w:rPr>
        <w:br/>
        <w:t>4) надання недостовірної або неповної інформації;</w:t>
      </w:r>
      <w:r w:rsidRPr="00783F42">
        <w:rPr>
          <w:rFonts w:eastAsia="Times New Roman"/>
          <w:lang w:eastAsia="uk-UA"/>
        </w:rPr>
        <w:br/>
        <w:t>5) несвоєчасне надання інформації;</w:t>
      </w:r>
      <w:r w:rsidRPr="00783F42">
        <w:rPr>
          <w:rFonts w:eastAsia="Times New Roman"/>
          <w:lang w:eastAsia="uk-UA"/>
        </w:rPr>
        <w:br/>
        <w:t>6) невиконання розпорядниками обов'язку оприлюднювати інформацію відповідно до статті 15 цього Закону;</w:t>
      </w:r>
      <w:r w:rsidRPr="00783F42">
        <w:rPr>
          <w:rFonts w:eastAsia="Times New Roman"/>
          <w:lang w:eastAsia="uk-UA"/>
        </w:rPr>
        <w:br/>
        <w:t>7) інші рішення, дії чи бездіяльність розпорядників інформації, що порушили законні права та інтереси запитувача.</w:t>
      </w:r>
    </w:p>
    <w:p w:rsidR="00783F42" w:rsidRPr="00783F42" w:rsidRDefault="00783F42" w:rsidP="00783F42">
      <w:pPr>
        <w:spacing w:after="0" w:line="240" w:lineRule="auto"/>
        <w:rPr>
          <w:rFonts w:eastAsia="Times New Roman"/>
          <w:lang w:eastAsia="uk-UA"/>
        </w:rPr>
      </w:pPr>
      <w:r w:rsidRPr="00783F42">
        <w:rPr>
          <w:rFonts w:eastAsia="Times New Roman"/>
          <w:lang w:eastAsia="uk-UA"/>
        </w:rPr>
        <w:t> </w:t>
      </w:r>
    </w:p>
    <w:p w:rsidR="00783F42" w:rsidRDefault="00783F42" w:rsidP="00783F42">
      <w:r w:rsidRPr="00783F42">
        <w:rPr>
          <w:rFonts w:eastAsia="Times New Roman"/>
          <w:lang w:eastAsia="uk-UA"/>
        </w:rPr>
        <w:t>Оскарження рішень, дій чи бездіяльності розпорядника інформації до суду здійснюється відповідно до Кодексу адміністративного судочинства України.</w:t>
      </w:r>
    </w:p>
    <w:sectPr w:rsidR="00783F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D9"/>
    <w:rsid w:val="00783F42"/>
    <w:rsid w:val="007A65D9"/>
    <w:rsid w:val="00AA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A9557-44D5-4941-8054-72EC8A84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F42"/>
    <w:pPr>
      <w:spacing w:before="100" w:beforeAutospacing="1" w:after="100" w:afterAutospacing="1" w:line="240" w:lineRule="auto"/>
    </w:pPr>
    <w:rPr>
      <w:rFonts w:eastAsia="Times New Roman"/>
      <w:lang w:eastAsia="uk-UA"/>
    </w:rPr>
  </w:style>
  <w:style w:type="character" w:styleId="a4">
    <w:name w:val="Strong"/>
    <w:basedOn w:val="a0"/>
    <w:uiPriority w:val="22"/>
    <w:qFormat/>
    <w:rsid w:val="00783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2837</Words>
  <Characters>1618</Characters>
  <Application>Microsoft Office Word</Application>
  <DocSecurity>0</DocSecurity>
  <Lines>13</Lines>
  <Paragraphs>8</Paragraphs>
  <ScaleCrop>false</ScaleCrop>
  <Company>SPecialiST RePack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2021-02-11T07:17:00Z</dcterms:created>
  <dcterms:modified xsi:type="dcterms:W3CDTF">2021-02-11T07:20:00Z</dcterms:modified>
</cp:coreProperties>
</file>