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0D" w:rsidRPr="00957A70" w:rsidRDefault="009D2D0D" w:rsidP="00F86869">
      <w:pPr>
        <w:pStyle w:val="3"/>
        <w:jc w:val="both"/>
        <w:rPr>
          <w:bCs/>
        </w:rPr>
      </w:pPr>
      <w:r w:rsidRPr="00957A70">
        <w:rPr>
          <w:bCs/>
        </w:rPr>
        <w:t>ПОГОДЖЕНО</w:t>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957A70">
        <w:rPr>
          <w:bCs/>
        </w:rPr>
        <w:tab/>
      </w:r>
      <w:r w:rsidR="00F86869" w:rsidRPr="00957A70">
        <w:rPr>
          <w:bCs/>
        </w:rPr>
        <w:t>ЗАТВЕРДЖЕНО</w:t>
      </w:r>
    </w:p>
    <w:p w:rsidR="00F86869" w:rsidRPr="00957A70" w:rsidRDefault="00F86869" w:rsidP="00F86869">
      <w:pPr>
        <w:rPr>
          <w:lang w:val="uk-UA"/>
        </w:rPr>
      </w:pPr>
    </w:p>
    <w:p w:rsidR="009D2D0D" w:rsidRPr="00957A70" w:rsidRDefault="00534073" w:rsidP="00F86869">
      <w:pPr>
        <w:rPr>
          <w:sz w:val="28"/>
          <w:szCs w:val="28"/>
          <w:lang w:val="uk-UA"/>
        </w:rPr>
      </w:pPr>
      <w:r w:rsidRPr="00957A70">
        <w:rPr>
          <w:sz w:val="28"/>
          <w:szCs w:val="28"/>
          <w:lang w:val="uk-UA"/>
        </w:rPr>
        <w:t>З</w:t>
      </w:r>
      <w:r w:rsidR="009D2D0D" w:rsidRPr="00957A70">
        <w:rPr>
          <w:sz w:val="28"/>
          <w:szCs w:val="28"/>
        </w:rPr>
        <w:t xml:space="preserve">аступник голови Сумської </w:t>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t>Наказ начальника управління</w:t>
      </w:r>
    </w:p>
    <w:p w:rsidR="009D2D0D" w:rsidRPr="00957A70" w:rsidRDefault="009D2D0D" w:rsidP="00F86869">
      <w:pPr>
        <w:rPr>
          <w:sz w:val="28"/>
          <w:szCs w:val="28"/>
          <w:lang w:val="uk-UA"/>
        </w:rPr>
      </w:pPr>
      <w:r w:rsidRPr="00957A70">
        <w:rPr>
          <w:sz w:val="28"/>
          <w:szCs w:val="28"/>
        </w:rPr>
        <w:t>обласної державної адміністрації</w:t>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r>
      <w:r w:rsidR="00957A70">
        <w:rPr>
          <w:sz w:val="28"/>
          <w:szCs w:val="28"/>
          <w:lang w:val="uk-UA"/>
        </w:rPr>
        <w:tab/>
        <w:t>охорони здоров'я Сумської обласної</w:t>
      </w:r>
    </w:p>
    <w:p w:rsidR="00875EFC" w:rsidRPr="00957A70" w:rsidRDefault="00957A70" w:rsidP="009D2D0D">
      <w:pPr>
        <w:ind w:left="9912"/>
        <w:rPr>
          <w:sz w:val="28"/>
          <w:szCs w:val="28"/>
          <w:lang w:val="uk-UA"/>
        </w:rPr>
      </w:pPr>
      <w:r>
        <w:rPr>
          <w:sz w:val="28"/>
          <w:szCs w:val="28"/>
          <w:lang w:val="uk-UA"/>
        </w:rPr>
        <w:t>державної адміністрації</w:t>
      </w:r>
    </w:p>
    <w:p w:rsidR="00957A70" w:rsidRDefault="009D2D0D" w:rsidP="00F86869">
      <w:pPr>
        <w:rPr>
          <w:bCs/>
          <w:sz w:val="28"/>
          <w:szCs w:val="28"/>
          <w:lang w:val="uk-UA"/>
        </w:rPr>
      </w:pPr>
      <w:r w:rsidRPr="00957A70">
        <w:rPr>
          <w:sz w:val="28"/>
          <w:szCs w:val="28"/>
          <w:lang w:val="uk-UA"/>
        </w:rPr>
        <w:t xml:space="preserve"> _________________</w:t>
      </w:r>
      <w:r w:rsidR="001606B5" w:rsidRPr="00957A70">
        <w:rPr>
          <w:bCs/>
          <w:sz w:val="28"/>
          <w:szCs w:val="28"/>
          <w:lang w:val="uk-UA"/>
        </w:rPr>
        <w:t>В</w:t>
      </w:r>
      <w:r w:rsidR="00534073" w:rsidRPr="00957A70">
        <w:rPr>
          <w:bCs/>
          <w:sz w:val="28"/>
          <w:szCs w:val="28"/>
          <w:lang w:val="uk-UA"/>
        </w:rPr>
        <w:t>.</w:t>
      </w:r>
      <w:r w:rsidR="001606B5" w:rsidRPr="00957A70">
        <w:rPr>
          <w:bCs/>
          <w:sz w:val="28"/>
          <w:szCs w:val="28"/>
          <w:lang w:val="uk-UA"/>
        </w:rPr>
        <w:t>АКПЄРОВ</w:t>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p>
    <w:p w:rsidR="009D2D0D" w:rsidRPr="00957A70" w:rsidRDefault="00D07330" w:rsidP="00F86869">
      <w:pPr>
        <w:rPr>
          <w:bCs/>
          <w:sz w:val="28"/>
          <w:szCs w:val="28"/>
          <w:lang w:val="uk-UA"/>
        </w:rPr>
      </w:pPr>
      <w:r>
        <w:rPr>
          <w:sz w:val="28"/>
          <w:szCs w:val="28"/>
          <w:lang w:val="uk-UA"/>
        </w:rPr>
        <w:t>14 грудня</w:t>
      </w:r>
      <w:r w:rsidR="00957A70" w:rsidRPr="00957A70">
        <w:rPr>
          <w:sz w:val="28"/>
          <w:szCs w:val="28"/>
          <w:lang w:val="uk-UA"/>
        </w:rPr>
        <w:t xml:space="preserve"> 2018 року</w:t>
      </w:r>
      <w:r w:rsidR="00957A70">
        <w:rPr>
          <w:bCs/>
          <w:sz w:val="28"/>
          <w:szCs w:val="28"/>
          <w:lang w:val="uk-UA"/>
        </w:rPr>
        <w:t xml:space="preserve"> </w:t>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sidR="00957A70">
        <w:rPr>
          <w:bCs/>
          <w:sz w:val="28"/>
          <w:szCs w:val="28"/>
          <w:lang w:val="uk-UA"/>
        </w:rPr>
        <w:tab/>
      </w:r>
      <w:r>
        <w:rPr>
          <w:bCs/>
          <w:sz w:val="28"/>
          <w:szCs w:val="28"/>
          <w:lang w:val="uk-UA"/>
        </w:rPr>
        <w:tab/>
      </w:r>
      <w:r>
        <w:rPr>
          <w:bCs/>
          <w:sz w:val="28"/>
          <w:szCs w:val="28"/>
          <w:lang w:val="uk-UA"/>
        </w:rPr>
        <w:tab/>
        <w:t>17 грудня 2018 року № 979-ОД</w:t>
      </w:r>
    </w:p>
    <w:p w:rsidR="009D2D0D" w:rsidRPr="00957A70" w:rsidRDefault="009D2D0D" w:rsidP="009D2D0D">
      <w:pPr>
        <w:ind w:left="11624"/>
        <w:jc w:val="center"/>
        <w:rPr>
          <w:lang w:val="uk-UA"/>
        </w:rPr>
      </w:pPr>
    </w:p>
    <w:p w:rsidR="00A82671" w:rsidRDefault="00A82671" w:rsidP="002737D1">
      <w:pPr>
        <w:jc w:val="center"/>
        <w:rPr>
          <w:b/>
          <w:sz w:val="28"/>
          <w:szCs w:val="28"/>
          <w:lang w:val="uk-UA"/>
        </w:rPr>
      </w:pPr>
    </w:p>
    <w:p w:rsidR="002737D1" w:rsidRPr="007E4E69" w:rsidRDefault="002737D1" w:rsidP="002737D1">
      <w:pPr>
        <w:jc w:val="center"/>
        <w:rPr>
          <w:b/>
          <w:sz w:val="28"/>
          <w:szCs w:val="28"/>
          <w:lang w:val="uk-UA"/>
        </w:rPr>
      </w:pPr>
      <w:r w:rsidRPr="007E4E69">
        <w:rPr>
          <w:b/>
          <w:sz w:val="28"/>
          <w:szCs w:val="28"/>
          <w:lang w:val="uk-UA"/>
        </w:rPr>
        <w:t xml:space="preserve">План </w:t>
      </w:r>
    </w:p>
    <w:p w:rsidR="002737D1" w:rsidRPr="007E4E69" w:rsidRDefault="002737D1" w:rsidP="002737D1">
      <w:pPr>
        <w:jc w:val="center"/>
        <w:rPr>
          <w:b/>
          <w:sz w:val="28"/>
          <w:szCs w:val="28"/>
          <w:lang w:val="uk-UA"/>
        </w:rPr>
      </w:pPr>
      <w:r w:rsidRPr="007E4E69">
        <w:rPr>
          <w:b/>
          <w:sz w:val="28"/>
          <w:szCs w:val="28"/>
          <w:lang w:val="uk-UA"/>
        </w:rPr>
        <w:t xml:space="preserve">роботи </w:t>
      </w:r>
      <w:r w:rsidR="00D44881">
        <w:rPr>
          <w:b/>
          <w:sz w:val="28"/>
          <w:szCs w:val="28"/>
          <w:lang w:val="uk-UA"/>
        </w:rPr>
        <w:t xml:space="preserve">управління охорони здоров'я </w:t>
      </w:r>
      <w:r w:rsidRPr="007E4E69">
        <w:rPr>
          <w:b/>
          <w:sz w:val="28"/>
          <w:szCs w:val="28"/>
          <w:lang w:val="uk-UA"/>
        </w:rPr>
        <w:t>Сумської обласної</w:t>
      </w:r>
      <w:r>
        <w:rPr>
          <w:b/>
          <w:sz w:val="28"/>
          <w:szCs w:val="28"/>
          <w:lang w:val="uk-UA"/>
        </w:rPr>
        <w:t xml:space="preserve"> державної адміністрації на </w:t>
      </w:r>
      <w:r w:rsidR="008879A9">
        <w:rPr>
          <w:b/>
          <w:sz w:val="28"/>
          <w:szCs w:val="28"/>
          <w:lang w:val="uk-UA"/>
        </w:rPr>
        <w:t xml:space="preserve">І квартал </w:t>
      </w:r>
      <w:r>
        <w:rPr>
          <w:b/>
          <w:sz w:val="28"/>
          <w:szCs w:val="28"/>
          <w:lang w:val="uk-UA"/>
        </w:rPr>
        <w:t>2019</w:t>
      </w:r>
      <w:r w:rsidR="008879A9">
        <w:rPr>
          <w:b/>
          <w:sz w:val="28"/>
          <w:szCs w:val="28"/>
          <w:lang w:val="uk-UA"/>
        </w:rPr>
        <w:t xml:space="preserve"> року</w:t>
      </w:r>
      <w:r w:rsidRPr="007E4E69">
        <w:rPr>
          <w:b/>
          <w:sz w:val="28"/>
          <w:szCs w:val="28"/>
          <w:lang w:val="uk-UA"/>
        </w:rPr>
        <w:t xml:space="preserve"> </w:t>
      </w:r>
    </w:p>
    <w:p w:rsidR="002737D1" w:rsidRPr="007E4E69" w:rsidRDefault="002737D1" w:rsidP="002737D1">
      <w:pPr>
        <w:rPr>
          <w:sz w:val="28"/>
          <w:szCs w:val="28"/>
          <w:lang w:val="uk-UA"/>
        </w:rPr>
      </w:pPr>
    </w:p>
    <w:p w:rsidR="00D44881" w:rsidRDefault="00D44881" w:rsidP="001E7C14">
      <w:pPr>
        <w:tabs>
          <w:tab w:val="left" w:pos="4560"/>
        </w:tabs>
        <w:jc w:val="center"/>
        <w:rPr>
          <w:b/>
          <w:sz w:val="28"/>
          <w:szCs w:val="28"/>
          <w:lang w:val="uk-UA"/>
        </w:rPr>
      </w:pPr>
      <w:r>
        <w:rPr>
          <w:b/>
          <w:sz w:val="28"/>
          <w:szCs w:val="28"/>
          <w:lang w:val="uk-UA"/>
        </w:rPr>
        <w:t xml:space="preserve">1. Основні </w:t>
      </w:r>
      <w:r w:rsidR="002737D1" w:rsidRPr="007E4E69">
        <w:rPr>
          <w:b/>
          <w:sz w:val="28"/>
          <w:szCs w:val="28"/>
          <w:lang w:val="uk-UA"/>
        </w:rPr>
        <w:t xml:space="preserve">цілі </w:t>
      </w:r>
      <w:r>
        <w:rPr>
          <w:b/>
          <w:sz w:val="28"/>
          <w:szCs w:val="28"/>
          <w:lang w:val="uk-UA"/>
        </w:rPr>
        <w:t xml:space="preserve">та напрямки </w:t>
      </w:r>
      <w:r w:rsidR="002737D1" w:rsidRPr="007E4E69">
        <w:rPr>
          <w:b/>
          <w:sz w:val="28"/>
          <w:szCs w:val="28"/>
          <w:lang w:val="uk-UA"/>
        </w:rPr>
        <w:t>діяльності</w:t>
      </w:r>
      <w:r>
        <w:rPr>
          <w:b/>
          <w:sz w:val="28"/>
          <w:szCs w:val="28"/>
          <w:lang w:val="uk-UA"/>
        </w:rPr>
        <w:t xml:space="preserve"> управління охорони здоров'я</w:t>
      </w:r>
    </w:p>
    <w:p w:rsidR="002737D1" w:rsidRPr="007E4E69" w:rsidRDefault="002737D1" w:rsidP="001E7C14">
      <w:pPr>
        <w:tabs>
          <w:tab w:val="left" w:pos="4560"/>
        </w:tabs>
        <w:jc w:val="center"/>
        <w:rPr>
          <w:b/>
          <w:sz w:val="28"/>
          <w:szCs w:val="28"/>
          <w:lang w:val="uk-UA"/>
        </w:rPr>
      </w:pPr>
      <w:r w:rsidRPr="007E4E69">
        <w:rPr>
          <w:b/>
          <w:sz w:val="28"/>
          <w:szCs w:val="28"/>
          <w:lang w:val="uk-UA"/>
        </w:rPr>
        <w:t>Сумської обласної державної адміністрації</w:t>
      </w:r>
    </w:p>
    <w:p w:rsidR="00A82671" w:rsidRPr="007E4E69" w:rsidRDefault="00A82671" w:rsidP="002737D1">
      <w:pPr>
        <w:jc w:val="center"/>
        <w:rPr>
          <w:b/>
          <w:bCs/>
          <w:sz w:val="28"/>
          <w:szCs w:val="28"/>
          <w:lang w:val="uk-UA"/>
        </w:rPr>
      </w:pPr>
    </w:p>
    <w:p w:rsidR="002737D1" w:rsidRPr="00A13C4A" w:rsidRDefault="002737D1" w:rsidP="00652E02">
      <w:pPr>
        <w:jc w:val="both"/>
        <w:rPr>
          <w:b/>
          <w:bCs/>
          <w:sz w:val="28"/>
          <w:szCs w:val="28"/>
          <w:lang w:val="uk-UA"/>
        </w:rPr>
      </w:pPr>
      <w:r w:rsidRPr="007E4E69">
        <w:rPr>
          <w:b/>
          <w:bCs/>
          <w:sz w:val="28"/>
          <w:szCs w:val="28"/>
          <w:lang w:val="uk-UA"/>
        </w:rPr>
        <w:t xml:space="preserve">   </w:t>
      </w:r>
      <w:r w:rsidRPr="00730CB7">
        <w:rPr>
          <w:b/>
          <w:bCs/>
          <w:sz w:val="28"/>
          <w:szCs w:val="28"/>
          <w:lang w:val="uk-UA"/>
        </w:rPr>
        <w:t>1</w:t>
      </w:r>
      <w:r w:rsidRPr="00A13C4A">
        <w:rPr>
          <w:b/>
          <w:bCs/>
          <w:sz w:val="28"/>
          <w:szCs w:val="28"/>
          <w:lang w:val="uk-UA"/>
        </w:rPr>
        <w:t xml:space="preserve">.1 Напрямок діяльності: </w:t>
      </w:r>
      <w:r w:rsidRPr="00A13C4A">
        <w:rPr>
          <w:bCs/>
          <w:sz w:val="28"/>
          <w:szCs w:val="28"/>
          <w:lang w:val="uk-UA"/>
        </w:rPr>
        <w:t>Реформування медичної галузі</w:t>
      </w:r>
      <w:r w:rsidRPr="00A13C4A">
        <w:rPr>
          <w:b/>
          <w:bCs/>
          <w:sz w:val="28"/>
          <w:szCs w:val="28"/>
          <w:lang w:val="uk-UA"/>
        </w:rPr>
        <w:t xml:space="preserve"> </w:t>
      </w:r>
    </w:p>
    <w:p w:rsidR="002737D1" w:rsidRPr="00A13C4A" w:rsidRDefault="002737D1" w:rsidP="00652E02">
      <w:pPr>
        <w:ind w:firstLine="709"/>
        <w:jc w:val="both"/>
        <w:rPr>
          <w:b/>
          <w:bCs/>
          <w:sz w:val="28"/>
          <w:szCs w:val="28"/>
          <w:lang w:val="uk-UA"/>
        </w:rPr>
      </w:pPr>
    </w:p>
    <w:p w:rsidR="002737D1" w:rsidRPr="00A13C4A" w:rsidRDefault="002737D1" w:rsidP="00652E02">
      <w:pPr>
        <w:jc w:val="both"/>
        <w:rPr>
          <w:b/>
          <w:bCs/>
          <w:sz w:val="28"/>
          <w:szCs w:val="28"/>
          <w:lang w:val="uk-UA"/>
        </w:rPr>
      </w:pPr>
      <w:r w:rsidRPr="00A13C4A">
        <w:rPr>
          <w:b/>
          <w:bCs/>
          <w:sz w:val="28"/>
          <w:szCs w:val="28"/>
          <w:lang w:val="uk-UA"/>
        </w:rPr>
        <w:t xml:space="preserve">1.1.1 Ціль: </w:t>
      </w:r>
      <w:r w:rsidRPr="00A13C4A">
        <w:rPr>
          <w:bCs/>
          <w:sz w:val="28"/>
          <w:szCs w:val="28"/>
          <w:lang w:val="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A13C4A">
        <w:rPr>
          <w:b/>
          <w:bCs/>
          <w:sz w:val="28"/>
          <w:szCs w:val="28"/>
          <w:lang w:val="uk-UA"/>
        </w:rPr>
        <w:t xml:space="preserve"> </w:t>
      </w:r>
    </w:p>
    <w:p w:rsidR="00DF1F4D" w:rsidRPr="00A13C4A" w:rsidRDefault="00DF1F4D" w:rsidP="002737D1">
      <w:pPr>
        <w:spacing w:line="221" w:lineRule="auto"/>
        <w:ind w:right="-57"/>
        <w:rPr>
          <w:b/>
          <w:bCs/>
          <w:sz w:val="28"/>
          <w:szCs w:val="28"/>
          <w:lang w:val="uk-UA"/>
        </w:rPr>
      </w:pPr>
    </w:p>
    <w:p w:rsidR="00DF1F4D" w:rsidRPr="00652E02" w:rsidRDefault="00DF1F4D" w:rsidP="00DF1F4D">
      <w:pPr>
        <w:spacing w:line="221" w:lineRule="auto"/>
        <w:ind w:right="-57"/>
        <w:rPr>
          <w:b/>
          <w:bCs/>
          <w:lang w:val="uk-UA"/>
        </w:rPr>
      </w:pPr>
      <w:r w:rsidRPr="00A13C4A">
        <w:rPr>
          <w:b/>
          <w:bCs/>
          <w:sz w:val="28"/>
          <w:szCs w:val="28"/>
          <w:lang w:val="uk-UA"/>
        </w:rPr>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DF1F4D" w:rsidRPr="00143A4C" w:rsidTr="00B92DCD">
        <w:tc>
          <w:tcPr>
            <w:tcW w:w="701" w:type="dxa"/>
          </w:tcPr>
          <w:p w:rsidR="00DF1F4D" w:rsidRPr="00143A4C" w:rsidRDefault="00DF1F4D" w:rsidP="00B92DCD">
            <w:pPr>
              <w:rPr>
                <w:bCs/>
                <w:lang w:val="uk-UA"/>
              </w:rPr>
            </w:pPr>
            <w:r w:rsidRPr="00143A4C">
              <w:rPr>
                <w:bCs/>
                <w:lang w:val="uk-UA"/>
              </w:rPr>
              <w:t>№</w:t>
            </w:r>
          </w:p>
          <w:p w:rsidR="00DF1F4D" w:rsidRPr="00143A4C" w:rsidRDefault="00DF1F4D" w:rsidP="00B92DCD">
            <w:pPr>
              <w:rPr>
                <w:bCs/>
                <w:lang w:val="uk-UA"/>
              </w:rPr>
            </w:pPr>
            <w:r w:rsidRPr="00143A4C">
              <w:rPr>
                <w:bCs/>
                <w:lang w:val="uk-UA"/>
              </w:rPr>
              <w:t>з\п</w:t>
            </w:r>
          </w:p>
        </w:tc>
        <w:tc>
          <w:tcPr>
            <w:tcW w:w="4261" w:type="dxa"/>
          </w:tcPr>
          <w:p w:rsidR="00DF1F4D" w:rsidRPr="00143A4C" w:rsidRDefault="00DF1F4D" w:rsidP="00B92DCD">
            <w:pPr>
              <w:jc w:val="center"/>
              <w:rPr>
                <w:bCs/>
                <w:lang w:val="uk-UA"/>
              </w:rPr>
            </w:pPr>
            <w:r w:rsidRPr="00143A4C">
              <w:rPr>
                <w:bCs/>
                <w:lang w:val="uk-UA"/>
              </w:rPr>
              <w:t xml:space="preserve">Зміст </w:t>
            </w:r>
          </w:p>
          <w:p w:rsidR="00DF1F4D" w:rsidRPr="00143A4C" w:rsidRDefault="00DF1F4D" w:rsidP="00B92DCD">
            <w:pPr>
              <w:jc w:val="center"/>
              <w:rPr>
                <w:bCs/>
                <w:lang w:val="uk-UA"/>
              </w:rPr>
            </w:pPr>
            <w:r w:rsidRPr="00143A4C">
              <w:rPr>
                <w:bCs/>
                <w:lang w:val="uk-UA"/>
              </w:rPr>
              <w:t>заходу</w:t>
            </w:r>
          </w:p>
        </w:tc>
        <w:tc>
          <w:tcPr>
            <w:tcW w:w="1984" w:type="dxa"/>
          </w:tcPr>
          <w:p w:rsidR="00DF1F4D" w:rsidRPr="00143A4C" w:rsidRDefault="00DF1F4D" w:rsidP="00B92DCD">
            <w:pPr>
              <w:jc w:val="center"/>
              <w:rPr>
                <w:bCs/>
                <w:lang w:val="uk-UA"/>
              </w:rPr>
            </w:pPr>
            <w:r w:rsidRPr="00143A4C">
              <w:rPr>
                <w:bCs/>
                <w:lang w:val="uk-UA"/>
              </w:rPr>
              <w:t>Термін виконання</w:t>
            </w:r>
          </w:p>
        </w:tc>
        <w:tc>
          <w:tcPr>
            <w:tcW w:w="2410" w:type="dxa"/>
          </w:tcPr>
          <w:p w:rsidR="00DF1F4D" w:rsidRPr="00143A4C" w:rsidRDefault="00DF1F4D" w:rsidP="00B92DCD">
            <w:pPr>
              <w:spacing w:line="221" w:lineRule="auto"/>
              <w:ind w:left="-57" w:right="-57"/>
              <w:jc w:val="center"/>
              <w:rPr>
                <w:bCs/>
                <w:lang w:val="uk-UA"/>
              </w:rPr>
            </w:pPr>
            <w:r w:rsidRPr="00143A4C">
              <w:rPr>
                <w:bCs/>
                <w:lang w:val="uk-UA"/>
              </w:rPr>
              <w:t xml:space="preserve">Відповідальний </w:t>
            </w:r>
          </w:p>
          <w:p w:rsidR="00DF1F4D" w:rsidRPr="00143A4C" w:rsidRDefault="00DF1F4D" w:rsidP="00B92DCD">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DF1F4D" w:rsidRPr="00143A4C" w:rsidRDefault="00DF1F4D" w:rsidP="00B92DCD">
            <w:pPr>
              <w:spacing w:line="221" w:lineRule="auto"/>
              <w:ind w:left="-57" w:right="-57"/>
              <w:jc w:val="center"/>
              <w:rPr>
                <w:bCs/>
                <w:lang w:val="uk-UA"/>
              </w:rPr>
            </w:pPr>
            <w:r w:rsidRPr="00143A4C">
              <w:rPr>
                <w:bCs/>
                <w:lang w:val="uk-UA"/>
              </w:rPr>
              <w:t>Відповідальні виконавці</w:t>
            </w:r>
          </w:p>
        </w:tc>
        <w:tc>
          <w:tcPr>
            <w:tcW w:w="3402" w:type="dxa"/>
          </w:tcPr>
          <w:p w:rsidR="00DF1F4D" w:rsidRDefault="00DF1F4D" w:rsidP="00B92DCD">
            <w:pPr>
              <w:jc w:val="center"/>
              <w:rPr>
                <w:bCs/>
                <w:lang w:val="uk-UA"/>
              </w:rPr>
            </w:pPr>
            <w:r w:rsidRPr="00143A4C">
              <w:rPr>
                <w:bCs/>
                <w:lang w:val="uk-UA"/>
              </w:rPr>
              <w:t xml:space="preserve">Очікуваний </w:t>
            </w:r>
          </w:p>
          <w:p w:rsidR="00DF1F4D" w:rsidRPr="00143A4C" w:rsidRDefault="0010019C" w:rsidP="00B92DCD">
            <w:pPr>
              <w:jc w:val="center"/>
              <w:rPr>
                <w:bCs/>
                <w:lang w:val="uk-UA"/>
              </w:rPr>
            </w:pPr>
            <w:r>
              <w:rPr>
                <w:bCs/>
                <w:lang w:val="uk-UA"/>
              </w:rPr>
              <w:t>р</w:t>
            </w:r>
            <w:r w:rsidR="00DF1F4D" w:rsidRPr="00143A4C">
              <w:rPr>
                <w:bCs/>
                <w:lang w:val="uk-UA"/>
              </w:rPr>
              <w:t>езультат</w:t>
            </w:r>
          </w:p>
        </w:tc>
      </w:tr>
      <w:tr w:rsidR="00DF1F4D" w:rsidRPr="00143A4C" w:rsidTr="00B92DCD">
        <w:tc>
          <w:tcPr>
            <w:tcW w:w="701" w:type="dxa"/>
          </w:tcPr>
          <w:p w:rsidR="00DF1F4D" w:rsidRPr="00520B07" w:rsidRDefault="00DF1F4D" w:rsidP="00B92DCD">
            <w:pPr>
              <w:rPr>
                <w:b/>
                <w:bCs/>
                <w:lang w:val="uk-UA"/>
              </w:rPr>
            </w:pPr>
            <w:r w:rsidRPr="00520B07">
              <w:rPr>
                <w:b/>
                <w:bCs/>
                <w:lang w:val="uk-UA"/>
              </w:rPr>
              <w:t>1</w:t>
            </w:r>
          </w:p>
        </w:tc>
        <w:tc>
          <w:tcPr>
            <w:tcW w:w="4261" w:type="dxa"/>
          </w:tcPr>
          <w:p w:rsidR="00DF1F4D" w:rsidRPr="00520B07" w:rsidRDefault="00DF1F4D" w:rsidP="00B92DCD">
            <w:pPr>
              <w:jc w:val="both"/>
              <w:rPr>
                <w:b/>
                <w:bCs/>
                <w:lang w:val="uk-UA"/>
              </w:rPr>
            </w:pPr>
            <w:r w:rsidRPr="00520B07">
              <w:rPr>
                <w:b/>
                <w:lang w:val="uk-UA"/>
              </w:rPr>
              <w:t>Реформування первинної медико-санітарної допомоги</w:t>
            </w:r>
          </w:p>
        </w:tc>
        <w:tc>
          <w:tcPr>
            <w:tcW w:w="1984" w:type="dxa"/>
          </w:tcPr>
          <w:p w:rsidR="00DF1F4D" w:rsidRDefault="00DF1F4D" w:rsidP="00B92DCD">
            <w:pPr>
              <w:jc w:val="center"/>
              <w:rPr>
                <w:bCs/>
                <w:lang w:val="uk-UA"/>
              </w:rPr>
            </w:pPr>
          </w:p>
        </w:tc>
        <w:tc>
          <w:tcPr>
            <w:tcW w:w="2410" w:type="dxa"/>
          </w:tcPr>
          <w:p w:rsidR="00DF1F4D" w:rsidRDefault="00DF1F4D" w:rsidP="00B92DCD">
            <w:pPr>
              <w:spacing w:line="221" w:lineRule="auto"/>
              <w:ind w:left="-57" w:right="-57"/>
              <w:jc w:val="center"/>
              <w:rPr>
                <w:lang w:val="uk-UA"/>
              </w:rPr>
            </w:pPr>
          </w:p>
        </w:tc>
        <w:tc>
          <w:tcPr>
            <w:tcW w:w="2410" w:type="dxa"/>
          </w:tcPr>
          <w:p w:rsidR="00DF1F4D" w:rsidRDefault="00DF1F4D" w:rsidP="00B92DCD">
            <w:pPr>
              <w:spacing w:line="221" w:lineRule="auto"/>
              <w:ind w:left="-57" w:right="-57"/>
              <w:jc w:val="center"/>
              <w:rPr>
                <w:bCs/>
                <w:lang w:val="uk-UA"/>
              </w:rPr>
            </w:pPr>
          </w:p>
        </w:tc>
        <w:tc>
          <w:tcPr>
            <w:tcW w:w="3402" w:type="dxa"/>
          </w:tcPr>
          <w:p w:rsidR="00DF1F4D" w:rsidRDefault="00DF1F4D" w:rsidP="00B92DCD">
            <w:pPr>
              <w:jc w:val="both"/>
              <w:rPr>
                <w:bCs/>
                <w:lang w:val="uk-UA"/>
              </w:rPr>
            </w:pPr>
          </w:p>
        </w:tc>
      </w:tr>
      <w:tr w:rsidR="00033F68" w:rsidRPr="00143A4C" w:rsidTr="00B92DCD">
        <w:tc>
          <w:tcPr>
            <w:tcW w:w="701" w:type="dxa"/>
          </w:tcPr>
          <w:p w:rsidR="00033F68" w:rsidRPr="00DC5B0A" w:rsidRDefault="00033F68" w:rsidP="00B92DCD">
            <w:pPr>
              <w:jc w:val="center"/>
              <w:rPr>
                <w:bCs/>
                <w:i/>
                <w:lang w:val="uk-UA"/>
              </w:rPr>
            </w:pPr>
            <w:r w:rsidRPr="00DC5B0A">
              <w:rPr>
                <w:bCs/>
                <w:i/>
                <w:lang w:val="uk-UA"/>
              </w:rPr>
              <w:t>1</w:t>
            </w:r>
            <w:r>
              <w:rPr>
                <w:bCs/>
                <w:i/>
                <w:lang w:val="uk-UA"/>
              </w:rPr>
              <w:t>.1</w:t>
            </w:r>
          </w:p>
        </w:tc>
        <w:tc>
          <w:tcPr>
            <w:tcW w:w="4261" w:type="dxa"/>
          </w:tcPr>
          <w:p w:rsidR="00033F68" w:rsidRPr="00143A4C" w:rsidRDefault="00033F68" w:rsidP="00B92DCD">
            <w:pPr>
              <w:jc w:val="both"/>
              <w:rPr>
                <w:bCs/>
                <w:lang w:val="uk-UA"/>
              </w:rPr>
            </w:pPr>
            <w:r>
              <w:rPr>
                <w:bCs/>
                <w:lang w:val="uk-UA"/>
              </w:rPr>
              <w:t>Створення і забезпечення функціонування закладів відповідно до плану формування спроможних мереж.</w:t>
            </w:r>
          </w:p>
        </w:tc>
        <w:tc>
          <w:tcPr>
            <w:tcW w:w="1984" w:type="dxa"/>
            <w:vMerge w:val="restart"/>
          </w:tcPr>
          <w:p w:rsidR="00033F68" w:rsidRPr="00143A4C" w:rsidRDefault="00033F68" w:rsidP="00A56B98">
            <w:pPr>
              <w:jc w:val="center"/>
              <w:rPr>
                <w:bCs/>
                <w:lang w:val="uk-UA"/>
              </w:rPr>
            </w:pPr>
            <w:r>
              <w:rPr>
                <w:bCs/>
                <w:lang w:val="uk-UA"/>
              </w:rPr>
              <w:t xml:space="preserve">Протягом </w:t>
            </w:r>
            <w:r w:rsidR="00A56B98">
              <w:rPr>
                <w:bCs/>
                <w:lang w:val="uk-UA"/>
              </w:rPr>
              <w:t>кварталу</w:t>
            </w:r>
          </w:p>
        </w:tc>
        <w:tc>
          <w:tcPr>
            <w:tcW w:w="2410" w:type="dxa"/>
            <w:vMerge w:val="restart"/>
          </w:tcPr>
          <w:p w:rsidR="00033F68" w:rsidRPr="00143A4C" w:rsidRDefault="00033F68" w:rsidP="005B670D">
            <w:pPr>
              <w:spacing w:line="221" w:lineRule="auto"/>
              <w:ind w:left="-57" w:right="-57"/>
              <w:jc w:val="center"/>
              <w:rPr>
                <w:bCs/>
                <w:lang w:val="uk-UA"/>
              </w:rPr>
            </w:pPr>
            <w:r>
              <w:rPr>
                <w:lang w:val="uk-UA"/>
              </w:rPr>
              <w:t xml:space="preserve">Відділ лікувально-профілактичної допомоги та фармацевтичного забезпечення населення </w:t>
            </w:r>
          </w:p>
        </w:tc>
        <w:tc>
          <w:tcPr>
            <w:tcW w:w="2410" w:type="dxa"/>
            <w:vMerge w:val="restart"/>
          </w:tcPr>
          <w:p w:rsidR="00033F68" w:rsidRDefault="00033F68" w:rsidP="00B92DCD">
            <w:pPr>
              <w:spacing w:line="221" w:lineRule="auto"/>
              <w:ind w:left="-57" w:right="-57"/>
              <w:jc w:val="center"/>
              <w:rPr>
                <w:bCs/>
                <w:lang w:val="uk-UA"/>
              </w:rPr>
            </w:pPr>
            <w:r>
              <w:rPr>
                <w:bCs/>
                <w:lang w:val="uk-UA"/>
              </w:rPr>
              <w:t>Вакуленко О.М.</w:t>
            </w:r>
          </w:p>
          <w:p w:rsidR="00033F68" w:rsidRDefault="00033F68" w:rsidP="00B92DCD">
            <w:pPr>
              <w:spacing w:line="221" w:lineRule="auto"/>
              <w:ind w:left="-57" w:right="-57"/>
              <w:jc w:val="center"/>
              <w:rPr>
                <w:bCs/>
                <w:lang w:val="uk-UA"/>
              </w:rPr>
            </w:pPr>
            <w:r>
              <w:rPr>
                <w:bCs/>
                <w:lang w:val="uk-UA"/>
              </w:rPr>
              <w:t>Коваль С.М.</w:t>
            </w:r>
          </w:p>
          <w:p w:rsidR="00033F68" w:rsidRPr="00143A4C" w:rsidRDefault="00033F68" w:rsidP="00B92DCD">
            <w:pPr>
              <w:spacing w:line="221" w:lineRule="auto"/>
              <w:ind w:left="-57" w:right="-57"/>
              <w:jc w:val="center"/>
              <w:rPr>
                <w:bCs/>
                <w:lang w:val="uk-UA"/>
              </w:rPr>
            </w:pPr>
            <w:r>
              <w:rPr>
                <w:bCs/>
                <w:lang w:val="uk-UA"/>
              </w:rPr>
              <w:t>Хомета Г.А.</w:t>
            </w:r>
          </w:p>
        </w:tc>
        <w:tc>
          <w:tcPr>
            <w:tcW w:w="3402" w:type="dxa"/>
          </w:tcPr>
          <w:p w:rsidR="00033F68" w:rsidRPr="00143A4C" w:rsidRDefault="00033F68" w:rsidP="00B92DCD">
            <w:pPr>
              <w:jc w:val="both"/>
              <w:rPr>
                <w:bCs/>
                <w:lang w:val="uk-UA"/>
              </w:rPr>
            </w:pPr>
            <w:r>
              <w:rPr>
                <w:bCs/>
                <w:lang w:val="uk-UA"/>
              </w:rPr>
              <w:t xml:space="preserve">Приведення у відповідності до потреб населення мережі закладів охорони здоров'я </w:t>
            </w:r>
          </w:p>
        </w:tc>
      </w:tr>
      <w:tr w:rsidR="00033F68" w:rsidRPr="00143A4C" w:rsidTr="00B92DCD">
        <w:tc>
          <w:tcPr>
            <w:tcW w:w="701" w:type="dxa"/>
          </w:tcPr>
          <w:p w:rsidR="00033F68" w:rsidRPr="00DC5B0A" w:rsidRDefault="00033F68" w:rsidP="005B670D">
            <w:pPr>
              <w:jc w:val="center"/>
              <w:rPr>
                <w:bCs/>
                <w:i/>
                <w:lang w:val="uk-UA"/>
              </w:rPr>
            </w:pPr>
            <w:r>
              <w:rPr>
                <w:bCs/>
                <w:i/>
                <w:lang w:val="uk-UA"/>
              </w:rPr>
              <w:t>1.2</w:t>
            </w:r>
          </w:p>
        </w:tc>
        <w:tc>
          <w:tcPr>
            <w:tcW w:w="4261" w:type="dxa"/>
          </w:tcPr>
          <w:p w:rsidR="00033F68" w:rsidRPr="00143A4C" w:rsidRDefault="00033F68" w:rsidP="00B92DCD">
            <w:pPr>
              <w:jc w:val="both"/>
              <w:rPr>
                <w:bCs/>
                <w:lang w:val="uk-UA"/>
              </w:rPr>
            </w:pPr>
            <w:r>
              <w:rPr>
                <w:bCs/>
                <w:lang w:val="uk-UA"/>
              </w:rPr>
              <w:t>Реорганізація первинної допомоги на засадах загальної практики.</w:t>
            </w:r>
          </w:p>
        </w:tc>
        <w:tc>
          <w:tcPr>
            <w:tcW w:w="1984" w:type="dxa"/>
            <w:vMerge/>
          </w:tcPr>
          <w:p w:rsidR="00033F68" w:rsidRPr="00143A4C" w:rsidRDefault="00033F68" w:rsidP="009A057E">
            <w:pPr>
              <w:jc w:val="center"/>
              <w:rPr>
                <w:bCs/>
                <w:lang w:val="uk-UA"/>
              </w:rPr>
            </w:pPr>
          </w:p>
        </w:tc>
        <w:tc>
          <w:tcPr>
            <w:tcW w:w="2410" w:type="dxa"/>
            <w:vMerge/>
          </w:tcPr>
          <w:p w:rsidR="00033F68" w:rsidRPr="00143A4C" w:rsidRDefault="00033F68" w:rsidP="009A057E">
            <w:pPr>
              <w:spacing w:line="221" w:lineRule="auto"/>
              <w:ind w:left="-57" w:right="-57"/>
              <w:jc w:val="center"/>
              <w:rPr>
                <w:bCs/>
                <w:lang w:val="uk-UA"/>
              </w:rPr>
            </w:pPr>
          </w:p>
        </w:tc>
        <w:tc>
          <w:tcPr>
            <w:tcW w:w="2410" w:type="dxa"/>
            <w:vMerge/>
          </w:tcPr>
          <w:p w:rsidR="00033F68" w:rsidRPr="00143A4C" w:rsidRDefault="00033F68" w:rsidP="009A057E">
            <w:pPr>
              <w:spacing w:line="221" w:lineRule="auto"/>
              <w:ind w:left="-57" w:right="-57"/>
              <w:jc w:val="center"/>
              <w:rPr>
                <w:bCs/>
                <w:lang w:val="uk-UA"/>
              </w:rPr>
            </w:pPr>
          </w:p>
        </w:tc>
        <w:tc>
          <w:tcPr>
            <w:tcW w:w="3402" w:type="dxa"/>
          </w:tcPr>
          <w:p w:rsidR="00033F68" w:rsidRPr="00520B07" w:rsidRDefault="00033F68" w:rsidP="00B92DCD">
            <w:pPr>
              <w:jc w:val="both"/>
              <w:rPr>
                <w:bCs/>
                <w:lang w:val="uk-UA"/>
              </w:rPr>
            </w:pPr>
            <w:r w:rsidRPr="00520B07">
              <w:rPr>
                <w:lang w:val="uk-UA"/>
              </w:rPr>
              <w:t>Функціональне та фінансово-економічне розмежування первинного та вторинного рівнів медичної допомоги</w:t>
            </w:r>
          </w:p>
        </w:tc>
      </w:tr>
      <w:tr w:rsidR="00033F68" w:rsidRPr="00143A4C" w:rsidTr="00B92DCD">
        <w:tc>
          <w:tcPr>
            <w:tcW w:w="701" w:type="dxa"/>
          </w:tcPr>
          <w:p w:rsidR="00033F68" w:rsidRPr="00DC5B0A" w:rsidRDefault="00033F68" w:rsidP="00B92DCD">
            <w:pPr>
              <w:jc w:val="center"/>
              <w:rPr>
                <w:bCs/>
                <w:i/>
                <w:lang w:val="uk-UA"/>
              </w:rPr>
            </w:pPr>
            <w:r>
              <w:rPr>
                <w:bCs/>
                <w:i/>
                <w:lang w:val="uk-UA"/>
              </w:rPr>
              <w:t>1.3</w:t>
            </w:r>
          </w:p>
        </w:tc>
        <w:tc>
          <w:tcPr>
            <w:tcW w:w="4261" w:type="dxa"/>
          </w:tcPr>
          <w:p w:rsidR="00033F68" w:rsidRPr="00143A4C" w:rsidRDefault="00033F68" w:rsidP="00033F68">
            <w:pPr>
              <w:jc w:val="both"/>
              <w:rPr>
                <w:bCs/>
                <w:lang w:val="uk-UA"/>
              </w:rPr>
            </w:pPr>
            <w:r>
              <w:rPr>
                <w:bCs/>
                <w:lang w:val="uk-UA"/>
              </w:rPr>
              <w:t>Забезпечення закладів охорони здоров'я, що надають первинну допо-могу, комп’ютерним обладнанням, програмним супроводом, мережею Інтернет</w:t>
            </w:r>
            <w:r w:rsidR="00412F16">
              <w:rPr>
                <w:bCs/>
                <w:lang w:val="uk-UA"/>
              </w:rPr>
              <w:t>.</w:t>
            </w:r>
            <w:r>
              <w:rPr>
                <w:bCs/>
                <w:lang w:val="uk-UA"/>
              </w:rPr>
              <w:t xml:space="preserve"> </w:t>
            </w:r>
          </w:p>
        </w:tc>
        <w:tc>
          <w:tcPr>
            <w:tcW w:w="1984" w:type="dxa"/>
            <w:vMerge/>
          </w:tcPr>
          <w:p w:rsidR="00033F68" w:rsidRPr="00143A4C" w:rsidRDefault="00033F68" w:rsidP="009A057E">
            <w:pPr>
              <w:jc w:val="center"/>
              <w:rPr>
                <w:bCs/>
                <w:lang w:val="uk-UA"/>
              </w:rPr>
            </w:pPr>
          </w:p>
        </w:tc>
        <w:tc>
          <w:tcPr>
            <w:tcW w:w="2410" w:type="dxa"/>
            <w:vMerge/>
          </w:tcPr>
          <w:p w:rsidR="00033F68" w:rsidRPr="00143A4C" w:rsidRDefault="00033F68" w:rsidP="009A057E">
            <w:pPr>
              <w:spacing w:line="221" w:lineRule="auto"/>
              <w:ind w:left="-57" w:right="-57"/>
              <w:jc w:val="center"/>
              <w:rPr>
                <w:bCs/>
                <w:lang w:val="uk-UA"/>
              </w:rPr>
            </w:pPr>
          </w:p>
        </w:tc>
        <w:tc>
          <w:tcPr>
            <w:tcW w:w="2410" w:type="dxa"/>
            <w:vMerge/>
          </w:tcPr>
          <w:p w:rsidR="00033F68" w:rsidRPr="00143A4C" w:rsidRDefault="00033F68" w:rsidP="009A057E">
            <w:pPr>
              <w:spacing w:line="221" w:lineRule="auto"/>
              <w:ind w:left="-57" w:right="-57"/>
              <w:jc w:val="center"/>
              <w:rPr>
                <w:bCs/>
                <w:lang w:val="uk-UA"/>
              </w:rPr>
            </w:pPr>
          </w:p>
        </w:tc>
        <w:tc>
          <w:tcPr>
            <w:tcW w:w="3402" w:type="dxa"/>
          </w:tcPr>
          <w:p w:rsidR="00033F68" w:rsidRPr="00143A4C" w:rsidRDefault="00033F68" w:rsidP="00B92DCD">
            <w:pPr>
              <w:jc w:val="both"/>
              <w:rPr>
                <w:bCs/>
                <w:lang w:val="uk-UA"/>
              </w:rPr>
            </w:pPr>
            <w:r>
              <w:rPr>
                <w:bCs/>
                <w:lang w:val="uk-UA"/>
              </w:rPr>
              <w:t>Підвищення доступності та забезпечення своєчасності надання первинної медичної допомоги населенню.</w:t>
            </w:r>
          </w:p>
        </w:tc>
      </w:tr>
      <w:tr w:rsidR="00FF2DF1" w:rsidRPr="00143A4C" w:rsidTr="00B92DCD">
        <w:tc>
          <w:tcPr>
            <w:tcW w:w="701" w:type="dxa"/>
          </w:tcPr>
          <w:p w:rsidR="00FF2DF1" w:rsidRPr="00DC5B0A" w:rsidRDefault="00FF2DF1" w:rsidP="00B92DCD">
            <w:pPr>
              <w:jc w:val="center"/>
              <w:rPr>
                <w:bCs/>
                <w:i/>
                <w:lang w:val="uk-UA"/>
              </w:rPr>
            </w:pPr>
            <w:r>
              <w:rPr>
                <w:bCs/>
                <w:i/>
                <w:lang w:val="uk-UA"/>
              </w:rPr>
              <w:lastRenderedPageBreak/>
              <w:t>1.</w:t>
            </w:r>
            <w:r w:rsidRPr="00DC5B0A">
              <w:rPr>
                <w:bCs/>
                <w:i/>
                <w:lang w:val="uk-UA"/>
              </w:rPr>
              <w:t>4</w:t>
            </w:r>
          </w:p>
        </w:tc>
        <w:tc>
          <w:tcPr>
            <w:tcW w:w="4261" w:type="dxa"/>
          </w:tcPr>
          <w:p w:rsidR="008F7FC4" w:rsidRDefault="00FF2DF1" w:rsidP="00001EAC">
            <w:pPr>
              <w:jc w:val="both"/>
              <w:rPr>
                <w:bCs/>
                <w:lang w:val="uk-UA"/>
              </w:rPr>
            </w:pPr>
            <w:r w:rsidRPr="00B5071B">
              <w:rPr>
                <w:lang w:val="uk-UA"/>
              </w:rPr>
              <w:t>Забезпечення методичного супроводу процесу реорганізації закладів охорони здоров'я всіх рівнів – бюджетних  установ у державні та комунальні некомерційні підприємства</w:t>
            </w:r>
            <w:r>
              <w:rPr>
                <w:lang w:val="uk-UA"/>
              </w:rPr>
              <w:t>.</w:t>
            </w:r>
          </w:p>
        </w:tc>
        <w:tc>
          <w:tcPr>
            <w:tcW w:w="1984" w:type="dxa"/>
          </w:tcPr>
          <w:p w:rsidR="00FF2DF1" w:rsidRPr="00143A4C" w:rsidRDefault="00FF2DF1" w:rsidP="009A057E">
            <w:pPr>
              <w:jc w:val="center"/>
              <w:rPr>
                <w:bCs/>
                <w:lang w:val="uk-UA"/>
              </w:rPr>
            </w:pPr>
          </w:p>
        </w:tc>
        <w:tc>
          <w:tcPr>
            <w:tcW w:w="2410" w:type="dxa"/>
          </w:tcPr>
          <w:p w:rsidR="00FF2DF1" w:rsidRPr="00143A4C" w:rsidRDefault="00FF2DF1" w:rsidP="009A057E">
            <w:pPr>
              <w:spacing w:line="221" w:lineRule="auto"/>
              <w:ind w:left="-57" w:right="-57"/>
              <w:jc w:val="center"/>
              <w:rPr>
                <w:bCs/>
                <w:lang w:val="uk-UA"/>
              </w:rPr>
            </w:pPr>
          </w:p>
        </w:tc>
        <w:tc>
          <w:tcPr>
            <w:tcW w:w="2410" w:type="dxa"/>
          </w:tcPr>
          <w:p w:rsidR="00FF2DF1" w:rsidRPr="00143A4C" w:rsidRDefault="00FF2DF1" w:rsidP="009A057E">
            <w:pPr>
              <w:spacing w:line="221" w:lineRule="auto"/>
              <w:ind w:left="-57" w:right="-57"/>
              <w:jc w:val="center"/>
              <w:rPr>
                <w:bCs/>
                <w:lang w:val="uk-UA"/>
              </w:rPr>
            </w:pPr>
          </w:p>
        </w:tc>
        <w:tc>
          <w:tcPr>
            <w:tcW w:w="3402" w:type="dxa"/>
          </w:tcPr>
          <w:p w:rsidR="00FF2DF1" w:rsidRPr="00B5071B" w:rsidRDefault="00FF2DF1" w:rsidP="00B92DCD">
            <w:pPr>
              <w:jc w:val="both"/>
              <w:rPr>
                <w:bCs/>
                <w:lang w:val="uk-UA"/>
              </w:rPr>
            </w:pPr>
            <w:r w:rsidRPr="00B5071B">
              <w:rPr>
                <w:bCs/>
                <w:lang w:val="uk-UA"/>
              </w:rPr>
              <w:t>Автономізація бюджетних закладів охорони здоров'я</w:t>
            </w:r>
          </w:p>
        </w:tc>
      </w:tr>
      <w:tr w:rsidR="00FF2DF1" w:rsidRPr="00143A4C" w:rsidTr="00B92DCD">
        <w:tc>
          <w:tcPr>
            <w:tcW w:w="701" w:type="dxa"/>
          </w:tcPr>
          <w:p w:rsidR="00FF2DF1" w:rsidRPr="00651832" w:rsidRDefault="00FF2DF1" w:rsidP="00651832">
            <w:pPr>
              <w:rPr>
                <w:b/>
                <w:bCs/>
                <w:lang w:val="uk-UA"/>
              </w:rPr>
            </w:pPr>
            <w:r w:rsidRPr="00651832">
              <w:rPr>
                <w:b/>
                <w:bCs/>
                <w:lang w:val="uk-UA"/>
              </w:rPr>
              <w:t>2</w:t>
            </w:r>
          </w:p>
        </w:tc>
        <w:tc>
          <w:tcPr>
            <w:tcW w:w="4261" w:type="dxa"/>
          </w:tcPr>
          <w:p w:rsidR="00FF2DF1" w:rsidRPr="004310B3" w:rsidRDefault="00FF2DF1" w:rsidP="00B92DCD">
            <w:pPr>
              <w:jc w:val="both"/>
              <w:rPr>
                <w:lang w:val="uk-UA"/>
              </w:rPr>
            </w:pPr>
            <w:r w:rsidRPr="009877E2">
              <w:rPr>
                <w:b/>
                <w:lang w:val="uk-UA"/>
              </w:rPr>
              <w:t>Покращення доступності спеціалізованої допомоги</w:t>
            </w:r>
          </w:p>
        </w:tc>
        <w:tc>
          <w:tcPr>
            <w:tcW w:w="1984" w:type="dxa"/>
          </w:tcPr>
          <w:p w:rsidR="00FF2DF1" w:rsidRDefault="00FF2DF1" w:rsidP="00B92DCD">
            <w:pPr>
              <w:jc w:val="center"/>
              <w:rPr>
                <w:bCs/>
                <w:lang w:val="uk-UA"/>
              </w:rPr>
            </w:pPr>
          </w:p>
        </w:tc>
        <w:tc>
          <w:tcPr>
            <w:tcW w:w="2410" w:type="dxa"/>
          </w:tcPr>
          <w:p w:rsidR="00FF2DF1" w:rsidRPr="00143A4C" w:rsidRDefault="00FF2DF1" w:rsidP="00B92DCD">
            <w:pPr>
              <w:spacing w:line="221" w:lineRule="auto"/>
              <w:ind w:left="-57" w:right="-57"/>
              <w:jc w:val="center"/>
              <w:rPr>
                <w:bCs/>
                <w:lang w:val="uk-UA"/>
              </w:rPr>
            </w:pPr>
          </w:p>
        </w:tc>
        <w:tc>
          <w:tcPr>
            <w:tcW w:w="2410" w:type="dxa"/>
          </w:tcPr>
          <w:p w:rsidR="00FF2DF1" w:rsidRPr="00143A4C" w:rsidRDefault="00FF2DF1" w:rsidP="00B92DCD">
            <w:pPr>
              <w:spacing w:line="221" w:lineRule="auto"/>
              <w:ind w:left="-57" w:right="-57"/>
              <w:jc w:val="center"/>
              <w:rPr>
                <w:bCs/>
                <w:lang w:val="uk-UA"/>
              </w:rPr>
            </w:pPr>
          </w:p>
        </w:tc>
        <w:tc>
          <w:tcPr>
            <w:tcW w:w="3402" w:type="dxa"/>
          </w:tcPr>
          <w:p w:rsidR="00FF2DF1" w:rsidRPr="004310B3" w:rsidRDefault="00FF2DF1" w:rsidP="00B92DCD">
            <w:pPr>
              <w:jc w:val="both"/>
              <w:rPr>
                <w:bCs/>
                <w:spacing w:val="-2"/>
                <w:lang w:val="uk-UA"/>
              </w:rPr>
            </w:pPr>
          </w:p>
        </w:tc>
      </w:tr>
      <w:tr w:rsidR="000804AC" w:rsidRPr="00143A4C" w:rsidTr="00B92DCD">
        <w:tc>
          <w:tcPr>
            <w:tcW w:w="701" w:type="dxa"/>
          </w:tcPr>
          <w:p w:rsidR="000804AC" w:rsidRPr="00033F68" w:rsidRDefault="000804AC" w:rsidP="000428AA">
            <w:pPr>
              <w:rPr>
                <w:bCs/>
                <w:i/>
                <w:lang w:val="uk-UA"/>
              </w:rPr>
            </w:pPr>
            <w:r w:rsidRPr="00033F68">
              <w:rPr>
                <w:bCs/>
                <w:i/>
                <w:lang w:val="uk-UA"/>
              </w:rPr>
              <w:t>2.1</w:t>
            </w:r>
          </w:p>
        </w:tc>
        <w:tc>
          <w:tcPr>
            <w:tcW w:w="4261" w:type="dxa"/>
          </w:tcPr>
          <w:p w:rsidR="000804AC" w:rsidRPr="004310B3" w:rsidRDefault="000804AC" w:rsidP="000428AA">
            <w:pPr>
              <w:jc w:val="both"/>
              <w:rPr>
                <w:lang w:val="uk-UA"/>
              </w:rPr>
            </w:pPr>
            <w:r w:rsidRPr="004310B3">
              <w:rPr>
                <w:lang w:val="uk-UA"/>
              </w:rPr>
              <w:t>Надання медичної допомоги сільським жителям шляхом виїздів бригад обласних та районних спеціалістів у сільську місцевість</w:t>
            </w:r>
            <w:r>
              <w:rPr>
                <w:lang w:val="uk-UA"/>
              </w:rPr>
              <w:t>.</w:t>
            </w:r>
          </w:p>
        </w:tc>
        <w:tc>
          <w:tcPr>
            <w:tcW w:w="1984" w:type="dxa"/>
            <w:vMerge w:val="restart"/>
          </w:tcPr>
          <w:p w:rsidR="000804AC" w:rsidRDefault="00A56B98" w:rsidP="00033F68">
            <w:pPr>
              <w:jc w:val="center"/>
              <w:rPr>
                <w:bCs/>
                <w:lang w:val="uk-UA"/>
              </w:rPr>
            </w:pPr>
            <w:r>
              <w:rPr>
                <w:bCs/>
                <w:lang w:val="uk-UA"/>
              </w:rPr>
              <w:t>Протягом кварталу</w:t>
            </w:r>
          </w:p>
          <w:p w:rsidR="000804AC" w:rsidRDefault="000804AC" w:rsidP="00033F68">
            <w:pPr>
              <w:jc w:val="center"/>
              <w:rPr>
                <w:bCs/>
                <w:lang w:val="uk-UA"/>
              </w:rPr>
            </w:pPr>
          </w:p>
        </w:tc>
        <w:tc>
          <w:tcPr>
            <w:tcW w:w="2410" w:type="dxa"/>
            <w:vMerge w:val="restart"/>
          </w:tcPr>
          <w:p w:rsidR="000804AC" w:rsidRDefault="000804AC" w:rsidP="00B92DCD">
            <w:pPr>
              <w:spacing w:line="221" w:lineRule="auto"/>
              <w:ind w:left="-57" w:right="-57"/>
              <w:jc w:val="center"/>
              <w:rPr>
                <w:lang w:val="uk-UA"/>
              </w:rPr>
            </w:pPr>
            <w:r>
              <w:rPr>
                <w:lang w:val="uk-UA"/>
              </w:rPr>
              <w:t>Відділ лікувально-профілактичної допомоги та фармацевтичного забезпечення населення</w:t>
            </w:r>
          </w:p>
          <w:p w:rsidR="000804AC" w:rsidRDefault="000804AC" w:rsidP="00B92DCD">
            <w:pPr>
              <w:spacing w:line="221" w:lineRule="auto"/>
              <w:ind w:left="-57" w:right="-57"/>
              <w:jc w:val="center"/>
              <w:rPr>
                <w:lang w:val="uk-UA"/>
              </w:rPr>
            </w:pPr>
          </w:p>
        </w:tc>
        <w:tc>
          <w:tcPr>
            <w:tcW w:w="2410" w:type="dxa"/>
          </w:tcPr>
          <w:p w:rsidR="000804AC" w:rsidRDefault="000804AC" w:rsidP="00001EAC">
            <w:pPr>
              <w:spacing w:line="221" w:lineRule="auto"/>
              <w:ind w:left="-57" w:right="-57"/>
              <w:jc w:val="center"/>
              <w:rPr>
                <w:bCs/>
                <w:lang w:val="uk-UA"/>
              </w:rPr>
            </w:pPr>
            <w:r>
              <w:rPr>
                <w:bCs/>
                <w:lang w:val="uk-UA"/>
              </w:rPr>
              <w:t>Коваль С.М.</w:t>
            </w:r>
          </w:p>
          <w:p w:rsidR="000804AC" w:rsidRDefault="000804AC" w:rsidP="00001EAC">
            <w:pPr>
              <w:spacing w:line="221" w:lineRule="auto"/>
              <w:ind w:left="-57" w:right="-57"/>
              <w:jc w:val="center"/>
              <w:rPr>
                <w:bCs/>
                <w:lang w:val="uk-UA"/>
              </w:rPr>
            </w:pPr>
            <w:r>
              <w:rPr>
                <w:bCs/>
                <w:lang w:val="uk-UA"/>
              </w:rPr>
              <w:t>Хомета Г.А.</w:t>
            </w:r>
          </w:p>
          <w:p w:rsidR="000804AC" w:rsidRPr="00143A4C" w:rsidRDefault="000804AC" w:rsidP="00001EAC">
            <w:pPr>
              <w:spacing w:line="221" w:lineRule="auto"/>
              <w:ind w:left="-57" w:right="-57"/>
              <w:jc w:val="center"/>
              <w:rPr>
                <w:bCs/>
                <w:lang w:val="uk-UA"/>
              </w:rPr>
            </w:pPr>
            <w:r>
              <w:rPr>
                <w:bCs/>
                <w:lang w:val="uk-UA"/>
              </w:rPr>
              <w:t>Нікуєнко С.О.</w:t>
            </w:r>
          </w:p>
        </w:tc>
        <w:tc>
          <w:tcPr>
            <w:tcW w:w="3402" w:type="dxa"/>
          </w:tcPr>
          <w:p w:rsidR="000804AC" w:rsidRPr="004310B3" w:rsidRDefault="000804AC" w:rsidP="00B92DCD">
            <w:pPr>
              <w:jc w:val="both"/>
              <w:rPr>
                <w:bCs/>
                <w:spacing w:val="-2"/>
                <w:lang w:val="uk-UA"/>
              </w:rPr>
            </w:pPr>
            <w:r w:rsidRPr="004310B3">
              <w:rPr>
                <w:bCs/>
                <w:spacing w:val="-2"/>
                <w:lang w:val="uk-UA"/>
              </w:rPr>
              <w:t>Покращення доступності спеціалізованої медичної допомоги сільським жителям</w:t>
            </w:r>
          </w:p>
        </w:tc>
      </w:tr>
      <w:tr w:rsidR="000804AC" w:rsidRPr="00143A4C" w:rsidTr="00B92DCD">
        <w:tc>
          <w:tcPr>
            <w:tcW w:w="701" w:type="dxa"/>
          </w:tcPr>
          <w:p w:rsidR="000804AC" w:rsidRPr="00FF2DF1" w:rsidRDefault="000804AC" w:rsidP="000428AA">
            <w:pPr>
              <w:jc w:val="center"/>
              <w:rPr>
                <w:bCs/>
                <w:i/>
                <w:lang w:val="uk-UA"/>
              </w:rPr>
            </w:pPr>
            <w:r>
              <w:rPr>
                <w:bCs/>
                <w:i/>
                <w:lang w:val="uk-UA"/>
              </w:rPr>
              <w:t>2.2</w:t>
            </w:r>
          </w:p>
        </w:tc>
        <w:tc>
          <w:tcPr>
            <w:tcW w:w="4261" w:type="dxa"/>
          </w:tcPr>
          <w:p w:rsidR="000804AC" w:rsidRDefault="000804AC" w:rsidP="000428AA">
            <w:pPr>
              <w:jc w:val="both"/>
              <w:rPr>
                <w:bCs/>
                <w:lang w:val="uk-UA"/>
              </w:rPr>
            </w:pPr>
            <w:r>
              <w:rPr>
                <w:bCs/>
                <w:lang w:val="uk-UA"/>
              </w:rPr>
              <w:t>Проведення оптимізації ліжкового фонду відповідно до вимог наказів управління охорони здоров'я Сумської обласної державної адміністрації від 06.04.2016 № 280-ОД «Про приведен-ня забезпечення стаціонарними лікар-няними ліжками заклади охорони здоров'я Сумської області до нормативу» та від 09.06.2016 № 491-ОД «Про забезпечення виконання покрокового плану оптимізації ліжкового фонду закладів.</w:t>
            </w:r>
          </w:p>
          <w:p w:rsidR="004C2E85" w:rsidRPr="00AD6AB8" w:rsidRDefault="004C2E85" w:rsidP="000428AA">
            <w:pPr>
              <w:jc w:val="both"/>
              <w:rPr>
                <w:lang w:val="uk-UA"/>
              </w:rPr>
            </w:pPr>
          </w:p>
        </w:tc>
        <w:tc>
          <w:tcPr>
            <w:tcW w:w="1984" w:type="dxa"/>
            <w:vMerge/>
          </w:tcPr>
          <w:p w:rsidR="000804AC" w:rsidRDefault="000804AC" w:rsidP="00033F68">
            <w:pPr>
              <w:jc w:val="center"/>
              <w:rPr>
                <w:bCs/>
                <w:lang w:val="uk-UA"/>
              </w:rPr>
            </w:pPr>
          </w:p>
        </w:tc>
        <w:tc>
          <w:tcPr>
            <w:tcW w:w="2410" w:type="dxa"/>
            <w:vMerge/>
          </w:tcPr>
          <w:p w:rsidR="000804AC" w:rsidRDefault="000804AC" w:rsidP="00B92DCD">
            <w:pPr>
              <w:spacing w:line="221" w:lineRule="auto"/>
              <w:ind w:left="-57" w:right="-57"/>
              <w:jc w:val="center"/>
              <w:rPr>
                <w:lang w:val="uk-UA"/>
              </w:rPr>
            </w:pPr>
          </w:p>
        </w:tc>
        <w:tc>
          <w:tcPr>
            <w:tcW w:w="2410" w:type="dxa"/>
          </w:tcPr>
          <w:p w:rsidR="000804AC" w:rsidRDefault="000804AC" w:rsidP="00F00A15">
            <w:pPr>
              <w:spacing w:line="221" w:lineRule="auto"/>
              <w:ind w:left="-57" w:right="-57"/>
              <w:jc w:val="center"/>
              <w:rPr>
                <w:bCs/>
                <w:lang w:val="uk-UA"/>
              </w:rPr>
            </w:pPr>
            <w:r>
              <w:rPr>
                <w:bCs/>
                <w:lang w:val="uk-UA"/>
              </w:rPr>
              <w:t>Хомета Г.А.</w:t>
            </w:r>
          </w:p>
          <w:p w:rsidR="000804AC" w:rsidRPr="00143A4C" w:rsidRDefault="000804AC" w:rsidP="00B92DCD">
            <w:pPr>
              <w:spacing w:line="221" w:lineRule="auto"/>
              <w:ind w:left="-57" w:right="-57"/>
              <w:jc w:val="center"/>
              <w:rPr>
                <w:bCs/>
                <w:lang w:val="uk-UA"/>
              </w:rPr>
            </w:pPr>
          </w:p>
        </w:tc>
        <w:tc>
          <w:tcPr>
            <w:tcW w:w="3402" w:type="dxa"/>
          </w:tcPr>
          <w:p w:rsidR="000804AC" w:rsidRPr="004310B3" w:rsidRDefault="000804AC" w:rsidP="00B92DCD">
            <w:pPr>
              <w:jc w:val="both"/>
              <w:rPr>
                <w:bCs/>
                <w:spacing w:val="-2"/>
                <w:lang w:val="uk-UA"/>
              </w:rPr>
            </w:pPr>
            <w:r>
              <w:rPr>
                <w:bCs/>
                <w:lang w:val="uk-UA"/>
              </w:rPr>
              <w:t>Раціональне використання ліжкового фонду та приведення його у відповідність до потреб населення</w:t>
            </w:r>
          </w:p>
        </w:tc>
      </w:tr>
      <w:tr w:rsidR="00001EAC" w:rsidRPr="00143A4C" w:rsidTr="00BD147E">
        <w:tc>
          <w:tcPr>
            <w:tcW w:w="701" w:type="dxa"/>
          </w:tcPr>
          <w:p w:rsidR="00001EAC" w:rsidRPr="009877E2" w:rsidRDefault="00001EAC" w:rsidP="00BD147E">
            <w:pPr>
              <w:rPr>
                <w:b/>
                <w:bCs/>
                <w:lang w:val="uk-UA"/>
              </w:rPr>
            </w:pPr>
            <w:r>
              <w:rPr>
                <w:b/>
                <w:bCs/>
                <w:lang w:val="uk-UA"/>
              </w:rPr>
              <w:t>3</w:t>
            </w:r>
          </w:p>
        </w:tc>
        <w:tc>
          <w:tcPr>
            <w:tcW w:w="4261" w:type="dxa"/>
          </w:tcPr>
          <w:p w:rsidR="00001EAC" w:rsidRPr="009877E2" w:rsidRDefault="00001EAC" w:rsidP="008F7FC4">
            <w:pPr>
              <w:jc w:val="both"/>
              <w:rPr>
                <w:b/>
                <w:bCs/>
                <w:lang w:val="uk-UA"/>
              </w:rPr>
            </w:pPr>
            <w:r w:rsidRPr="009877E2">
              <w:rPr>
                <w:b/>
                <w:bCs/>
                <w:lang w:val="uk-UA"/>
              </w:rPr>
              <w:t>Покращення доступності третинної (високоспеціалізованої) допомоги</w:t>
            </w:r>
          </w:p>
        </w:tc>
        <w:tc>
          <w:tcPr>
            <w:tcW w:w="1984" w:type="dxa"/>
          </w:tcPr>
          <w:p w:rsidR="00001EAC" w:rsidRDefault="00001EAC" w:rsidP="00BD147E">
            <w:pPr>
              <w:jc w:val="center"/>
              <w:rPr>
                <w:bCs/>
                <w:lang w:val="uk-UA"/>
              </w:rPr>
            </w:pPr>
          </w:p>
        </w:tc>
        <w:tc>
          <w:tcPr>
            <w:tcW w:w="2410" w:type="dxa"/>
          </w:tcPr>
          <w:p w:rsidR="00001EAC" w:rsidRPr="00143A4C" w:rsidRDefault="00001EAC" w:rsidP="00BD147E">
            <w:pPr>
              <w:spacing w:line="221" w:lineRule="auto"/>
              <w:ind w:left="-57" w:right="-57"/>
              <w:jc w:val="center"/>
              <w:rPr>
                <w:bCs/>
                <w:lang w:val="uk-UA"/>
              </w:rPr>
            </w:pPr>
          </w:p>
        </w:tc>
        <w:tc>
          <w:tcPr>
            <w:tcW w:w="2410" w:type="dxa"/>
          </w:tcPr>
          <w:p w:rsidR="00001EAC" w:rsidRPr="00143A4C" w:rsidRDefault="00001EAC" w:rsidP="00BD147E">
            <w:pPr>
              <w:spacing w:line="221" w:lineRule="auto"/>
              <w:ind w:left="-57" w:right="-57"/>
              <w:jc w:val="center"/>
              <w:rPr>
                <w:bCs/>
                <w:lang w:val="uk-UA"/>
              </w:rPr>
            </w:pPr>
          </w:p>
        </w:tc>
        <w:tc>
          <w:tcPr>
            <w:tcW w:w="3402" w:type="dxa"/>
          </w:tcPr>
          <w:p w:rsidR="00001EAC" w:rsidRDefault="00001EAC" w:rsidP="00520B07">
            <w:pPr>
              <w:jc w:val="both"/>
              <w:rPr>
                <w:bCs/>
                <w:lang w:val="uk-UA"/>
              </w:rPr>
            </w:pPr>
          </w:p>
        </w:tc>
      </w:tr>
      <w:tr w:rsidR="00F00A15" w:rsidRPr="00143A4C" w:rsidTr="00BD147E">
        <w:tc>
          <w:tcPr>
            <w:tcW w:w="701" w:type="dxa"/>
          </w:tcPr>
          <w:p w:rsidR="00F00A15" w:rsidRPr="00135C82" w:rsidRDefault="00F00A15" w:rsidP="000428AA">
            <w:pPr>
              <w:jc w:val="center"/>
              <w:rPr>
                <w:bCs/>
                <w:i/>
                <w:lang w:val="uk-UA"/>
              </w:rPr>
            </w:pPr>
            <w:r>
              <w:rPr>
                <w:bCs/>
                <w:i/>
                <w:lang w:val="uk-UA"/>
              </w:rPr>
              <w:t>3.</w:t>
            </w:r>
            <w:r w:rsidRPr="00135C82">
              <w:rPr>
                <w:bCs/>
                <w:i/>
                <w:lang w:val="uk-UA"/>
              </w:rPr>
              <w:t>1</w:t>
            </w:r>
          </w:p>
        </w:tc>
        <w:tc>
          <w:tcPr>
            <w:tcW w:w="4261" w:type="dxa"/>
          </w:tcPr>
          <w:p w:rsidR="00F00A15" w:rsidRDefault="00F00A15" w:rsidP="000428AA">
            <w:pPr>
              <w:jc w:val="both"/>
              <w:rPr>
                <w:bCs/>
                <w:lang w:val="uk-UA"/>
              </w:rPr>
            </w:pPr>
            <w:r>
              <w:rPr>
                <w:bCs/>
                <w:lang w:val="uk-UA"/>
              </w:rPr>
              <w:t>Відкриття і функціонування на базі КЗ СОР «СОКЛ» обласного центру рентгенендоваскулярної діагностики і лікування з функцією реперфузійних втручань.</w:t>
            </w:r>
          </w:p>
        </w:tc>
        <w:tc>
          <w:tcPr>
            <w:tcW w:w="1984" w:type="dxa"/>
          </w:tcPr>
          <w:p w:rsidR="00F00A15" w:rsidRDefault="00A56B98" w:rsidP="0091210A">
            <w:pPr>
              <w:jc w:val="center"/>
              <w:rPr>
                <w:bCs/>
                <w:lang w:val="uk-UA"/>
              </w:rPr>
            </w:pPr>
            <w:r>
              <w:rPr>
                <w:bCs/>
                <w:lang w:val="uk-UA"/>
              </w:rPr>
              <w:t>Протягом кварталу</w:t>
            </w:r>
          </w:p>
        </w:tc>
        <w:tc>
          <w:tcPr>
            <w:tcW w:w="2410" w:type="dxa"/>
          </w:tcPr>
          <w:p w:rsidR="00F00A15" w:rsidRDefault="00F00A15" w:rsidP="000428AA">
            <w:pPr>
              <w:spacing w:line="221" w:lineRule="auto"/>
              <w:ind w:left="-57" w:right="-57"/>
              <w:jc w:val="center"/>
              <w:rPr>
                <w:lang w:val="uk-UA"/>
              </w:rPr>
            </w:pPr>
            <w:r>
              <w:rPr>
                <w:lang w:val="uk-UA"/>
              </w:rPr>
              <w:t>Відділ лікувально-профілактичної допомоги та фармацевтичного забезпечення населення</w:t>
            </w:r>
          </w:p>
          <w:p w:rsidR="004C2E85" w:rsidRPr="00143A4C" w:rsidRDefault="004C2E85" w:rsidP="000428AA">
            <w:pPr>
              <w:spacing w:line="221" w:lineRule="auto"/>
              <w:ind w:left="-57" w:right="-57"/>
              <w:jc w:val="center"/>
              <w:rPr>
                <w:bCs/>
                <w:lang w:val="uk-UA"/>
              </w:rPr>
            </w:pPr>
          </w:p>
        </w:tc>
        <w:tc>
          <w:tcPr>
            <w:tcW w:w="2410" w:type="dxa"/>
          </w:tcPr>
          <w:p w:rsidR="00F00A15" w:rsidRDefault="00F00A15" w:rsidP="000428AA">
            <w:pPr>
              <w:spacing w:line="221" w:lineRule="auto"/>
              <w:ind w:left="-57" w:right="-57"/>
              <w:jc w:val="center"/>
              <w:rPr>
                <w:bCs/>
                <w:lang w:val="uk-UA"/>
              </w:rPr>
            </w:pPr>
            <w:r>
              <w:rPr>
                <w:bCs/>
                <w:lang w:val="uk-UA"/>
              </w:rPr>
              <w:t>Хомета Г.А.</w:t>
            </w:r>
          </w:p>
          <w:p w:rsidR="00F00A15" w:rsidRPr="00143A4C" w:rsidRDefault="00F00A15" w:rsidP="000428AA">
            <w:pPr>
              <w:spacing w:line="221" w:lineRule="auto"/>
              <w:ind w:left="-57" w:right="-57"/>
              <w:jc w:val="center"/>
              <w:rPr>
                <w:bCs/>
                <w:lang w:val="uk-UA"/>
              </w:rPr>
            </w:pPr>
            <w:r>
              <w:rPr>
                <w:bCs/>
                <w:lang w:val="uk-UA"/>
              </w:rPr>
              <w:t>Кобилецький С.М.</w:t>
            </w:r>
          </w:p>
        </w:tc>
        <w:tc>
          <w:tcPr>
            <w:tcW w:w="3402" w:type="dxa"/>
          </w:tcPr>
          <w:p w:rsidR="00F00A15" w:rsidRDefault="00F00A15" w:rsidP="00520B07">
            <w:pPr>
              <w:jc w:val="both"/>
              <w:rPr>
                <w:bCs/>
                <w:lang w:val="uk-UA"/>
              </w:rPr>
            </w:pPr>
            <w:r>
              <w:rPr>
                <w:bCs/>
                <w:lang w:val="uk-UA"/>
              </w:rPr>
              <w:t>Забезпечення хворих на гострий коронарний синдром медичними послугами – коронарографія та стентування</w:t>
            </w:r>
          </w:p>
        </w:tc>
      </w:tr>
    </w:tbl>
    <w:p w:rsidR="00033F68" w:rsidRDefault="00033F68" w:rsidP="00652E02">
      <w:pPr>
        <w:jc w:val="both"/>
        <w:rPr>
          <w:b/>
          <w:bCs/>
          <w:lang w:val="uk-UA"/>
        </w:rPr>
      </w:pPr>
    </w:p>
    <w:p w:rsidR="00033F68" w:rsidRDefault="00033F68" w:rsidP="00652E02">
      <w:pPr>
        <w:jc w:val="both"/>
        <w:rPr>
          <w:b/>
          <w:bCs/>
          <w:lang w:val="uk-UA"/>
        </w:rPr>
      </w:pPr>
    </w:p>
    <w:p w:rsidR="00E044A4" w:rsidRDefault="00E044A4" w:rsidP="00652E02">
      <w:pPr>
        <w:jc w:val="both"/>
        <w:rPr>
          <w:b/>
          <w:bCs/>
          <w:lang w:val="uk-UA"/>
        </w:rPr>
      </w:pPr>
    </w:p>
    <w:p w:rsidR="00E044A4" w:rsidRDefault="00E044A4" w:rsidP="00652E02">
      <w:pPr>
        <w:jc w:val="both"/>
        <w:rPr>
          <w:b/>
          <w:bCs/>
          <w:lang w:val="uk-UA"/>
        </w:rPr>
      </w:pPr>
    </w:p>
    <w:p w:rsidR="00A82671" w:rsidRDefault="00A82671" w:rsidP="00652E02">
      <w:pPr>
        <w:jc w:val="both"/>
        <w:rPr>
          <w:b/>
          <w:bCs/>
          <w:lang w:val="uk-UA"/>
        </w:rPr>
      </w:pPr>
    </w:p>
    <w:p w:rsidR="003302B2" w:rsidRPr="00A13C4A" w:rsidRDefault="00A13C4A" w:rsidP="003302B2">
      <w:pPr>
        <w:jc w:val="both"/>
        <w:rPr>
          <w:b/>
          <w:sz w:val="28"/>
          <w:szCs w:val="28"/>
          <w:lang w:val="uk-UA"/>
        </w:rPr>
      </w:pPr>
      <w:r w:rsidRPr="00A13C4A">
        <w:rPr>
          <w:b/>
          <w:bCs/>
          <w:sz w:val="28"/>
          <w:szCs w:val="28"/>
          <w:lang w:val="uk-UA"/>
        </w:rPr>
        <w:t xml:space="preserve">1.2. </w:t>
      </w:r>
      <w:r w:rsidR="003302B2" w:rsidRPr="00A13C4A">
        <w:rPr>
          <w:b/>
          <w:bCs/>
          <w:sz w:val="28"/>
          <w:szCs w:val="28"/>
          <w:lang w:val="uk-UA"/>
        </w:rPr>
        <w:t xml:space="preserve">Напрямок діяльності: </w:t>
      </w:r>
      <w:r w:rsidR="003302B2" w:rsidRPr="00A13C4A">
        <w:rPr>
          <w:bCs/>
          <w:sz w:val="28"/>
          <w:szCs w:val="28"/>
          <w:lang w:val="uk-UA"/>
        </w:rPr>
        <w:t>Профілактика інфекційної захворюваності, у т.ч. на соціально-небезпечні хвороби</w:t>
      </w:r>
      <w:r w:rsidR="003302B2" w:rsidRPr="00A13C4A">
        <w:rPr>
          <w:b/>
          <w:bCs/>
          <w:sz w:val="28"/>
          <w:szCs w:val="28"/>
          <w:lang w:val="uk-UA"/>
        </w:rPr>
        <w:t xml:space="preserve"> </w:t>
      </w:r>
    </w:p>
    <w:p w:rsidR="003302B2" w:rsidRPr="00A13C4A" w:rsidRDefault="00A13C4A" w:rsidP="003302B2">
      <w:pPr>
        <w:jc w:val="both"/>
        <w:rPr>
          <w:b/>
          <w:bCs/>
          <w:sz w:val="28"/>
          <w:szCs w:val="28"/>
          <w:lang w:val="uk-UA"/>
        </w:rPr>
      </w:pPr>
      <w:r w:rsidRPr="00A13C4A">
        <w:rPr>
          <w:b/>
          <w:bCs/>
          <w:sz w:val="28"/>
          <w:szCs w:val="28"/>
          <w:lang w:val="uk-UA"/>
        </w:rPr>
        <w:t>1.2.1.</w:t>
      </w:r>
      <w:r w:rsidR="003302B2" w:rsidRPr="00A13C4A">
        <w:rPr>
          <w:b/>
          <w:bCs/>
          <w:sz w:val="28"/>
          <w:szCs w:val="28"/>
          <w:lang w:val="uk-UA"/>
        </w:rPr>
        <w:t xml:space="preserve">Ціль: </w:t>
      </w:r>
      <w:r w:rsidR="003302B2" w:rsidRPr="00A13C4A">
        <w:rPr>
          <w:bCs/>
          <w:sz w:val="28"/>
          <w:szCs w:val="28"/>
          <w:lang w:val="uk-UA"/>
        </w:rPr>
        <w:t>Покращення якості життя населення</w:t>
      </w:r>
    </w:p>
    <w:p w:rsidR="003302B2" w:rsidRDefault="003302B2" w:rsidP="003302B2">
      <w:pPr>
        <w:spacing w:line="221" w:lineRule="auto"/>
        <w:ind w:right="-57"/>
        <w:rPr>
          <w:b/>
          <w:bCs/>
          <w:sz w:val="28"/>
          <w:szCs w:val="28"/>
          <w:lang w:val="uk-UA"/>
        </w:rPr>
      </w:pPr>
    </w:p>
    <w:p w:rsidR="00A82671" w:rsidRPr="00A13C4A" w:rsidRDefault="00A82671" w:rsidP="003302B2">
      <w:pPr>
        <w:spacing w:line="221" w:lineRule="auto"/>
        <w:ind w:right="-57"/>
        <w:rPr>
          <w:b/>
          <w:bCs/>
          <w:sz w:val="28"/>
          <w:szCs w:val="28"/>
          <w:lang w:val="uk-UA"/>
        </w:rPr>
      </w:pPr>
    </w:p>
    <w:p w:rsidR="003302B2" w:rsidRDefault="003302B2" w:rsidP="003302B2">
      <w:pPr>
        <w:spacing w:line="221" w:lineRule="auto"/>
        <w:ind w:right="-57"/>
        <w:rPr>
          <w:b/>
          <w:bCs/>
          <w:sz w:val="28"/>
          <w:szCs w:val="28"/>
          <w:lang w:val="uk-UA"/>
        </w:rPr>
      </w:pPr>
      <w:r w:rsidRPr="00A13C4A">
        <w:rPr>
          <w:b/>
          <w:bCs/>
          <w:sz w:val="28"/>
          <w:szCs w:val="28"/>
          <w:lang w:val="uk-UA"/>
        </w:rPr>
        <w:t>Заходи на реалізацію цілі:</w:t>
      </w:r>
    </w:p>
    <w:p w:rsidR="00A82671" w:rsidRDefault="00A82671" w:rsidP="003302B2">
      <w:pPr>
        <w:spacing w:line="221" w:lineRule="auto"/>
        <w:ind w:right="-57"/>
        <w:rPr>
          <w:b/>
          <w:bCs/>
          <w:sz w:val="28"/>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3302B2" w:rsidRPr="00143A4C" w:rsidTr="009A057E">
        <w:tc>
          <w:tcPr>
            <w:tcW w:w="701" w:type="dxa"/>
          </w:tcPr>
          <w:p w:rsidR="003302B2" w:rsidRPr="00143A4C" w:rsidRDefault="003302B2" w:rsidP="009A057E">
            <w:pPr>
              <w:rPr>
                <w:bCs/>
                <w:lang w:val="uk-UA"/>
              </w:rPr>
            </w:pPr>
            <w:r w:rsidRPr="00143A4C">
              <w:rPr>
                <w:bCs/>
                <w:lang w:val="uk-UA"/>
              </w:rPr>
              <w:t>№</w:t>
            </w:r>
          </w:p>
          <w:p w:rsidR="003302B2" w:rsidRPr="00143A4C" w:rsidRDefault="003302B2" w:rsidP="009A057E">
            <w:pPr>
              <w:rPr>
                <w:bCs/>
                <w:lang w:val="uk-UA"/>
              </w:rPr>
            </w:pPr>
            <w:r w:rsidRPr="00143A4C">
              <w:rPr>
                <w:bCs/>
                <w:lang w:val="uk-UA"/>
              </w:rPr>
              <w:t>з\п</w:t>
            </w:r>
          </w:p>
        </w:tc>
        <w:tc>
          <w:tcPr>
            <w:tcW w:w="4261" w:type="dxa"/>
          </w:tcPr>
          <w:p w:rsidR="003302B2" w:rsidRPr="00143A4C" w:rsidRDefault="003302B2" w:rsidP="009A057E">
            <w:pPr>
              <w:jc w:val="center"/>
              <w:rPr>
                <w:bCs/>
                <w:lang w:val="uk-UA"/>
              </w:rPr>
            </w:pPr>
            <w:r w:rsidRPr="00143A4C">
              <w:rPr>
                <w:bCs/>
                <w:lang w:val="uk-UA"/>
              </w:rPr>
              <w:t xml:space="preserve">Зміст </w:t>
            </w:r>
          </w:p>
          <w:p w:rsidR="003302B2" w:rsidRPr="00143A4C" w:rsidRDefault="00A13C4A" w:rsidP="009A057E">
            <w:pPr>
              <w:jc w:val="center"/>
              <w:rPr>
                <w:bCs/>
                <w:lang w:val="uk-UA"/>
              </w:rPr>
            </w:pPr>
            <w:r>
              <w:rPr>
                <w:bCs/>
                <w:lang w:val="uk-UA"/>
              </w:rPr>
              <w:t>з</w:t>
            </w:r>
            <w:r w:rsidR="003302B2" w:rsidRPr="00143A4C">
              <w:rPr>
                <w:bCs/>
                <w:lang w:val="uk-UA"/>
              </w:rPr>
              <w:t>аходу</w:t>
            </w:r>
          </w:p>
        </w:tc>
        <w:tc>
          <w:tcPr>
            <w:tcW w:w="1984" w:type="dxa"/>
          </w:tcPr>
          <w:p w:rsidR="003302B2" w:rsidRPr="00143A4C" w:rsidRDefault="003302B2" w:rsidP="009A057E">
            <w:pPr>
              <w:jc w:val="center"/>
              <w:rPr>
                <w:bCs/>
                <w:lang w:val="uk-UA"/>
              </w:rPr>
            </w:pPr>
            <w:r w:rsidRPr="00143A4C">
              <w:rPr>
                <w:bCs/>
                <w:lang w:val="uk-UA"/>
              </w:rPr>
              <w:t>Термін виконання</w:t>
            </w:r>
          </w:p>
        </w:tc>
        <w:tc>
          <w:tcPr>
            <w:tcW w:w="2410" w:type="dxa"/>
          </w:tcPr>
          <w:p w:rsidR="003302B2" w:rsidRPr="00143A4C" w:rsidRDefault="003302B2" w:rsidP="009A057E">
            <w:pPr>
              <w:spacing w:line="221" w:lineRule="auto"/>
              <w:ind w:left="-57" w:right="-57"/>
              <w:jc w:val="center"/>
              <w:rPr>
                <w:bCs/>
                <w:lang w:val="uk-UA"/>
              </w:rPr>
            </w:pPr>
            <w:r w:rsidRPr="00143A4C">
              <w:rPr>
                <w:bCs/>
                <w:lang w:val="uk-UA"/>
              </w:rPr>
              <w:t xml:space="preserve">Відповідальний </w:t>
            </w:r>
          </w:p>
          <w:p w:rsidR="003302B2" w:rsidRPr="00143A4C" w:rsidRDefault="003302B2" w:rsidP="009A057E">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3302B2" w:rsidRPr="00143A4C" w:rsidRDefault="003302B2" w:rsidP="009A057E">
            <w:pPr>
              <w:spacing w:line="221" w:lineRule="auto"/>
              <w:ind w:left="-57" w:right="-57"/>
              <w:jc w:val="center"/>
              <w:rPr>
                <w:bCs/>
                <w:lang w:val="uk-UA"/>
              </w:rPr>
            </w:pPr>
            <w:r w:rsidRPr="00143A4C">
              <w:rPr>
                <w:bCs/>
                <w:lang w:val="uk-UA"/>
              </w:rPr>
              <w:t>Відповідальні виконавці</w:t>
            </w:r>
          </w:p>
        </w:tc>
        <w:tc>
          <w:tcPr>
            <w:tcW w:w="3402" w:type="dxa"/>
          </w:tcPr>
          <w:p w:rsidR="003302B2" w:rsidRDefault="003302B2" w:rsidP="009A057E">
            <w:pPr>
              <w:jc w:val="center"/>
              <w:rPr>
                <w:bCs/>
                <w:lang w:val="uk-UA"/>
              </w:rPr>
            </w:pPr>
            <w:r w:rsidRPr="00143A4C">
              <w:rPr>
                <w:bCs/>
                <w:lang w:val="uk-UA"/>
              </w:rPr>
              <w:t xml:space="preserve">Очікуваний </w:t>
            </w:r>
          </w:p>
          <w:p w:rsidR="003302B2" w:rsidRPr="00143A4C" w:rsidRDefault="00A13C4A" w:rsidP="009A057E">
            <w:pPr>
              <w:jc w:val="center"/>
              <w:rPr>
                <w:bCs/>
                <w:lang w:val="uk-UA"/>
              </w:rPr>
            </w:pPr>
            <w:r>
              <w:rPr>
                <w:bCs/>
                <w:lang w:val="uk-UA"/>
              </w:rPr>
              <w:t>р</w:t>
            </w:r>
            <w:r w:rsidR="003302B2" w:rsidRPr="00143A4C">
              <w:rPr>
                <w:bCs/>
                <w:lang w:val="uk-UA"/>
              </w:rPr>
              <w:t>езультат</w:t>
            </w:r>
          </w:p>
        </w:tc>
      </w:tr>
      <w:tr w:rsidR="003302B2" w:rsidRPr="00143A4C" w:rsidTr="009A057E">
        <w:tc>
          <w:tcPr>
            <w:tcW w:w="701" w:type="dxa"/>
          </w:tcPr>
          <w:p w:rsidR="003302B2" w:rsidRPr="00832AB6" w:rsidRDefault="00E044A4" w:rsidP="009A057E">
            <w:pPr>
              <w:rPr>
                <w:b/>
                <w:bCs/>
                <w:lang w:val="uk-UA"/>
              </w:rPr>
            </w:pPr>
            <w:r>
              <w:rPr>
                <w:b/>
                <w:bCs/>
                <w:lang w:val="uk-UA"/>
              </w:rPr>
              <w:t>1</w:t>
            </w:r>
          </w:p>
        </w:tc>
        <w:tc>
          <w:tcPr>
            <w:tcW w:w="4261" w:type="dxa"/>
          </w:tcPr>
          <w:p w:rsidR="003302B2" w:rsidRDefault="003302B2" w:rsidP="009A057E">
            <w:pPr>
              <w:spacing w:line="221" w:lineRule="auto"/>
              <w:ind w:right="-57"/>
              <w:jc w:val="both"/>
              <w:rPr>
                <w:b/>
                <w:bCs/>
                <w:lang w:val="uk-UA"/>
              </w:rPr>
            </w:pPr>
            <w:r w:rsidRPr="00832AB6">
              <w:rPr>
                <w:b/>
                <w:bCs/>
                <w:lang w:val="uk-UA"/>
              </w:rPr>
              <w:t>Профілактика хронічних вірусних гепатитів серед населення:</w:t>
            </w:r>
          </w:p>
          <w:p w:rsidR="004C2E85" w:rsidRPr="00832AB6" w:rsidRDefault="004C2E85" w:rsidP="009A057E">
            <w:pPr>
              <w:spacing w:line="221" w:lineRule="auto"/>
              <w:ind w:right="-57"/>
              <w:jc w:val="both"/>
              <w:rPr>
                <w:b/>
                <w:bCs/>
                <w:lang w:val="uk-UA"/>
              </w:rPr>
            </w:pPr>
          </w:p>
        </w:tc>
        <w:tc>
          <w:tcPr>
            <w:tcW w:w="1984" w:type="dxa"/>
          </w:tcPr>
          <w:p w:rsidR="003302B2" w:rsidRPr="008A0999" w:rsidRDefault="003302B2" w:rsidP="009A057E">
            <w:pPr>
              <w:spacing w:line="221" w:lineRule="auto"/>
              <w:ind w:right="-57"/>
              <w:jc w:val="center"/>
              <w:rPr>
                <w:bCs/>
                <w:lang w:val="uk-UA"/>
              </w:rPr>
            </w:pPr>
          </w:p>
        </w:tc>
        <w:tc>
          <w:tcPr>
            <w:tcW w:w="2410" w:type="dxa"/>
          </w:tcPr>
          <w:p w:rsidR="003302B2" w:rsidRPr="00143A4C" w:rsidRDefault="003302B2" w:rsidP="009A057E">
            <w:pPr>
              <w:spacing w:line="221" w:lineRule="auto"/>
              <w:ind w:left="-57" w:right="-57"/>
              <w:jc w:val="center"/>
              <w:rPr>
                <w:bCs/>
                <w:lang w:val="uk-UA"/>
              </w:rPr>
            </w:pPr>
          </w:p>
        </w:tc>
        <w:tc>
          <w:tcPr>
            <w:tcW w:w="2410" w:type="dxa"/>
          </w:tcPr>
          <w:p w:rsidR="003302B2" w:rsidRPr="00143A4C" w:rsidRDefault="003302B2" w:rsidP="009A057E">
            <w:pPr>
              <w:spacing w:line="221" w:lineRule="auto"/>
              <w:ind w:left="-57" w:right="-57"/>
              <w:jc w:val="center"/>
              <w:rPr>
                <w:bCs/>
                <w:lang w:val="uk-UA"/>
              </w:rPr>
            </w:pPr>
          </w:p>
        </w:tc>
        <w:tc>
          <w:tcPr>
            <w:tcW w:w="3402" w:type="dxa"/>
          </w:tcPr>
          <w:p w:rsidR="003302B2" w:rsidRPr="008A0999" w:rsidRDefault="003302B2" w:rsidP="009A057E">
            <w:pPr>
              <w:jc w:val="both"/>
              <w:rPr>
                <w:lang w:val="uk-UA"/>
              </w:rPr>
            </w:pPr>
          </w:p>
        </w:tc>
      </w:tr>
      <w:tr w:rsidR="004C2E85" w:rsidRPr="00143A4C" w:rsidTr="009A057E">
        <w:tc>
          <w:tcPr>
            <w:tcW w:w="701" w:type="dxa"/>
          </w:tcPr>
          <w:p w:rsidR="004C2E85" w:rsidRPr="00832AB6" w:rsidRDefault="004C2E85" w:rsidP="000428AA">
            <w:pPr>
              <w:jc w:val="center"/>
              <w:rPr>
                <w:bCs/>
                <w:i/>
                <w:lang w:val="uk-UA"/>
              </w:rPr>
            </w:pPr>
            <w:r>
              <w:rPr>
                <w:bCs/>
                <w:i/>
                <w:lang w:val="uk-UA"/>
              </w:rPr>
              <w:t>1.</w:t>
            </w:r>
            <w:r w:rsidRPr="00832AB6">
              <w:rPr>
                <w:bCs/>
                <w:i/>
                <w:lang w:val="uk-UA"/>
              </w:rPr>
              <w:t>1</w:t>
            </w:r>
          </w:p>
        </w:tc>
        <w:tc>
          <w:tcPr>
            <w:tcW w:w="4261" w:type="dxa"/>
          </w:tcPr>
          <w:p w:rsidR="004C2E85" w:rsidRPr="008A0999" w:rsidRDefault="004C2E85" w:rsidP="000428AA">
            <w:pPr>
              <w:spacing w:line="221" w:lineRule="auto"/>
              <w:ind w:right="-57"/>
              <w:jc w:val="both"/>
              <w:rPr>
                <w:bCs/>
                <w:lang w:val="uk-UA"/>
              </w:rPr>
            </w:pPr>
            <w:r w:rsidRPr="008A0999">
              <w:rPr>
                <w:bCs/>
                <w:lang w:val="uk-UA"/>
              </w:rPr>
              <w:t>Придбання тест систем та швидких тестів для обстеження підлягаючих груп ризику на маркери вірусних гепатитів</w:t>
            </w:r>
          </w:p>
        </w:tc>
        <w:tc>
          <w:tcPr>
            <w:tcW w:w="1984" w:type="dxa"/>
          </w:tcPr>
          <w:p w:rsidR="004C2E85" w:rsidRPr="008A0999" w:rsidRDefault="004C2E85" w:rsidP="000804AC">
            <w:pPr>
              <w:spacing w:line="221" w:lineRule="auto"/>
              <w:ind w:right="-57"/>
              <w:jc w:val="center"/>
              <w:rPr>
                <w:bCs/>
                <w:lang w:val="uk-UA"/>
              </w:rPr>
            </w:pPr>
            <w:r w:rsidRPr="008A0999">
              <w:rPr>
                <w:bCs/>
                <w:lang w:val="uk-UA"/>
              </w:rPr>
              <w:t>січень</w:t>
            </w:r>
          </w:p>
        </w:tc>
        <w:tc>
          <w:tcPr>
            <w:tcW w:w="2410" w:type="dxa"/>
            <w:vMerge w:val="restart"/>
          </w:tcPr>
          <w:p w:rsidR="004C2E85" w:rsidRDefault="004C2E85" w:rsidP="0091210A">
            <w:pPr>
              <w:spacing w:line="221" w:lineRule="auto"/>
              <w:ind w:left="-57" w:right="-57"/>
              <w:jc w:val="center"/>
              <w:rPr>
                <w:lang w:val="uk-UA"/>
              </w:rPr>
            </w:pPr>
            <w:r>
              <w:rPr>
                <w:lang w:val="uk-UA"/>
              </w:rPr>
              <w:t>Відділ лікувально-профілактичної допомоги та фармацевтичного забезпечення населення</w:t>
            </w:r>
          </w:p>
          <w:p w:rsidR="004C2E85" w:rsidRDefault="004C2E85" w:rsidP="0091210A">
            <w:pPr>
              <w:spacing w:line="221" w:lineRule="auto"/>
              <w:ind w:left="-57" w:right="-57"/>
              <w:jc w:val="center"/>
              <w:rPr>
                <w:lang w:val="uk-UA"/>
              </w:rPr>
            </w:pPr>
          </w:p>
        </w:tc>
        <w:tc>
          <w:tcPr>
            <w:tcW w:w="2410" w:type="dxa"/>
          </w:tcPr>
          <w:p w:rsidR="004C2E85" w:rsidRDefault="004C2E85" w:rsidP="00E044A4">
            <w:pPr>
              <w:spacing w:line="221" w:lineRule="auto"/>
              <w:ind w:left="-57" w:right="-57"/>
              <w:jc w:val="center"/>
              <w:rPr>
                <w:bCs/>
                <w:lang w:val="uk-UA"/>
              </w:rPr>
            </w:pPr>
            <w:r>
              <w:rPr>
                <w:bCs/>
                <w:lang w:val="uk-UA"/>
              </w:rPr>
              <w:t>Коваль С.М.</w:t>
            </w:r>
          </w:p>
          <w:p w:rsidR="004C2E85" w:rsidRDefault="004C2E85" w:rsidP="00E044A4">
            <w:pPr>
              <w:spacing w:line="221" w:lineRule="auto"/>
              <w:ind w:left="-57" w:right="-57"/>
              <w:jc w:val="center"/>
              <w:rPr>
                <w:bCs/>
                <w:lang w:val="uk-UA"/>
              </w:rPr>
            </w:pPr>
            <w:r>
              <w:rPr>
                <w:bCs/>
                <w:lang w:val="uk-UA"/>
              </w:rPr>
              <w:t>Троцька І.О.</w:t>
            </w:r>
          </w:p>
        </w:tc>
        <w:tc>
          <w:tcPr>
            <w:tcW w:w="3402" w:type="dxa"/>
          </w:tcPr>
          <w:p w:rsidR="004C2E85" w:rsidRPr="008A0999" w:rsidRDefault="004C2E85" w:rsidP="009A057E">
            <w:pPr>
              <w:jc w:val="both"/>
              <w:rPr>
                <w:lang w:val="uk-UA"/>
              </w:rPr>
            </w:pPr>
            <w:r w:rsidRPr="008A0999">
              <w:rPr>
                <w:lang w:val="uk-UA"/>
              </w:rPr>
              <w:t>Охоплення тестуванням на маркери вірусних гепатитів до 80% підлягаючих контингентів.</w:t>
            </w:r>
          </w:p>
        </w:tc>
      </w:tr>
      <w:tr w:rsidR="004C2E85" w:rsidRPr="00143A4C" w:rsidTr="009A057E">
        <w:tc>
          <w:tcPr>
            <w:tcW w:w="701" w:type="dxa"/>
          </w:tcPr>
          <w:p w:rsidR="004C2E85" w:rsidRPr="00A13C4A" w:rsidRDefault="004C2E85" w:rsidP="000428AA">
            <w:pPr>
              <w:jc w:val="center"/>
              <w:rPr>
                <w:bCs/>
                <w:i/>
                <w:lang w:val="uk-UA"/>
              </w:rPr>
            </w:pPr>
            <w:r>
              <w:rPr>
                <w:bCs/>
                <w:i/>
                <w:lang w:val="uk-UA"/>
              </w:rPr>
              <w:t>1.2</w:t>
            </w:r>
          </w:p>
        </w:tc>
        <w:tc>
          <w:tcPr>
            <w:tcW w:w="4261" w:type="dxa"/>
          </w:tcPr>
          <w:p w:rsidR="004C2E85" w:rsidRPr="00765821" w:rsidRDefault="004C2E85" w:rsidP="000428AA">
            <w:pPr>
              <w:jc w:val="both"/>
              <w:rPr>
                <w:bCs/>
                <w:lang w:val="uk-UA"/>
              </w:rPr>
            </w:pPr>
            <w:r w:rsidRPr="00765821">
              <w:rPr>
                <w:bCs/>
                <w:lang w:val="uk-UA"/>
              </w:rPr>
              <w:t>Засідання обласної ради з питань протидії туберкульозу та ВІЛ-інфекції/СНІДу.</w:t>
            </w:r>
          </w:p>
        </w:tc>
        <w:tc>
          <w:tcPr>
            <w:tcW w:w="1984" w:type="dxa"/>
          </w:tcPr>
          <w:p w:rsidR="004C2E85" w:rsidRPr="00143A4C" w:rsidRDefault="004C2E85" w:rsidP="000804AC">
            <w:pPr>
              <w:jc w:val="center"/>
              <w:rPr>
                <w:bCs/>
                <w:lang w:val="uk-UA"/>
              </w:rPr>
            </w:pPr>
            <w:r>
              <w:rPr>
                <w:bCs/>
                <w:lang w:val="uk-UA"/>
              </w:rPr>
              <w:t>березень</w:t>
            </w:r>
          </w:p>
        </w:tc>
        <w:tc>
          <w:tcPr>
            <w:tcW w:w="2410" w:type="dxa"/>
            <w:vMerge/>
          </w:tcPr>
          <w:p w:rsidR="004C2E85" w:rsidRDefault="004C2E85" w:rsidP="0091210A">
            <w:pPr>
              <w:spacing w:line="221" w:lineRule="auto"/>
              <w:ind w:left="-57" w:right="-57"/>
              <w:jc w:val="center"/>
              <w:rPr>
                <w:lang w:val="uk-UA"/>
              </w:rPr>
            </w:pPr>
          </w:p>
        </w:tc>
        <w:tc>
          <w:tcPr>
            <w:tcW w:w="2410" w:type="dxa"/>
          </w:tcPr>
          <w:p w:rsidR="004C2E85" w:rsidRDefault="004C2E85" w:rsidP="00E044A4">
            <w:pPr>
              <w:spacing w:line="221" w:lineRule="auto"/>
              <w:ind w:left="-57" w:right="-57"/>
              <w:jc w:val="center"/>
              <w:rPr>
                <w:bCs/>
                <w:lang w:val="uk-UA"/>
              </w:rPr>
            </w:pPr>
            <w:r>
              <w:rPr>
                <w:bCs/>
                <w:lang w:val="uk-UA"/>
              </w:rPr>
              <w:t>Коваль С.О.</w:t>
            </w:r>
          </w:p>
          <w:p w:rsidR="004C2E85" w:rsidRDefault="004C2E85" w:rsidP="00E044A4">
            <w:pPr>
              <w:spacing w:line="221" w:lineRule="auto"/>
              <w:ind w:left="-57" w:right="-57"/>
              <w:jc w:val="center"/>
              <w:rPr>
                <w:bCs/>
                <w:lang w:val="uk-UA"/>
              </w:rPr>
            </w:pPr>
            <w:r>
              <w:rPr>
                <w:bCs/>
                <w:lang w:val="uk-UA"/>
              </w:rPr>
              <w:t>Бондаренко Л.О.</w:t>
            </w:r>
          </w:p>
          <w:p w:rsidR="004C2E85" w:rsidRDefault="004C2E85" w:rsidP="00E044A4">
            <w:pPr>
              <w:spacing w:line="221" w:lineRule="auto"/>
              <w:ind w:left="-57" w:right="-57"/>
              <w:jc w:val="center"/>
              <w:rPr>
                <w:bCs/>
                <w:lang w:val="uk-UA"/>
              </w:rPr>
            </w:pPr>
            <w:r>
              <w:rPr>
                <w:bCs/>
                <w:lang w:val="uk-UA"/>
              </w:rPr>
              <w:t>Бутенко В.М.</w:t>
            </w:r>
          </w:p>
        </w:tc>
        <w:tc>
          <w:tcPr>
            <w:tcW w:w="3402" w:type="dxa"/>
          </w:tcPr>
          <w:p w:rsidR="004C2E85" w:rsidRPr="00765821" w:rsidRDefault="004C2E85" w:rsidP="00E044A4">
            <w:pPr>
              <w:rPr>
                <w:lang w:val="uk-UA"/>
              </w:rPr>
            </w:pPr>
            <w:r>
              <w:rPr>
                <w:lang w:val="uk-UA"/>
              </w:rPr>
              <w:t>Зниження захворюва</w:t>
            </w:r>
            <w:r w:rsidRPr="00765821">
              <w:rPr>
                <w:lang w:val="uk-UA"/>
              </w:rPr>
              <w:t>ності та смертності від туберкульозу відповідно до 52,0 та 12,0 на 100 тис.нас.</w:t>
            </w:r>
          </w:p>
          <w:p w:rsidR="004C2E85" w:rsidRPr="00765821" w:rsidRDefault="004C2E85" w:rsidP="00E044A4">
            <w:pPr>
              <w:jc w:val="both"/>
              <w:rPr>
                <w:lang w:val="uk-UA"/>
              </w:rPr>
            </w:pPr>
            <w:r w:rsidRPr="00765821">
              <w:rPr>
                <w:lang w:val="uk-UA"/>
              </w:rPr>
              <w:t>Формування у 60% населення толерантного ставлення до людей, які живуть з ВІЛ.</w:t>
            </w:r>
          </w:p>
          <w:p w:rsidR="004C2E85" w:rsidRPr="008A0999" w:rsidRDefault="004C2E85" w:rsidP="009A057E">
            <w:pPr>
              <w:jc w:val="both"/>
              <w:rPr>
                <w:lang w:val="uk-UA"/>
              </w:rPr>
            </w:pPr>
          </w:p>
        </w:tc>
      </w:tr>
      <w:tr w:rsidR="004C2E85" w:rsidRPr="00143A4C" w:rsidTr="009A057E">
        <w:tc>
          <w:tcPr>
            <w:tcW w:w="701" w:type="dxa"/>
          </w:tcPr>
          <w:p w:rsidR="004C2E85" w:rsidRPr="00A13C4A" w:rsidRDefault="004C2E85" w:rsidP="00253EBB">
            <w:pPr>
              <w:jc w:val="center"/>
              <w:rPr>
                <w:bCs/>
                <w:i/>
                <w:lang w:val="uk-UA"/>
              </w:rPr>
            </w:pPr>
            <w:r>
              <w:rPr>
                <w:bCs/>
                <w:i/>
                <w:lang w:val="uk-UA"/>
              </w:rPr>
              <w:t>1.3</w:t>
            </w:r>
          </w:p>
        </w:tc>
        <w:tc>
          <w:tcPr>
            <w:tcW w:w="4261" w:type="dxa"/>
          </w:tcPr>
          <w:p w:rsidR="004C2E85" w:rsidRDefault="004C2E85" w:rsidP="00253EBB">
            <w:pPr>
              <w:jc w:val="both"/>
              <w:rPr>
                <w:bCs/>
                <w:lang w:val="uk-UA"/>
              </w:rPr>
            </w:pPr>
            <w:r>
              <w:rPr>
                <w:bCs/>
                <w:lang w:val="uk-UA"/>
              </w:rPr>
              <w:t xml:space="preserve">Аналізувати стан епідеміологічної ситуації з туберкульозом, ВІЛ/СНІДом та якість надання медичної допомоги ВІЛ-інфікованим, хворим на туберкульоз та СНІД в області. </w:t>
            </w:r>
          </w:p>
          <w:p w:rsidR="004C2E85" w:rsidRPr="00765821" w:rsidRDefault="004C2E85" w:rsidP="00253EBB">
            <w:pPr>
              <w:jc w:val="both"/>
              <w:rPr>
                <w:bCs/>
                <w:lang w:val="uk-UA"/>
              </w:rPr>
            </w:pPr>
          </w:p>
        </w:tc>
        <w:tc>
          <w:tcPr>
            <w:tcW w:w="1984" w:type="dxa"/>
          </w:tcPr>
          <w:p w:rsidR="004C2E85" w:rsidRDefault="00A56B98" w:rsidP="00253EBB">
            <w:pPr>
              <w:jc w:val="center"/>
              <w:rPr>
                <w:bCs/>
                <w:lang w:val="uk-UA"/>
              </w:rPr>
            </w:pPr>
            <w:r>
              <w:rPr>
                <w:bCs/>
                <w:lang w:val="uk-UA"/>
              </w:rPr>
              <w:t>лютий</w:t>
            </w:r>
          </w:p>
        </w:tc>
        <w:tc>
          <w:tcPr>
            <w:tcW w:w="2410" w:type="dxa"/>
            <w:vMerge/>
          </w:tcPr>
          <w:p w:rsidR="004C2E85" w:rsidRDefault="004C2E85" w:rsidP="0091210A">
            <w:pPr>
              <w:spacing w:line="221" w:lineRule="auto"/>
              <w:ind w:left="-57" w:right="-57"/>
              <w:jc w:val="center"/>
              <w:rPr>
                <w:lang w:val="uk-UA"/>
              </w:rPr>
            </w:pPr>
          </w:p>
        </w:tc>
        <w:tc>
          <w:tcPr>
            <w:tcW w:w="2410" w:type="dxa"/>
          </w:tcPr>
          <w:p w:rsidR="004C2E85" w:rsidRDefault="004C2E85" w:rsidP="0091210A">
            <w:pPr>
              <w:spacing w:line="221" w:lineRule="auto"/>
              <w:ind w:left="-57" w:right="-57"/>
              <w:jc w:val="center"/>
              <w:rPr>
                <w:bCs/>
                <w:lang w:val="uk-UA"/>
              </w:rPr>
            </w:pPr>
          </w:p>
        </w:tc>
        <w:tc>
          <w:tcPr>
            <w:tcW w:w="3402" w:type="dxa"/>
          </w:tcPr>
          <w:p w:rsidR="004C2E85" w:rsidRPr="008A0999" w:rsidRDefault="004C2E85" w:rsidP="009A057E">
            <w:pPr>
              <w:jc w:val="both"/>
              <w:rPr>
                <w:lang w:val="uk-UA"/>
              </w:rPr>
            </w:pPr>
          </w:p>
        </w:tc>
      </w:tr>
    </w:tbl>
    <w:p w:rsidR="003302B2" w:rsidRDefault="003302B2" w:rsidP="00652E02">
      <w:pPr>
        <w:jc w:val="both"/>
        <w:rPr>
          <w:b/>
          <w:bCs/>
          <w:lang w:val="uk-UA"/>
        </w:rPr>
      </w:pPr>
    </w:p>
    <w:p w:rsidR="00A82671" w:rsidRDefault="00A82671" w:rsidP="00652E02">
      <w:pPr>
        <w:jc w:val="both"/>
        <w:rPr>
          <w:b/>
          <w:bCs/>
          <w:lang w:val="uk-UA"/>
        </w:rPr>
      </w:pPr>
    </w:p>
    <w:p w:rsidR="00A82671" w:rsidRDefault="00A82671" w:rsidP="00652E02">
      <w:pPr>
        <w:jc w:val="both"/>
        <w:rPr>
          <w:b/>
          <w:bCs/>
          <w:lang w:val="uk-UA"/>
        </w:rPr>
      </w:pPr>
    </w:p>
    <w:p w:rsidR="00A82671" w:rsidRDefault="00A82671" w:rsidP="00652E02">
      <w:pPr>
        <w:jc w:val="both"/>
        <w:rPr>
          <w:b/>
          <w:bCs/>
          <w:lang w:val="uk-UA"/>
        </w:rPr>
      </w:pPr>
    </w:p>
    <w:p w:rsidR="00A43304" w:rsidRPr="00A43304" w:rsidRDefault="00A43304" w:rsidP="00A43304">
      <w:pPr>
        <w:jc w:val="both"/>
        <w:rPr>
          <w:sz w:val="28"/>
          <w:szCs w:val="28"/>
          <w:lang w:val="uk-UA"/>
        </w:rPr>
      </w:pPr>
      <w:r>
        <w:rPr>
          <w:b/>
          <w:sz w:val="28"/>
          <w:szCs w:val="28"/>
          <w:lang w:val="uk-UA"/>
        </w:rPr>
        <w:lastRenderedPageBreak/>
        <w:t xml:space="preserve">1.3. </w:t>
      </w:r>
      <w:r w:rsidRPr="00A43304">
        <w:rPr>
          <w:b/>
          <w:sz w:val="28"/>
          <w:szCs w:val="28"/>
          <w:lang w:val="uk-UA"/>
        </w:rPr>
        <w:t xml:space="preserve">Напрямок діяльності: </w:t>
      </w:r>
      <w:r w:rsidRPr="00A43304">
        <w:rPr>
          <w:sz w:val="28"/>
          <w:szCs w:val="28"/>
          <w:lang w:val="uk-UA"/>
        </w:rPr>
        <w:t>Профілактика захворювань. Організація допомоги хворим з хворобами неінфекційного характеру та жінкам і дітям.</w:t>
      </w:r>
    </w:p>
    <w:p w:rsidR="00A43304" w:rsidRDefault="00A43304" w:rsidP="00A43304">
      <w:pPr>
        <w:jc w:val="both"/>
        <w:rPr>
          <w:sz w:val="28"/>
          <w:szCs w:val="28"/>
          <w:lang w:val="uk-UA"/>
        </w:rPr>
      </w:pPr>
      <w:r>
        <w:rPr>
          <w:b/>
          <w:sz w:val="28"/>
          <w:szCs w:val="28"/>
          <w:lang w:val="uk-UA"/>
        </w:rPr>
        <w:t>1.3.1. Ціль</w:t>
      </w:r>
      <w:r w:rsidRPr="00A43304">
        <w:rPr>
          <w:b/>
          <w:sz w:val="28"/>
          <w:szCs w:val="28"/>
          <w:lang w:val="uk-UA"/>
        </w:rPr>
        <w:t>:</w:t>
      </w:r>
      <w:r w:rsidRPr="00A43304">
        <w:rPr>
          <w:sz w:val="28"/>
          <w:szCs w:val="28"/>
          <w:lang w:val="uk-UA"/>
        </w:rPr>
        <w:t xml:space="preserve"> Покращення ефективності профоглядів, своєчасності діагностики захворювань, амбулаторного і стаціонарного оздоровлення хворих, реабілітації та доступності медичної допомоги жінкам і дітям.</w:t>
      </w:r>
    </w:p>
    <w:p w:rsidR="003A5DBC" w:rsidRDefault="003A5DBC" w:rsidP="00A43304">
      <w:pPr>
        <w:jc w:val="both"/>
        <w:rPr>
          <w:sz w:val="28"/>
          <w:szCs w:val="28"/>
          <w:lang w:val="uk-UA"/>
        </w:rPr>
      </w:pPr>
    </w:p>
    <w:p w:rsidR="003A5DBC" w:rsidRDefault="00A43304" w:rsidP="00A43304">
      <w:pPr>
        <w:jc w:val="both"/>
        <w:rPr>
          <w:b/>
          <w:bCs/>
          <w:sz w:val="28"/>
          <w:szCs w:val="28"/>
          <w:lang w:val="uk-UA"/>
        </w:rPr>
      </w:pPr>
      <w:r w:rsidRPr="00A13C4A">
        <w:rPr>
          <w:b/>
          <w:bCs/>
          <w:sz w:val="28"/>
          <w:szCs w:val="28"/>
          <w:lang w:val="uk-UA"/>
        </w:rPr>
        <w:t>Заходи на реалізацію цілі:</w:t>
      </w:r>
    </w:p>
    <w:p w:rsidR="001D1F75" w:rsidRDefault="001D1F75" w:rsidP="00A43304">
      <w:pPr>
        <w:jc w:val="both"/>
        <w:rPr>
          <w:b/>
          <w:sz w:val="28"/>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A43304" w:rsidRPr="00143A4C" w:rsidTr="009A057E">
        <w:tc>
          <w:tcPr>
            <w:tcW w:w="701" w:type="dxa"/>
          </w:tcPr>
          <w:p w:rsidR="00A43304" w:rsidRPr="00143A4C" w:rsidRDefault="00A43304" w:rsidP="009A057E">
            <w:pPr>
              <w:rPr>
                <w:bCs/>
                <w:lang w:val="uk-UA"/>
              </w:rPr>
            </w:pPr>
            <w:r w:rsidRPr="00143A4C">
              <w:rPr>
                <w:bCs/>
                <w:lang w:val="uk-UA"/>
              </w:rPr>
              <w:t>№</w:t>
            </w:r>
          </w:p>
          <w:p w:rsidR="00A43304" w:rsidRPr="00143A4C" w:rsidRDefault="00A43304" w:rsidP="009A057E">
            <w:pPr>
              <w:rPr>
                <w:bCs/>
                <w:lang w:val="uk-UA"/>
              </w:rPr>
            </w:pPr>
            <w:r w:rsidRPr="00143A4C">
              <w:rPr>
                <w:bCs/>
                <w:lang w:val="uk-UA"/>
              </w:rPr>
              <w:t>з\п</w:t>
            </w:r>
          </w:p>
        </w:tc>
        <w:tc>
          <w:tcPr>
            <w:tcW w:w="4261" w:type="dxa"/>
          </w:tcPr>
          <w:p w:rsidR="00A43304" w:rsidRPr="00143A4C" w:rsidRDefault="00A43304" w:rsidP="009A057E">
            <w:pPr>
              <w:jc w:val="center"/>
              <w:rPr>
                <w:bCs/>
                <w:lang w:val="uk-UA"/>
              </w:rPr>
            </w:pPr>
            <w:r w:rsidRPr="00143A4C">
              <w:rPr>
                <w:bCs/>
                <w:lang w:val="uk-UA"/>
              </w:rPr>
              <w:t xml:space="preserve">Зміст </w:t>
            </w:r>
          </w:p>
          <w:p w:rsidR="00A43304" w:rsidRPr="00143A4C" w:rsidRDefault="00A43304" w:rsidP="009A057E">
            <w:pPr>
              <w:jc w:val="center"/>
              <w:rPr>
                <w:bCs/>
                <w:lang w:val="uk-UA"/>
              </w:rPr>
            </w:pPr>
            <w:r w:rsidRPr="00143A4C">
              <w:rPr>
                <w:bCs/>
                <w:lang w:val="uk-UA"/>
              </w:rPr>
              <w:t>заходу</w:t>
            </w:r>
          </w:p>
        </w:tc>
        <w:tc>
          <w:tcPr>
            <w:tcW w:w="1984" w:type="dxa"/>
          </w:tcPr>
          <w:p w:rsidR="00A43304" w:rsidRPr="00143A4C" w:rsidRDefault="00A43304" w:rsidP="009A057E">
            <w:pPr>
              <w:jc w:val="center"/>
              <w:rPr>
                <w:bCs/>
                <w:lang w:val="uk-UA"/>
              </w:rPr>
            </w:pPr>
            <w:r w:rsidRPr="00143A4C">
              <w:rPr>
                <w:bCs/>
                <w:lang w:val="uk-UA"/>
              </w:rPr>
              <w:t>Термін виконання</w:t>
            </w:r>
          </w:p>
        </w:tc>
        <w:tc>
          <w:tcPr>
            <w:tcW w:w="2410" w:type="dxa"/>
          </w:tcPr>
          <w:p w:rsidR="00A43304" w:rsidRPr="00143A4C" w:rsidRDefault="00A43304" w:rsidP="009A057E">
            <w:pPr>
              <w:spacing w:line="221" w:lineRule="auto"/>
              <w:ind w:left="-57" w:right="-57"/>
              <w:jc w:val="center"/>
              <w:rPr>
                <w:bCs/>
                <w:lang w:val="uk-UA"/>
              </w:rPr>
            </w:pPr>
            <w:r w:rsidRPr="00143A4C">
              <w:rPr>
                <w:bCs/>
                <w:lang w:val="uk-UA"/>
              </w:rPr>
              <w:t xml:space="preserve">Відповідальний </w:t>
            </w:r>
          </w:p>
          <w:p w:rsidR="00A43304" w:rsidRPr="00143A4C" w:rsidRDefault="00A43304" w:rsidP="009A057E">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A43304" w:rsidRPr="00143A4C" w:rsidRDefault="00A43304" w:rsidP="009A057E">
            <w:pPr>
              <w:spacing w:line="221" w:lineRule="auto"/>
              <w:ind w:left="-57" w:right="-57"/>
              <w:jc w:val="center"/>
              <w:rPr>
                <w:bCs/>
                <w:lang w:val="uk-UA"/>
              </w:rPr>
            </w:pPr>
            <w:r w:rsidRPr="00143A4C">
              <w:rPr>
                <w:bCs/>
                <w:lang w:val="uk-UA"/>
              </w:rPr>
              <w:t>Відповідальні виконавці</w:t>
            </w:r>
          </w:p>
        </w:tc>
        <w:tc>
          <w:tcPr>
            <w:tcW w:w="3402" w:type="dxa"/>
          </w:tcPr>
          <w:p w:rsidR="00A43304" w:rsidRDefault="00A43304" w:rsidP="009A057E">
            <w:pPr>
              <w:jc w:val="center"/>
              <w:rPr>
                <w:bCs/>
                <w:lang w:val="uk-UA"/>
              </w:rPr>
            </w:pPr>
            <w:r w:rsidRPr="00143A4C">
              <w:rPr>
                <w:bCs/>
                <w:lang w:val="uk-UA"/>
              </w:rPr>
              <w:t xml:space="preserve">Очікуваний </w:t>
            </w:r>
          </w:p>
          <w:p w:rsidR="00A43304" w:rsidRPr="00143A4C" w:rsidRDefault="00A43304" w:rsidP="009A057E">
            <w:pPr>
              <w:jc w:val="center"/>
              <w:rPr>
                <w:bCs/>
                <w:lang w:val="uk-UA"/>
              </w:rPr>
            </w:pPr>
            <w:r>
              <w:rPr>
                <w:bCs/>
                <w:lang w:val="uk-UA"/>
              </w:rPr>
              <w:t>р</w:t>
            </w:r>
            <w:r w:rsidRPr="00143A4C">
              <w:rPr>
                <w:bCs/>
                <w:lang w:val="uk-UA"/>
              </w:rPr>
              <w:t>езультат</w:t>
            </w:r>
          </w:p>
        </w:tc>
      </w:tr>
      <w:tr w:rsidR="001D1F75" w:rsidRPr="00143A4C" w:rsidTr="009A057E">
        <w:tc>
          <w:tcPr>
            <w:tcW w:w="701" w:type="dxa"/>
          </w:tcPr>
          <w:p w:rsidR="001D1F75" w:rsidRPr="00A43304" w:rsidRDefault="001D1F75" w:rsidP="00253EBB">
            <w:pPr>
              <w:jc w:val="center"/>
              <w:rPr>
                <w:bCs/>
                <w:i/>
                <w:lang w:val="uk-UA"/>
              </w:rPr>
            </w:pPr>
            <w:r w:rsidRPr="00A43304">
              <w:rPr>
                <w:bCs/>
                <w:i/>
                <w:lang w:val="uk-UA"/>
              </w:rPr>
              <w:t>1.1</w:t>
            </w:r>
          </w:p>
        </w:tc>
        <w:tc>
          <w:tcPr>
            <w:tcW w:w="4261" w:type="dxa"/>
          </w:tcPr>
          <w:p w:rsidR="001D1F75" w:rsidRPr="00143A4C" w:rsidRDefault="001D1F75" w:rsidP="00253EBB">
            <w:pPr>
              <w:jc w:val="both"/>
              <w:rPr>
                <w:bCs/>
                <w:lang w:val="uk-UA"/>
              </w:rPr>
            </w:pPr>
            <w:r>
              <w:rPr>
                <w:bCs/>
                <w:lang w:val="uk-UA"/>
              </w:rPr>
              <w:t xml:space="preserve">Контроль за виконанням вимог наказів Міністерства охорони здоров'я України від 28.09.2012 № 752 «Про порядок контролю якості медичної допомоги», від 05.02.2016 № 69 «Про організацію клініко-експертної оцінки якості надання медичного обслуговування» та відповідних наказів </w:t>
            </w:r>
            <w:r>
              <w:rPr>
                <w:lang w:val="uk-UA"/>
              </w:rPr>
              <w:t>управління охорони здоров'я Сумської обласної державної адміністрації від 31.05.2013 № 461 та від 21.04.2016 № 349.</w:t>
            </w:r>
          </w:p>
        </w:tc>
        <w:tc>
          <w:tcPr>
            <w:tcW w:w="1984" w:type="dxa"/>
            <w:vMerge w:val="restart"/>
          </w:tcPr>
          <w:p w:rsidR="001D1F75" w:rsidRDefault="00A56B98" w:rsidP="009A057E">
            <w:pPr>
              <w:jc w:val="center"/>
              <w:rPr>
                <w:bCs/>
                <w:lang w:val="uk-UA"/>
              </w:rPr>
            </w:pPr>
            <w:r>
              <w:rPr>
                <w:bCs/>
                <w:lang w:val="uk-UA"/>
              </w:rPr>
              <w:t>Протягом кварталу</w:t>
            </w:r>
          </w:p>
        </w:tc>
        <w:tc>
          <w:tcPr>
            <w:tcW w:w="2410" w:type="dxa"/>
            <w:vMerge w:val="restart"/>
          </w:tcPr>
          <w:p w:rsidR="001D1F75" w:rsidRDefault="001D1F75" w:rsidP="00A43304">
            <w:pPr>
              <w:spacing w:line="221" w:lineRule="auto"/>
              <w:ind w:left="-57" w:right="-57"/>
              <w:jc w:val="center"/>
              <w:rPr>
                <w:lang w:val="uk-UA"/>
              </w:rPr>
            </w:pPr>
            <w:r>
              <w:rPr>
                <w:lang w:val="uk-UA"/>
              </w:rPr>
              <w:t>Відділ лікувально-профілактичної допомоги та фармацевтичного забезпечення населення</w:t>
            </w:r>
          </w:p>
        </w:tc>
        <w:tc>
          <w:tcPr>
            <w:tcW w:w="2410" w:type="dxa"/>
          </w:tcPr>
          <w:p w:rsidR="001D1F75" w:rsidRDefault="001D1F75" w:rsidP="009A057E">
            <w:pPr>
              <w:spacing w:line="221" w:lineRule="auto"/>
              <w:ind w:left="-57" w:right="-57"/>
              <w:jc w:val="center"/>
              <w:rPr>
                <w:bCs/>
                <w:lang w:val="uk-UA"/>
              </w:rPr>
            </w:pPr>
            <w:r>
              <w:rPr>
                <w:bCs/>
                <w:lang w:val="uk-UA"/>
              </w:rPr>
              <w:t>Хомета Г.А.</w:t>
            </w:r>
          </w:p>
        </w:tc>
        <w:tc>
          <w:tcPr>
            <w:tcW w:w="3402" w:type="dxa"/>
          </w:tcPr>
          <w:p w:rsidR="001D1F75" w:rsidRDefault="001D1F75" w:rsidP="000C6967">
            <w:pPr>
              <w:jc w:val="both"/>
              <w:rPr>
                <w:bCs/>
                <w:lang w:val="uk-UA"/>
              </w:rPr>
            </w:pPr>
            <w:r>
              <w:rPr>
                <w:bCs/>
                <w:lang w:val="uk-UA"/>
              </w:rPr>
              <w:t>Відповідність матеріально-технічної, діагностичної баз закладів та кадрового потенціалу вимогам нормативної бази. Надання медичної допомоги згідно з вимогами стандартів.</w:t>
            </w:r>
          </w:p>
        </w:tc>
      </w:tr>
      <w:tr w:rsidR="001D1F75" w:rsidRPr="00143A4C" w:rsidTr="009A057E">
        <w:tc>
          <w:tcPr>
            <w:tcW w:w="701" w:type="dxa"/>
          </w:tcPr>
          <w:p w:rsidR="001D1F75" w:rsidRPr="00A43304" w:rsidRDefault="001D1F75" w:rsidP="00A43304">
            <w:pPr>
              <w:jc w:val="center"/>
              <w:rPr>
                <w:bCs/>
                <w:i/>
                <w:lang w:val="uk-UA"/>
              </w:rPr>
            </w:pPr>
            <w:r>
              <w:rPr>
                <w:bCs/>
                <w:i/>
                <w:lang w:val="uk-UA"/>
              </w:rPr>
              <w:t>1.2</w:t>
            </w:r>
          </w:p>
        </w:tc>
        <w:tc>
          <w:tcPr>
            <w:tcW w:w="4261" w:type="dxa"/>
          </w:tcPr>
          <w:p w:rsidR="001D1F75" w:rsidRDefault="001D1F75" w:rsidP="00A43304">
            <w:pPr>
              <w:jc w:val="both"/>
              <w:rPr>
                <w:bCs/>
                <w:lang w:val="uk-UA"/>
              </w:rPr>
            </w:pPr>
            <w:r>
              <w:rPr>
                <w:lang w:val="uk-UA"/>
              </w:rPr>
              <w:t>Вивчення стану здоров'я населення, проведення аналізу, інвалідності, смертності населення, у тому числі працездатного віку та діяльності закладів охорони здоров'я області.</w:t>
            </w:r>
          </w:p>
        </w:tc>
        <w:tc>
          <w:tcPr>
            <w:tcW w:w="1984" w:type="dxa"/>
            <w:vMerge/>
          </w:tcPr>
          <w:p w:rsidR="001D1F75" w:rsidRDefault="001D1F75" w:rsidP="009A057E">
            <w:pPr>
              <w:jc w:val="center"/>
              <w:rPr>
                <w:bCs/>
                <w:lang w:val="uk-UA"/>
              </w:rPr>
            </w:pPr>
          </w:p>
        </w:tc>
        <w:tc>
          <w:tcPr>
            <w:tcW w:w="2410" w:type="dxa"/>
            <w:vMerge/>
          </w:tcPr>
          <w:p w:rsidR="001D1F75" w:rsidRDefault="001D1F75" w:rsidP="00A43304">
            <w:pPr>
              <w:spacing w:line="221" w:lineRule="auto"/>
              <w:ind w:left="-57" w:right="-57"/>
              <w:jc w:val="center"/>
              <w:rPr>
                <w:lang w:val="uk-UA"/>
              </w:rPr>
            </w:pPr>
          </w:p>
        </w:tc>
        <w:tc>
          <w:tcPr>
            <w:tcW w:w="2410" w:type="dxa"/>
          </w:tcPr>
          <w:p w:rsidR="001D1F75" w:rsidRDefault="001D1F75" w:rsidP="001D1F75">
            <w:pPr>
              <w:spacing w:line="221" w:lineRule="auto"/>
              <w:ind w:left="-57" w:right="-57"/>
              <w:jc w:val="center"/>
              <w:rPr>
                <w:bCs/>
                <w:lang w:val="uk-UA"/>
              </w:rPr>
            </w:pPr>
            <w:r>
              <w:rPr>
                <w:bCs/>
                <w:lang w:val="uk-UA"/>
              </w:rPr>
              <w:t>Хомета Г.А.</w:t>
            </w:r>
          </w:p>
          <w:p w:rsidR="001D1F75" w:rsidRDefault="001D1F75" w:rsidP="001D1F75">
            <w:pPr>
              <w:spacing w:line="221" w:lineRule="auto"/>
              <w:ind w:left="-57" w:right="-57"/>
              <w:jc w:val="center"/>
              <w:rPr>
                <w:bCs/>
                <w:lang w:val="uk-UA"/>
              </w:rPr>
            </w:pPr>
            <w:r>
              <w:rPr>
                <w:bCs/>
                <w:lang w:val="uk-UA"/>
              </w:rPr>
              <w:t>Коваль С.М.</w:t>
            </w:r>
          </w:p>
        </w:tc>
        <w:tc>
          <w:tcPr>
            <w:tcW w:w="3402" w:type="dxa"/>
          </w:tcPr>
          <w:p w:rsidR="001D1F75" w:rsidRDefault="001D1F75" w:rsidP="000C6967">
            <w:pPr>
              <w:jc w:val="both"/>
              <w:rPr>
                <w:bCs/>
                <w:lang w:val="uk-UA"/>
              </w:rPr>
            </w:pPr>
            <w:r>
              <w:rPr>
                <w:bCs/>
                <w:lang w:val="uk-UA"/>
              </w:rPr>
              <w:t>Своєчасність виявлення та якість оздоровлення хворих, зниження інвалідності та смертності.</w:t>
            </w:r>
          </w:p>
        </w:tc>
      </w:tr>
      <w:tr w:rsidR="001D1F75" w:rsidRPr="00143A4C" w:rsidTr="009A057E">
        <w:tc>
          <w:tcPr>
            <w:tcW w:w="701" w:type="dxa"/>
          </w:tcPr>
          <w:p w:rsidR="001D1F75" w:rsidRPr="00A43304" w:rsidRDefault="001D1F75" w:rsidP="00253EBB">
            <w:pPr>
              <w:jc w:val="center"/>
              <w:rPr>
                <w:bCs/>
                <w:i/>
                <w:lang w:val="uk-UA"/>
              </w:rPr>
            </w:pPr>
            <w:r>
              <w:rPr>
                <w:bCs/>
                <w:i/>
                <w:lang w:val="uk-UA"/>
              </w:rPr>
              <w:t>1.3</w:t>
            </w:r>
          </w:p>
        </w:tc>
        <w:tc>
          <w:tcPr>
            <w:tcW w:w="4261" w:type="dxa"/>
          </w:tcPr>
          <w:p w:rsidR="001D1F75" w:rsidRDefault="001D1F75" w:rsidP="00253EBB">
            <w:pPr>
              <w:jc w:val="both"/>
              <w:rPr>
                <w:lang w:val="uk-UA"/>
              </w:rPr>
            </w:pPr>
            <w:r>
              <w:rPr>
                <w:lang w:val="uk-UA"/>
              </w:rPr>
              <w:t>Контроль за виконанням стандартів діагностики та лікування злоякісних новоутворень на всіх рівнях медичної допомоги.</w:t>
            </w:r>
          </w:p>
        </w:tc>
        <w:tc>
          <w:tcPr>
            <w:tcW w:w="1984" w:type="dxa"/>
            <w:vMerge/>
          </w:tcPr>
          <w:p w:rsidR="001D1F75" w:rsidRDefault="001D1F75" w:rsidP="009A057E">
            <w:pPr>
              <w:jc w:val="center"/>
              <w:rPr>
                <w:bCs/>
                <w:lang w:val="uk-UA"/>
              </w:rPr>
            </w:pPr>
          </w:p>
        </w:tc>
        <w:tc>
          <w:tcPr>
            <w:tcW w:w="2410" w:type="dxa"/>
            <w:vMerge/>
          </w:tcPr>
          <w:p w:rsidR="001D1F75" w:rsidRDefault="001D1F75" w:rsidP="00A43304">
            <w:pPr>
              <w:spacing w:line="221" w:lineRule="auto"/>
              <w:ind w:left="-57" w:right="-57"/>
              <w:jc w:val="center"/>
              <w:rPr>
                <w:lang w:val="uk-UA"/>
              </w:rPr>
            </w:pPr>
          </w:p>
        </w:tc>
        <w:tc>
          <w:tcPr>
            <w:tcW w:w="2410" w:type="dxa"/>
          </w:tcPr>
          <w:p w:rsidR="001D1F75" w:rsidRDefault="001D1F75" w:rsidP="001D1F75">
            <w:pPr>
              <w:spacing w:line="221" w:lineRule="auto"/>
              <w:ind w:left="-57" w:right="-57"/>
              <w:jc w:val="center"/>
              <w:rPr>
                <w:bCs/>
                <w:lang w:val="uk-UA"/>
              </w:rPr>
            </w:pPr>
            <w:r>
              <w:rPr>
                <w:bCs/>
                <w:lang w:val="uk-UA"/>
              </w:rPr>
              <w:t>Хомета Г.А.</w:t>
            </w:r>
          </w:p>
          <w:p w:rsidR="001D1F75" w:rsidRDefault="001D1F75" w:rsidP="001D1F75">
            <w:pPr>
              <w:spacing w:line="221" w:lineRule="auto"/>
              <w:ind w:left="-57" w:right="-57"/>
              <w:jc w:val="center"/>
              <w:rPr>
                <w:bCs/>
                <w:lang w:val="uk-UA"/>
              </w:rPr>
            </w:pPr>
            <w:r>
              <w:rPr>
                <w:bCs/>
                <w:lang w:val="uk-UA"/>
              </w:rPr>
              <w:t>Коваль С.М.</w:t>
            </w:r>
          </w:p>
        </w:tc>
        <w:tc>
          <w:tcPr>
            <w:tcW w:w="3402" w:type="dxa"/>
          </w:tcPr>
          <w:p w:rsidR="001D1F75" w:rsidRDefault="001D1F75" w:rsidP="000C6967">
            <w:pPr>
              <w:jc w:val="both"/>
              <w:rPr>
                <w:bCs/>
                <w:lang w:val="uk-UA"/>
              </w:rPr>
            </w:pPr>
            <w:r>
              <w:rPr>
                <w:bCs/>
                <w:lang w:val="uk-UA"/>
              </w:rPr>
              <w:t>Зниження занедбаності, інва-лідності, смертності від злоя-кісних новоутворень. Покра-щення дорічної летальності та п’ятирічної виживаємості контингенту.</w:t>
            </w:r>
          </w:p>
          <w:p w:rsidR="004C2E85" w:rsidRDefault="004C2E85" w:rsidP="000C6967">
            <w:pPr>
              <w:jc w:val="both"/>
              <w:rPr>
                <w:bCs/>
                <w:lang w:val="uk-UA"/>
              </w:rPr>
            </w:pPr>
          </w:p>
        </w:tc>
      </w:tr>
    </w:tbl>
    <w:p w:rsidR="000C4B29" w:rsidRDefault="000C4B29" w:rsidP="00033F68">
      <w:pPr>
        <w:jc w:val="both"/>
        <w:rPr>
          <w:b/>
          <w:bCs/>
          <w:sz w:val="28"/>
          <w:szCs w:val="28"/>
          <w:lang w:val="uk-UA"/>
        </w:rPr>
      </w:pPr>
    </w:p>
    <w:p w:rsidR="00033F68" w:rsidRPr="000C4B29" w:rsidRDefault="000C4B29" w:rsidP="00033F68">
      <w:pPr>
        <w:jc w:val="both"/>
        <w:rPr>
          <w:b/>
          <w:sz w:val="28"/>
          <w:szCs w:val="28"/>
          <w:lang w:val="uk-UA"/>
        </w:rPr>
      </w:pPr>
      <w:r>
        <w:rPr>
          <w:b/>
          <w:bCs/>
          <w:sz w:val="28"/>
          <w:szCs w:val="28"/>
          <w:lang w:val="uk-UA"/>
        </w:rPr>
        <w:lastRenderedPageBreak/>
        <w:t xml:space="preserve">1.4. </w:t>
      </w:r>
      <w:r w:rsidR="00033F68" w:rsidRPr="000C4B29">
        <w:rPr>
          <w:b/>
          <w:bCs/>
          <w:sz w:val="28"/>
          <w:szCs w:val="28"/>
          <w:lang w:val="uk-UA"/>
        </w:rPr>
        <w:t xml:space="preserve">Напрямок діяльності: </w:t>
      </w:r>
      <w:r w:rsidRPr="00635583">
        <w:rPr>
          <w:bCs/>
          <w:sz w:val="28"/>
          <w:szCs w:val="28"/>
          <w:lang w:val="uk-UA"/>
        </w:rPr>
        <w:t>О</w:t>
      </w:r>
      <w:r w:rsidR="00033F68" w:rsidRPr="000C4B29">
        <w:rPr>
          <w:bCs/>
          <w:sz w:val="28"/>
          <w:szCs w:val="28"/>
          <w:lang w:val="uk-UA"/>
        </w:rPr>
        <w:t>р</w:t>
      </w:r>
      <w:r>
        <w:rPr>
          <w:bCs/>
          <w:sz w:val="28"/>
          <w:szCs w:val="28"/>
          <w:lang w:val="uk-UA"/>
        </w:rPr>
        <w:t>ганізація</w:t>
      </w:r>
      <w:r w:rsidR="00033F68" w:rsidRPr="000C4B29">
        <w:rPr>
          <w:bCs/>
          <w:sz w:val="28"/>
          <w:szCs w:val="28"/>
          <w:lang w:val="uk-UA"/>
        </w:rPr>
        <w:t xml:space="preserve"> медичних оглядів призовної молоді, військовозобов’язаних, які призиваються за контрактом, </w:t>
      </w:r>
      <w:r>
        <w:rPr>
          <w:bCs/>
          <w:sz w:val="28"/>
          <w:szCs w:val="28"/>
          <w:lang w:val="uk-UA"/>
        </w:rPr>
        <w:t>та</w:t>
      </w:r>
      <w:r w:rsidR="00033F68" w:rsidRPr="000C4B29">
        <w:rPr>
          <w:bCs/>
          <w:sz w:val="28"/>
          <w:szCs w:val="28"/>
          <w:lang w:val="uk-UA"/>
        </w:rPr>
        <w:t xml:space="preserve"> медичн</w:t>
      </w:r>
      <w:r>
        <w:rPr>
          <w:bCs/>
          <w:sz w:val="28"/>
          <w:szCs w:val="28"/>
          <w:lang w:val="uk-UA"/>
        </w:rPr>
        <w:t>ої допомоги</w:t>
      </w:r>
      <w:r w:rsidR="00033F68" w:rsidRPr="000C4B29">
        <w:rPr>
          <w:bCs/>
          <w:sz w:val="28"/>
          <w:szCs w:val="28"/>
          <w:lang w:val="uk-UA"/>
        </w:rPr>
        <w:t xml:space="preserve"> учасникам антитерористичної операції.</w:t>
      </w:r>
    </w:p>
    <w:p w:rsidR="00033F68" w:rsidRPr="00DF1F4D" w:rsidRDefault="000C4B29" w:rsidP="00033F68">
      <w:pPr>
        <w:jc w:val="both"/>
        <w:rPr>
          <w:bCs/>
          <w:lang w:val="uk-UA"/>
        </w:rPr>
      </w:pPr>
      <w:r>
        <w:rPr>
          <w:b/>
          <w:sz w:val="28"/>
          <w:szCs w:val="28"/>
          <w:lang w:val="uk-UA"/>
        </w:rPr>
        <w:t>1.4.</w:t>
      </w:r>
      <w:r w:rsidR="00033F68" w:rsidRPr="000C4B29">
        <w:rPr>
          <w:b/>
          <w:sz w:val="28"/>
          <w:szCs w:val="28"/>
          <w:lang w:val="uk-UA"/>
        </w:rPr>
        <w:t xml:space="preserve">1. </w:t>
      </w:r>
      <w:r w:rsidR="00033F68" w:rsidRPr="000C4B29">
        <w:rPr>
          <w:b/>
          <w:bCs/>
          <w:sz w:val="28"/>
          <w:szCs w:val="28"/>
          <w:lang w:val="uk-UA"/>
        </w:rPr>
        <w:t xml:space="preserve">Ціль: </w:t>
      </w:r>
      <w:r w:rsidR="00033F68" w:rsidRPr="000C4B29">
        <w:rPr>
          <w:bCs/>
          <w:sz w:val="28"/>
          <w:szCs w:val="28"/>
          <w:lang w:val="uk-UA"/>
        </w:rPr>
        <w:t>Виявлення захворювань,</w:t>
      </w:r>
      <w:r w:rsidR="00033F68" w:rsidRPr="000C4B29">
        <w:rPr>
          <w:b/>
          <w:bCs/>
          <w:sz w:val="28"/>
          <w:szCs w:val="28"/>
          <w:lang w:val="uk-UA"/>
        </w:rPr>
        <w:t xml:space="preserve"> </w:t>
      </w:r>
      <w:r w:rsidR="00033F68" w:rsidRPr="000C4B29">
        <w:rPr>
          <w:bCs/>
          <w:sz w:val="28"/>
          <w:szCs w:val="28"/>
          <w:lang w:val="uk-UA"/>
        </w:rPr>
        <w:t>проведення лікувально-оздоровчої роботи з громадянами допризовного і призовного віку для підвищення ступеня їх придатності до військової служби, організація своєчасного та якісного проведення лікування, медичної реабілітації учасників антитерористичної операції.</w:t>
      </w:r>
      <w:r w:rsidR="00033F68" w:rsidRPr="00DF1F4D">
        <w:rPr>
          <w:bCs/>
          <w:lang w:val="uk-UA"/>
        </w:rPr>
        <w:t xml:space="preserve"> </w:t>
      </w:r>
    </w:p>
    <w:p w:rsidR="00033F68" w:rsidRDefault="00033F68" w:rsidP="00033F68">
      <w:pPr>
        <w:spacing w:line="221" w:lineRule="auto"/>
        <w:ind w:right="-57"/>
        <w:rPr>
          <w:b/>
          <w:bCs/>
          <w:lang w:val="uk-UA"/>
        </w:rPr>
      </w:pPr>
    </w:p>
    <w:p w:rsidR="00033F68" w:rsidRPr="000C4B29" w:rsidRDefault="00033F68" w:rsidP="00033F68">
      <w:pPr>
        <w:spacing w:line="221" w:lineRule="auto"/>
        <w:ind w:right="-57"/>
        <w:rPr>
          <w:b/>
          <w:bCs/>
          <w:sz w:val="28"/>
          <w:szCs w:val="28"/>
          <w:lang w:val="uk-UA"/>
        </w:rPr>
      </w:pPr>
      <w:r w:rsidRPr="000C4B29">
        <w:rPr>
          <w:b/>
          <w:bCs/>
          <w:sz w:val="28"/>
          <w:szCs w:val="28"/>
        </w:rPr>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033F68" w:rsidRPr="00143A4C" w:rsidTr="009A057E">
        <w:tc>
          <w:tcPr>
            <w:tcW w:w="701" w:type="dxa"/>
          </w:tcPr>
          <w:p w:rsidR="00033F68" w:rsidRPr="00143A4C" w:rsidRDefault="00033F68" w:rsidP="009A057E">
            <w:pPr>
              <w:rPr>
                <w:bCs/>
                <w:lang w:val="uk-UA"/>
              </w:rPr>
            </w:pPr>
            <w:r w:rsidRPr="00143A4C">
              <w:rPr>
                <w:bCs/>
                <w:lang w:val="uk-UA"/>
              </w:rPr>
              <w:t>№</w:t>
            </w:r>
          </w:p>
          <w:p w:rsidR="00033F68" w:rsidRPr="00143A4C" w:rsidRDefault="00033F68" w:rsidP="009A057E">
            <w:pPr>
              <w:rPr>
                <w:bCs/>
                <w:lang w:val="uk-UA"/>
              </w:rPr>
            </w:pPr>
            <w:r w:rsidRPr="00143A4C">
              <w:rPr>
                <w:bCs/>
                <w:lang w:val="uk-UA"/>
              </w:rPr>
              <w:t>з\п</w:t>
            </w:r>
          </w:p>
        </w:tc>
        <w:tc>
          <w:tcPr>
            <w:tcW w:w="4261" w:type="dxa"/>
          </w:tcPr>
          <w:p w:rsidR="00033F68" w:rsidRPr="00143A4C" w:rsidRDefault="00033F68" w:rsidP="009A057E">
            <w:pPr>
              <w:jc w:val="center"/>
              <w:rPr>
                <w:bCs/>
                <w:lang w:val="uk-UA"/>
              </w:rPr>
            </w:pPr>
            <w:r w:rsidRPr="00143A4C">
              <w:rPr>
                <w:bCs/>
                <w:lang w:val="uk-UA"/>
              </w:rPr>
              <w:t xml:space="preserve">Зміст </w:t>
            </w:r>
          </w:p>
          <w:p w:rsidR="00033F68" w:rsidRPr="00143A4C" w:rsidRDefault="00033F68" w:rsidP="009A057E">
            <w:pPr>
              <w:jc w:val="center"/>
              <w:rPr>
                <w:bCs/>
                <w:lang w:val="uk-UA"/>
              </w:rPr>
            </w:pPr>
            <w:r w:rsidRPr="00143A4C">
              <w:rPr>
                <w:bCs/>
                <w:lang w:val="uk-UA"/>
              </w:rPr>
              <w:t>заходу</w:t>
            </w:r>
          </w:p>
        </w:tc>
        <w:tc>
          <w:tcPr>
            <w:tcW w:w="1984" w:type="dxa"/>
          </w:tcPr>
          <w:p w:rsidR="00033F68" w:rsidRPr="00143A4C" w:rsidRDefault="00033F68" w:rsidP="009A057E">
            <w:pPr>
              <w:jc w:val="center"/>
              <w:rPr>
                <w:bCs/>
                <w:lang w:val="uk-UA"/>
              </w:rPr>
            </w:pPr>
            <w:r w:rsidRPr="00143A4C">
              <w:rPr>
                <w:bCs/>
                <w:lang w:val="uk-UA"/>
              </w:rPr>
              <w:t>Термін виконання</w:t>
            </w:r>
          </w:p>
        </w:tc>
        <w:tc>
          <w:tcPr>
            <w:tcW w:w="2410" w:type="dxa"/>
          </w:tcPr>
          <w:p w:rsidR="00033F68" w:rsidRPr="00143A4C" w:rsidRDefault="00033F68" w:rsidP="009A057E">
            <w:pPr>
              <w:spacing w:line="221" w:lineRule="auto"/>
              <w:ind w:left="-57" w:right="-57"/>
              <w:jc w:val="center"/>
              <w:rPr>
                <w:bCs/>
                <w:lang w:val="uk-UA"/>
              </w:rPr>
            </w:pPr>
            <w:r w:rsidRPr="00143A4C">
              <w:rPr>
                <w:bCs/>
                <w:lang w:val="uk-UA"/>
              </w:rPr>
              <w:t xml:space="preserve">Відповідальний </w:t>
            </w:r>
          </w:p>
          <w:p w:rsidR="00033F68" w:rsidRPr="00143A4C" w:rsidRDefault="00033F68" w:rsidP="009A057E">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033F68" w:rsidRPr="00143A4C" w:rsidRDefault="00033F68" w:rsidP="009A057E">
            <w:pPr>
              <w:spacing w:line="221" w:lineRule="auto"/>
              <w:ind w:left="-57" w:right="-57"/>
              <w:jc w:val="center"/>
              <w:rPr>
                <w:bCs/>
                <w:lang w:val="uk-UA"/>
              </w:rPr>
            </w:pPr>
            <w:r w:rsidRPr="00143A4C">
              <w:rPr>
                <w:bCs/>
                <w:lang w:val="uk-UA"/>
              </w:rPr>
              <w:t>Відповідальні виконавці</w:t>
            </w:r>
          </w:p>
        </w:tc>
        <w:tc>
          <w:tcPr>
            <w:tcW w:w="3402" w:type="dxa"/>
          </w:tcPr>
          <w:p w:rsidR="00033F68" w:rsidRDefault="00033F68" w:rsidP="009A057E">
            <w:pPr>
              <w:jc w:val="center"/>
              <w:rPr>
                <w:bCs/>
                <w:lang w:val="uk-UA"/>
              </w:rPr>
            </w:pPr>
            <w:r w:rsidRPr="00143A4C">
              <w:rPr>
                <w:bCs/>
                <w:lang w:val="uk-UA"/>
              </w:rPr>
              <w:t xml:space="preserve">Очікуваний </w:t>
            </w:r>
          </w:p>
          <w:p w:rsidR="00033F68" w:rsidRPr="00143A4C" w:rsidRDefault="00033F68" w:rsidP="009A057E">
            <w:pPr>
              <w:jc w:val="center"/>
              <w:rPr>
                <w:bCs/>
                <w:lang w:val="uk-UA"/>
              </w:rPr>
            </w:pPr>
            <w:r>
              <w:rPr>
                <w:bCs/>
                <w:lang w:val="uk-UA"/>
              </w:rPr>
              <w:t>Р</w:t>
            </w:r>
            <w:r w:rsidRPr="00143A4C">
              <w:rPr>
                <w:bCs/>
                <w:lang w:val="uk-UA"/>
              </w:rPr>
              <w:t>езультат</w:t>
            </w:r>
          </w:p>
        </w:tc>
      </w:tr>
      <w:tr w:rsidR="00C26DC0" w:rsidRPr="00143A4C" w:rsidTr="009A057E">
        <w:tc>
          <w:tcPr>
            <w:tcW w:w="701" w:type="dxa"/>
          </w:tcPr>
          <w:p w:rsidR="00C26DC0" w:rsidRPr="003A5DBC" w:rsidRDefault="00C26DC0" w:rsidP="00253EBB">
            <w:pPr>
              <w:spacing w:line="221" w:lineRule="auto"/>
              <w:ind w:right="-57"/>
              <w:jc w:val="center"/>
              <w:rPr>
                <w:bCs/>
                <w:i/>
                <w:lang w:val="uk-UA"/>
              </w:rPr>
            </w:pPr>
            <w:r w:rsidRPr="003A5DBC">
              <w:rPr>
                <w:bCs/>
                <w:i/>
                <w:lang w:val="uk-UA"/>
              </w:rPr>
              <w:t>1.</w:t>
            </w:r>
            <w:r>
              <w:rPr>
                <w:bCs/>
                <w:i/>
                <w:lang w:val="uk-UA"/>
              </w:rPr>
              <w:t>1</w:t>
            </w:r>
          </w:p>
        </w:tc>
        <w:tc>
          <w:tcPr>
            <w:tcW w:w="4261" w:type="dxa"/>
          </w:tcPr>
          <w:p w:rsidR="00C26DC0" w:rsidRPr="00E673FA" w:rsidRDefault="00C26DC0" w:rsidP="00253EBB">
            <w:pPr>
              <w:pStyle w:val="af0"/>
              <w:spacing w:line="223" w:lineRule="auto"/>
              <w:ind w:firstLine="0"/>
              <w:jc w:val="both"/>
              <w:rPr>
                <w:rFonts w:ascii="Times New Roman" w:hAnsi="Times New Roman"/>
                <w:noProof/>
                <w:sz w:val="24"/>
                <w:szCs w:val="24"/>
              </w:rPr>
            </w:pPr>
            <w:r>
              <w:rPr>
                <w:rFonts w:ascii="Times New Roman" w:hAnsi="Times New Roman"/>
                <w:noProof/>
                <w:sz w:val="24"/>
                <w:szCs w:val="24"/>
              </w:rPr>
              <w:t xml:space="preserve">Здійснення щоквартального </w:t>
            </w:r>
            <w:r w:rsidRPr="009A3AFC">
              <w:rPr>
                <w:rFonts w:ascii="Times New Roman" w:hAnsi="Times New Roman"/>
                <w:noProof/>
                <w:sz w:val="24"/>
                <w:szCs w:val="24"/>
              </w:rPr>
              <w:t>аналіз</w:t>
            </w:r>
            <w:r>
              <w:rPr>
                <w:rFonts w:ascii="Times New Roman" w:hAnsi="Times New Roman"/>
                <w:noProof/>
                <w:sz w:val="24"/>
                <w:szCs w:val="24"/>
              </w:rPr>
              <w:t>у</w:t>
            </w:r>
            <w:r w:rsidRPr="009A3AFC">
              <w:rPr>
                <w:rFonts w:ascii="Times New Roman" w:hAnsi="Times New Roman"/>
                <w:noProof/>
                <w:sz w:val="24"/>
                <w:szCs w:val="24"/>
              </w:rPr>
              <w:t xml:space="preserve"> проведення лікувально-профілактич</w:t>
            </w:r>
            <w:r>
              <w:rPr>
                <w:rFonts w:ascii="Times New Roman" w:hAnsi="Times New Roman"/>
                <w:noProof/>
                <w:sz w:val="24"/>
                <w:szCs w:val="24"/>
              </w:rPr>
              <w:t>-</w:t>
            </w:r>
            <w:r w:rsidRPr="009A3AFC">
              <w:rPr>
                <w:rFonts w:ascii="Times New Roman" w:hAnsi="Times New Roman"/>
                <w:noProof/>
                <w:sz w:val="24"/>
                <w:szCs w:val="24"/>
              </w:rPr>
              <w:t xml:space="preserve">ними закладами обстеження, лікування та </w:t>
            </w:r>
            <w:r>
              <w:rPr>
                <w:rFonts w:ascii="Times New Roman" w:hAnsi="Times New Roman"/>
                <w:noProof/>
                <w:sz w:val="24"/>
                <w:szCs w:val="24"/>
              </w:rPr>
              <w:t xml:space="preserve">медичної </w:t>
            </w:r>
            <w:r w:rsidRPr="009A3AFC">
              <w:rPr>
                <w:rFonts w:ascii="Times New Roman" w:hAnsi="Times New Roman"/>
                <w:noProof/>
                <w:sz w:val="24"/>
                <w:szCs w:val="24"/>
              </w:rPr>
              <w:t>реабілітації учасників антитерористичної операції.</w:t>
            </w:r>
          </w:p>
        </w:tc>
        <w:tc>
          <w:tcPr>
            <w:tcW w:w="1984" w:type="dxa"/>
          </w:tcPr>
          <w:p w:rsidR="00C26DC0" w:rsidRDefault="00C26DC0" w:rsidP="009A057E">
            <w:pPr>
              <w:spacing w:line="221" w:lineRule="auto"/>
              <w:jc w:val="center"/>
              <w:rPr>
                <w:bCs/>
                <w:lang w:val="uk-UA"/>
              </w:rPr>
            </w:pPr>
          </w:p>
          <w:p w:rsidR="00C26DC0" w:rsidRPr="00DF1F4D" w:rsidRDefault="00A56B98" w:rsidP="009A057E">
            <w:pPr>
              <w:spacing w:line="221" w:lineRule="auto"/>
              <w:jc w:val="center"/>
              <w:rPr>
                <w:bCs/>
                <w:lang w:val="uk-UA"/>
              </w:rPr>
            </w:pPr>
            <w:r>
              <w:rPr>
                <w:bCs/>
                <w:lang w:val="uk-UA"/>
              </w:rPr>
              <w:t>Протягом кварталу</w:t>
            </w:r>
          </w:p>
        </w:tc>
        <w:tc>
          <w:tcPr>
            <w:tcW w:w="2410" w:type="dxa"/>
          </w:tcPr>
          <w:p w:rsidR="00C26DC0" w:rsidRPr="00DF1F4D" w:rsidRDefault="00C26DC0" w:rsidP="003A5DBC">
            <w:pPr>
              <w:spacing w:line="221" w:lineRule="auto"/>
              <w:jc w:val="center"/>
              <w:rPr>
                <w:lang w:val="uk-UA"/>
              </w:rPr>
            </w:pPr>
            <w:r w:rsidRPr="00DF1F4D">
              <w:rPr>
                <w:lang w:val="uk-UA"/>
              </w:rPr>
              <w:t>Відділ лікувально-профілактичної допомоги та фармацевтичного забезпечення населення</w:t>
            </w:r>
          </w:p>
        </w:tc>
        <w:tc>
          <w:tcPr>
            <w:tcW w:w="2410" w:type="dxa"/>
          </w:tcPr>
          <w:p w:rsidR="00C26DC0" w:rsidRPr="00C26DC0" w:rsidRDefault="00C26DC0" w:rsidP="009A057E">
            <w:pPr>
              <w:spacing w:line="221" w:lineRule="auto"/>
              <w:jc w:val="center"/>
              <w:rPr>
                <w:bCs/>
                <w:lang w:val="uk-UA"/>
              </w:rPr>
            </w:pPr>
            <w:r>
              <w:rPr>
                <w:bCs/>
              </w:rPr>
              <w:t>Нікуєнко С.О.</w:t>
            </w:r>
          </w:p>
        </w:tc>
        <w:tc>
          <w:tcPr>
            <w:tcW w:w="3402" w:type="dxa"/>
            <w:vAlign w:val="bottom"/>
          </w:tcPr>
          <w:p w:rsidR="00C26DC0" w:rsidRPr="00DF1F4D" w:rsidRDefault="00C26DC0" w:rsidP="009A057E">
            <w:pPr>
              <w:spacing w:line="218" w:lineRule="auto"/>
              <w:ind w:right="-17"/>
              <w:jc w:val="both"/>
              <w:rPr>
                <w:lang w:val="uk-UA"/>
              </w:rPr>
            </w:pPr>
            <w:r w:rsidRPr="00DF1F4D">
              <w:rPr>
                <w:lang w:val="uk-UA"/>
              </w:rPr>
              <w:t>Дотримання вимог Закону України «Про статус ветеранів війни, гарантії їх соціального захисту», інших актів і доручень Президента України, Кабінету Міністрів України,  Міністерства охорони здоров’я України, розпоряджень голови Сумської обласної  державної адміністрації з питань медичного забезпечення, реабілітації учасників антитерористичної операції</w:t>
            </w:r>
          </w:p>
        </w:tc>
      </w:tr>
      <w:tr w:rsidR="004C2E85" w:rsidRPr="00143A4C" w:rsidTr="004C2E85">
        <w:tc>
          <w:tcPr>
            <w:tcW w:w="701" w:type="dxa"/>
          </w:tcPr>
          <w:p w:rsidR="004C2E85" w:rsidRPr="003A5DBC" w:rsidRDefault="004C2E85" w:rsidP="00253EBB">
            <w:pPr>
              <w:spacing w:line="221" w:lineRule="auto"/>
              <w:ind w:right="-57"/>
              <w:jc w:val="center"/>
              <w:rPr>
                <w:bCs/>
                <w:i/>
                <w:lang w:val="uk-UA"/>
              </w:rPr>
            </w:pPr>
            <w:r>
              <w:rPr>
                <w:bCs/>
                <w:i/>
                <w:lang w:val="uk-UA"/>
              </w:rPr>
              <w:t>2</w:t>
            </w:r>
          </w:p>
        </w:tc>
        <w:tc>
          <w:tcPr>
            <w:tcW w:w="4261" w:type="dxa"/>
          </w:tcPr>
          <w:p w:rsidR="004C2E85" w:rsidRPr="005823E1" w:rsidRDefault="004C2E85" w:rsidP="00253EBB">
            <w:pPr>
              <w:spacing w:line="223" w:lineRule="auto"/>
              <w:ind w:left="-57" w:right="-57"/>
              <w:jc w:val="both"/>
              <w:rPr>
                <w:noProof/>
              </w:rPr>
            </w:pPr>
            <w:r>
              <w:rPr>
                <w:noProof/>
              </w:rPr>
              <w:t>О</w:t>
            </w:r>
            <w:r w:rsidRPr="002B1DCA">
              <w:rPr>
                <w:noProof/>
              </w:rPr>
              <w:t>рганіз</w:t>
            </w:r>
            <w:r>
              <w:rPr>
                <w:noProof/>
              </w:rPr>
              <w:t>ація</w:t>
            </w:r>
            <w:r w:rsidRPr="002B1DCA">
              <w:rPr>
                <w:noProof/>
              </w:rPr>
              <w:t xml:space="preserve"> проведення навесні та восе</w:t>
            </w:r>
            <w:r>
              <w:rPr>
                <w:noProof/>
                <w:lang w:val="uk-UA"/>
              </w:rPr>
              <w:t>-</w:t>
            </w:r>
            <w:r w:rsidRPr="002B1DCA">
              <w:rPr>
                <w:noProof/>
              </w:rPr>
              <w:t>ни  контрольного медичного огляду призовників на обласному збірному пункті.</w:t>
            </w:r>
          </w:p>
        </w:tc>
        <w:tc>
          <w:tcPr>
            <w:tcW w:w="1984" w:type="dxa"/>
            <w:vMerge w:val="restart"/>
          </w:tcPr>
          <w:p w:rsidR="004C2E85" w:rsidRPr="00DF1F4D" w:rsidRDefault="00A56B98" w:rsidP="00A56B98">
            <w:pPr>
              <w:spacing w:line="221" w:lineRule="auto"/>
              <w:jc w:val="center"/>
              <w:rPr>
                <w:bCs/>
                <w:lang w:val="uk-UA"/>
              </w:rPr>
            </w:pPr>
            <w:r>
              <w:rPr>
                <w:bCs/>
                <w:lang w:val="uk-UA"/>
              </w:rPr>
              <w:t>б</w:t>
            </w:r>
            <w:r w:rsidR="004C2E85">
              <w:rPr>
                <w:bCs/>
                <w:lang w:val="uk-UA"/>
              </w:rPr>
              <w:t>ерезень</w:t>
            </w:r>
          </w:p>
        </w:tc>
        <w:tc>
          <w:tcPr>
            <w:tcW w:w="2410" w:type="dxa"/>
            <w:vMerge w:val="restart"/>
          </w:tcPr>
          <w:p w:rsidR="004C2E85" w:rsidRPr="00DF1F4D" w:rsidRDefault="004C2E85" w:rsidP="00253EBB">
            <w:pPr>
              <w:spacing w:line="221" w:lineRule="auto"/>
              <w:jc w:val="center"/>
              <w:rPr>
                <w:lang w:val="uk-UA"/>
              </w:rPr>
            </w:pPr>
            <w:r w:rsidRPr="00DF1F4D">
              <w:rPr>
                <w:lang w:val="uk-UA"/>
              </w:rPr>
              <w:t>Відділ лікувально-профілактичної допомоги та фармацевтичного забезпечення населення</w:t>
            </w:r>
          </w:p>
        </w:tc>
        <w:tc>
          <w:tcPr>
            <w:tcW w:w="2410" w:type="dxa"/>
            <w:vMerge w:val="restart"/>
          </w:tcPr>
          <w:p w:rsidR="004C2E85" w:rsidRPr="00C26DC0" w:rsidRDefault="004C2E85" w:rsidP="00253EBB">
            <w:pPr>
              <w:spacing w:line="221" w:lineRule="auto"/>
              <w:jc w:val="center"/>
              <w:rPr>
                <w:bCs/>
                <w:lang w:val="uk-UA"/>
              </w:rPr>
            </w:pPr>
            <w:r>
              <w:rPr>
                <w:bCs/>
              </w:rPr>
              <w:t>Нікуєнко С.О.</w:t>
            </w:r>
          </w:p>
        </w:tc>
        <w:tc>
          <w:tcPr>
            <w:tcW w:w="3402" w:type="dxa"/>
            <w:vMerge w:val="restart"/>
          </w:tcPr>
          <w:p w:rsidR="004C2E85" w:rsidRPr="00DF1F4D" w:rsidRDefault="004C2E85" w:rsidP="004C2E85">
            <w:pPr>
              <w:spacing w:line="218" w:lineRule="auto"/>
              <w:ind w:right="-17"/>
              <w:jc w:val="both"/>
              <w:rPr>
                <w:lang w:val="uk-UA"/>
              </w:rPr>
            </w:pPr>
            <w:r w:rsidRPr="005823E1">
              <w:rPr>
                <w:bCs/>
                <w:lang w:val="uk-UA"/>
              </w:rPr>
              <w:t>Виконання 100% планового завдання комплектування команд Збройних Сил України,  призовниками, придатними до військової служби, підвищення ступеню їх придатності</w:t>
            </w:r>
            <w:r w:rsidRPr="003A5DBC">
              <w:rPr>
                <w:bCs/>
                <w:lang w:val="uk-UA"/>
              </w:rPr>
              <w:t xml:space="preserve"> шляхом </w:t>
            </w:r>
            <w:r w:rsidRPr="005823E1">
              <w:rPr>
                <w:bCs/>
                <w:lang w:val="uk-UA"/>
              </w:rPr>
              <w:t>своєчасного проведення лікування виявленої патології.</w:t>
            </w:r>
          </w:p>
        </w:tc>
      </w:tr>
      <w:tr w:rsidR="004C2E85" w:rsidRPr="00143A4C" w:rsidTr="009A057E">
        <w:tc>
          <w:tcPr>
            <w:tcW w:w="701" w:type="dxa"/>
          </w:tcPr>
          <w:p w:rsidR="004C2E85" w:rsidRPr="004C2E85" w:rsidRDefault="004C2E85" w:rsidP="003A5DBC">
            <w:pPr>
              <w:spacing w:line="221" w:lineRule="auto"/>
              <w:ind w:right="-57"/>
              <w:jc w:val="center"/>
              <w:rPr>
                <w:bCs/>
                <w:i/>
                <w:lang w:val="uk-UA"/>
              </w:rPr>
            </w:pPr>
            <w:r>
              <w:rPr>
                <w:bCs/>
                <w:i/>
                <w:lang w:val="uk-UA"/>
              </w:rPr>
              <w:t>2.1</w:t>
            </w:r>
          </w:p>
        </w:tc>
        <w:tc>
          <w:tcPr>
            <w:tcW w:w="4261" w:type="dxa"/>
          </w:tcPr>
          <w:p w:rsidR="004C2E85" w:rsidRDefault="004C2E85" w:rsidP="00253EBB">
            <w:pPr>
              <w:spacing w:line="221" w:lineRule="auto"/>
              <w:ind w:left="-57" w:right="-38"/>
              <w:jc w:val="both"/>
              <w:rPr>
                <w:lang w:val="uk-UA" w:eastAsia="uk-UA"/>
              </w:rPr>
            </w:pPr>
            <w:r>
              <w:rPr>
                <w:lang w:val="uk-UA" w:eastAsia="uk-UA"/>
              </w:rPr>
              <w:t>П</w:t>
            </w:r>
            <w:r w:rsidRPr="005823E1">
              <w:rPr>
                <w:lang w:val="uk-UA" w:eastAsia="uk-UA"/>
              </w:rPr>
              <w:t xml:space="preserve">роведення аналізу та підготовка інформації про результати медичного огляду призовників, лікувально-оздоровчої роботи для розгляду на </w:t>
            </w:r>
            <w:r>
              <w:rPr>
                <w:lang w:val="uk-UA" w:eastAsia="uk-UA"/>
              </w:rPr>
              <w:t>інструкторсько-методичних заняттях</w:t>
            </w:r>
            <w:r w:rsidRPr="005823E1">
              <w:rPr>
                <w:lang w:val="uk-UA" w:eastAsia="uk-UA"/>
              </w:rPr>
              <w:t xml:space="preserve"> з питань проведення чергових призовів до Збройних Сил України на території області.</w:t>
            </w:r>
          </w:p>
          <w:p w:rsidR="004C2E85" w:rsidRDefault="004C2E85" w:rsidP="00253EBB">
            <w:pPr>
              <w:spacing w:line="221" w:lineRule="auto"/>
              <w:ind w:left="-57" w:right="-38"/>
              <w:jc w:val="both"/>
              <w:rPr>
                <w:lang w:eastAsia="uk-UA"/>
              </w:rPr>
            </w:pPr>
          </w:p>
        </w:tc>
        <w:tc>
          <w:tcPr>
            <w:tcW w:w="1984" w:type="dxa"/>
            <w:vMerge/>
          </w:tcPr>
          <w:p w:rsidR="004C2E85" w:rsidRDefault="004C2E85" w:rsidP="00253EBB">
            <w:pPr>
              <w:spacing w:line="221" w:lineRule="auto"/>
              <w:jc w:val="center"/>
              <w:rPr>
                <w:bCs/>
              </w:rPr>
            </w:pPr>
          </w:p>
        </w:tc>
        <w:tc>
          <w:tcPr>
            <w:tcW w:w="2410" w:type="dxa"/>
            <w:vMerge/>
          </w:tcPr>
          <w:p w:rsidR="004C2E85" w:rsidRPr="00DF1F4D" w:rsidRDefault="004C2E85" w:rsidP="003A5DBC">
            <w:pPr>
              <w:spacing w:line="221" w:lineRule="auto"/>
              <w:jc w:val="center"/>
              <w:rPr>
                <w:lang w:val="uk-UA"/>
              </w:rPr>
            </w:pPr>
          </w:p>
        </w:tc>
        <w:tc>
          <w:tcPr>
            <w:tcW w:w="2410" w:type="dxa"/>
            <w:vMerge/>
          </w:tcPr>
          <w:p w:rsidR="004C2E85" w:rsidRDefault="004C2E85" w:rsidP="009A057E">
            <w:pPr>
              <w:spacing w:line="221" w:lineRule="auto"/>
              <w:jc w:val="center"/>
              <w:rPr>
                <w:bCs/>
              </w:rPr>
            </w:pPr>
          </w:p>
        </w:tc>
        <w:tc>
          <w:tcPr>
            <w:tcW w:w="3402" w:type="dxa"/>
            <w:vMerge/>
            <w:vAlign w:val="bottom"/>
          </w:tcPr>
          <w:p w:rsidR="004C2E85" w:rsidRPr="00DF1F4D" w:rsidRDefault="004C2E85" w:rsidP="009A057E">
            <w:pPr>
              <w:spacing w:line="218" w:lineRule="auto"/>
              <w:ind w:right="-17"/>
              <w:jc w:val="both"/>
              <w:rPr>
                <w:lang w:val="uk-UA"/>
              </w:rPr>
            </w:pPr>
          </w:p>
        </w:tc>
      </w:tr>
    </w:tbl>
    <w:p w:rsidR="000C4B29" w:rsidRDefault="000C4B29" w:rsidP="009D2D0D">
      <w:pPr>
        <w:jc w:val="center"/>
        <w:rPr>
          <w:b/>
          <w:sz w:val="28"/>
          <w:szCs w:val="28"/>
          <w:lang w:val="uk-UA"/>
        </w:rPr>
      </w:pPr>
    </w:p>
    <w:p w:rsidR="004C2E85" w:rsidRDefault="004C2E85" w:rsidP="00482DCE">
      <w:pPr>
        <w:jc w:val="both"/>
        <w:rPr>
          <w:b/>
          <w:bCs/>
          <w:sz w:val="28"/>
          <w:szCs w:val="28"/>
          <w:lang w:val="uk-UA"/>
        </w:rPr>
      </w:pPr>
    </w:p>
    <w:p w:rsidR="00FD4C2F" w:rsidRPr="00937645" w:rsidRDefault="00937645" w:rsidP="00482DCE">
      <w:pPr>
        <w:jc w:val="both"/>
        <w:rPr>
          <w:b/>
          <w:sz w:val="28"/>
          <w:szCs w:val="28"/>
          <w:lang w:val="uk-UA"/>
        </w:rPr>
      </w:pPr>
      <w:r>
        <w:rPr>
          <w:b/>
          <w:bCs/>
          <w:sz w:val="28"/>
          <w:szCs w:val="28"/>
          <w:lang w:val="uk-UA"/>
        </w:rPr>
        <w:lastRenderedPageBreak/>
        <w:t xml:space="preserve">1.5. </w:t>
      </w:r>
      <w:r w:rsidR="00FD4C2F" w:rsidRPr="00937645">
        <w:rPr>
          <w:b/>
          <w:bCs/>
          <w:sz w:val="28"/>
          <w:szCs w:val="28"/>
          <w:lang w:val="uk-UA"/>
        </w:rPr>
        <w:t xml:space="preserve">Напрямок діяльності: </w:t>
      </w:r>
      <w:r w:rsidR="00FD4C2F" w:rsidRPr="00937645">
        <w:rPr>
          <w:sz w:val="28"/>
          <w:szCs w:val="28"/>
          <w:lang w:val="uk-UA"/>
        </w:rPr>
        <w:t>Забезпечення виконання в управлінні охорони здоров’я Законів України «Про місцеві державні адміністрації», «Про державну службу», Кодексу законів про працю України, антикорупційного законодавства, положень Стратегії державної кадрової політики на 2012-2020 роки, схваленої Указом Президента України від 1 лютого 2012 року № 45/2012, інших актів і доручень Президента України з питань формування та реалізації державної кадрової політики, постанов Кабінету Міністрів України, наказів Національного агентства України з питань державної служби та інших нормативно-правових актів щодо добору, розстановки, підвищення кваліфікації та використання кадрів, наказів Міністерства охорони здоров’я України, розпоряджень голови Сумської обласної  державної адміністрації з питань управління персоналом</w:t>
      </w:r>
      <w:r w:rsidR="00FD4C2F" w:rsidRPr="00937645">
        <w:rPr>
          <w:bCs/>
          <w:sz w:val="28"/>
          <w:szCs w:val="28"/>
          <w:lang w:val="uk-UA"/>
        </w:rPr>
        <w:t>.</w:t>
      </w:r>
    </w:p>
    <w:p w:rsidR="00E34E79" w:rsidRPr="00937645" w:rsidRDefault="00937645" w:rsidP="00FD4C2F">
      <w:pPr>
        <w:jc w:val="both"/>
        <w:rPr>
          <w:b/>
          <w:bCs/>
          <w:sz w:val="28"/>
          <w:szCs w:val="28"/>
          <w:lang w:val="uk-UA"/>
        </w:rPr>
      </w:pPr>
      <w:r>
        <w:rPr>
          <w:b/>
          <w:sz w:val="28"/>
          <w:szCs w:val="28"/>
          <w:lang w:val="uk-UA"/>
        </w:rPr>
        <w:t>1.5.</w:t>
      </w:r>
      <w:r w:rsidR="00FD4C2F" w:rsidRPr="00937645">
        <w:rPr>
          <w:b/>
          <w:sz w:val="28"/>
          <w:szCs w:val="28"/>
          <w:lang w:val="uk-UA"/>
        </w:rPr>
        <w:t xml:space="preserve">1. </w:t>
      </w:r>
      <w:r w:rsidR="00FD4C2F" w:rsidRPr="00937645">
        <w:rPr>
          <w:b/>
          <w:bCs/>
          <w:sz w:val="28"/>
          <w:szCs w:val="28"/>
          <w:lang w:val="uk-UA"/>
        </w:rPr>
        <w:t xml:space="preserve">Ціль: </w:t>
      </w:r>
      <w:r w:rsidR="00FD4C2F" w:rsidRPr="00937645">
        <w:rPr>
          <w:bCs/>
          <w:sz w:val="28"/>
          <w:szCs w:val="28"/>
          <w:lang w:val="uk-UA"/>
        </w:rPr>
        <w:t>Забезпечення рівного доступу громадян України до державної служби, попередження виникненню корупційних проявів в діяльності державних службовців управління.</w:t>
      </w:r>
    </w:p>
    <w:p w:rsidR="00937645" w:rsidRDefault="00937645" w:rsidP="00E34E79">
      <w:pPr>
        <w:jc w:val="both"/>
        <w:rPr>
          <w:b/>
          <w:bCs/>
          <w:sz w:val="28"/>
          <w:szCs w:val="28"/>
          <w:lang w:val="uk-UA"/>
        </w:rPr>
      </w:pPr>
    </w:p>
    <w:p w:rsidR="00E34E79" w:rsidRDefault="00E34E79" w:rsidP="00E34E79">
      <w:pPr>
        <w:jc w:val="both"/>
        <w:rPr>
          <w:b/>
          <w:bCs/>
          <w:sz w:val="28"/>
          <w:szCs w:val="28"/>
          <w:lang w:val="uk-UA"/>
        </w:rPr>
      </w:pPr>
      <w:r w:rsidRPr="00937645">
        <w:rPr>
          <w:b/>
          <w:bCs/>
          <w:sz w:val="28"/>
          <w:szCs w:val="28"/>
          <w:lang w:val="uk-UA"/>
        </w:rPr>
        <w:t>Заходи на реалізацію цілі:</w:t>
      </w:r>
    </w:p>
    <w:p w:rsidR="00896393" w:rsidRPr="00446916" w:rsidRDefault="00896393" w:rsidP="00E34E79">
      <w:pPr>
        <w:jc w:val="both"/>
        <w:rPr>
          <w:b/>
          <w:bCs/>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263"/>
        <w:gridCol w:w="1984"/>
        <w:gridCol w:w="2410"/>
        <w:gridCol w:w="2410"/>
        <w:gridCol w:w="3402"/>
      </w:tblGrid>
      <w:tr w:rsidR="00E34E79" w:rsidRPr="00E34E79" w:rsidTr="00E34E79">
        <w:tc>
          <w:tcPr>
            <w:tcW w:w="699" w:type="dxa"/>
          </w:tcPr>
          <w:p w:rsidR="00E34E79" w:rsidRPr="00E34E79" w:rsidRDefault="00E34E79" w:rsidP="00143A4C">
            <w:pPr>
              <w:spacing w:line="221" w:lineRule="auto"/>
              <w:ind w:left="-57" w:right="-57"/>
              <w:jc w:val="center"/>
              <w:rPr>
                <w:lang w:val="uk-UA"/>
              </w:rPr>
            </w:pPr>
            <w:r w:rsidRPr="00E34E79">
              <w:rPr>
                <w:lang w:val="uk-UA"/>
              </w:rPr>
              <w:t>№</w:t>
            </w:r>
          </w:p>
          <w:p w:rsidR="00E34E79" w:rsidRPr="00E34E79" w:rsidRDefault="00E34E79" w:rsidP="00143A4C">
            <w:pPr>
              <w:spacing w:line="221" w:lineRule="auto"/>
              <w:ind w:right="-57"/>
              <w:jc w:val="center"/>
              <w:rPr>
                <w:b/>
                <w:bCs/>
                <w:lang w:val="uk-UA"/>
              </w:rPr>
            </w:pPr>
            <w:r w:rsidRPr="00E34E79">
              <w:rPr>
                <w:lang w:val="uk-UA"/>
              </w:rPr>
              <w:t>з/п</w:t>
            </w:r>
          </w:p>
        </w:tc>
        <w:tc>
          <w:tcPr>
            <w:tcW w:w="4263" w:type="dxa"/>
          </w:tcPr>
          <w:p w:rsidR="00A948EF" w:rsidRDefault="00E34E79" w:rsidP="00A948EF">
            <w:pPr>
              <w:spacing w:line="221" w:lineRule="auto"/>
              <w:ind w:left="-57" w:right="-57"/>
              <w:jc w:val="center"/>
              <w:rPr>
                <w:bCs/>
                <w:lang w:val="uk-UA"/>
              </w:rPr>
            </w:pPr>
            <w:r w:rsidRPr="00E34E79">
              <w:rPr>
                <w:bCs/>
                <w:lang w:val="uk-UA"/>
              </w:rPr>
              <w:t>Зміст</w:t>
            </w:r>
            <w:r w:rsidR="00A948EF">
              <w:rPr>
                <w:bCs/>
                <w:lang w:val="uk-UA"/>
              </w:rPr>
              <w:t xml:space="preserve"> </w:t>
            </w:r>
          </w:p>
          <w:p w:rsidR="00E34E79" w:rsidRPr="00E34E79" w:rsidRDefault="00E34E79" w:rsidP="00A948EF">
            <w:pPr>
              <w:spacing w:line="221" w:lineRule="auto"/>
              <w:ind w:left="-57" w:right="-57"/>
              <w:jc w:val="center"/>
              <w:rPr>
                <w:lang w:val="uk-UA"/>
              </w:rPr>
            </w:pPr>
            <w:r w:rsidRPr="00E34E79">
              <w:rPr>
                <w:bCs/>
                <w:lang w:val="uk-UA"/>
              </w:rPr>
              <w:t>заходу</w:t>
            </w:r>
          </w:p>
        </w:tc>
        <w:tc>
          <w:tcPr>
            <w:tcW w:w="1984" w:type="dxa"/>
          </w:tcPr>
          <w:p w:rsidR="00E34E79" w:rsidRPr="00E34E79" w:rsidRDefault="00E34E79" w:rsidP="00143A4C">
            <w:pPr>
              <w:spacing w:line="221" w:lineRule="auto"/>
              <w:ind w:left="-57" w:right="-57"/>
              <w:jc w:val="center"/>
              <w:rPr>
                <w:bCs/>
                <w:lang w:val="uk-UA"/>
              </w:rPr>
            </w:pPr>
            <w:r w:rsidRPr="00E34E79">
              <w:rPr>
                <w:bCs/>
                <w:lang w:val="uk-UA"/>
              </w:rPr>
              <w:t xml:space="preserve">Термін </w:t>
            </w:r>
          </w:p>
          <w:p w:rsidR="00E34E79" w:rsidRPr="00E34E79" w:rsidRDefault="00E34E79" w:rsidP="00143A4C">
            <w:pPr>
              <w:spacing w:line="221" w:lineRule="auto"/>
              <w:ind w:right="-57"/>
              <w:jc w:val="center"/>
              <w:rPr>
                <w:b/>
                <w:bCs/>
                <w:lang w:val="uk-UA"/>
              </w:rPr>
            </w:pPr>
            <w:r w:rsidRPr="00E34E79">
              <w:rPr>
                <w:bCs/>
                <w:lang w:val="uk-UA"/>
              </w:rPr>
              <w:t>вик</w:t>
            </w:r>
            <w:r w:rsidRPr="00E34E79">
              <w:rPr>
                <w:bCs/>
                <w:lang w:val="uk-UA"/>
              </w:rPr>
              <w:t>о</w:t>
            </w:r>
            <w:r w:rsidRPr="00E34E79">
              <w:rPr>
                <w:bCs/>
                <w:lang w:val="uk-UA"/>
              </w:rPr>
              <w:t>нання</w:t>
            </w:r>
          </w:p>
        </w:tc>
        <w:tc>
          <w:tcPr>
            <w:tcW w:w="2410" w:type="dxa"/>
          </w:tcPr>
          <w:p w:rsidR="00E34E79" w:rsidRPr="00E34E79" w:rsidRDefault="00E34E79" w:rsidP="00143A4C">
            <w:pPr>
              <w:spacing w:line="221" w:lineRule="auto"/>
              <w:ind w:left="-57" w:right="-57"/>
              <w:jc w:val="center"/>
              <w:rPr>
                <w:bCs/>
                <w:lang w:val="uk-UA"/>
              </w:rPr>
            </w:pPr>
            <w:r w:rsidRPr="00E34E79">
              <w:rPr>
                <w:bCs/>
                <w:lang w:val="uk-UA"/>
              </w:rPr>
              <w:t xml:space="preserve">Відповідальний </w:t>
            </w:r>
          </w:p>
          <w:p w:rsidR="00E34E79" w:rsidRPr="00E34E79" w:rsidRDefault="00E34E79" w:rsidP="00143A4C">
            <w:pPr>
              <w:spacing w:line="221" w:lineRule="auto"/>
              <w:ind w:right="-57"/>
              <w:jc w:val="center"/>
              <w:rPr>
                <w:lang w:val="uk-UA"/>
              </w:rPr>
            </w:pPr>
            <w:r w:rsidRPr="00E34E79">
              <w:rPr>
                <w:bCs/>
                <w:lang w:val="uk-UA"/>
              </w:rPr>
              <w:t>структурний пі</w:t>
            </w:r>
            <w:r w:rsidRPr="00E34E79">
              <w:rPr>
                <w:bCs/>
                <w:lang w:val="uk-UA"/>
              </w:rPr>
              <w:t>д</w:t>
            </w:r>
            <w:r w:rsidRPr="00E34E79">
              <w:rPr>
                <w:bCs/>
                <w:lang w:val="uk-UA"/>
              </w:rPr>
              <w:t>розділ</w:t>
            </w:r>
          </w:p>
        </w:tc>
        <w:tc>
          <w:tcPr>
            <w:tcW w:w="2410" w:type="dxa"/>
          </w:tcPr>
          <w:p w:rsidR="00E34E79" w:rsidRPr="00E34E79" w:rsidRDefault="00E34E79" w:rsidP="00E34E79">
            <w:pPr>
              <w:spacing w:line="221" w:lineRule="auto"/>
              <w:ind w:left="-57" w:right="-57"/>
              <w:jc w:val="center"/>
              <w:rPr>
                <w:bCs/>
                <w:lang w:val="uk-UA"/>
              </w:rPr>
            </w:pPr>
            <w:r w:rsidRPr="00E34E79">
              <w:rPr>
                <w:bCs/>
                <w:lang w:val="uk-UA"/>
              </w:rPr>
              <w:t>Відповідальні виконавці</w:t>
            </w:r>
          </w:p>
          <w:p w:rsidR="00E34E79" w:rsidRPr="00E34E79" w:rsidRDefault="00E34E79" w:rsidP="00143A4C">
            <w:pPr>
              <w:spacing w:line="221" w:lineRule="auto"/>
              <w:ind w:right="-57"/>
              <w:jc w:val="center"/>
              <w:rPr>
                <w:bCs/>
                <w:lang w:val="uk-UA"/>
              </w:rPr>
            </w:pPr>
          </w:p>
        </w:tc>
        <w:tc>
          <w:tcPr>
            <w:tcW w:w="3402" w:type="dxa"/>
          </w:tcPr>
          <w:p w:rsidR="00E34E79" w:rsidRPr="00E34E79" w:rsidRDefault="00E34E79" w:rsidP="00143A4C">
            <w:pPr>
              <w:spacing w:line="221" w:lineRule="auto"/>
              <w:ind w:left="-175" w:right="-57"/>
              <w:jc w:val="center"/>
              <w:rPr>
                <w:bCs/>
                <w:lang w:val="uk-UA"/>
              </w:rPr>
            </w:pPr>
            <w:r w:rsidRPr="00E34E79">
              <w:rPr>
                <w:bCs/>
                <w:lang w:val="uk-UA"/>
              </w:rPr>
              <w:t>Очікуваний</w:t>
            </w:r>
          </w:p>
          <w:p w:rsidR="00E34E79" w:rsidRPr="00E34E79" w:rsidRDefault="00012039" w:rsidP="00143A4C">
            <w:pPr>
              <w:jc w:val="center"/>
              <w:rPr>
                <w:lang w:val="uk-UA"/>
              </w:rPr>
            </w:pPr>
            <w:r>
              <w:rPr>
                <w:bCs/>
                <w:lang w:val="uk-UA"/>
              </w:rPr>
              <w:t>р</w:t>
            </w:r>
            <w:r w:rsidR="00E34E79" w:rsidRPr="00E34E79">
              <w:rPr>
                <w:bCs/>
                <w:lang w:val="uk-UA"/>
              </w:rPr>
              <w:t>езультат</w:t>
            </w:r>
          </w:p>
        </w:tc>
      </w:tr>
      <w:tr w:rsidR="00A56B98" w:rsidRPr="00E34E79" w:rsidTr="00E34E79">
        <w:tc>
          <w:tcPr>
            <w:tcW w:w="699" w:type="dxa"/>
          </w:tcPr>
          <w:p w:rsidR="00A56B98" w:rsidRPr="00AD0CDB" w:rsidRDefault="00A56B98" w:rsidP="00253EBB">
            <w:pPr>
              <w:spacing w:line="221" w:lineRule="auto"/>
              <w:ind w:right="-57"/>
              <w:jc w:val="center"/>
              <w:rPr>
                <w:bCs/>
                <w:lang w:val="uk-UA"/>
              </w:rPr>
            </w:pPr>
            <w:r w:rsidRPr="00AD0CDB">
              <w:rPr>
                <w:bCs/>
                <w:lang w:val="uk-UA"/>
              </w:rPr>
              <w:t>1.</w:t>
            </w:r>
          </w:p>
        </w:tc>
        <w:tc>
          <w:tcPr>
            <w:tcW w:w="4263" w:type="dxa"/>
          </w:tcPr>
          <w:p w:rsidR="00A56B98" w:rsidRPr="00482DCE" w:rsidRDefault="00A56B98" w:rsidP="00253EBB">
            <w:pPr>
              <w:spacing w:line="221" w:lineRule="auto"/>
              <w:ind w:left="-57" w:right="-38"/>
              <w:rPr>
                <w:spacing w:val="-6"/>
                <w:lang w:val="uk-UA" w:eastAsia="uk-UA"/>
              </w:rPr>
            </w:pPr>
            <w:r w:rsidRPr="00482DCE">
              <w:rPr>
                <w:lang w:val="uk-UA"/>
              </w:rPr>
              <w:t>Дотримання вимог Закону України «Про державну службу»</w:t>
            </w:r>
          </w:p>
        </w:tc>
        <w:tc>
          <w:tcPr>
            <w:tcW w:w="1984" w:type="dxa"/>
            <w:vMerge w:val="restart"/>
          </w:tcPr>
          <w:p w:rsidR="00A56B98" w:rsidRPr="003F3F8D" w:rsidRDefault="00A56B98" w:rsidP="00253EBB">
            <w:pPr>
              <w:spacing w:line="221" w:lineRule="auto"/>
              <w:jc w:val="center"/>
              <w:rPr>
                <w:bCs/>
                <w:lang w:val="uk-UA"/>
              </w:rPr>
            </w:pPr>
            <w:r w:rsidRPr="003F3F8D">
              <w:rPr>
                <w:bCs/>
                <w:lang w:val="uk-UA"/>
              </w:rPr>
              <w:t>березень</w:t>
            </w:r>
          </w:p>
          <w:p w:rsidR="00A56B98" w:rsidRPr="00E34E79" w:rsidRDefault="00A56B98" w:rsidP="00253EBB">
            <w:pPr>
              <w:spacing w:line="221" w:lineRule="auto"/>
              <w:jc w:val="center"/>
              <w:rPr>
                <w:bCs/>
                <w:lang w:val="uk-UA"/>
              </w:rPr>
            </w:pPr>
            <w:r>
              <w:rPr>
                <w:bCs/>
              </w:rPr>
              <w:t>2019</w:t>
            </w:r>
          </w:p>
        </w:tc>
        <w:tc>
          <w:tcPr>
            <w:tcW w:w="2410" w:type="dxa"/>
            <w:vMerge w:val="restart"/>
          </w:tcPr>
          <w:p w:rsidR="00A56B98" w:rsidRDefault="00A56B98" w:rsidP="00AD0CDB">
            <w:pPr>
              <w:spacing w:line="221" w:lineRule="auto"/>
              <w:jc w:val="center"/>
              <w:rPr>
                <w:lang w:val="uk-UA"/>
              </w:rPr>
            </w:pPr>
            <w:r w:rsidRPr="00E34E79">
              <w:rPr>
                <w:lang w:val="uk-UA"/>
              </w:rPr>
              <w:t xml:space="preserve">Відділ з управління персоналом, правового забезпечення та контролю </w:t>
            </w:r>
          </w:p>
          <w:p w:rsidR="00A56B98" w:rsidRPr="00E34E79" w:rsidRDefault="00A56B98" w:rsidP="00937645">
            <w:pPr>
              <w:spacing w:line="221" w:lineRule="auto"/>
              <w:jc w:val="center"/>
              <w:rPr>
                <w:lang w:val="uk-UA"/>
              </w:rPr>
            </w:pPr>
          </w:p>
        </w:tc>
        <w:tc>
          <w:tcPr>
            <w:tcW w:w="2410" w:type="dxa"/>
            <w:vMerge w:val="restart"/>
            <w:shd w:val="clear" w:color="auto" w:fill="auto"/>
          </w:tcPr>
          <w:p w:rsidR="00A56B98" w:rsidRPr="00E34E79" w:rsidRDefault="00A56B98" w:rsidP="00AD0CDB">
            <w:pPr>
              <w:spacing w:line="221" w:lineRule="auto"/>
              <w:jc w:val="center"/>
              <w:rPr>
                <w:bCs/>
                <w:lang w:val="uk-UA"/>
              </w:rPr>
            </w:pPr>
            <w:r w:rsidRPr="00E34E79">
              <w:rPr>
                <w:bCs/>
                <w:lang w:val="uk-UA"/>
              </w:rPr>
              <w:t>Федорняк Н.Б.</w:t>
            </w:r>
          </w:p>
          <w:p w:rsidR="00A56B98" w:rsidRPr="00E34E79" w:rsidRDefault="00A56B98" w:rsidP="00143A4C">
            <w:pPr>
              <w:spacing w:line="221" w:lineRule="auto"/>
              <w:jc w:val="center"/>
              <w:rPr>
                <w:bCs/>
                <w:lang w:val="uk-UA"/>
              </w:rPr>
            </w:pPr>
          </w:p>
        </w:tc>
        <w:tc>
          <w:tcPr>
            <w:tcW w:w="3402" w:type="dxa"/>
            <w:vMerge w:val="restart"/>
          </w:tcPr>
          <w:p w:rsidR="00A56B98" w:rsidRPr="00E34E79" w:rsidRDefault="00A56B98" w:rsidP="00E34E79">
            <w:pPr>
              <w:spacing w:line="218" w:lineRule="auto"/>
              <w:ind w:left="-57" w:right="-17"/>
              <w:jc w:val="both"/>
              <w:rPr>
                <w:bCs/>
                <w:lang w:val="uk-UA"/>
              </w:rPr>
            </w:pPr>
            <w:r w:rsidRPr="00E34E79">
              <w:rPr>
                <w:bCs/>
                <w:lang w:val="uk-UA"/>
              </w:rPr>
              <w:t>Діяльність управління охорони здоров’я  в правовому полі, визначеному чинним законодавствством, підвищення пр</w:t>
            </w:r>
            <w:r>
              <w:rPr>
                <w:bCs/>
                <w:lang w:val="uk-UA"/>
              </w:rPr>
              <w:t>е</w:t>
            </w:r>
            <w:r w:rsidRPr="00E34E79">
              <w:rPr>
                <w:bCs/>
                <w:lang w:val="uk-UA"/>
              </w:rPr>
              <w:t>стижу державної служби</w:t>
            </w:r>
          </w:p>
        </w:tc>
      </w:tr>
      <w:tr w:rsidR="00A56B98" w:rsidRPr="00E34E79" w:rsidTr="00E34E79">
        <w:tc>
          <w:tcPr>
            <w:tcW w:w="699" w:type="dxa"/>
          </w:tcPr>
          <w:p w:rsidR="00A56B98" w:rsidRPr="00AD0CDB" w:rsidRDefault="00A56B98" w:rsidP="00143A4C">
            <w:pPr>
              <w:spacing w:line="221" w:lineRule="auto"/>
              <w:ind w:right="-57"/>
              <w:jc w:val="center"/>
              <w:rPr>
                <w:bCs/>
                <w:lang w:val="uk-UA"/>
              </w:rPr>
            </w:pPr>
          </w:p>
        </w:tc>
        <w:tc>
          <w:tcPr>
            <w:tcW w:w="4263" w:type="dxa"/>
          </w:tcPr>
          <w:p w:rsidR="00A56B98" w:rsidRPr="000E47BC" w:rsidRDefault="00A56B98" w:rsidP="00253EBB">
            <w:pPr>
              <w:spacing w:line="221" w:lineRule="auto"/>
              <w:ind w:left="-57" w:right="-38"/>
              <w:jc w:val="both"/>
            </w:pPr>
            <w:r>
              <w:t xml:space="preserve">- </w:t>
            </w:r>
            <w:r w:rsidRPr="003F3F8D">
              <w:rPr>
                <w:lang w:val="uk-UA"/>
              </w:rPr>
              <w:t>забезпечення своєчасного подання державними службовцями управління охорони здоров'я електронних декларацій про доходи за 2018 рік</w:t>
            </w:r>
            <w:r>
              <w:t xml:space="preserve"> </w:t>
            </w:r>
            <w:r w:rsidRPr="000E47BC">
              <w:t xml:space="preserve"> </w:t>
            </w:r>
          </w:p>
        </w:tc>
        <w:tc>
          <w:tcPr>
            <w:tcW w:w="1984" w:type="dxa"/>
            <w:vMerge/>
          </w:tcPr>
          <w:p w:rsidR="00A56B98" w:rsidRPr="00353991" w:rsidRDefault="00A56B98" w:rsidP="00253EBB">
            <w:pPr>
              <w:spacing w:line="221" w:lineRule="auto"/>
              <w:jc w:val="center"/>
              <w:rPr>
                <w:bCs/>
              </w:rPr>
            </w:pPr>
          </w:p>
        </w:tc>
        <w:tc>
          <w:tcPr>
            <w:tcW w:w="2410" w:type="dxa"/>
            <w:vMerge/>
          </w:tcPr>
          <w:p w:rsidR="00A56B98" w:rsidRPr="00E34E79" w:rsidRDefault="00A56B98" w:rsidP="00937645">
            <w:pPr>
              <w:spacing w:line="221" w:lineRule="auto"/>
              <w:jc w:val="center"/>
              <w:rPr>
                <w:lang w:val="uk-UA"/>
              </w:rPr>
            </w:pPr>
          </w:p>
        </w:tc>
        <w:tc>
          <w:tcPr>
            <w:tcW w:w="2410" w:type="dxa"/>
            <w:vMerge/>
            <w:shd w:val="clear" w:color="auto" w:fill="auto"/>
          </w:tcPr>
          <w:p w:rsidR="00A56B98" w:rsidRPr="00E34E79" w:rsidRDefault="00A56B98" w:rsidP="00143A4C">
            <w:pPr>
              <w:spacing w:line="221" w:lineRule="auto"/>
              <w:jc w:val="center"/>
              <w:rPr>
                <w:bCs/>
                <w:lang w:val="uk-UA"/>
              </w:rPr>
            </w:pPr>
          </w:p>
        </w:tc>
        <w:tc>
          <w:tcPr>
            <w:tcW w:w="3402" w:type="dxa"/>
            <w:vMerge/>
          </w:tcPr>
          <w:p w:rsidR="00A56B98" w:rsidRPr="00E34E79" w:rsidRDefault="00A56B98" w:rsidP="00E34E79">
            <w:pPr>
              <w:spacing w:line="218" w:lineRule="auto"/>
              <w:ind w:left="-57" w:right="-17"/>
              <w:jc w:val="both"/>
              <w:rPr>
                <w:bCs/>
                <w:lang w:val="uk-UA"/>
              </w:rPr>
            </w:pPr>
          </w:p>
        </w:tc>
      </w:tr>
      <w:tr w:rsidR="00AD0CDB" w:rsidRPr="00E34E79" w:rsidTr="00AD0CDB">
        <w:trPr>
          <w:trHeight w:val="637"/>
        </w:trPr>
        <w:tc>
          <w:tcPr>
            <w:tcW w:w="699" w:type="dxa"/>
            <w:vMerge w:val="restart"/>
          </w:tcPr>
          <w:p w:rsidR="00AD0CDB" w:rsidRPr="00AD0CDB" w:rsidRDefault="00AD0CDB" w:rsidP="00143A4C">
            <w:pPr>
              <w:spacing w:line="221" w:lineRule="auto"/>
              <w:ind w:right="-57"/>
              <w:jc w:val="center"/>
              <w:rPr>
                <w:bCs/>
                <w:lang w:val="uk-UA"/>
              </w:rPr>
            </w:pPr>
            <w:r w:rsidRPr="00AD0CDB">
              <w:rPr>
                <w:bCs/>
                <w:lang w:val="uk-UA"/>
              </w:rPr>
              <w:t>2</w:t>
            </w:r>
          </w:p>
        </w:tc>
        <w:tc>
          <w:tcPr>
            <w:tcW w:w="4263" w:type="dxa"/>
          </w:tcPr>
          <w:p w:rsidR="00AD0CDB" w:rsidRDefault="00AD0CDB" w:rsidP="00253EBB">
            <w:pPr>
              <w:spacing w:line="221" w:lineRule="auto"/>
              <w:ind w:left="-57" w:right="-38"/>
              <w:jc w:val="both"/>
              <w:rPr>
                <w:lang w:val="uk-UA" w:eastAsia="uk-UA"/>
              </w:rPr>
            </w:pPr>
            <w:r w:rsidRPr="00652E02">
              <w:rPr>
                <w:lang w:val="uk-UA" w:eastAsia="uk-UA"/>
              </w:rPr>
              <w:t>Дотримання вимог антикорупційного законодавства</w:t>
            </w:r>
          </w:p>
          <w:p w:rsidR="00AD0CDB" w:rsidRPr="00652E02" w:rsidRDefault="00AD0CDB" w:rsidP="00253EBB">
            <w:pPr>
              <w:spacing w:line="221" w:lineRule="auto"/>
              <w:ind w:left="-57" w:right="-38"/>
              <w:jc w:val="both"/>
              <w:rPr>
                <w:lang w:val="uk-UA" w:eastAsia="uk-UA"/>
              </w:rPr>
            </w:pPr>
          </w:p>
        </w:tc>
        <w:tc>
          <w:tcPr>
            <w:tcW w:w="1984" w:type="dxa"/>
          </w:tcPr>
          <w:p w:rsidR="00AD0CDB" w:rsidRPr="00446916" w:rsidRDefault="00AD0CDB" w:rsidP="00253EBB">
            <w:pPr>
              <w:spacing w:line="221" w:lineRule="auto"/>
              <w:jc w:val="center"/>
              <w:rPr>
                <w:bCs/>
                <w:lang w:val="uk-UA"/>
              </w:rPr>
            </w:pPr>
          </w:p>
        </w:tc>
        <w:tc>
          <w:tcPr>
            <w:tcW w:w="2410" w:type="dxa"/>
            <w:vMerge w:val="restart"/>
          </w:tcPr>
          <w:p w:rsidR="00AD0CDB" w:rsidRDefault="00AD0CDB" w:rsidP="00253EBB">
            <w:pPr>
              <w:spacing w:line="221" w:lineRule="auto"/>
              <w:jc w:val="center"/>
              <w:rPr>
                <w:lang w:val="uk-UA"/>
              </w:rPr>
            </w:pPr>
            <w:r w:rsidRPr="00E34E79">
              <w:rPr>
                <w:lang w:val="uk-UA"/>
              </w:rPr>
              <w:t xml:space="preserve">Відділ з управління персоналом, правового забезпечення та контролю </w:t>
            </w:r>
          </w:p>
          <w:p w:rsidR="00AD0CDB" w:rsidRPr="00E34E79" w:rsidRDefault="00AD0CDB" w:rsidP="00253EBB">
            <w:pPr>
              <w:spacing w:line="221" w:lineRule="auto"/>
              <w:jc w:val="center"/>
              <w:rPr>
                <w:lang w:val="uk-UA"/>
              </w:rPr>
            </w:pPr>
          </w:p>
        </w:tc>
        <w:tc>
          <w:tcPr>
            <w:tcW w:w="2410" w:type="dxa"/>
            <w:shd w:val="clear" w:color="auto" w:fill="auto"/>
          </w:tcPr>
          <w:p w:rsidR="00AD0CDB" w:rsidRPr="00E34E79" w:rsidRDefault="00AD0CDB" w:rsidP="00253EBB">
            <w:pPr>
              <w:spacing w:line="221" w:lineRule="auto"/>
              <w:jc w:val="center"/>
              <w:rPr>
                <w:bCs/>
                <w:lang w:val="uk-UA"/>
              </w:rPr>
            </w:pPr>
            <w:r w:rsidRPr="00E34E79">
              <w:rPr>
                <w:bCs/>
                <w:lang w:val="uk-UA"/>
              </w:rPr>
              <w:t>Федорняк Н.Б.</w:t>
            </w:r>
          </w:p>
          <w:p w:rsidR="00AD0CDB" w:rsidRPr="00E34E79" w:rsidRDefault="00AD0CDB" w:rsidP="00253EBB">
            <w:pPr>
              <w:spacing w:line="221" w:lineRule="auto"/>
              <w:jc w:val="center"/>
              <w:rPr>
                <w:bCs/>
                <w:lang w:val="uk-UA"/>
              </w:rPr>
            </w:pPr>
          </w:p>
        </w:tc>
        <w:tc>
          <w:tcPr>
            <w:tcW w:w="3402" w:type="dxa"/>
            <w:vMerge w:val="restart"/>
          </w:tcPr>
          <w:p w:rsidR="00AD0CDB" w:rsidRPr="00E34E79" w:rsidRDefault="00AD0CDB" w:rsidP="00E34E79">
            <w:pPr>
              <w:spacing w:line="218" w:lineRule="auto"/>
              <w:ind w:left="-57" w:right="-17"/>
              <w:jc w:val="both"/>
              <w:rPr>
                <w:bCs/>
                <w:lang w:val="uk-UA"/>
              </w:rPr>
            </w:pPr>
            <w:r w:rsidRPr="00446916">
              <w:rPr>
                <w:bCs/>
                <w:lang w:val="uk-UA"/>
              </w:rPr>
              <w:t>Підвищення іміджу державної служби, запобігання проявам корупції в управлінні, попередження виникнення потенційного та наявного конфліктів інтересів, визначення корупційних ризиків.</w:t>
            </w:r>
          </w:p>
        </w:tc>
      </w:tr>
      <w:tr w:rsidR="00AD0CDB" w:rsidRPr="00E34E79" w:rsidTr="00AD0CDB">
        <w:trPr>
          <w:trHeight w:val="831"/>
        </w:trPr>
        <w:tc>
          <w:tcPr>
            <w:tcW w:w="699" w:type="dxa"/>
            <w:vMerge/>
          </w:tcPr>
          <w:p w:rsidR="00AD0CDB" w:rsidRPr="00AD0CDB" w:rsidRDefault="00AD0CDB" w:rsidP="00143A4C">
            <w:pPr>
              <w:spacing w:line="221" w:lineRule="auto"/>
              <w:ind w:right="-57"/>
              <w:jc w:val="center"/>
              <w:rPr>
                <w:bCs/>
                <w:lang w:val="uk-UA"/>
              </w:rPr>
            </w:pPr>
          </w:p>
        </w:tc>
        <w:tc>
          <w:tcPr>
            <w:tcW w:w="4263" w:type="dxa"/>
          </w:tcPr>
          <w:p w:rsidR="00AD0CDB" w:rsidRPr="00A46BD5" w:rsidRDefault="00AD0CDB" w:rsidP="00253EBB">
            <w:pPr>
              <w:spacing w:line="221" w:lineRule="auto"/>
              <w:ind w:left="-57" w:right="-38"/>
              <w:jc w:val="both"/>
              <w:rPr>
                <w:lang w:val="uk-UA" w:eastAsia="uk-UA"/>
              </w:rPr>
            </w:pPr>
            <w:r>
              <w:rPr>
                <w:lang w:val="uk-UA" w:eastAsia="uk-UA"/>
              </w:rPr>
              <w:t>- проведення за</w:t>
            </w:r>
            <w:r w:rsidRPr="00A46BD5">
              <w:rPr>
                <w:lang w:val="uk-UA" w:eastAsia="uk-UA"/>
              </w:rPr>
              <w:t>нять з працівниками з приводу дотримання вимог антикорупційного законодавства</w:t>
            </w:r>
          </w:p>
        </w:tc>
        <w:tc>
          <w:tcPr>
            <w:tcW w:w="1984" w:type="dxa"/>
          </w:tcPr>
          <w:p w:rsidR="00AD0CDB" w:rsidRPr="00A46BD5" w:rsidRDefault="00AD0CDB" w:rsidP="00253EBB">
            <w:pPr>
              <w:spacing w:line="221" w:lineRule="auto"/>
              <w:jc w:val="center"/>
              <w:rPr>
                <w:bCs/>
                <w:lang w:val="uk-UA"/>
              </w:rPr>
            </w:pPr>
            <w:r w:rsidRPr="00A46BD5">
              <w:rPr>
                <w:bCs/>
                <w:lang w:val="uk-UA"/>
              </w:rPr>
              <w:t>щокварталу</w:t>
            </w:r>
          </w:p>
        </w:tc>
        <w:tc>
          <w:tcPr>
            <w:tcW w:w="2410" w:type="dxa"/>
            <w:vMerge/>
          </w:tcPr>
          <w:p w:rsidR="00AD0CDB" w:rsidRPr="00E34E79" w:rsidRDefault="00AD0CDB" w:rsidP="00253EBB">
            <w:pPr>
              <w:spacing w:line="221" w:lineRule="auto"/>
              <w:jc w:val="center"/>
              <w:rPr>
                <w:lang w:val="uk-UA"/>
              </w:rPr>
            </w:pPr>
          </w:p>
        </w:tc>
        <w:tc>
          <w:tcPr>
            <w:tcW w:w="2410" w:type="dxa"/>
            <w:shd w:val="clear" w:color="auto" w:fill="auto"/>
          </w:tcPr>
          <w:p w:rsidR="00AD0CDB" w:rsidRPr="00E34E79" w:rsidRDefault="00AD0CDB" w:rsidP="00253EBB">
            <w:pPr>
              <w:spacing w:line="221" w:lineRule="auto"/>
              <w:jc w:val="center"/>
              <w:rPr>
                <w:bCs/>
                <w:lang w:val="uk-UA"/>
              </w:rPr>
            </w:pPr>
            <w:r w:rsidRPr="00446916">
              <w:rPr>
                <w:bCs/>
                <w:lang w:val="uk-UA"/>
              </w:rPr>
              <w:t>Кравцова Н.І.</w:t>
            </w:r>
          </w:p>
        </w:tc>
        <w:tc>
          <w:tcPr>
            <w:tcW w:w="3402" w:type="dxa"/>
            <w:vMerge/>
          </w:tcPr>
          <w:p w:rsidR="00AD0CDB" w:rsidRPr="00446916" w:rsidRDefault="00AD0CDB" w:rsidP="00E34E79">
            <w:pPr>
              <w:spacing w:line="218" w:lineRule="auto"/>
              <w:ind w:left="-57" w:right="-17"/>
              <w:jc w:val="both"/>
              <w:rPr>
                <w:bCs/>
                <w:lang w:val="uk-UA"/>
              </w:rPr>
            </w:pPr>
          </w:p>
        </w:tc>
      </w:tr>
      <w:tr w:rsidR="00896393" w:rsidRPr="00E34E79" w:rsidTr="00E34E79">
        <w:trPr>
          <w:trHeight w:val="512"/>
        </w:trPr>
        <w:tc>
          <w:tcPr>
            <w:tcW w:w="699" w:type="dxa"/>
            <w:vMerge/>
          </w:tcPr>
          <w:p w:rsidR="00896393" w:rsidRPr="00AD0CDB" w:rsidRDefault="00896393" w:rsidP="00143A4C">
            <w:pPr>
              <w:spacing w:line="221" w:lineRule="auto"/>
              <w:ind w:right="-57"/>
              <w:jc w:val="center"/>
              <w:rPr>
                <w:bCs/>
                <w:lang w:val="uk-UA"/>
              </w:rPr>
            </w:pPr>
          </w:p>
        </w:tc>
        <w:tc>
          <w:tcPr>
            <w:tcW w:w="4263" w:type="dxa"/>
          </w:tcPr>
          <w:p w:rsidR="00896393" w:rsidRDefault="00896393" w:rsidP="00253EBB">
            <w:pPr>
              <w:spacing w:line="221" w:lineRule="auto"/>
              <w:ind w:left="-57" w:right="-38"/>
              <w:jc w:val="both"/>
              <w:rPr>
                <w:lang w:val="uk-UA"/>
              </w:rPr>
            </w:pPr>
            <w:r w:rsidRPr="00A46BD5">
              <w:rPr>
                <w:b/>
                <w:lang w:val="uk-UA" w:eastAsia="uk-UA"/>
              </w:rPr>
              <w:t>- </w:t>
            </w:r>
            <w:r w:rsidRPr="00A46BD5">
              <w:rPr>
                <w:lang w:val="uk-UA"/>
              </w:rPr>
              <w:t>проведення аналізу виконання заходів по протидії корупції за 2018 рік та доведення інформації  на апаратній нараді при начальникові управління.</w:t>
            </w:r>
          </w:p>
          <w:p w:rsidR="00896393" w:rsidRPr="00A46BD5" w:rsidRDefault="00896393" w:rsidP="00253EBB">
            <w:pPr>
              <w:spacing w:line="221" w:lineRule="auto"/>
              <w:ind w:left="-57" w:right="-38"/>
              <w:jc w:val="both"/>
              <w:rPr>
                <w:b/>
                <w:lang w:val="uk-UA" w:eastAsia="uk-UA"/>
              </w:rPr>
            </w:pPr>
          </w:p>
        </w:tc>
        <w:tc>
          <w:tcPr>
            <w:tcW w:w="1984" w:type="dxa"/>
          </w:tcPr>
          <w:p w:rsidR="00896393" w:rsidRPr="000F6070" w:rsidRDefault="00896393" w:rsidP="00253EBB">
            <w:pPr>
              <w:spacing w:line="221" w:lineRule="auto"/>
              <w:jc w:val="center"/>
              <w:rPr>
                <w:bCs/>
                <w:lang w:val="uk-UA"/>
              </w:rPr>
            </w:pPr>
            <w:r w:rsidRPr="00A46BD5">
              <w:rPr>
                <w:lang w:val="uk-UA"/>
              </w:rPr>
              <w:t xml:space="preserve">лютий-березень </w:t>
            </w:r>
            <w:r w:rsidRPr="00EA7F7D">
              <w:t>201</w:t>
            </w:r>
            <w:r>
              <w:t>9</w:t>
            </w:r>
            <w:r w:rsidRPr="00EA7F7D">
              <w:t>р</w:t>
            </w:r>
            <w:r w:rsidR="000F6070">
              <w:rPr>
                <w:lang w:val="uk-UA"/>
              </w:rPr>
              <w:t>.</w:t>
            </w:r>
          </w:p>
        </w:tc>
        <w:tc>
          <w:tcPr>
            <w:tcW w:w="2410" w:type="dxa"/>
            <w:vMerge/>
          </w:tcPr>
          <w:p w:rsidR="00896393" w:rsidRPr="00E34E79" w:rsidRDefault="00896393" w:rsidP="00253EBB">
            <w:pPr>
              <w:spacing w:line="221" w:lineRule="auto"/>
              <w:jc w:val="center"/>
              <w:rPr>
                <w:lang w:val="uk-UA"/>
              </w:rPr>
            </w:pPr>
          </w:p>
        </w:tc>
        <w:tc>
          <w:tcPr>
            <w:tcW w:w="2410" w:type="dxa"/>
            <w:shd w:val="clear" w:color="auto" w:fill="auto"/>
          </w:tcPr>
          <w:p w:rsidR="00896393" w:rsidRPr="00E34E79" w:rsidRDefault="00896393" w:rsidP="00253EBB">
            <w:pPr>
              <w:spacing w:line="221" w:lineRule="auto"/>
              <w:jc w:val="center"/>
              <w:rPr>
                <w:bCs/>
                <w:lang w:val="uk-UA"/>
              </w:rPr>
            </w:pPr>
            <w:r w:rsidRPr="00446916">
              <w:rPr>
                <w:bCs/>
                <w:lang w:val="uk-UA"/>
              </w:rPr>
              <w:t>Кравцова Н.І.</w:t>
            </w:r>
          </w:p>
        </w:tc>
        <w:tc>
          <w:tcPr>
            <w:tcW w:w="3402" w:type="dxa"/>
            <w:vMerge/>
          </w:tcPr>
          <w:p w:rsidR="00896393" w:rsidRPr="00446916" w:rsidRDefault="00896393" w:rsidP="00E34E79">
            <w:pPr>
              <w:spacing w:line="218" w:lineRule="auto"/>
              <w:ind w:left="-57" w:right="-17"/>
              <w:jc w:val="both"/>
              <w:rPr>
                <w:bCs/>
                <w:lang w:val="uk-UA"/>
              </w:rPr>
            </w:pPr>
          </w:p>
        </w:tc>
      </w:tr>
    </w:tbl>
    <w:p w:rsidR="00937645" w:rsidRDefault="00937645" w:rsidP="00FD4C2F">
      <w:pPr>
        <w:jc w:val="both"/>
        <w:rPr>
          <w:b/>
          <w:bCs/>
          <w:sz w:val="28"/>
          <w:szCs w:val="28"/>
          <w:lang w:val="uk-UA"/>
        </w:rPr>
      </w:pPr>
    </w:p>
    <w:p w:rsidR="00896393" w:rsidRDefault="00896393" w:rsidP="00FD4C2F">
      <w:pPr>
        <w:jc w:val="both"/>
        <w:rPr>
          <w:b/>
          <w:bCs/>
          <w:sz w:val="28"/>
          <w:szCs w:val="28"/>
          <w:lang w:val="uk-UA"/>
        </w:rPr>
      </w:pPr>
    </w:p>
    <w:p w:rsidR="00FD4C2F" w:rsidRPr="00937645" w:rsidRDefault="00937645" w:rsidP="00FD4C2F">
      <w:pPr>
        <w:jc w:val="both"/>
        <w:rPr>
          <w:sz w:val="28"/>
          <w:szCs w:val="28"/>
          <w:lang w:val="uk-UA"/>
        </w:rPr>
      </w:pPr>
      <w:r w:rsidRPr="00937645">
        <w:rPr>
          <w:b/>
          <w:bCs/>
          <w:sz w:val="28"/>
          <w:szCs w:val="28"/>
          <w:lang w:val="uk-UA"/>
        </w:rPr>
        <w:lastRenderedPageBreak/>
        <w:t xml:space="preserve">1.6. </w:t>
      </w:r>
      <w:r w:rsidR="00FD4C2F" w:rsidRPr="00937645">
        <w:rPr>
          <w:b/>
          <w:bCs/>
          <w:sz w:val="28"/>
          <w:szCs w:val="28"/>
          <w:lang w:val="uk-UA"/>
        </w:rPr>
        <w:t xml:space="preserve">Напрямок діяльності: </w:t>
      </w:r>
      <w:r w:rsidR="00FD4C2F" w:rsidRPr="00937645">
        <w:rPr>
          <w:bCs/>
          <w:sz w:val="28"/>
          <w:szCs w:val="28"/>
          <w:lang w:val="uk-UA"/>
        </w:rPr>
        <w:t xml:space="preserve">Реалізація державної політики в сфері охорони здоров’я в частині роботи з медичними кадрами лікувально-профілактичних закладів області. </w:t>
      </w:r>
    </w:p>
    <w:p w:rsidR="00E34E79" w:rsidRPr="00937645" w:rsidRDefault="00937645" w:rsidP="00FD4C2F">
      <w:pPr>
        <w:jc w:val="both"/>
        <w:rPr>
          <w:b/>
          <w:bCs/>
          <w:sz w:val="28"/>
          <w:szCs w:val="28"/>
          <w:lang w:val="uk-UA"/>
        </w:rPr>
      </w:pPr>
      <w:r w:rsidRPr="00937645">
        <w:rPr>
          <w:b/>
          <w:sz w:val="28"/>
          <w:szCs w:val="28"/>
          <w:lang w:val="uk-UA"/>
        </w:rPr>
        <w:t>1.6.</w:t>
      </w:r>
      <w:r w:rsidR="00FD4C2F" w:rsidRPr="00937645">
        <w:rPr>
          <w:b/>
          <w:sz w:val="28"/>
          <w:szCs w:val="28"/>
          <w:lang w:val="uk-UA"/>
        </w:rPr>
        <w:t xml:space="preserve">1. </w:t>
      </w:r>
      <w:r w:rsidR="00FD4C2F" w:rsidRPr="00937645">
        <w:rPr>
          <w:b/>
          <w:bCs/>
          <w:sz w:val="28"/>
          <w:szCs w:val="28"/>
          <w:lang w:val="uk-UA"/>
        </w:rPr>
        <w:t xml:space="preserve">Ціль: </w:t>
      </w:r>
      <w:r w:rsidR="00FD4C2F" w:rsidRPr="00937645">
        <w:rPr>
          <w:bCs/>
          <w:sz w:val="28"/>
          <w:szCs w:val="28"/>
          <w:lang w:val="uk-UA"/>
        </w:rPr>
        <w:t>Підвищення доступності та якості надання медичної допомоги населенню області, збереження кадрового потенціалу закладів охорони здоров’я.</w:t>
      </w:r>
    </w:p>
    <w:p w:rsidR="00937645" w:rsidRDefault="00937645" w:rsidP="00446916">
      <w:pPr>
        <w:spacing w:line="221" w:lineRule="auto"/>
        <w:ind w:right="-57"/>
        <w:jc w:val="both"/>
        <w:rPr>
          <w:b/>
          <w:bCs/>
          <w:sz w:val="28"/>
          <w:szCs w:val="28"/>
          <w:lang w:val="uk-UA"/>
        </w:rPr>
      </w:pPr>
    </w:p>
    <w:p w:rsidR="00937645" w:rsidRPr="00E34E79" w:rsidRDefault="00E34E79" w:rsidP="00446916">
      <w:pPr>
        <w:spacing w:line="221" w:lineRule="auto"/>
        <w:ind w:right="-57"/>
        <w:jc w:val="both"/>
        <w:rPr>
          <w:b/>
          <w:bCs/>
          <w:lang w:val="uk-UA"/>
        </w:rPr>
      </w:pPr>
      <w:r w:rsidRPr="00937645">
        <w:rPr>
          <w:b/>
          <w:bCs/>
          <w:sz w:val="28"/>
          <w:szCs w:val="28"/>
          <w:lang w:val="uk-UA"/>
        </w:rPr>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263"/>
        <w:gridCol w:w="1984"/>
        <w:gridCol w:w="2410"/>
        <w:gridCol w:w="2410"/>
        <w:gridCol w:w="3402"/>
      </w:tblGrid>
      <w:tr w:rsidR="00012039" w:rsidRPr="00446916" w:rsidTr="00446916">
        <w:tc>
          <w:tcPr>
            <w:tcW w:w="699" w:type="dxa"/>
          </w:tcPr>
          <w:p w:rsidR="00012039" w:rsidRPr="00E34E79" w:rsidRDefault="00012039" w:rsidP="00BD147E">
            <w:pPr>
              <w:spacing w:line="221" w:lineRule="auto"/>
              <w:ind w:left="-57" w:right="-57"/>
              <w:jc w:val="center"/>
              <w:rPr>
                <w:lang w:val="uk-UA"/>
              </w:rPr>
            </w:pPr>
            <w:r w:rsidRPr="00E34E79">
              <w:rPr>
                <w:lang w:val="uk-UA"/>
              </w:rPr>
              <w:t>№</w:t>
            </w:r>
          </w:p>
          <w:p w:rsidR="00012039" w:rsidRPr="00E34E79" w:rsidRDefault="00012039" w:rsidP="00BD147E">
            <w:pPr>
              <w:spacing w:line="221" w:lineRule="auto"/>
              <w:ind w:right="-57"/>
              <w:jc w:val="center"/>
              <w:rPr>
                <w:b/>
                <w:bCs/>
                <w:lang w:val="uk-UA"/>
              </w:rPr>
            </w:pPr>
            <w:r w:rsidRPr="00E34E79">
              <w:rPr>
                <w:lang w:val="uk-UA"/>
              </w:rPr>
              <w:t>з/п</w:t>
            </w:r>
          </w:p>
        </w:tc>
        <w:tc>
          <w:tcPr>
            <w:tcW w:w="4263" w:type="dxa"/>
          </w:tcPr>
          <w:p w:rsidR="00012039" w:rsidRDefault="00012039" w:rsidP="00BD147E">
            <w:pPr>
              <w:spacing w:line="221" w:lineRule="auto"/>
              <w:ind w:left="-57" w:right="-57"/>
              <w:jc w:val="center"/>
              <w:rPr>
                <w:bCs/>
                <w:lang w:val="uk-UA"/>
              </w:rPr>
            </w:pPr>
            <w:r w:rsidRPr="00E34E79">
              <w:rPr>
                <w:bCs/>
                <w:lang w:val="uk-UA"/>
              </w:rPr>
              <w:t>Зміст</w:t>
            </w:r>
            <w:r>
              <w:rPr>
                <w:bCs/>
                <w:lang w:val="uk-UA"/>
              </w:rPr>
              <w:t xml:space="preserve"> </w:t>
            </w:r>
          </w:p>
          <w:p w:rsidR="00012039" w:rsidRPr="00E34E79" w:rsidRDefault="00937645" w:rsidP="00BD147E">
            <w:pPr>
              <w:spacing w:line="221" w:lineRule="auto"/>
              <w:ind w:left="-57" w:right="-57"/>
              <w:jc w:val="center"/>
              <w:rPr>
                <w:lang w:val="uk-UA"/>
              </w:rPr>
            </w:pPr>
            <w:r>
              <w:rPr>
                <w:bCs/>
                <w:lang w:val="uk-UA"/>
              </w:rPr>
              <w:t>з</w:t>
            </w:r>
            <w:r w:rsidR="00012039" w:rsidRPr="00E34E79">
              <w:rPr>
                <w:bCs/>
                <w:lang w:val="uk-UA"/>
              </w:rPr>
              <w:t>аходу</w:t>
            </w:r>
          </w:p>
        </w:tc>
        <w:tc>
          <w:tcPr>
            <w:tcW w:w="1984" w:type="dxa"/>
          </w:tcPr>
          <w:p w:rsidR="00012039" w:rsidRPr="00E34E79" w:rsidRDefault="00012039" w:rsidP="00BD147E">
            <w:pPr>
              <w:spacing w:line="221" w:lineRule="auto"/>
              <w:ind w:left="-57" w:right="-57"/>
              <w:jc w:val="center"/>
              <w:rPr>
                <w:bCs/>
                <w:lang w:val="uk-UA"/>
              </w:rPr>
            </w:pPr>
            <w:r w:rsidRPr="00E34E79">
              <w:rPr>
                <w:bCs/>
                <w:lang w:val="uk-UA"/>
              </w:rPr>
              <w:t xml:space="preserve">Термін </w:t>
            </w:r>
          </w:p>
          <w:p w:rsidR="00012039" w:rsidRPr="00E34E79" w:rsidRDefault="00012039" w:rsidP="00BD147E">
            <w:pPr>
              <w:spacing w:line="221" w:lineRule="auto"/>
              <w:ind w:right="-57"/>
              <w:jc w:val="center"/>
              <w:rPr>
                <w:b/>
                <w:bCs/>
                <w:lang w:val="uk-UA"/>
              </w:rPr>
            </w:pPr>
            <w:r w:rsidRPr="00E34E79">
              <w:rPr>
                <w:bCs/>
                <w:lang w:val="uk-UA"/>
              </w:rPr>
              <w:t>вик</w:t>
            </w:r>
            <w:r w:rsidRPr="00E34E79">
              <w:rPr>
                <w:bCs/>
                <w:lang w:val="uk-UA"/>
              </w:rPr>
              <w:t>о</w:t>
            </w:r>
            <w:r w:rsidRPr="00E34E79">
              <w:rPr>
                <w:bCs/>
                <w:lang w:val="uk-UA"/>
              </w:rPr>
              <w:t>нання</w:t>
            </w:r>
          </w:p>
        </w:tc>
        <w:tc>
          <w:tcPr>
            <w:tcW w:w="2410" w:type="dxa"/>
          </w:tcPr>
          <w:p w:rsidR="00012039" w:rsidRPr="00E34E79" w:rsidRDefault="00012039" w:rsidP="00BD147E">
            <w:pPr>
              <w:spacing w:line="221" w:lineRule="auto"/>
              <w:ind w:left="-57" w:right="-57"/>
              <w:jc w:val="center"/>
              <w:rPr>
                <w:bCs/>
                <w:lang w:val="uk-UA"/>
              </w:rPr>
            </w:pPr>
            <w:r w:rsidRPr="00E34E79">
              <w:rPr>
                <w:bCs/>
                <w:lang w:val="uk-UA"/>
              </w:rPr>
              <w:t xml:space="preserve">Відповідальний </w:t>
            </w:r>
          </w:p>
          <w:p w:rsidR="00012039" w:rsidRPr="00E34E79" w:rsidRDefault="00012039" w:rsidP="00BD147E">
            <w:pPr>
              <w:spacing w:line="221" w:lineRule="auto"/>
              <w:ind w:right="-57"/>
              <w:jc w:val="center"/>
              <w:rPr>
                <w:lang w:val="uk-UA"/>
              </w:rPr>
            </w:pPr>
            <w:r w:rsidRPr="00E34E79">
              <w:rPr>
                <w:bCs/>
                <w:lang w:val="uk-UA"/>
              </w:rPr>
              <w:t>структурний пі</w:t>
            </w:r>
            <w:r w:rsidRPr="00E34E79">
              <w:rPr>
                <w:bCs/>
                <w:lang w:val="uk-UA"/>
              </w:rPr>
              <w:t>д</w:t>
            </w:r>
            <w:r w:rsidRPr="00E34E79">
              <w:rPr>
                <w:bCs/>
                <w:lang w:val="uk-UA"/>
              </w:rPr>
              <w:t>розділ</w:t>
            </w:r>
          </w:p>
        </w:tc>
        <w:tc>
          <w:tcPr>
            <w:tcW w:w="2410" w:type="dxa"/>
          </w:tcPr>
          <w:p w:rsidR="00012039" w:rsidRPr="00E34E79" w:rsidRDefault="00012039" w:rsidP="00BD147E">
            <w:pPr>
              <w:spacing w:line="221" w:lineRule="auto"/>
              <w:ind w:left="-57" w:right="-57"/>
              <w:jc w:val="center"/>
              <w:rPr>
                <w:bCs/>
                <w:lang w:val="uk-UA"/>
              </w:rPr>
            </w:pPr>
            <w:r w:rsidRPr="00E34E79">
              <w:rPr>
                <w:bCs/>
                <w:lang w:val="uk-UA"/>
              </w:rPr>
              <w:t>Відповідальні виконавці</w:t>
            </w:r>
          </w:p>
          <w:p w:rsidR="00012039" w:rsidRPr="00E34E79" w:rsidRDefault="00012039" w:rsidP="00BD147E">
            <w:pPr>
              <w:spacing w:line="221" w:lineRule="auto"/>
              <w:ind w:right="-57"/>
              <w:jc w:val="center"/>
              <w:rPr>
                <w:bCs/>
                <w:lang w:val="uk-UA"/>
              </w:rPr>
            </w:pPr>
          </w:p>
        </w:tc>
        <w:tc>
          <w:tcPr>
            <w:tcW w:w="3402" w:type="dxa"/>
          </w:tcPr>
          <w:p w:rsidR="00012039" w:rsidRPr="00E34E79" w:rsidRDefault="00012039" w:rsidP="00BD147E">
            <w:pPr>
              <w:spacing w:line="221" w:lineRule="auto"/>
              <w:ind w:left="-175" w:right="-57"/>
              <w:jc w:val="center"/>
              <w:rPr>
                <w:bCs/>
                <w:lang w:val="uk-UA"/>
              </w:rPr>
            </w:pPr>
            <w:r w:rsidRPr="00E34E79">
              <w:rPr>
                <w:bCs/>
                <w:lang w:val="uk-UA"/>
              </w:rPr>
              <w:t>Очікуваний</w:t>
            </w:r>
          </w:p>
          <w:p w:rsidR="00012039" w:rsidRPr="00E34E79" w:rsidRDefault="00012039" w:rsidP="00BD147E">
            <w:pPr>
              <w:jc w:val="center"/>
              <w:rPr>
                <w:lang w:val="uk-UA"/>
              </w:rPr>
            </w:pPr>
            <w:r>
              <w:rPr>
                <w:bCs/>
                <w:lang w:val="uk-UA"/>
              </w:rPr>
              <w:t>р</w:t>
            </w:r>
            <w:r w:rsidRPr="00E34E79">
              <w:rPr>
                <w:bCs/>
                <w:lang w:val="uk-UA"/>
              </w:rPr>
              <w:t>езультат</w:t>
            </w:r>
          </w:p>
        </w:tc>
      </w:tr>
      <w:tr w:rsidR="000F6070" w:rsidRPr="00446916" w:rsidTr="00446916">
        <w:tc>
          <w:tcPr>
            <w:tcW w:w="699" w:type="dxa"/>
          </w:tcPr>
          <w:p w:rsidR="000F6070" w:rsidRPr="00446916" w:rsidRDefault="000F6070" w:rsidP="00253EBB">
            <w:pPr>
              <w:spacing w:line="221" w:lineRule="auto"/>
              <w:ind w:right="-57"/>
              <w:jc w:val="center"/>
              <w:rPr>
                <w:b/>
                <w:bCs/>
                <w:lang w:val="uk-UA"/>
              </w:rPr>
            </w:pPr>
            <w:r w:rsidRPr="00446916">
              <w:rPr>
                <w:b/>
                <w:bCs/>
                <w:lang w:val="uk-UA"/>
              </w:rPr>
              <w:t>1.</w:t>
            </w:r>
          </w:p>
        </w:tc>
        <w:tc>
          <w:tcPr>
            <w:tcW w:w="4263" w:type="dxa"/>
          </w:tcPr>
          <w:p w:rsidR="000F6070" w:rsidRPr="00446916" w:rsidRDefault="000F6070" w:rsidP="00253EBB">
            <w:pPr>
              <w:spacing w:line="221" w:lineRule="auto"/>
              <w:ind w:left="-57" w:right="-38"/>
              <w:jc w:val="both"/>
              <w:rPr>
                <w:b/>
                <w:spacing w:val="-6"/>
                <w:lang w:val="uk-UA" w:eastAsia="uk-UA"/>
              </w:rPr>
            </w:pPr>
            <w:r w:rsidRPr="00446916">
              <w:rPr>
                <w:b/>
                <w:bCs/>
                <w:lang w:val="uk-UA"/>
              </w:rPr>
              <w:t>Кадрове з</w:t>
            </w:r>
            <w:r w:rsidRPr="00446916">
              <w:rPr>
                <w:b/>
                <w:lang w:val="uk-UA"/>
              </w:rPr>
              <w:t>абезпечення закладів охорони здоров’я</w:t>
            </w:r>
          </w:p>
        </w:tc>
        <w:tc>
          <w:tcPr>
            <w:tcW w:w="1984" w:type="dxa"/>
          </w:tcPr>
          <w:p w:rsidR="000F6070" w:rsidRPr="00446916" w:rsidRDefault="000F6070" w:rsidP="00253EBB">
            <w:pPr>
              <w:spacing w:line="221" w:lineRule="auto"/>
              <w:jc w:val="center"/>
              <w:rPr>
                <w:bCs/>
                <w:lang w:val="uk-UA"/>
              </w:rPr>
            </w:pPr>
          </w:p>
        </w:tc>
        <w:tc>
          <w:tcPr>
            <w:tcW w:w="2410" w:type="dxa"/>
          </w:tcPr>
          <w:p w:rsidR="000F6070" w:rsidRPr="00446916" w:rsidRDefault="000F6070" w:rsidP="00937645">
            <w:pPr>
              <w:spacing w:line="221" w:lineRule="auto"/>
              <w:jc w:val="center"/>
              <w:rPr>
                <w:lang w:val="uk-UA"/>
              </w:rPr>
            </w:pPr>
          </w:p>
        </w:tc>
        <w:tc>
          <w:tcPr>
            <w:tcW w:w="2410" w:type="dxa"/>
            <w:shd w:val="clear" w:color="auto" w:fill="auto"/>
          </w:tcPr>
          <w:p w:rsidR="000F6070" w:rsidRPr="00446916" w:rsidRDefault="000F6070" w:rsidP="00143A4C">
            <w:pPr>
              <w:spacing w:line="221" w:lineRule="auto"/>
              <w:jc w:val="center"/>
              <w:rPr>
                <w:bCs/>
                <w:lang w:val="uk-UA"/>
              </w:rPr>
            </w:pPr>
          </w:p>
        </w:tc>
        <w:tc>
          <w:tcPr>
            <w:tcW w:w="3402" w:type="dxa"/>
          </w:tcPr>
          <w:p w:rsidR="000F6070" w:rsidRPr="00446916" w:rsidRDefault="000F6070" w:rsidP="00446916">
            <w:pPr>
              <w:spacing w:line="218" w:lineRule="auto"/>
              <w:ind w:left="-57" w:right="-17"/>
              <w:jc w:val="both"/>
              <w:rPr>
                <w:bCs/>
                <w:lang w:val="uk-UA"/>
              </w:rPr>
            </w:pPr>
          </w:p>
        </w:tc>
      </w:tr>
      <w:tr w:rsidR="000F6070" w:rsidRPr="00446916" w:rsidTr="00446916">
        <w:tc>
          <w:tcPr>
            <w:tcW w:w="699" w:type="dxa"/>
          </w:tcPr>
          <w:p w:rsidR="000F6070" w:rsidRPr="00446916" w:rsidRDefault="000F6070" w:rsidP="00143A4C">
            <w:pPr>
              <w:spacing w:line="221" w:lineRule="auto"/>
              <w:ind w:right="-57"/>
              <w:jc w:val="center"/>
              <w:rPr>
                <w:b/>
                <w:bCs/>
                <w:lang w:val="uk-UA"/>
              </w:rPr>
            </w:pPr>
          </w:p>
        </w:tc>
        <w:tc>
          <w:tcPr>
            <w:tcW w:w="4263" w:type="dxa"/>
          </w:tcPr>
          <w:p w:rsidR="000F6070" w:rsidRPr="002F6075" w:rsidRDefault="000F6070" w:rsidP="00253EBB">
            <w:pPr>
              <w:spacing w:line="221" w:lineRule="auto"/>
              <w:ind w:left="-57" w:right="-38"/>
              <w:jc w:val="both"/>
              <w:rPr>
                <w:lang w:val="uk-UA"/>
              </w:rPr>
            </w:pPr>
            <w:r w:rsidRPr="002F6075">
              <w:rPr>
                <w:lang w:val="uk-UA"/>
              </w:rPr>
              <w:t>-</w:t>
            </w:r>
            <w:r w:rsidRPr="002F6075">
              <w:rPr>
                <w:szCs w:val="28"/>
                <w:lang w:val="uk-UA"/>
              </w:rPr>
              <w:t xml:space="preserve"> </w:t>
            </w:r>
            <w:r w:rsidRPr="002F6075">
              <w:rPr>
                <w:lang w:val="uk-UA"/>
              </w:rPr>
              <w:t>з метою укомплектування медичними спеціалістами закладів, що розташовані в сільській місцевості, проведення роботи щодо реалізації права на першочергове зарахування до закладів вищої медичної освіти за державним замовленням шляхом проведення конкурсу для укладання угоди</w:t>
            </w:r>
          </w:p>
        </w:tc>
        <w:tc>
          <w:tcPr>
            <w:tcW w:w="1984" w:type="dxa"/>
          </w:tcPr>
          <w:p w:rsidR="000F6070" w:rsidRDefault="000F6070" w:rsidP="000F6070">
            <w:pPr>
              <w:spacing w:line="221" w:lineRule="auto"/>
              <w:jc w:val="center"/>
              <w:rPr>
                <w:bCs/>
              </w:rPr>
            </w:pPr>
            <w:r w:rsidRPr="00A42E1D">
              <w:rPr>
                <w:bCs/>
                <w:lang w:val="uk-UA"/>
              </w:rPr>
              <w:t>березень</w:t>
            </w:r>
          </w:p>
        </w:tc>
        <w:tc>
          <w:tcPr>
            <w:tcW w:w="2410" w:type="dxa"/>
            <w:vMerge w:val="restart"/>
          </w:tcPr>
          <w:p w:rsidR="000F6070" w:rsidRPr="00446916" w:rsidRDefault="000F6070" w:rsidP="00937645">
            <w:pPr>
              <w:spacing w:line="221" w:lineRule="auto"/>
              <w:jc w:val="center"/>
              <w:rPr>
                <w:lang w:val="uk-UA"/>
              </w:rPr>
            </w:pPr>
            <w:r w:rsidRPr="00446916">
              <w:rPr>
                <w:lang w:val="uk-UA"/>
              </w:rPr>
              <w:t>Відділ з управління персоналом, правового забезпечення та контролю</w:t>
            </w:r>
          </w:p>
        </w:tc>
        <w:tc>
          <w:tcPr>
            <w:tcW w:w="2410" w:type="dxa"/>
            <w:vMerge w:val="restart"/>
            <w:shd w:val="clear" w:color="auto" w:fill="auto"/>
          </w:tcPr>
          <w:p w:rsidR="000F6070" w:rsidRPr="00446916" w:rsidRDefault="000F6070" w:rsidP="00143A4C">
            <w:pPr>
              <w:spacing w:line="221" w:lineRule="auto"/>
              <w:jc w:val="center"/>
              <w:rPr>
                <w:bCs/>
                <w:lang w:val="uk-UA"/>
              </w:rPr>
            </w:pPr>
            <w:r w:rsidRPr="00446916">
              <w:rPr>
                <w:bCs/>
                <w:lang w:val="uk-UA"/>
              </w:rPr>
              <w:t>Федорняк Н.Б.</w:t>
            </w:r>
          </w:p>
        </w:tc>
        <w:tc>
          <w:tcPr>
            <w:tcW w:w="3402" w:type="dxa"/>
            <w:vMerge w:val="restart"/>
          </w:tcPr>
          <w:p w:rsidR="000F6070" w:rsidRPr="00446916" w:rsidRDefault="000F6070" w:rsidP="00446916">
            <w:pPr>
              <w:spacing w:line="218" w:lineRule="auto"/>
              <w:ind w:left="-57" w:right="-17"/>
              <w:jc w:val="both"/>
              <w:rPr>
                <w:bCs/>
                <w:lang w:val="uk-UA"/>
              </w:rPr>
            </w:pPr>
            <w:r w:rsidRPr="00446916">
              <w:rPr>
                <w:bCs/>
                <w:lang w:val="uk-UA"/>
              </w:rPr>
              <w:t>Зменшення кількості вакантних посад, в першу чергу, у закладах, що розташовані у сільській місцевості</w:t>
            </w:r>
          </w:p>
        </w:tc>
      </w:tr>
      <w:tr w:rsidR="000F6070" w:rsidRPr="00446916" w:rsidTr="00446916">
        <w:tc>
          <w:tcPr>
            <w:tcW w:w="699" w:type="dxa"/>
          </w:tcPr>
          <w:p w:rsidR="000F6070" w:rsidRPr="00446916" w:rsidRDefault="000F6070" w:rsidP="00143A4C">
            <w:pPr>
              <w:spacing w:line="221" w:lineRule="auto"/>
              <w:ind w:right="-57"/>
              <w:jc w:val="center"/>
              <w:rPr>
                <w:b/>
                <w:bCs/>
                <w:lang w:val="uk-UA"/>
              </w:rPr>
            </w:pPr>
          </w:p>
        </w:tc>
        <w:tc>
          <w:tcPr>
            <w:tcW w:w="4263" w:type="dxa"/>
          </w:tcPr>
          <w:p w:rsidR="000F6070" w:rsidRPr="00784264" w:rsidRDefault="000F6070" w:rsidP="00253EBB">
            <w:pPr>
              <w:spacing w:line="221" w:lineRule="auto"/>
              <w:ind w:left="-57" w:right="-38"/>
              <w:jc w:val="both"/>
              <w:rPr>
                <w:lang w:eastAsia="uk-UA"/>
              </w:rPr>
            </w:pPr>
            <w:r>
              <w:rPr>
                <w:lang w:eastAsia="uk-UA"/>
              </w:rPr>
              <w:t>-</w:t>
            </w:r>
            <w:r w:rsidRPr="00A42E1D">
              <w:rPr>
                <w:lang w:val="uk-UA" w:eastAsia="uk-UA"/>
              </w:rPr>
              <w:t>проведення працевлаштування молодих спеціалістів, що закінчили навчання в інтернатурі</w:t>
            </w:r>
          </w:p>
        </w:tc>
        <w:tc>
          <w:tcPr>
            <w:tcW w:w="1984" w:type="dxa"/>
          </w:tcPr>
          <w:p w:rsidR="000F6070" w:rsidRPr="00353991" w:rsidRDefault="000F6070" w:rsidP="000F6070">
            <w:pPr>
              <w:spacing w:line="221" w:lineRule="auto"/>
              <w:jc w:val="center"/>
              <w:rPr>
                <w:bCs/>
              </w:rPr>
            </w:pPr>
            <w:r w:rsidRPr="00A42E1D">
              <w:rPr>
                <w:bCs/>
                <w:lang w:val="uk-UA"/>
              </w:rPr>
              <w:t>лютий</w:t>
            </w:r>
          </w:p>
          <w:p w:rsidR="000F6070" w:rsidRPr="00353991" w:rsidRDefault="000F6070" w:rsidP="00253EBB">
            <w:pPr>
              <w:spacing w:line="221" w:lineRule="auto"/>
              <w:jc w:val="center"/>
              <w:rPr>
                <w:bCs/>
              </w:rPr>
            </w:pPr>
          </w:p>
        </w:tc>
        <w:tc>
          <w:tcPr>
            <w:tcW w:w="2410" w:type="dxa"/>
            <w:vMerge/>
          </w:tcPr>
          <w:p w:rsidR="000F6070" w:rsidRPr="00446916" w:rsidRDefault="000F6070" w:rsidP="00937645">
            <w:pPr>
              <w:spacing w:line="221" w:lineRule="auto"/>
              <w:jc w:val="center"/>
              <w:rPr>
                <w:lang w:val="uk-UA"/>
              </w:rPr>
            </w:pPr>
          </w:p>
        </w:tc>
        <w:tc>
          <w:tcPr>
            <w:tcW w:w="2410" w:type="dxa"/>
            <w:vMerge/>
            <w:shd w:val="clear" w:color="auto" w:fill="auto"/>
          </w:tcPr>
          <w:p w:rsidR="000F6070" w:rsidRPr="00446916" w:rsidRDefault="000F6070" w:rsidP="00143A4C">
            <w:pPr>
              <w:spacing w:line="221" w:lineRule="auto"/>
              <w:jc w:val="center"/>
              <w:rPr>
                <w:bCs/>
                <w:lang w:val="uk-UA"/>
              </w:rPr>
            </w:pPr>
          </w:p>
        </w:tc>
        <w:tc>
          <w:tcPr>
            <w:tcW w:w="3402" w:type="dxa"/>
            <w:vMerge/>
          </w:tcPr>
          <w:p w:rsidR="000F6070" w:rsidRPr="00446916" w:rsidRDefault="000F6070" w:rsidP="00446916">
            <w:pPr>
              <w:spacing w:line="218" w:lineRule="auto"/>
              <w:ind w:left="-57" w:right="-17"/>
              <w:jc w:val="both"/>
              <w:rPr>
                <w:bCs/>
                <w:lang w:val="uk-UA"/>
              </w:rPr>
            </w:pPr>
          </w:p>
        </w:tc>
      </w:tr>
      <w:tr w:rsidR="000F6070" w:rsidRPr="00446916" w:rsidTr="000F6070">
        <w:trPr>
          <w:trHeight w:val="822"/>
        </w:trPr>
        <w:tc>
          <w:tcPr>
            <w:tcW w:w="699" w:type="dxa"/>
            <w:shd w:val="clear" w:color="auto" w:fill="auto"/>
          </w:tcPr>
          <w:p w:rsidR="000F6070" w:rsidRPr="000F6070" w:rsidRDefault="000F6070" w:rsidP="00143A4C">
            <w:pPr>
              <w:spacing w:line="221" w:lineRule="auto"/>
              <w:ind w:right="-57"/>
              <w:jc w:val="center"/>
              <w:rPr>
                <w:b/>
                <w:bCs/>
                <w:lang w:val="uk-UA"/>
              </w:rPr>
            </w:pPr>
            <w:r w:rsidRPr="000F6070">
              <w:rPr>
                <w:b/>
                <w:bCs/>
                <w:lang w:val="uk-UA"/>
              </w:rPr>
              <w:t>2.</w:t>
            </w:r>
          </w:p>
        </w:tc>
        <w:tc>
          <w:tcPr>
            <w:tcW w:w="4263" w:type="dxa"/>
          </w:tcPr>
          <w:p w:rsidR="000F6070" w:rsidRPr="00482DCE" w:rsidRDefault="000F6070" w:rsidP="00253EBB">
            <w:pPr>
              <w:spacing w:line="221" w:lineRule="auto"/>
              <w:ind w:left="-57" w:right="-38"/>
              <w:jc w:val="both"/>
              <w:rPr>
                <w:lang w:val="uk-UA" w:eastAsia="uk-UA"/>
              </w:rPr>
            </w:pPr>
            <w:r w:rsidRPr="00482DCE">
              <w:rPr>
                <w:lang w:val="uk-UA" w:eastAsia="uk-UA"/>
              </w:rPr>
              <w:t>Підвищення рівня кваліфікації медичного персоналу лікувальних закладів</w:t>
            </w:r>
          </w:p>
        </w:tc>
        <w:tc>
          <w:tcPr>
            <w:tcW w:w="1984" w:type="dxa"/>
            <w:shd w:val="clear" w:color="auto" w:fill="auto"/>
          </w:tcPr>
          <w:p w:rsidR="000F6070" w:rsidRPr="00446916" w:rsidRDefault="000F6070" w:rsidP="00253EBB">
            <w:pPr>
              <w:spacing w:line="221" w:lineRule="auto"/>
              <w:jc w:val="center"/>
              <w:rPr>
                <w:bCs/>
                <w:lang w:val="uk-UA"/>
              </w:rPr>
            </w:pPr>
          </w:p>
        </w:tc>
        <w:tc>
          <w:tcPr>
            <w:tcW w:w="2410" w:type="dxa"/>
            <w:vMerge w:val="restart"/>
          </w:tcPr>
          <w:p w:rsidR="000F6070" w:rsidRPr="00446916" w:rsidRDefault="000F6070" w:rsidP="00143A4C">
            <w:pPr>
              <w:spacing w:line="221" w:lineRule="auto"/>
              <w:jc w:val="center"/>
              <w:rPr>
                <w:bCs/>
                <w:lang w:val="uk-UA"/>
              </w:rPr>
            </w:pPr>
            <w:r w:rsidRPr="00446916">
              <w:rPr>
                <w:lang w:val="uk-UA"/>
              </w:rPr>
              <w:t>Відділ з управління персоналом, правового забезпечення та контролю</w:t>
            </w:r>
          </w:p>
        </w:tc>
        <w:tc>
          <w:tcPr>
            <w:tcW w:w="2410" w:type="dxa"/>
            <w:shd w:val="clear" w:color="auto" w:fill="auto"/>
          </w:tcPr>
          <w:p w:rsidR="000F6070" w:rsidRPr="00446916" w:rsidRDefault="000F6070" w:rsidP="00143A4C">
            <w:pPr>
              <w:spacing w:line="221" w:lineRule="auto"/>
              <w:jc w:val="center"/>
              <w:rPr>
                <w:bCs/>
                <w:lang w:val="uk-UA"/>
              </w:rPr>
            </w:pPr>
            <w:r w:rsidRPr="00446916">
              <w:rPr>
                <w:bCs/>
                <w:lang w:val="uk-UA"/>
              </w:rPr>
              <w:t>Кравцова Н.І.</w:t>
            </w:r>
          </w:p>
        </w:tc>
        <w:tc>
          <w:tcPr>
            <w:tcW w:w="3402" w:type="dxa"/>
            <w:vMerge w:val="restart"/>
            <w:shd w:val="clear" w:color="auto" w:fill="auto"/>
          </w:tcPr>
          <w:p w:rsidR="000F6070" w:rsidRPr="00446916" w:rsidRDefault="000F6070" w:rsidP="000F6070">
            <w:pPr>
              <w:spacing w:line="221" w:lineRule="auto"/>
              <w:ind w:left="-57" w:right="-16"/>
              <w:jc w:val="both"/>
              <w:rPr>
                <w:bCs/>
                <w:lang w:val="uk-UA"/>
              </w:rPr>
            </w:pPr>
            <w:r w:rsidRPr="00446916">
              <w:rPr>
                <w:bCs/>
                <w:lang w:val="uk-UA"/>
              </w:rPr>
              <w:t>Своєчасність підвищення кваліфікації та атестації медичних працівників</w:t>
            </w:r>
          </w:p>
        </w:tc>
      </w:tr>
      <w:tr w:rsidR="000F6070" w:rsidRPr="00446916" w:rsidTr="00446916">
        <w:trPr>
          <w:trHeight w:val="1140"/>
        </w:trPr>
        <w:tc>
          <w:tcPr>
            <w:tcW w:w="699" w:type="dxa"/>
            <w:vMerge w:val="restart"/>
            <w:shd w:val="clear" w:color="auto" w:fill="auto"/>
          </w:tcPr>
          <w:p w:rsidR="000F6070" w:rsidRPr="00446916" w:rsidRDefault="000F6070" w:rsidP="00143A4C">
            <w:pPr>
              <w:spacing w:line="221" w:lineRule="auto"/>
              <w:ind w:right="-57"/>
              <w:jc w:val="center"/>
              <w:rPr>
                <w:bCs/>
                <w:lang w:val="uk-UA"/>
              </w:rPr>
            </w:pPr>
          </w:p>
        </w:tc>
        <w:tc>
          <w:tcPr>
            <w:tcW w:w="4263" w:type="dxa"/>
          </w:tcPr>
          <w:p w:rsidR="000F6070" w:rsidRPr="00FA11D7" w:rsidRDefault="000F6070" w:rsidP="00253EBB">
            <w:pPr>
              <w:spacing w:line="221" w:lineRule="auto"/>
              <w:ind w:left="-57" w:right="-38"/>
              <w:jc w:val="both"/>
              <w:rPr>
                <w:lang w:eastAsia="uk-UA"/>
              </w:rPr>
            </w:pPr>
            <w:r w:rsidRPr="00FA11D7">
              <w:rPr>
                <w:lang w:eastAsia="uk-UA"/>
              </w:rPr>
              <w:t xml:space="preserve">- </w:t>
            </w:r>
            <w:r w:rsidRPr="00A42E1D">
              <w:rPr>
                <w:lang w:val="uk-UA"/>
              </w:rPr>
              <w:t xml:space="preserve">аналіз  стану   підвищення кваліфікації та атестації лікарів у 2018 році та </w:t>
            </w:r>
            <w:r>
              <w:rPr>
                <w:lang w:val="uk-UA"/>
              </w:rPr>
              <w:t xml:space="preserve">розроблення </w:t>
            </w:r>
            <w:r w:rsidRPr="00A42E1D">
              <w:rPr>
                <w:lang w:val="uk-UA"/>
              </w:rPr>
              <w:t>наказ</w:t>
            </w:r>
            <w:r>
              <w:rPr>
                <w:lang w:val="uk-UA"/>
              </w:rPr>
              <w:t>у</w:t>
            </w:r>
            <w:r w:rsidRPr="00A42E1D">
              <w:rPr>
                <w:lang w:val="uk-UA"/>
              </w:rPr>
              <w:t xml:space="preserve"> по управлінню охорони здоров’я.</w:t>
            </w:r>
          </w:p>
        </w:tc>
        <w:tc>
          <w:tcPr>
            <w:tcW w:w="1984" w:type="dxa"/>
            <w:shd w:val="clear" w:color="auto" w:fill="auto"/>
          </w:tcPr>
          <w:p w:rsidR="000F6070" w:rsidRPr="00A42E1D" w:rsidRDefault="000F6070" w:rsidP="00253EBB">
            <w:pPr>
              <w:spacing w:line="221" w:lineRule="auto"/>
              <w:jc w:val="center"/>
              <w:rPr>
                <w:bCs/>
                <w:lang w:val="uk-UA"/>
              </w:rPr>
            </w:pPr>
            <w:r w:rsidRPr="00A42E1D">
              <w:rPr>
                <w:bCs/>
                <w:lang w:val="uk-UA"/>
              </w:rPr>
              <w:t>березень</w:t>
            </w:r>
          </w:p>
          <w:p w:rsidR="000F6070" w:rsidRPr="00353991" w:rsidRDefault="000F6070" w:rsidP="00253EBB">
            <w:pPr>
              <w:spacing w:line="221" w:lineRule="auto"/>
              <w:jc w:val="center"/>
              <w:rPr>
                <w:bCs/>
              </w:rPr>
            </w:pPr>
            <w:r>
              <w:rPr>
                <w:bCs/>
              </w:rPr>
              <w:t>2019</w:t>
            </w:r>
          </w:p>
        </w:tc>
        <w:tc>
          <w:tcPr>
            <w:tcW w:w="2410" w:type="dxa"/>
            <w:vMerge/>
          </w:tcPr>
          <w:p w:rsidR="000F6070" w:rsidRPr="00446916" w:rsidRDefault="000F6070" w:rsidP="00143A4C">
            <w:pPr>
              <w:spacing w:line="221" w:lineRule="auto"/>
              <w:jc w:val="center"/>
              <w:rPr>
                <w:bCs/>
                <w:lang w:val="uk-UA"/>
              </w:rPr>
            </w:pPr>
          </w:p>
        </w:tc>
        <w:tc>
          <w:tcPr>
            <w:tcW w:w="2410" w:type="dxa"/>
            <w:shd w:val="clear" w:color="auto" w:fill="auto"/>
          </w:tcPr>
          <w:p w:rsidR="000F6070" w:rsidRPr="00446916" w:rsidRDefault="000F6070" w:rsidP="00143A4C">
            <w:pPr>
              <w:spacing w:line="221" w:lineRule="auto"/>
              <w:jc w:val="center"/>
              <w:rPr>
                <w:bCs/>
                <w:lang w:val="uk-UA"/>
              </w:rPr>
            </w:pPr>
            <w:r w:rsidRPr="00446916">
              <w:rPr>
                <w:bCs/>
                <w:lang w:val="uk-UA"/>
              </w:rPr>
              <w:t>Федорняк Н.Б.</w:t>
            </w:r>
          </w:p>
        </w:tc>
        <w:tc>
          <w:tcPr>
            <w:tcW w:w="3402" w:type="dxa"/>
            <w:vMerge/>
            <w:shd w:val="clear" w:color="auto" w:fill="auto"/>
          </w:tcPr>
          <w:p w:rsidR="000F6070" w:rsidRPr="00446916" w:rsidRDefault="000F6070" w:rsidP="000F6070">
            <w:pPr>
              <w:spacing w:line="221" w:lineRule="auto"/>
              <w:ind w:left="-57" w:right="-16"/>
              <w:jc w:val="both"/>
              <w:rPr>
                <w:bCs/>
                <w:lang w:val="uk-UA"/>
              </w:rPr>
            </w:pPr>
          </w:p>
        </w:tc>
      </w:tr>
      <w:tr w:rsidR="000F6070" w:rsidRPr="00446916" w:rsidTr="00446916">
        <w:trPr>
          <w:trHeight w:val="1140"/>
        </w:trPr>
        <w:tc>
          <w:tcPr>
            <w:tcW w:w="699" w:type="dxa"/>
            <w:vMerge/>
            <w:shd w:val="clear" w:color="auto" w:fill="auto"/>
          </w:tcPr>
          <w:p w:rsidR="000F6070" w:rsidRPr="00446916" w:rsidRDefault="000F6070" w:rsidP="00143A4C">
            <w:pPr>
              <w:spacing w:line="221" w:lineRule="auto"/>
              <w:ind w:right="-57"/>
              <w:jc w:val="center"/>
              <w:rPr>
                <w:bCs/>
                <w:lang w:val="uk-UA"/>
              </w:rPr>
            </w:pPr>
          </w:p>
        </w:tc>
        <w:tc>
          <w:tcPr>
            <w:tcW w:w="4263" w:type="dxa"/>
          </w:tcPr>
          <w:p w:rsidR="000F6070" w:rsidRDefault="000F6070" w:rsidP="00253EBB">
            <w:pPr>
              <w:spacing w:line="221" w:lineRule="auto"/>
              <w:ind w:left="-57" w:right="-38"/>
              <w:jc w:val="both"/>
              <w:rPr>
                <w:lang w:val="uk-UA"/>
              </w:rPr>
            </w:pPr>
            <w:r w:rsidRPr="008E2C64">
              <w:rPr>
                <w:b/>
                <w:lang w:val="uk-UA" w:eastAsia="uk-UA"/>
              </w:rPr>
              <w:t>-</w:t>
            </w:r>
            <w:r w:rsidRPr="002F3C21">
              <w:rPr>
                <w:b/>
                <w:lang w:eastAsia="uk-UA"/>
              </w:rPr>
              <w:t> </w:t>
            </w:r>
            <w:r w:rsidRPr="00A42E1D">
              <w:rPr>
                <w:lang w:val="uk-UA"/>
              </w:rPr>
              <w:t>аналіз роботи щодо атестації на кваліфікаційну категорію молодших медичних спеціалістів лікувально-</w:t>
            </w:r>
            <w:r>
              <w:rPr>
                <w:lang w:val="uk-UA"/>
              </w:rPr>
              <w:t>профілактичних закладів області,</w:t>
            </w:r>
            <w:r w:rsidRPr="00A42E1D">
              <w:rPr>
                <w:lang w:val="uk-UA"/>
              </w:rPr>
              <w:t xml:space="preserve"> </w:t>
            </w:r>
            <w:r>
              <w:rPr>
                <w:lang w:val="uk-UA"/>
              </w:rPr>
              <w:t>та розгляд результатів</w:t>
            </w:r>
            <w:r w:rsidRPr="00A42E1D">
              <w:rPr>
                <w:lang w:val="uk-UA"/>
              </w:rPr>
              <w:t xml:space="preserve"> на обласній  медсестринській  конференції.</w:t>
            </w:r>
          </w:p>
          <w:p w:rsidR="000F6070" w:rsidRPr="008E2C64" w:rsidRDefault="000F6070" w:rsidP="00253EBB">
            <w:pPr>
              <w:spacing w:line="221" w:lineRule="auto"/>
              <w:ind w:left="-57" w:right="-38"/>
              <w:jc w:val="both"/>
              <w:rPr>
                <w:b/>
                <w:lang w:val="uk-UA" w:eastAsia="uk-UA"/>
              </w:rPr>
            </w:pPr>
          </w:p>
        </w:tc>
        <w:tc>
          <w:tcPr>
            <w:tcW w:w="1984" w:type="dxa"/>
            <w:shd w:val="clear" w:color="auto" w:fill="auto"/>
          </w:tcPr>
          <w:p w:rsidR="000F6070" w:rsidRPr="00353991" w:rsidRDefault="000F6070" w:rsidP="00253EBB">
            <w:pPr>
              <w:spacing w:line="221" w:lineRule="auto"/>
              <w:jc w:val="center"/>
              <w:rPr>
                <w:bCs/>
              </w:rPr>
            </w:pPr>
            <w:r>
              <w:t>І квартал</w:t>
            </w:r>
            <w:r w:rsidRPr="00EA7F7D">
              <w:t xml:space="preserve"> 201</w:t>
            </w:r>
            <w:r>
              <w:t>9</w:t>
            </w:r>
            <w:r w:rsidRPr="00EA7F7D">
              <w:t>р</w:t>
            </w:r>
          </w:p>
        </w:tc>
        <w:tc>
          <w:tcPr>
            <w:tcW w:w="2410" w:type="dxa"/>
            <w:vMerge/>
          </w:tcPr>
          <w:p w:rsidR="000F6070" w:rsidRPr="00446916" w:rsidRDefault="000F6070" w:rsidP="00143A4C">
            <w:pPr>
              <w:spacing w:line="221" w:lineRule="auto"/>
              <w:jc w:val="center"/>
              <w:rPr>
                <w:bCs/>
                <w:lang w:val="uk-UA"/>
              </w:rPr>
            </w:pPr>
          </w:p>
        </w:tc>
        <w:tc>
          <w:tcPr>
            <w:tcW w:w="2410" w:type="dxa"/>
            <w:shd w:val="clear" w:color="auto" w:fill="auto"/>
          </w:tcPr>
          <w:p w:rsidR="000F6070" w:rsidRPr="00446916" w:rsidRDefault="000F6070" w:rsidP="00143A4C">
            <w:pPr>
              <w:spacing w:line="221" w:lineRule="auto"/>
              <w:jc w:val="center"/>
              <w:rPr>
                <w:bCs/>
                <w:lang w:val="uk-UA"/>
              </w:rPr>
            </w:pPr>
            <w:r w:rsidRPr="00446916">
              <w:rPr>
                <w:bCs/>
                <w:lang w:val="uk-UA"/>
              </w:rPr>
              <w:t>Аніщенко-Ракитянська О.Е.</w:t>
            </w:r>
          </w:p>
        </w:tc>
        <w:tc>
          <w:tcPr>
            <w:tcW w:w="3402" w:type="dxa"/>
            <w:vMerge/>
            <w:shd w:val="clear" w:color="auto" w:fill="auto"/>
          </w:tcPr>
          <w:p w:rsidR="000F6070" w:rsidRPr="00446916" w:rsidRDefault="000F6070" w:rsidP="00143A4C">
            <w:pPr>
              <w:spacing w:line="221" w:lineRule="auto"/>
              <w:ind w:left="-57" w:right="-16"/>
              <w:rPr>
                <w:bCs/>
                <w:lang w:val="uk-UA"/>
              </w:rPr>
            </w:pPr>
          </w:p>
        </w:tc>
      </w:tr>
    </w:tbl>
    <w:p w:rsidR="00E34E79" w:rsidRDefault="00E34E79" w:rsidP="00F86869">
      <w:pPr>
        <w:rPr>
          <w:b/>
          <w:bCs/>
          <w:sz w:val="28"/>
          <w:szCs w:val="28"/>
          <w:lang w:val="uk-UA"/>
        </w:rPr>
      </w:pPr>
    </w:p>
    <w:p w:rsidR="00AD2A0B" w:rsidRDefault="00AD2A0B" w:rsidP="008E2C64">
      <w:pPr>
        <w:jc w:val="both"/>
        <w:rPr>
          <w:b/>
          <w:bCs/>
          <w:sz w:val="28"/>
          <w:szCs w:val="28"/>
          <w:lang w:val="uk-UA"/>
        </w:rPr>
      </w:pPr>
    </w:p>
    <w:p w:rsidR="00F86869" w:rsidRPr="008E2C64" w:rsidRDefault="008E2C64" w:rsidP="008E2C64">
      <w:pPr>
        <w:jc w:val="both"/>
        <w:rPr>
          <w:b/>
          <w:bCs/>
          <w:sz w:val="28"/>
          <w:szCs w:val="28"/>
          <w:lang w:val="uk-UA"/>
        </w:rPr>
      </w:pPr>
      <w:r w:rsidRPr="008E2C64">
        <w:rPr>
          <w:b/>
          <w:bCs/>
          <w:sz w:val="28"/>
          <w:szCs w:val="28"/>
          <w:lang w:val="uk-UA"/>
        </w:rPr>
        <w:t>1.7</w:t>
      </w:r>
      <w:r w:rsidR="00F86869" w:rsidRPr="008E2C64">
        <w:rPr>
          <w:b/>
          <w:bCs/>
          <w:sz w:val="28"/>
          <w:szCs w:val="28"/>
          <w:lang w:val="uk-UA"/>
        </w:rPr>
        <w:t>.</w:t>
      </w:r>
      <w:r w:rsidR="00F86869" w:rsidRPr="008E2C64">
        <w:rPr>
          <w:b/>
          <w:bCs/>
          <w:sz w:val="28"/>
          <w:szCs w:val="28"/>
          <w:lang w:val="uk-UA"/>
        </w:rPr>
        <w:tab/>
        <w:t>Напрямок діяльності</w:t>
      </w:r>
      <w:r w:rsidR="00F86869" w:rsidRPr="008E2C64">
        <w:rPr>
          <w:sz w:val="28"/>
          <w:szCs w:val="28"/>
          <w:lang w:val="uk-UA"/>
        </w:rPr>
        <w:t xml:space="preserve">: </w:t>
      </w:r>
      <w:r w:rsidR="00F86869" w:rsidRPr="008E2C64">
        <w:rPr>
          <w:bCs/>
          <w:sz w:val="28"/>
          <w:szCs w:val="28"/>
          <w:lang w:val="uk-UA"/>
        </w:rPr>
        <w:t>Контроль за виконанням документів органів влади вищого рівня, розпорядчих документів Сумської обласної державної адміністрації, запитів на публічну інформацію та звернень громадян. Н</w:t>
      </w:r>
      <w:r w:rsidR="00F86869" w:rsidRPr="008E2C64">
        <w:rPr>
          <w:sz w:val="28"/>
          <w:szCs w:val="28"/>
          <w:lang w:val="uk-UA"/>
        </w:rPr>
        <w:t>адання методичної допомоги з виконання контрольних функцій та роботи зі зверненнями громадян</w:t>
      </w:r>
      <w:r w:rsidR="00F86869" w:rsidRPr="008E2C64">
        <w:rPr>
          <w:bCs/>
          <w:sz w:val="28"/>
          <w:szCs w:val="28"/>
          <w:lang w:val="uk-UA"/>
        </w:rPr>
        <w:t>.</w:t>
      </w:r>
      <w:r w:rsidR="00F86869" w:rsidRPr="008E2C64">
        <w:rPr>
          <w:b/>
          <w:bCs/>
          <w:sz w:val="28"/>
          <w:szCs w:val="28"/>
          <w:lang w:val="uk-UA"/>
        </w:rPr>
        <w:t xml:space="preserve"> </w:t>
      </w:r>
    </w:p>
    <w:p w:rsidR="00F86869" w:rsidRDefault="008E2C64" w:rsidP="008E2C64">
      <w:pPr>
        <w:jc w:val="both"/>
        <w:rPr>
          <w:bCs/>
          <w:sz w:val="28"/>
          <w:szCs w:val="28"/>
          <w:lang w:val="uk-UA"/>
        </w:rPr>
      </w:pPr>
      <w:r w:rsidRPr="008E2C64">
        <w:rPr>
          <w:b/>
          <w:bCs/>
          <w:sz w:val="28"/>
          <w:szCs w:val="28"/>
          <w:lang w:val="uk-UA"/>
        </w:rPr>
        <w:t xml:space="preserve">1.7.1. </w:t>
      </w:r>
      <w:r>
        <w:rPr>
          <w:b/>
          <w:bCs/>
          <w:sz w:val="28"/>
          <w:szCs w:val="28"/>
          <w:lang w:val="uk-UA"/>
        </w:rPr>
        <w:t>Ціль</w:t>
      </w:r>
      <w:r w:rsidR="00F86869" w:rsidRPr="008E2C64">
        <w:rPr>
          <w:b/>
          <w:bCs/>
          <w:sz w:val="28"/>
          <w:szCs w:val="28"/>
          <w:lang w:val="uk-UA"/>
        </w:rPr>
        <w:t xml:space="preserve">: </w:t>
      </w:r>
      <w:r w:rsidR="00F86869" w:rsidRPr="008E2C64">
        <w:rPr>
          <w:bCs/>
          <w:sz w:val="28"/>
          <w:szCs w:val="28"/>
          <w:lang w:val="uk-UA"/>
        </w:rPr>
        <w:t>Покращення стану виконавської дисципліни, у тому числі по роботі зі зверненнями громадян, удосконалення системи контролю, визначення проблемних питань та шляхів їх вирішення. Підвищення рівня професійної компетентності осіб, відповідальних за здійснення контролю.</w:t>
      </w:r>
    </w:p>
    <w:p w:rsidR="00AD2A0B" w:rsidRDefault="00AD2A0B" w:rsidP="008E2C64">
      <w:pPr>
        <w:jc w:val="both"/>
        <w:rPr>
          <w:bCs/>
          <w:sz w:val="28"/>
          <w:szCs w:val="28"/>
          <w:lang w:val="uk-UA"/>
        </w:rPr>
      </w:pPr>
    </w:p>
    <w:p w:rsidR="008E2C64" w:rsidRDefault="008E2C64" w:rsidP="008E2C64">
      <w:pPr>
        <w:jc w:val="both"/>
        <w:rPr>
          <w:b/>
          <w:bCs/>
          <w:sz w:val="28"/>
          <w:szCs w:val="28"/>
          <w:lang w:val="uk-UA"/>
        </w:rPr>
      </w:pPr>
      <w:r w:rsidRPr="00937645">
        <w:rPr>
          <w:b/>
          <w:bCs/>
          <w:sz w:val="28"/>
          <w:szCs w:val="28"/>
          <w:lang w:val="uk-UA"/>
        </w:rPr>
        <w:t>Заходи на реалізацію цілі:</w:t>
      </w:r>
    </w:p>
    <w:p w:rsidR="00AD2A0B" w:rsidRPr="008E2C64" w:rsidRDefault="00AD2A0B" w:rsidP="008E2C64">
      <w:pPr>
        <w:jc w:val="both"/>
        <w:rPr>
          <w:bCs/>
          <w:sz w:val="28"/>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EC53FD" w:rsidRPr="00143A4C" w:rsidTr="00143A4C">
        <w:tc>
          <w:tcPr>
            <w:tcW w:w="701" w:type="dxa"/>
          </w:tcPr>
          <w:p w:rsidR="00EC53FD" w:rsidRPr="00143A4C" w:rsidRDefault="00EC53FD" w:rsidP="00957A70">
            <w:pPr>
              <w:rPr>
                <w:bCs/>
                <w:lang w:val="uk-UA"/>
              </w:rPr>
            </w:pPr>
            <w:r w:rsidRPr="00143A4C">
              <w:rPr>
                <w:bCs/>
                <w:lang w:val="uk-UA"/>
              </w:rPr>
              <w:t>№</w:t>
            </w:r>
          </w:p>
          <w:p w:rsidR="00EC53FD" w:rsidRPr="00143A4C" w:rsidRDefault="00EC53FD" w:rsidP="00957A70">
            <w:pPr>
              <w:rPr>
                <w:bCs/>
                <w:lang w:val="uk-UA"/>
              </w:rPr>
            </w:pPr>
            <w:r w:rsidRPr="00143A4C">
              <w:rPr>
                <w:bCs/>
                <w:lang w:val="uk-UA"/>
              </w:rPr>
              <w:t>з\п</w:t>
            </w:r>
          </w:p>
        </w:tc>
        <w:tc>
          <w:tcPr>
            <w:tcW w:w="4261" w:type="dxa"/>
          </w:tcPr>
          <w:p w:rsidR="00A948EF" w:rsidRPr="00143A4C" w:rsidRDefault="00EC53FD" w:rsidP="00143A4C">
            <w:pPr>
              <w:jc w:val="center"/>
              <w:rPr>
                <w:bCs/>
                <w:lang w:val="uk-UA"/>
              </w:rPr>
            </w:pPr>
            <w:r w:rsidRPr="00143A4C">
              <w:rPr>
                <w:bCs/>
                <w:lang w:val="uk-UA"/>
              </w:rPr>
              <w:t xml:space="preserve">Зміст </w:t>
            </w:r>
          </w:p>
          <w:p w:rsidR="00EC53FD" w:rsidRPr="00143A4C" w:rsidRDefault="00EC53FD" w:rsidP="00143A4C">
            <w:pPr>
              <w:jc w:val="center"/>
              <w:rPr>
                <w:bCs/>
                <w:lang w:val="uk-UA"/>
              </w:rPr>
            </w:pPr>
            <w:r w:rsidRPr="00143A4C">
              <w:rPr>
                <w:bCs/>
                <w:lang w:val="uk-UA"/>
              </w:rPr>
              <w:t>заходу</w:t>
            </w:r>
          </w:p>
        </w:tc>
        <w:tc>
          <w:tcPr>
            <w:tcW w:w="1984" w:type="dxa"/>
          </w:tcPr>
          <w:p w:rsidR="00EC53FD" w:rsidRPr="00143A4C" w:rsidRDefault="00EC53FD" w:rsidP="00143A4C">
            <w:pPr>
              <w:jc w:val="center"/>
              <w:rPr>
                <w:bCs/>
                <w:lang w:val="uk-UA"/>
              </w:rPr>
            </w:pPr>
            <w:r w:rsidRPr="00143A4C">
              <w:rPr>
                <w:bCs/>
                <w:lang w:val="uk-UA"/>
              </w:rPr>
              <w:t>Термін виконання</w:t>
            </w:r>
          </w:p>
        </w:tc>
        <w:tc>
          <w:tcPr>
            <w:tcW w:w="2410" w:type="dxa"/>
          </w:tcPr>
          <w:p w:rsidR="00EC53FD" w:rsidRPr="00143A4C" w:rsidRDefault="00EC53FD" w:rsidP="00143A4C">
            <w:pPr>
              <w:spacing w:line="221" w:lineRule="auto"/>
              <w:ind w:left="-57" w:right="-57"/>
              <w:jc w:val="center"/>
              <w:rPr>
                <w:bCs/>
                <w:lang w:val="uk-UA"/>
              </w:rPr>
            </w:pPr>
            <w:r w:rsidRPr="00143A4C">
              <w:rPr>
                <w:bCs/>
                <w:lang w:val="uk-UA"/>
              </w:rPr>
              <w:t xml:space="preserve">Відповідальний </w:t>
            </w:r>
          </w:p>
          <w:p w:rsidR="00EC53FD" w:rsidRPr="00143A4C" w:rsidRDefault="00EC53FD" w:rsidP="00143A4C">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EC53FD" w:rsidRPr="00143A4C" w:rsidRDefault="00EC53FD" w:rsidP="00143A4C">
            <w:pPr>
              <w:spacing w:line="221" w:lineRule="auto"/>
              <w:ind w:left="-57" w:right="-57"/>
              <w:jc w:val="center"/>
              <w:rPr>
                <w:bCs/>
                <w:lang w:val="uk-UA"/>
              </w:rPr>
            </w:pPr>
            <w:r w:rsidRPr="00143A4C">
              <w:rPr>
                <w:bCs/>
                <w:lang w:val="uk-UA"/>
              </w:rPr>
              <w:t>Відповідальні виконавці</w:t>
            </w:r>
          </w:p>
        </w:tc>
        <w:tc>
          <w:tcPr>
            <w:tcW w:w="3402" w:type="dxa"/>
          </w:tcPr>
          <w:p w:rsidR="00012039" w:rsidRDefault="00EC53FD" w:rsidP="00143A4C">
            <w:pPr>
              <w:jc w:val="center"/>
              <w:rPr>
                <w:bCs/>
                <w:lang w:val="uk-UA"/>
              </w:rPr>
            </w:pPr>
            <w:r w:rsidRPr="00143A4C">
              <w:rPr>
                <w:bCs/>
                <w:lang w:val="uk-UA"/>
              </w:rPr>
              <w:t xml:space="preserve">Очікуваний </w:t>
            </w:r>
          </w:p>
          <w:p w:rsidR="00EC53FD" w:rsidRPr="00143A4C" w:rsidRDefault="00EC53FD" w:rsidP="00143A4C">
            <w:pPr>
              <w:jc w:val="center"/>
              <w:rPr>
                <w:bCs/>
                <w:lang w:val="uk-UA"/>
              </w:rPr>
            </w:pPr>
            <w:r w:rsidRPr="00143A4C">
              <w:rPr>
                <w:bCs/>
                <w:lang w:val="uk-UA"/>
              </w:rPr>
              <w:t>результат</w:t>
            </w:r>
          </w:p>
        </w:tc>
      </w:tr>
      <w:tr w:rsidR="00AD2A0B" w:rsidRPr="00143A4C" w:rsidTr="00143A4C">
        <w:tc>
          <w:tcPr>
            <w:tcW w:w="701" w:type="dxa"/>
          </w:tcPr>
          <w:p w:rsidR="00AD2A0B" w:rsidRPr="00143A4C" w:rsidRDefault="00AD2A0B" w:rsidP="00143A4C">
            <w:pPr>
              <w:rPr>
                <w:lang w:val="uk-UA"/>
              </w:rPr>
            </w:pPr>
            <w:r>
              <w:rPr>
                <w:lang w:val="uk-UA"/>
              </w:rPr>
              <w:t>1.</w:t>
            </w:r>
          </w:p>
        </w:tc>
        <w:tc>
          <w:tcPr>
            <w:tcW w:w="4261" w:type="dxa"/>
          </w:tcPr>
          <w:p w:rsidR="00AD2A0B" w:rsidRDefault="00AD2A0B" w:rsidP="00253EBB">
            <w:pPr>
              <w:jc w:val="both"/>
              <w:rPr>
                <w:bCs/>
                <w:lang w:val="uk-UA"/>
              </w:rPr>
            </w:pPr>
            <w:r w:rsidRPr="00143A4C">
              <w:rPr>
                <w:bCs/>
                <w:lang w:val="uk-UA"/>
              </w:rPr>
              <w:t>Моніторинг вчасності виконання завдань, документів органів влади вищого рівня, запитів та звернень народних депутатів України, депутатів місцевих рад звернень громадян та запитів на публічну інформацію.</w:t>
            </w:r>
          </w:p>
          <w:p w:rsidR="00AD2A0B" w:rsidRPr="00143A4C" w:rsidRDefault="00AD2A0B" w:rsidP="00253EBB">
            <w:pPr>
              <w:jc w:val="both"/>
              <w:rPr>
                <w:lang w:val="uk-UA"/>
              </w:rPr>
            </w:pPr>
          </w:p>
        </w:tc>
        <w:tc>
          <w:tcPr>
            <w:tcW w:w="1984" w:type="dxa"/>
          </w:tcPr>
          <w:p w:rsidR="00AD2A0B" w:rsidRPr="00143A4C" w:rsidRDefault="00AD2A0B" w:rsidP="00253EBB">
            <w:pPr>
              <w:jc w:val="center"/>
              <w:rPr>
                <w:lang w:val="uk-UA"/>
              </w:rPr>
            </w:pPr>
            <w:r w:rsidRPr="00143A4C">
              <w:rPr>
                <w:lang w:val="uk-UA"/>
              </w:rPr>
              <w:t>Щотижня</w:t>
            </w:r>
          </w:p>
        </w:tc>
        <w:tc>
          <w:tcPr>
            <w:tcW w:w="2410" w:type="dxa"/>
            <w:vMerge w:val="restart"/>
          </w:tcPr>
          <w:p w:rsidR="00AD2A0B" w:rsidRDefault="00AD2A0B" w:rsidP="00116F96">
            <w:pPr>
              <w:jc w:val="center"/>
              <w:rPr>
                <w:lang w:val="uk-UA"/>
              </w:rPr>
            </w:pPr>
            <w:r w:rsidRPr="00143A4C">
              <w:rPr>
                <w:lang w:val="uk-UA"/>
              </w:rPr>
              <w:t xml:space="preserve">Сектор </w:t>
            </w:r>
            <w:r>
              <w:rPr>
                <w:lang w:val="uk-UA"/>
              </w:rPr>
              <w:t>контролю</w:t>
            </w:r>
            <w:r w:rsidRPr="00143A4C">
              <w:rPr>
                <w:lang w:val="uk-UA"/>
              </w:rPr>
              <w:t xml:space="preserve"> та роботи зі зверненнями громадян </w:t>
            </w:r>
          </w:p>
          <w:p w:rsidR="00AD2A0B" w:rsidRDefault="00AD2A0B" w:rsidP="008E2C64">
            <w:pPr>
              <w:jc w:val="center"/>
              <w:rPr>
                <w:lang w:val="uk-UA"/>
              </w:rPr>
            </w:pPr>
          </w:p>
          <w:p w:rsidR="00AD2A0B" w:rsidRDefault="00AD2A0B" w:rsidP="008E2C64">
            <w:pPr>
              <w:jc w:val="center"/>
              <w:rPr>
                <w:lang w:val="uk-UA"/>
              </w:rPr>
            </w:pPr>
          </w:p>
          <w:p w:rsidR="00AD2A0B" w:rsidRDefault="00AD2A0B" w:rsidP="008E2C64">
            <w:pPr>
              <w:jc w:val="center"/>
              <w:rPr>
                <w:lang w:val="uk-UA"/>
              </w:rPr>
            </w:pPr>
          </w:p>
          <w:p w:rsidR="00AD2A0B" w:rsidRDefault="00AD2A0B" w:rsidP="008E2C64">
            <w:pPr>
              <w:jc w:val="center"/>
              <w:rPr>
                <w:lang w:val="uk-UA"/>
              </w:rPr>
            </w:pPr>
          </w:p>
          <w:p w:rsidR="00AD2A0B" w:rsidRPr="00143A4C" w:rsidRDefault="00AD2A0B" w:rsidP="008E2C64">
            <w:pPr>
              <w:jc w:val="center"/>
              <w:rPr>
                <w:lang w:val="uk-UA"/>
              </w:rPr>
            </w:pPr>
          </w:p>
        </w:tc>
        <w:tc>
          <w:tcPr>
            <w:tcW w:w="2410" w:type="dxa"/>
          </w:tcPr>
          <w:p w:rsidR="00AD2A0B" w:rsidRPr="00143A4C" w:rsidRDefault="00AD2A0B" w:rsidP="00253EBB">
            <w:pPr>
              <w:jc w:val="center"/>
              <w:rPr>
                <w:lang w:val="uk-UA"/>
              </w:rPr>
            </w:pPr>
            <w:r w:rsidRPr="00143A4C">
              <w:rPr>
                <w:lang w:val="uk-UA"/>
              </w:rPr>
              <w:t>Лашутко О.І.</w:t>
            </w:r>
          </w:p>
          <w:p w:rsidR="00AD2A0B" w:rsidRPr="00143A4C" w:rsidRDefault="00AD2A0B" w:rsidP="00253EBB">
            <w:pPr>
              <w:jc w:val="center"/>
              <w:rPr>
                <w:bCs/>
                <w:lang w:val="uk-UA"/>
              </w:rPr>
            </w:pPr>
            <w:r w:rsidRPr="00143A4C">
              <w:rPr>
                <w:bCs/>
                <w:lang w:val="uk-UA"/>
              </w:rPr>
              <w:t>Фадіна Я.М.</w:t>
            </w:r>
          </w:p>
        </w:tc>
        <w:tc>
          <w:tcPr>
            <w:tcW w:w="3402" w:type="dxa"/>
            <w:vMerge w:val="restart"/>
          </w:tcPr>
          <w:p w:rsidR="00AD2A0B" w:rsidRPr="00143A4C" w:rsidRDefault="00AD2A0B" w:rsidP="00253EBB">
            <w:pPr>
              <w:jc w:val="both"/>
              <w:rPr>
                <w:lang w:val="uk-UA"/>
              </w:rPr>
            </w:pPr>
            <w:r w:rsidRPr="00143A4C">
              <w:rPr>
                <w:lang w:val="uk-UA"/>
              </w:rPr>
              <w:t>Виконання завдань, визначених актами, дорученнями Президента України, Кабінету Міністрів України, розпорядчими документами голови Сумської обласної державної адміністрації.</w:t>
            </w:r>
          </w:p>
        </w:tc>
      </w:tr>
      <w:tr w:rsidR="00AD2A0B" w:rsidRPr="00143A4C" w:rsidTr="00143A4C">
        <w:tc>
          <w:tcPr>
            <w:tcW w:w="701" w:type="dxa"/>
          </w:tcPr>
          <w:p w:rsidR="00AD2A0B" w:rsidRPr="00143A4C" w:rsidRDefault="00AD2A0B" w:rsidP="00143A4C">
            <w:pPr>
              <w:rPr>
                <w:lang w:val="uk-UA"/>
              </w:rPr>
            </w:pPr>
            <w:r>
              <w:rPr>
                <w:lang w:val="uk-UA"/>
              </w:rPr>
              <w:t>2.</w:t>
            </w:r>
          </w:p>
        </w:tc>
        <w:tc>
          <w:tcPr>
            <w:tcW w:w="4261" w:type="dxa"/>
          </w:tcPr>
          <w:p w:rsidR="00AD2A0B" w:rsidRDefault="00AD2A0B" w:rsidP="00253EBB">
            <w:pPr>
              <w:jc w:val="both"/>
              <w:rPr>
                <w:lang w:val="uk-UA"/>
              </w:rPr>
            </w:pPr>
            <w:r w:rsidRPr="00143A4C">
              <w:rPr>
                <w:bCs/>
                <w:lang w:val="uk-UA"/>
              </w:rPr>
              <w:t xml:space="preserve">Підготовка </w:t>
            </w:r>
            <w:r w:rsidRPr="00143A4C">
              <w:rPr>
                <w:lang w:val="uk-UA"/>
              </w:rPr>
              <w:t>інформації про факти порушень виконавцями термінів інформування, надання неякісної і неповної інформації про виконання завдань, визначених документами органів влади вищого рівня, розпорядчими документами голови Сумської  обласної державної адміністрації.</w:t>
            </w:r>
          </w:p>
          <w:p w:rsidR="00AD2A0B" w:rsidRPr="00143A4C" w:rsidRDefault="00AD2A0B" w:rsidP="00253EBB">
            <w:pPr>
              <w:jc w:val="both"/>
              <w:rPr>
                <w:lang w:val="uk-UA"/>
              </w:rPr>
            </w:pPr>
          </w:p>
        </w:tc>
        <w:tc>
          <w:tcPr>
            <w:tcW w:w="1984" w:type="dxa"/>
          </w:tcPr>
          <w:p w:rsidR="00AD2A0B" w:rsidRPr="00143A4C" w:rsidRDefault="00AD2A0B" w:rsidP="00253EBB">
            <w:pPr>
              <w:jc w:val="center"/>
              <w:rPr>
                <w:lang w:val="uk-UA"/>
              </w:rPr>
            </w:pPr>
            <w:r w:rsidRPr="00143A4C">
              <w:rPr>
                <w:lang w:val="uk-UA"/>
              </w:rPr>
              <w:t>Щомісяця</w:t>
            </w:r>
          </w:p>
          <w:p w:rsidR="00AD2A0B" w:rsidRPr="00143A4C" w:rsidRDefault="00AD2A0B" w:rsidP="00253EBB">
            <w:pPr>
              <w:jc w:val="center"/>
              <w:rPr>
                <w:lang w:val="uk-UA"/>
              </w:rPr>
            </w:pPr>
          </w:p>
        </w:tc>
        <w:tc>
          <w:tcPr>
            <w:tcW w:w="2410" w:type="dxa"/>
            <w:vMerge/>
          </w:tcPr>
          <w:p w:rsidR="00AD2A0B" w:rsidRDefault="00AD2A0B" w:rsidP="008E2C64">
            <w:pPr>
              <w:jc w:val="center"/>
              <w:rPr>
                <w:lang w:val="uk-UA"/>
              </w:rPr>
            </w:pPr>
          </w:p>
        </w:tc>
        <w:tc>
          <w:tcPr>
            <w:tcW w:w="2410" w:type="dxa"/>
          </w:tcPr>
          <w:p w:rsidR="00AD2A0B" w:rsidRPr="00143A4C" w:rsidRDefault="00AD2A0B" w:rsidP="00116F96">
            <w:pPr>
              <w:jc w:val="center"/>
              <w:rPr>
                <w:bCs/>
                <w:lang w:val="uk-UA"/>
              </w:rPr>
            </w:pPr>
            <w:r w:rsidRPr="00143A4C">
              <w:rPr>
                <w:bCs/>
                <w:lang w:val="uk-UA"/>
              </w:rPr>
              <w:t>Лашутко О.І.</w:t>
            </w:r>
          </w:p>
          <w:p w:rsidR="00AD2A0B" w:rsidRPr="00143A4C" w:rsidRDefault="00AD2A0B" w:rsidP="00BB3DCA">
            <w:pPr>
              <w:jc w:val="center"/>
              <w:rPr>
                <w:bCs/>
                <w:lang w:val="uk-UA"/>
              </w:rPr>
            </w:pPr>
          </w:p>
        </w:tc>
        <w:tc>
          <w:tcPr>
            <w:tcW w:w="3402" w:type="dxa"/>
            <w:vMerge/>
          </w:tcPr>
          <w:p w:rsidR="00AD2A0B" w:rsidRPr="00143A4C" w:rsidRDefault="00AD2A0B" w:rsidP="00957A70">
            <w:pPr>
              <w:rPr>
                <w:bCs/>
                <w:lang w:val="uk-UA"/>
              </w:rPr>
            </w:pPr>
          </w:p>
        </w:tc>
      </w:tr>
      <w:tr w:rsidR="00AD2A0B" w:rsidRPr="00143A4C" w:rsidTr="00143A4C">
        <w:tc>
          <w:tcPr>
            <w:tcW w:w="701" w:type="dxa"/>
          </w:tcPr>
          <w:p w:rsidR="00AD2A0B" w:rsidRPr="00143A4C" w:rsidRDefault="00AD2A0B" w:rsidP="00143A4C">
            <w:pPr>
              <w:rPr>
                <w:lang w:val="uk-UA"/>
              </w:rPr>
            </w:pPr>
            <w:r>
              <w:rPr>
                <w:lang w:val="uk-UA"/>
              </w:rPr>
              <w:t>3.</w:t>
            </w:r>
          </w:p>
        </w:tc>
        <w:tc>
          <w:tcPr>
            <w:tcW w:w="4261" w:type="dxa"/>
          </w:tcPr>
          <w:p w:rsidR="00AD2A0B" w:rsidRPr="00143A4C" w:rsidRDefault="00AD2A0B" w:rsidP="00AD2A0B">
            <w:pPr>
              <w:jc w:val="both"/>
              <w:rPr>
                <w:bCs/>
                <w:lang w:val="uk-UA"/>
              </w:rPr>
            </w:pPr>
            <w:r w:rsidRPr="00143A4C">
              <w:rPr>
                <w:bCs/>
                <w:lang w:val="uk-UA"/>
              </w:rPr>
              <w:t xml:space="preserve">Підготовка інформації по розгляду звернень громадян управлінням охорони здоров'я, виявлення недоліків та надання пропозицій з їх усунення та покращення роботи.  </w:t>
            </w:r>
          </w:p>
        </w:tc>
        <w:tc>
          <w:tcPr>
            <w:tcW w:w="1984" w:type="dxa"/>
          </w:tcPr>
          <w:p w:rsidR="00AD2A0B" w:rsidRPr="00143A4C" w:rsidRDefault="00AD2A0B" w:rsidP="00253EBB">
            <w:pPr>
              <w:jc w:val="center"/>
              <w:rPr>
                <w:lang w:val="uk-UA"/>
              </w:rPr>
            </w:pPr>
            <w:r w:rsidRPr="00143A4C">
              <w:rPr>
                <w:lang w:val="uk-UA"/>
              </w:rPr>
              <w:t>Щокварталу</w:t>
            </w:r>
          </w:p>
        </w:tc>
        <w:tc>
          <w:tcPr>
            <w:tcW w:w="2410" w:type="dxa"/>
            <w:vMerge/>
          </w:tcPr>
          <w:p w:rsidR="00AD2A0B" w:rsidRDefault="00AD2A0B" w:rsidP="008E2C64">
            <w:pPr>
              <w:jc w:val="center"/>
              <w:rPr>
                <w:lang w:val="uk-UA"/>
              </w:rPr>
            </w:pPr>
          </w:p>
        </w:tc>
        <w:tc>
          <w:tcPr>
            <w:tcW w:w="2410" w:type="dxa"/>
          </w:tcPr>
          <w:p w:rsidR="00AD2A0B" w:rsidRPr="00143A4C" w:rsidRDefault="00AD2A0B" w:rsidP="00253EBB">
            <w:pPr>
              <w:jc w:val="center"/>
              <w:rPr>
                <w:bCs/>
                <w:lang w:val="uk-UA"/>
              </w:rPr>
            </w:pPr>
            <w:r w:rsidRPr="00143A4C">
              <w:rPr>
                <w:bCs/>
                <w:lang w:val="uk-UA"/>
              </w:rPr>
              <w:t>Фадіна Я.М.</w:t>
            </w:r>
          </w:p>
        </w:tc>
        <w:tc>
          <w:tcPr>
            <w:tcW w:w="3402" w:type="dxa"/>
          </w:tcPr>
          <w:p w:rsidR="00AD2A0B" w:rsidRPr="00143A4C" w:rsidRDefault="00AD2A0B" w:rsidP="00253EBB">
            <w:pPr>
              <w:jc w:val="both"/>
              <w:rPr>
                <w:i/>
                <w:lang w:val="uk-UA"/>
              </w:rPr>
            </w:pPr>
            <w:r w:rsidRPr="00143A4C">
              <w:rPr>
                <w:lang w:val="uk-UA"/>
              </w:rPr>
              <w:t>Дотримання вимог Закону України «Про звернення громадян», забезпечення реалізації прав громадян на звернення</w:t>
            </w:r>
          </w:p>
        </w:tc>
      </w:tr>
      <w:tr w:rsidR="00AD2A0B" w:rsidRPr="00143A4C" w:rsidTr="00143A4C">
        <w:tc>
          <w:tcPr>
            <w:tcW w:w="701" w:type="dxa"/>
          </w:tcPr>
          <w:p w:rsidR="00AD2A0B" w:rsidRPr="00143A4C" w:rsidRDefault="00AD2A0B" w:rsidP="00143A4C">
            <w:pPr>
              <w:rPr>
                <w:lang w:val="uk-UA"/>
              </w:rPr>
            </w:pPr>
            <w:r>
              <w:rPr>
                <w:lang w:val="uk-UA"/>
              </w:rPr>
              <w:lastRenderedPageBreak/>
              <w:t>4.</w:t>
            </w:r>
          </w:p>
        </w:tc>
        <w:tc>
          <w:tcPr>
            <w:tcW w:w="4261" w:type="dxa"/>
          </w:tcPr>
          <w:p w:rsidR="00AD2A0B" w:rsidRDefault="00AD2A0B" w:rsidP="00253EBB">
            <w:pPr>
              <w:jc w:val="both"/>
              <w:rPr>
                <w:bCs/>
                <w:lang w:val="uk-UA"/>
              </w:rPr>
            </w:pPr>
            <w:r w:rsidRPr="00143A4C">
              <w:rPr>
                <w:bCs/>
                <w:lang w:val="uk-UA"/>
              </w:rPr>
              <w:t>Обговорення стану виконавської дисципліни, роботи зі зверненнями громадян та доступу до публічної інформації на апаратній нараді при начальникові управління.</w:t>
            </w:r>
          </w:p>
          <w:p w:rsidR="00AD2A0B" w:rsidRPr="00143A4C" w:rsidRDefault="00AD2A0B" w:rsidP="00253EBB">
            <w:pPr>
              <w:jc w:val="both"/>
              <w:rPr>
                <w:bCs/>
                <w:lang w:val="uk-UA"/>
              </w:rPr>
            </w:pPr>
          </w:p>
        </w:tc>
        <w:tc>
          <w:tcPr>
            <w:tcW w:w="1984" w:type="dxa"/>
          </w:tcPr>
          <w:p w:rsidR="00AD2A0B" w:rsidRPr="00143A4C" w:rsidRDefault="00AD2A0B" w:rsidP="00253EBB">
            <w:pPr>
              <w:jc w:val="center"/>
              <w:rPr>
                <w:lang w:val="uk-UA"/>
              </w:rPr>
            </w:pPr>
            <w:r w:rsidRPr="00143A4C">
              <w:rPr>
                <w:lang w:val="uk-UA"/>
              </w:rPr>
              <w:t>Щомісяця</w:t>
            </w:r>
          </w:p>
        </w:tc>
        <w:tc>
          <w:tcPr>
            <w:tcW w:w="2410" w:type="dxa"/>
            <w:vMerge/>
          </w:tcPr>
          <w:p w:rsidR="00AD2A0B" w:rsidRPr="00143A4C" w:rsidRDefault="00AD2A0B" w:rsidP="008E2C64">
            <w:pPr>
              <w:jc w:val="center"/>
              <w:rPr>
                <w:bCs/>
                <w:lang w:val="uk-UA"/>
              </w:rPr>
            </w:pPr>
          </w:p>
        </w:tc>
        <w:tc>
          <w:tcPr>
            <w:tcW w:w="2410" w:type="dxa"/>
          </w:tcPr>
          <w:p w:rsidR="00AD2A0B" w:rsidRPr="00143A4C" w:rsidRDefault="00AD2A0B" w:rsidP="00253EBB">
            <w:pPr>
              <w:jc w:val="center"/>
              <w:rPr>
                <w:bCs/>
                <w:lang w:val="uk-UA"/>
              </w:rPr>
            </w:pPr>
            <w:r w:rsidRPr="00143A4C">
              <w:rPr>
                <w:bCs/>
                <w:lang w:val="uk-UA"/>
              </w:rPr>
              <w:t>Лашутко О.І.</w:t>
            </w:r>
          </w:p>
          <w:p w:rsidR="00AD2A0B" w:rsidRPr="00143A4C" w:rsidRDefault="00AD2A0B" w:rsidP="00253EBB">
            <w:pPr>
              <w:jc w:val="center"/>
              <w:rPr>
                <w:bCs/>
                <w:lang w:val="uk-UA"/>
              </w:rPr>
            </w:pPr>
            <w:r w:rsidRPr="00143A4C">
              <w:rPr>
                <w:bCs/>
                <w:lang w:val="uk-UA"/>
              </w:rPr>
              <w:t>Фадіна Я.М.</w:t>
            </w:r>
          </w:p>
        </w:tc>
        <w:tc>
          <w:tcPr>
            <w:tcW w:w="3402" w:type="dxa"/>
          </w:tcPr>
          <w:p w:rsidR="00AD2A0B" w:rsidRPr="00143A4C" w:rsidRDefault="00AD2A0B" w:rsidP="00253EBB">
            <w:pPr>
              <w:jc w:val="both"/>
              <w:rPr>
                <w:lang w:val="uk-UA"/>
              </w:rPr>
            </w:pPr>
            <w:r w:rsidRPr="00143A4C">
              <w:rPr>
                <w:lang w:val="uk-UA"/>
              </w:rPr>
              <w:t>Підвищення рівня знань та професійної компетентності фахівців</w:t>
            </w:r>
          </w:p>
        </w:tc>
      </w:tr>
      <w:tr w:rsidR="00116F96" w:rsidRPr="00143A4C" w:rsidTr="0050765A">
        <w:tc>
          <w:tcPr>
            <w:tcW w:w="701" w:type="dxa"/>
          </w:tcPr>
          <w:p w:rsidR="00116F96" w:rsidRPr="00143A4C" w:rsidRDefault="00116F96" w:rsidP="00957A70">
            <w:pPr>
              <w:rPr>
                <w:bCs/>
                <w:lang w:val="uk-UA"/>
              </w:rPr>
            </w:pPr>
            <w:r>
              <w:rPr>
                <w:bCs/>
                <w:lang w:val="uk-UA"/>
              </w:rPr>
              <w:t>5.</w:t>
            </w:r>
          </w:p>
        </w:tc>
        <w:tc>
          <w:tcPr>
            <w:tcW w:w="4261" w:type="dxa"/>
          </w:tcPr>
          <w:p w:rsidR="00116F96" w:rsidRDefault="00116F96" w:rsidP="00253EBB">
            <w:pPr>
              <w:jc w:val="both"/>
              <w:rPr>
                <w:bCs/>
                <w:lang w:val="uk-UA"/>
              </w:rPr>
            </w:pPr>
            <w:r w:rsidRPr="00143A4C">
              <w:rPr>
                <w:bCs/>
                <w:lang w:val="uk-UA"/>
              </w:rPr>
              <w:t>Проведення навчання для осіб, відповідальних за здійснення контрольних функцій у закладах, підпорядкованих управлінню для вирішення проблемних питань у сфері здійснення контролю, доступ до публічної інформації та дотримання вимог діловодства, у тому числі при роботі зі зверненнями громадян.</w:t>
            </w:r>
          </w:p>
          <w:p w:rsidR="0050765A" w:rsidRPr="00143A4C" w:rsidRDefault="0050765A" w:rsidP="00253EBB">
            <w:pPr>
              <w:jc w:val="both"/>
              <w:rPr>
                <w:bCs/>
                <w:lang w:val="uk-UA"/>
              </w:rPr>
            </w:pPr>
          </w:p>
        </w:tc>
        <w:tc>
          <w:tcPr>
            <w:tcW w:w="1984" w:type="dxa"/>
          </w:tcPr>
          <w:p w:rsidR="00116F96" w:rsidRPr="00143A4C" w:rsidRDefault="00116F96" w:rsidP="00253EBB">
            <w:pPr>
              <w:jc w:val="center"/>
              <w:rPr>
                <w:lang w:val="uk-UA"/>
              </w:rPr>
            </w:pPr>
            <w:r w:rsidRPr="00143A4C">
              <w:rPr>
                <w:lang w:val="uk-UA"/>
              </w:rPr>
              <w:t>лютий</w:t>
            </w:r>
          </w:p>
        </w:tc>
        <w:tc>
          <w:tcPr>
            <w:tcW w:w="2410" w:type="dxa"/>
          </w:tcPr>
          <w:p w:rsidR="00116F96" w:rsidRDefault="0050765A" w:rsidP="008E2C64">
            <w:pPr>
              <w:jc w:val="center"/>
              <w:rPr>
                <w:lang w:val="uk-UA"/>
              </w:rPr>
            </w:pPr>
            <w:r w:rsidRPr="00143A4C">
              <w:rPr>
                <w:lang w:val="uk-UA"/>
              </w:rPr>
              <w:t xml:space="preserve">Сектор </w:t>
            </w:r>
            <w:r>
              <w:rPr>
                <w:lang w:val="uk-UA"/>
              </w:rPr>
              <w:t>контролю</w:t>
            </w:r>
            <w:r w:rsidRPr="00143A4C">
              <w:rPr>
                <w:lang w:val="uk-UA"/>
              </w:rPr>
              <w:t xml:space="preserve"> та роботи зі зверненнями громадян</w:t>
            </w:r>
          </w:p>
          <w:p w:rsidR="00116F96" w:rsidRDefault="00116F96" w:rsidP="008E2C64">
            <w:pPr>
              <w:jc w:val="center"/>
              <w:rPr>
                <w:lang w:val="uk-UA"/>
              </w:rPr>
            </w:pPr>
          </w:p>
          <w:p w:rsidR="00116F96" w:rsidRDefault="00116F96" w:rsidP="008E2C64">
            <w:pPr>
              <w:jc w:val="center"/>
              <w:rPr>
                <w:lang w:val="uk-UA"/>
              </w:rPr>
            </w:pPr>
          </w:p>
          <w:p w:rsidR="00116F96" w:rsidRDefault="00116F96" w:rsidP="008E2C64">
            <w:pPr>
              <w:jc w:val="center"/>
              <w:rPr>
                <w:lang w:val="uk-UA"/>
              </w:rPr>
            </w:pPr>
          </w:p>
          <w:p w:rsidR="00116F96" w:rsidRDefault="00116F96" w:rsidP="008E2C64">
            <w:pPr>
              <w:jc w:val="center"/>
              <w:rPr>
                <w:lang w:val="uk-UA"/>
              </w:rPr>
            </w:pPr>
          </w:p>
          <w:p w:rsidR="00116F96" w:rsidRDefault="00116F96" w:rsidP="008E2C64">
            <w:pPr>
              <w:jc w:val="center"/>
              <w:rPr>
                <w:lang w:val="uk-UA"/>
              </w:rPr>
            </w:pPr>
          </w:p>
          <w:p w:rsidR="00116F96" w:rsidRPr="00143A4C" w:rsidRDefault="00116F96" w:rsidP="008E2C64">
            <w:pPr>
              <w:jc w:val="center"/>
              <w:rPr>
                <w:bCs/>
                <w:lang w:val="uk-UA"/>
              </w:rPr>
            </w:pPr>
          </w:p>
        </w:tc>
        <w:tc>
          <w:tcPr>
            <w:tcW w:w="2410" w:type="dxa"/>
          </w:tcPr>
          <w:p w:rsidR="00116F96" w:rsidRPr="00143A4C" w:rsidRDefault="00116F96" w:rsidP="00253EBB">
            <w:pPr>
              <w:jc w:val="center"/>
              <w:rPr>
                <w:bCs/>
                <w:lang w:val="uk-UA"/>
              </w:rPr>
            </w:pPr>
            <w:r w:rsidRPr="00143A4C">
              <w:rPr>
                <w:bCs/>
                <w:lang w:val="uk-UA"/>
              </w:rPr>
              <w:t>Лашутко О.І.</w:t>
            </w:r>
          </w:p>
          <w:p w:rsidR="00116F96" w:rsidRPr="00143A4C" w:rsidRDefault="00116F96" w:rsidP="00253EBB">
            <w:pPr>
              <w:jc w:val="center"/>
              <w:rPr>
                <w:bCs/>
                <w:lang w:val="uk-UA"/>
              </w:rPr>
            </w:pPr>
            <w:r w:rsidRPr="00143A4C">
              <w:rPr>
                <w:bCs/>
                <w:lang w:val="uk-UA"/>
              </w:rPr>
              <w:t>Фадіна Я.М.</w:t>
            </w:r>
          </w:p>
        </w:tc>
        <w:tc>
          <w:tcPr>
            <w:tcW w:w="3402" w:type="dxa"/>
            <w:tcBorders>
              <w:top w:val="nil"/>
            </w:tcBorders>
          </w:tcPr>
          <w:p w:rsidR="00116F96" w:rsidRPr="00143A4C" w:rsidRDefault="0050765A" w:rsidP="00253EBB">
            <w:pPr>
              <w:jc w:val="both"/>
              <w:rPr>
                <w:i/>
                <w:lang w:val="uk-UA"/>
              </w:rPr>
            </w:pPr>
            <w:r w:rsidRPr="00143A4C">
              <w:rPr>
                <w:lang w:val="uk-UA"/>
              </w:rPr>
              <w:t>Підвищення рівня знань та професійної компетентності фахівців</w:t>
            </w:r>
          </w:p>
        </w:tc>
      </w:tr>
      <w:tr w:rsidR="00116F96" w:rsidRPr="00143A4C" w:rsidTr="007E0B3D">
        <w:tc>
          <w:tcPr>
            <w:tcW w:w="701" w:type="dxa"/>
          </w:tcPr>
          <w:p w:rsidR="00116F96" w:rsidRPr="00143A4C" w:rsidRDefault="0050765A" w:rsidP="00957A70">
            <w:pPr>
              <w:rPr>
                <w:bCs/>
                <w:lang w:val="uk-UA"/>
              </w:rPr>
            </w:pPr>
            <w:r>
              <w:rPr>
                <w:bCs/>
                <w:lang w:val="uk-UA"/>
              </w:rPr>
              <w:t>6</w:t>
            </w:r>
            <w:r w:rsidR="00116F96" w:rsidRPr="00143A4C">
              <w:rPr>
                <w:bCs/>
                <w:lang w:val="uk-UA"/>
              </w:rPr>
              <w:t>.</w:t>
            </w:r>
          </w:p>
        </w:tc>
        <w:tc>
          <w:tcPr>
            <w:tcW w:w="4261" w:type="dxa"/>
          </w:tcPr>
          <w:p w:rsidR="00116F96" w:rsidRDefault="00116F96" w:rsidP="00143A4C">
            <w:pPr>
              <w:jc w:val="both"/>
              <w:rPr>
                <w:lang w:val="uk-UA"/>
              </w:rPr>
            </w:pPr>
            <w:r w:rsidRPr="00143A4C">
              <w:rPr>
                <w:lang w:val="uk-UA"/>
              </w:rPr>
              <w:t>Аналіз стану виконавської дисципліни і роботи із зверненнями громадян, в рамках реалізації Указу Президента України від 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винесення цього питання для розгляду на підсумкових колегіях управління охорони здоров'я.</w:t>
            </w:r>
          </w:p>
          <w:p w:rsidR="0050765A" w:rsidRPr="00143A4C" w:rsidRDefault="0050765A" w:rsidP="00143A4C">
            <w:pPr>
              <w:jc w:val="both"/>
              <w:rPr>
                <w:bCs/>
                <w:lang w:val="uk-UA"/>
              </w:rPr>
            </w:pPr>
          </w:p>
        </w:tc>
        <w:tc>
          <w:tcPr>
            <w:tcW w:w="1984" w:type="dxa"/>
          </w:tcPr>
          <w:p w:rsidR="0050765A" w:rsidRPr="00143A4C" w:rsidRDefault="00116F96" w:rsidP="0050765A">
            <w:pPr>
              <w:jc w:val="center"/>
              <w:rPr>
                <w:lang w:val="uk-UA"/>
              </w:rPr>
            </w:pPr>
            <w:r w:rsidRPr="00143A4C">
              <w:rPr>
                <w:lang w:val="uk-UA"/>
              </w:rPr>
              <w:t>лютий</w:t>
            </w:r>
          </w:p>
          <w:p w:rsidR="00116F96" w:rsidRPr="00143A4C" w:rsidRDefault="00116F96" w:rsidP="00BB3DCA">
            <w:pPr>
              <w:jc w:val="center"/>
              <w:rPr>
                <w:lang w:val="uk-UA"/>
              </w:rPr>
            </w:pPr>
          </w:p>
        </w:tc>
        <w:tc>
          <w:tcPr>
            <w:tcW w:w="2410" w:type="dxa"/>
            <w:tcBorders>
              <w:top w:val="single" w:sz="4" w:space="0" w:color="auto"/>
            </w:tcBorders>
          </w:tcPr>
          <w:p w:rsidR="00116F96" w:rsidRPr="00143A4C" w:rsidRDefault="00116F96" w:rsidP="00F95BA2">
            <w:pPr>
              <w:jc w:val="center"/>
              <w:rPr>
                <w:bCs/>
                <w:lang w:val="uk-UA"/>
              </w:rPr>
            </w:pPr>
            <w:r w:rsidRPr="00143A4C">
              <w:rPr>
                <w:lang w:val="uk-UA"/>
              </w:rPr>
              <w:t xml:space="preserve">Сектор </w:t>
            </w:r>
            <w:r>
              <w:rPr>
                <w:lang w:val="uk-UA"/>
              </w:rPr>
              <w:t>контролю</w:t>
            </w:r>
            <w:r w:rsidRPr="00143A4C">
              <w:rPr>
                <w:lang w:val="uk-UA"/>
              </w:rPr>
              <w:t xml:space="preserve"> та роботи зі зверненнями громадян</w:t>
            </w:r>
          </w:p>
        </w:tc>
        <w:tc>
          <w:tcPr>
            <w:tcW w:w="2410" w:type="dxa"/>
          </w:tcPr>
          <w:p w:rsidR="00116F96" w:rsidRPr="00143A4C" w:rsidRDefault="00116F96" w:rsidP="00BB3DCA">
            <w:pPr>
              <w:jc w:val="center"/>
              <w:rPr>
                <w:bCs/>
                <w:lang w:val="uk-UA"/>
              </w:rPr>
            </w:pPr>
            <w:r w:rsidRPr="00143A4C">
              <w:rPr>
                <w:bCs/>
                <w:lang w:val="uk-UA"/>
              </w:rPr>
              <w:t>Лашутко О.І.</w:t>
            </w:r>
          </w:p>
          <w:p w:rsidR="00116F96" w:rsidRPr="00143A4C" w:rsidRDefault="00116F96" w:rsidP="00BB3DCA">
            <w:pPr>
              <w:jc w:val="center"/>
              <w:rPr>
                <w:bCs/>
                <w:lang w:val="uk-UA"/>
              </w:rPr>
            </w:pPr>
            <w:r w:rsidRPr="00143A4C">
              <w:rPr>
                <w:bCs/>
                <w:lang w:val="uk-UA"/>
              </w:rPr>
              <w:t>Фадіна Я.М.</w:t>
            </w:r>
          </w:p>
        </w:tc>
        <w:tc>
          <w:tcPr>
            <w:tcW w:w="3402" w:type="dxa"/>
          </w:tcPr>
          <w:p w:rsidR="00116F96" w:rsidRPr="00143A4C" w:rsidRDefault="00116F96" w:rsidP="00143A4C">
            <w:pPr>
              <w:jc w:val="both"/>
              <w:rPr>
                <w:lang w:val="uk-UA"/>
              </w:rPr>
            </w:pPr>
            <w:r w:rsidRPr="00143A4C">
              <w:rPr>
                <w:bCs/>
                <w:lang w:val="uk-UA"/>
              </w:rPr>
              <w:t>Вжиття заходів по усуненню недоліків у роботі та підготовка пропозицій щодо покращення ситуації.</w:t>
            </w:r>
          </w:p>
        </w:tc>
      </w:tr>
    </w:tbl>
    <w:p w:rsidR="004E5142" w:rsidRDefault="004E5142" w:rsidP="00957A70">
      <w:pPr>
        <w:rPr>
          <w:b/>
          <w:bCs/>
          <w:sz w:val="28"/>
          <w:szCs w:val="28"/>
          <w:lang w:val="uk-UA"/>
        </w:rPr>
      </w:pPr>
    </w:p>
    <w:p w:rsidR="00AD2A0B" w:rsidRDefault="00AD2A0B" w:rsidP="00957A70">
      <w:pPr>
        <w:rPr>
          <w:b/>
          <w:bCs/>
          <w:sz w:val="28"/>
          <w:szCs w:val="28"/>
          <w:lang w:val="uk-UA"/>
        </w:rPr>
      </w:pPr>
    </w:p>
    <w:p w:rsidR="00AD2A0B" w:rsidRDefault="00AD2A0B" w:rsidP="00957A70">
      <w:pPr>
        <w:rPr>
          <w:b/>
          <w:bCs/>
          <w:sz w:val="28"/>
          <w:szCs w:val="28"/>
          <w:lang w:val="uk-UA"/>
        </w:rPr>
      </w:pPr>
    </w:p>
    <w:p w:rsidR="00AD2A0B" w:rsidRDefault="00AD2A0B" w:rsidP="00957A70">
      <w:pPr>
        <w:rPr>
          <w:b/>
          <w:bCs/>
          <w:sz w:val="28"/>
          <w:szCs w:val="28"/>
          <w:lang w:val="uk-UA"/>
        </w:rPr>
      </w:pPr>
    </w:p>
    <w:p w:rsidR="00AD2A0B" w:rsidRDefault="00AD2A0B" w:rsidP="00957A70">
      <w:pPr>
        <w:rPr>
          <w:b/>
          <w:bCs/>
          <w:sz w:val="28"/>
          <w:szCs w:val="28"/>
          <w:lang w:val="uk-UA"/>
        </w:rPr>
      </w:pPr>
    </w:p>
    <w:p w:rsidR="00AD2A0B" w:rsidRDefault="00AD2A0B" w:rsidP="00957A70">
      <w:pPr>
        <w:rPr>
          <w:b/>
          <w:bCs/>
          <w:sz w:val="28"/>
          <w:szCs w:val="28"/>
          <w:lang w:val="uk-UA"/>
        </w:rPr>
      </w:pPr>
    </w:p>
    <w:p w:rsidR="00AD2A0B" w:rsidRDefault="00AD2A0B" w:rsidP="00957A70">
      <w:pPr>
        <w:rPr>
          <w:b/>
          <w:bCs/>
          <w:sz w:val="28"/>
          <w:szCs w:val="28"/>
          <w:lang w:val="uk-UA"/>
        </w:rPr>
      </w:pPr>
    </w:p>
    <w:p w:rsidR="0074737E" w:rsidRPr="008E2C64" w:rsidRDefault="008E2C64" w:rsidP="0074737E">
      <w:pPr>
        <w:jc w:val="both"/>
        <w:rPr>
          <w:sz w:val="28"/>
          <w:szCs w:val="28"/>
          <w:lang w:val="uk-UA"/>
        </w:rPr>
      </w:pPr>
      <w:r>
        <w:rPr>
          <w:b/>
          <w:bCs/>
          <w:sz w:val="28"/>
          <w:szCs w:val="28"/>
          <w:lang w:val="uk-UA"/>
        </w:rPr>
        <w:lastRenderedPageBreak/>
        <w:t xml:space="preserve">1.8. </w:t>
      </w:r>
      <w:r w:rsidR="0074737E" w:rsidRPr="008E2C64">
        <w:rPr>
          <w:b/>
          <w:bCs/>
          <w:sz w:val="28"/>
          <w:szCs w:val="28"/>
          <w:lang w:val="uk-UA"/>
        </w:rPr>
        <w:t>Напрямок діяльності</w:t>
      </w:r>
      <w:r w:rsidR="0074737E" w:rsidRPr="008E2C64">
        <w:rPr>
          <w:sz w:val="28"/>
          <w:szCs w:val="28"/>
          <w:lang w:val="uk-UA"/>
        </w:rPr>
        <w:t xml:space="preserve">: фінансування закладів обласного підпорядкування, </w:t>
      </w:r>
      <w:r w:rsidR="0074737E" w:rsidRPr="008E2C64">
        <w:rPr>
          <w:bCs/>
          <w:color w:val="000000"/>
          <w:spacing w:val="10"/>
          <w:sz w:val="28"/>
          <w:szCs w:val="28"/>
          <w:lang w:val="uk-UA"/>
        </w:rPr>
        <w:t>надання організаційної,</w:t>
      </w:r>
      <w:r w:rsidR="0074737E" w:rsidRPr="008E2C64">
        <w:rPr>
          <w:bCs/>
          <w:color w:val="000000"/>
          <w:spacing w:val="-4"/>
          <w:sz w:val="28"/>
          <w:szCs w:val="28"/>
          <w:lang w:val="uk-UA"/>
        </w:rPr>
        <w:t xml:space="preserve"> методичної та практичної допомоги лікувальним закладам, медичним училищам області з питань фінансово-господарської діяльності, аналіз показників фінансово-економічної діяльності, </w:t>
      </w:r>
      <w:r w:rsidR="0074737E" w:rsidRPr="008E2C64">
        <w:rPr>
          <w:sz w:val="28"/>
          <w:szCs w:val="28"/>
          <w:lang w:val="uk-UA"/>
        </w:rPr>
        <w:t>забезпечення роз</w:t>
      </w:r>
      <w:r>
        <w:rPr>
          <w:sz w:val="28"/>
          <w:szCs w:val="28"/>
          <w:lang w:val="uk-UA"/>
        </w:rPr>
        <w:t>г</w:t>
      </w:r>
      <w:r w:rsidR="0074737E" w:rsidRPr="008E2C64">
        <w:rPr>
          <w:sz w:val="28"/>
          <w:szCs w:val="28"/>
          <w:lang w:val="uk-UA"/>
        </w:rPr>
        <w:t>ляду та затвердження кошторисів відповідно до бюджетного запиту.</w:t>
      </w:r>
    </w:p>
    <w:p w:rsidR="0074737E" w:rsidRPr="008E2C64" w:rsidRDefault="008E2C64" w:rsidP="0074737E">
      <w:pPr>
        <w:jc w:val="both"/>
        <w:rPr>
          <w:bCs/>
          <w:sz w:val="28"/>
          <w:szCs w:val="28"/>
          <w:lang w:val="uk-UA"/>
        </w:rPr>
      </w:pPr>
      <w:r>
        <w:rPr>
          <w:b/>
          <w:sz w:val="28"/>
          <w:szCs w:val="28"/>
          <w:lang w:val="uk-UA"/>
        </w:rPr>
        <w:t xml:space="preserve">1.8.1. </w:t>
      </w:r>
      <w:r w:rsidR="0074737E" w:rsidRPr="008E2C64">
        <w:rPr>
          <w:b/>
          <w:sz w:val="28"/>
          <w:szCs w:val="28"/>
          <w:lang w:val="uk-UA"/>
        </w:rPr>
        <w:t>Ціль:</w:t>
      </w:r>
      <w:r w:rsidR="0074737E" w:rsidRPr="008E2C64">
        <w:rPr>
          <w:sz w:val="28"/>
          <w:szCs w:val="28"/>
          <w:lang w:val="uk-UA"/>
        </w:rPr>
        <w:t xml:space="preserve">  </w:t>
      </w:r>
      <w:r w:rsidR="0074737E" w:rsidRPr="008E2C64">
        <w:rPr>
          <w:bCs/>
          <w:sz w:val="28"/>
          <w:szCs w:val="28"/>
          <w:lang w:val="uk-UA"/>
        </w:rPr>
        <w:t>Ефективне використання  коштів обласного бюджету.</w:t>
      </w:r>
    </w:p>
    <w:p w:rsidR="0074737E" w:rsidRPr="008E2C64" w:rsidRDefault="0074737E" w:rsidP="0074737E">
      <w:pPr>
        <w:jc w:val="both"/>
        <w:rPr>
          <w:bCs/>
          <w:sz w:val="28"/>
          <w:szCs w:val="28"/>
          <w:lang w:val="uk-UA"/>
        </w:rPr>
      </w:pPr>
    </w:p>
    <w:p w:rsidR="004E5142" w:rsidRDefault="0074737E" w:rsidP="00957A70">
      <w:pPr>
        <w:rPr>
          <w:bCs/>
          <w:sz w:val="28"/>
          <w:szCs w:val="28"/>
          <w:lang w:val="uk-UA"/>
        </w:rPr>
      </w:pPr>
      <w:r w:rsidRPr="008E2C64">
        <w:rPr>
          <w:b/>
          <w:bCs/>
          <w:sz w:val="28"/>
          <w:szCs w:val="28"/>
        </w:rPr>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87"/>
        <w:gridCol w:w="1984"/>
        <w:gridCol w:w="2410"/>
        <w:gridCol w:w="2410"/>
        <w:gridCol w:w="3402"/>
      </w:tblGrid>
      <w:tr w:rsidR="0074737E" w:rsidRPr="007E6137" w:rsidTr="0074737E">
        <w:tc>
          <w:tcPr>
            <w:tcW w:w="675" w:type="dxa"/>
            <w:tcBorders>
              <w:top w:val="single" w:sz="4" w:space="0" w:color="auto"/>
              <w:left w:val="single" w:sz="4" w:space="0" w:color="auto"/>
              <w:bottom w:val="single" w:sz="4" w:space="0" w:color="auto"/>
              <w:right w:val="single" w:sz="4" w:space="0" w:color="auto"/>
            </w:tcBorders>
          </w:tcPr>
          <w:p w:rsidR="0074737E" w:rsidRPr="007E6137" w:rsidRDefault="0074737E" w:rsidP="00143A4C">
            <w:pPr>
              <w:jc w:val="center"/>
              <w:rPr>
                <w:lang w:val="uk-UA"/>
              </w:rPr>
            </w:pPr>
            <w:r w:rsidRPr="007E6137">
              <w:rPr>
                <w:lang w:val="uk-UA"/>
              </w:rPr>
              <w:t>№</w:t>
            </w:r>
          </w:p>
          <w:p w:rsidR="0074737E" w:rsidRPr="007E6137" w:rsidRDefault="0074737E" w:rsidP="00143A4C">
            <w:pPr>
              <w:jc w:val="center"/>
              <w:rPr>
                <w:lang w:val="uk-UA"/>
              </w:rPr>
            </w:pPr>
            <w:r w:rsidRPr="007E6137">
              <w:rPr>
                <w:lang w:val="uk-UA"/>
              </w:rPr>
              <w:t>п/п</w:t>
            </w:r>
          </w:p>
        </w:tc>
        <w:tc>
          <w:tcPr>
            <w:tcW w:w="4287" w:type="dxa"/>
            <w:tcBorders>
              <w:top w:val="single" w:sz="4" w:space="0" w:color="auto"/>
              <w:left w:val="single" w:sz="4" w:space="0" w:color="auto"/>
              <w:bottom w:val="single" w:sz="4" w:space="0" w:color="auto"/>
              <w:right w:val="single" w:sz="4" w:space="0" w:color="auto"/>
            </w:tcBorders>
          </w:tcPr>
          <w:p w:rsidR="00A948EF" w:rsidRDefault="0074737E" w:rsidP="00143A4C">
            <w:pPr>
              <w:jc w:val="center"/>
              <w:rPr>
                <w:lang w:val="uk-UA"/>
              </w:rPr>
            </w:pPr>
            <w:r w:rsidRPr="007E6137">
              <w:rPr>
                <w:lang w:val="uk-UA"/>
              </w:rPr>
              <w:t xml:space="preserve">Зміст </w:t>
            </w:r>
          </w:p>
          <w:p w:rsidR="0074737E" w:rsidRPr="007E6137" w:rsidRDefault="0074737E" w:rsidP="00143A4C">
            <w:pPr>
              <w:jc w:val="center"/>
              <w:rPr>
                <w:lang w:val="uk-UA"/>
              </w:rPr>
            </w:pPr>
            <w:r w:rsidRPr="007E6137">
              <w:rPr>
                <w:lang w:val="uk-UA"/>
              </w:rPr>
              <w:t>заходу</w:t>
            </w:r>
          </w:p>
        </w:tc>
        <w:tc>
          <w:tcPr>
            <w:tcW w:w="1984" w:type="dxa"/>
            <w:tcBorders>
              <w:top w:val="single" w:sz="4" w:space="0" w:color="auto"/>
              <w:left w:val="single" w:sz="4" w:space="0" w:color="auto"/>
              <w:bottom w:val="single" w:sz="4" w:space="0" w:color="auto"/>
              <w:right w:val="single" w:sz="4" w:space="0" w:color="auto"/>
            </w:tcBorders>
          </w:tcPr>
          <w:p w:rsidR="0074737E" w:rsidRPr="007E6137" w:rsidRDefault="0074737E" w:rsidP="00143A4C">
            <w:pPr>
              <w:jc w:val="center"/>
              <w:rPr>
                <w:lang w:val="uk-UA"/>
              </w:rPr>
            </w:pPr>
            <w:r w:rsidRPr="007E6137">
              <w:rPr>
                <w:lang w:val="uk-UA"/>
              </w:rPr>
              <w:t>Термін виконання</w:t>
            </w:r>
          </w:p>
        </w:tc>
        <w:tc>
          <w:tcPr>
            <w:tcW w:w="2410" w:type="dxa"/>
            <w:tcBorders>
              <w:top w:val="single" w:sz="4" w:space="0" w:color="auto"/>
              <w:left w:val="single" w:sz="4" w:space="0" w:color="auto"/>
              <w:bottom w:val="single" w:sz="4" w:space="0" w:color="auto"/>
              <w:right w:val="single" w:sz="4" w:space="0" w:color="auto"/>
            </w:tcBorders>
          </w:tcPr>
          <w:p w:rsidR="0074737E" w:rsidRPr="007E6137" w:rsidRDefault="0074737E" w:rsidP="00143A4C">
            <w:pPr>
              <w:jc w:val="center"/>
              <w:rPr>
                <w:lang w:val="uk-UA"/>
              </w:rPr>
            </w:pPr>
            <w:r>
              <w:rPr>
                <w:lang w:val="uk-UA"/>
              </w:rPr>
              <w:t>Відповідальний структурний підрозділ</w:t>
            </w:r>
          </w:p>
        </w:tc>
        <w:tc>
          <w:tcPr>
            <w:tcW w:w="2410" w:type="dxa"/>
            <w:tcBorders>
              <w:top w:val="single" w:sz="4" w:space="0" w:color="auto"/>
              <w:left w:val="single" w:sz="4" w:space="0" w:color="auto"/>
              <w:bottom w:val="single" w:sz="4" w:space="0" w:color="auto"/>
              <w:right w:val="single" w:sz="4" w:space="0" w:color="auto"/>
            </w:tcBorders>
          </w:tcPr>
          <w:p w:rsidR="0074737E" w:rsidRPr="007E6137" w:rsidRDefault="0074737E" w:rsidP="00143A4C">
            <w:pPr>
              <w:jc w:val="center"/>
              <w:rPr>
                <w:lang w:val="uk-UA"/>
              </w:rPr>
            </w:pPr>
            <w:r>
              <w:rPr>
                <w:lang w:val="uk-UA"/>
              </w:rPr>
              <w:t>Відповідальні виконавці</w:t>
            </w:r>
          </w:p>
        </w:tc>
        <w:tc>
          <w:tcPr>
            <w:tcW w:w="3402" w:type="dxa"/>
            <w:tcBorders>
              <w:top w:val="single" w:sz="4" w:space="0" w:color="auto"/>
              <w:left w:val="single" w:sz="4" w:space="0" w:color="auto"/>
              <w:bottom w:val="single" w:sz="4" w:space="0" w:color="auto"/>
              <w:right w:val="single" w:sz="4" w:space="0" w:color="auto"/>
            </w:tcBorders>
          </w:tcPr>
          <w:p w:rsidR="00012039" w:rsidRDefault="0074737E" w:rsidP="00143A4C">
            <w:pPr>
              <w:jc w:val="center"/>
              <w:rPr>
                <w:lang w:val="uk-UA"/>
              </w:rPr>
            </w:pPr>
            <w:r w:rsidRPr="007E6137">
              <w:rPr>
                <w:lang w:val="uk-UA"/>
              </w:rPr>
              <w:t xml:space="preserve">Очікуваний </w:t>
            </w:r>
          </w:p>
          <w:p w:rsidR="0074737E" w:rsidRPr="007E6137" w:rsidRDefault="0074737E" w:rsidP="00143A4C">
            <w:pPr>
              <w:jc w:val="center"/>
              <w:rPr>
                <w:lang w:val="uk-UA"/>
              </w:rPr>
            </w:pPr>
            <w:r w:rsidRPr="007E6137">
              <w:rPr>
                <w:lang w:val="uk-UA"/>
              </w:rPr>
              <w:t>результат</w:t>
            </w:r>
          </w:p>
        </w:tc>
      </w:tr>
      <w:tr w:rsidR="009929D6" w:rsidRPr="00233E7D" w:rsidTr="00143A4C">
        <w:tc>
          <w:tcPr>
            <w:tcW w:w="675"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1.</w:t>
            </w:r>
          </w:p>
        </w:tc>
        <w:tc>
          <w:tcPr>
            <w:tcW w:w="4287" w:type="dxa"/>
            <w:tcBorders>
              <w:top w:val="single" w:sz="4" w:space="0" w:color="auto"/>
              <w:left w:val="single" w:sz="4" w:space="0" w:color="auto"/>
              <w:bottom w:val="single" w:sz="4" w:space="0" w:color="auto"/>
              <w:right w:val="single" w:sz="4" w:space="0" w:color="auto"/>
            </w:tcBorders>
          </w:tcPr>
          <w:p w:rsidR="009929D6" w:rsidRDefault="009929D6" w:rsidP="00253EBB">
            <w:pPr>
              <w:jc w:val="both"/>
              <w:rPr>
                <w:lang w:val="uk-UA"/>
              </w:rPr>
            </w:pPr>
            <w:r>
              <w:rPr>
                <w:lang w:val="uk-UA"/>
              </w:rPr>
              <w:t>Забезпечення</w:t>
            </w:r>
            <w:r w:rsidRPr="007E6137">
              <w:rPr>
                <w:lang w:val="uk-UA"/>
              </w:rPr>
              <w:t xml:space="preserve"> розгляд</w:t>
            </w:r>
            <w:r>
              <w:rPr>
                <w:lang w:val="uk-UA"/>
              </w:rPr>
              <w:t>у</w:t>
            </w:r>
            <w:r w:rsidRPr="007E6137">
              <w:rPr>
                <w:lang w:val="uk-UA"/>
              </w:rPr>
              <w:t xml:space="preserve"> та п</w:t>
            </w:r>
            <w:r>
              <w:rPr>
                <w:lang w:val="uk-UA"/>
              </w:rPr>
              <w:t>ідготовки</w:t>
            </w:r>
            <w:r w:rsidRPr="007E6137">
              <w:rPr>
                <w:lang w:val="uk-UA"/>
              </w:rPr>
              <w:t xml:space="preserve"> до затвердження кошторисів доходів та видатків  закладів, що фін</w:t>
            </w:r>
            <w:r>
              <w:rPr>
                <w:lang w:val="uk-UA"/>
              </w:rPr>
              <w:t xml:space="preserve">ансуються з обласного бюджету, </w:t>
            </w:r>
            <w:r w:rsidRPr="007E6137">
              <w:rPr>
                <w:lang w:val="uk-UA"/>
              </w:rPr>
              <w:t xml:space="preserve">на 2019 </w:t>
            </w:r>
            <w:r>
              <w:rPr>
                <w:lang w:val="uk-UA"/>
              </w:rPr>
              <w:t>рік.</w:t>
            </w:r>
          </w:p>
          <w:p w:rsidR="009929D6" w:rsidRPr="007E6137" w:rsidRDefault="009929D6" w:rsidP="00253EBB">
            <w:pPr>
              <w:jc w:val="both"/>
              <w:rPr>
                <w:lang w:val="uk-UA"/>
              </w:rPr>
            </w:pPr>
          </w:p>
        </w:tc>
        <w:tc>
          <w:tcPr>
            <w:tcW w:w="1984"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Протягом місяця після затвердження обласного бюджету</w:t>
            </w:r>
          </w:p>
        </w:tc>
        <w:tc>
          <w:tcPr>
            <w:tcW w:w="2410" w:type="dxa"/>
            <w:tcBorders>
              <w:top w:val="single" w:sz="4" w:space="0" w:color="auto"/>
              <w:left w:val="single" w:sz="4" w:space="0" w:color="auto"/>
              <w:right w:val="single" w:sz="4" w:space="0" w:color="auto"/>
            </w:tcBorders>
          </w:tcPr>
          <w:p w:rsidR="009929D6" w:rsidRDefault="009929D6" w:rsidP="008E2C64">
            <w:pPr>
              <w:jc w:val="center"/>
              <w:rPr>
                <w:lang w:val="uk-UA"/>
              </w:rPr>
            </w:pPr>
            <w:r>
              <w:rPr>
                <w:lang w:val="uk-UA"/>
              </w:rPr>
              <w:t>Відділ фінансів та аудиту</w:t>
            </w:r>
          </w:p>
        </w:tc>
        <w:tc>
          <w:tcPr>
            <w:tcW w:w="2410" w:type="dxa"/>
            <w:tcBorders>
              <w:top w:val="single" w:sz="4" w:space="0" w:color="auto"/>
              <w:left w:val="single" w:sz="4" w:space="0" w:color="auto"/>
              <w:bottom w:val="single" w:sz="4" w:space="0" w:color="auto"/>
              <w:right w:val="single" w:sz="4" w:space="0" w:color="auto"/>
            </w:tcBorders>
          </w:tcPr>
          <w:p w:rsidR="009929D6" w:rsidRPr="007E6137" w:rsidRDefault="009929D6" w:rsidP="009929D6">
            <w:pPr>
              <w:jc w:val="center"/>
              <w:rPr>
                <w:lang w:val="uk-UA"/>
              </w:rPr>
            </w:pPr>
            <w:r w:rsidRPr="007E6137">
              <w:rPr>
                <w:lang w:val="uk-UA"/>
              </w:rPr>
              <w:t>Ковальова К.В.,</w:t>
            </w:r>
          </w:p>
          <w:p w:rsidR="009929D6" w:rsidRPr="007E6137" w:rsidRDefault="009929D6" w:rsidP="009929D6">
            <w:pPr>
              <w:jc w:val="center"/>
              <w:rPr>
                <w:lang w:val="uk-UA"/>
              </w:rPr>
            </w:pPr>
            <w:r w:rsidRPr="007E6137">
              <w:rPr>
                <w:lang w:val="uk-UA"/>
              </w:rPr>
              <w:t>Піддубна Т.А.,</w:t>
            </w:r>
          </w:p>
          <w:p w:rsidR="009929D6" w:rsidRPr="007E6137" w:rsidRDefault="009929D6" w:rsidP="009929D6">
            <w:pPr>
              <w:jc w:val="center"/>
              <w:rPr>
                <w:lang w:val="uk-UA"/>
              </w:rPr>
            </w:pPr>
            <w:r w:rsidRPr="007E6137">
              <w:rPr>
                <w:lang w:val="uk-UA"/>
              </w:rPr>
              <w:t>Ленц В.Ю.</w:t>
            </w:r>
          </w:p>
        </w:tc>
        <w:tc>
          <w:tcPr>
            <w:tcW w:w="3402" w:type="dxa"/>
            <w:tcBorders>
              <w:top w:val="single" w:sz="4" w:space="0" w:color="auto"/>
              <w:left w:val="single" w:sz="4" w:space="0" w:color="auto"/>
              <w:bottom w:val="single" w:sz="4" w:space="0" w:color="auto"/>
              <w:right w:val="single" w:sz="4" w:space="0" w:color="auto"/>
            </w:tcBorders>
          </w:tcPr>
          <w:p w:rsidR="009929D6" w:rsidRPr="00233E7D" w:rsidRDefault="009929D6" w:rsidP="00253EBB">
            <w:pPr>
              <w:jc w:val="both"/>
            </w:pPr>
            <w:r w:rsidRPr="004A0BEC">
              <w:rPr>
                <w:bCs/>
                <w:lang w:val="uk-UA"/>
              </w:rPr>
              <w:t xml:space="preserve">Затверджений розпис обласного </w:t>
            </w:r>
            <w:r>
              <w:rPr>
                <w:bCs/>
                <w:lang w:val="uk-UA"/>
              </w:rPr>
              <w:t>бюджету Сумської області на 2019</w:t>
            </w:r>
            <w:r w:rsidRPr="004A0BEC">
              <w:rPr>
                <w:bCs/>
                <w:lang w:val="uk-UA"/>
              </w:rPr>
              <w:t xml:space="preserve"> рік, забезпечено виконання вимог Порядку складання, р</w:t>
            </w:r>
            <w:r>
              <w:rPr>
                <w:bCs/>
                <w:lang w:val="uk-UA"/>
              </w:rPr>
              <w:t>озгляду, затвердження та основних вимог</w:t>
            </w:r>
            <w:r w:rsidRPr="004A0BEC">
              <w:rPr>
                <w:bCs/>
                <w:lang w:val="uk-UA"/>
              </w:rPr>
              <w:t xml:space="preserve"> до виконання кошторисів бюджетних установ, затверджених постановою Кабінету Міністрів України від 28.02.2002 № 228 та статті 78 Бюджетного кодексу України</w:t>
            </w:r>
            <w:r>
              <w:rPr>
                <w:bCs/>
              </w:rPr>
              <w:t>.</w:t>
            </w:r>
          </w:p>
        </w:tc>
      </w:tr>
      <w:tr w:rsidR="009929D6" w:rsidRPr="00233E7D" w:rsidTr="00143A4C">
        <w:tc>
          <w:tcPr>
            <w:tcW w:w="675"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2.</w:t>
            </w:r>
          </w:p>
        </w:tc>
        <w:tc>
          <w:tcPr>
            <w:tcW w:w="4287"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both"/>
              <w:rPr>
                <w:lang w:val="uk-UA"/>
              </w:rPr>
            </w:pPr>
            <w:r>
              <w:rPr>
                <w:lang w:val="uk-UA"/>
              </w:rPr>
              <w:t>Підготовка</w:t>
            </w:r>
            <w:r w:rsidRPr="007E6137">
              <w:rPr>
                <w:lang w:val="uk-UA"/>
              </w:rPr>
              <w:t xml:space="preserve"> до затвердження штатних розписів закладів обласного підпорядкування на 2019 </w:t>
            </w:r>
            <w:r>
              <w:rPr>
                <w:lang w:val="uk-UA"/>
              </w:rPr>
              <w:t>рік.</w:t>
            </w:r>
          </w:p>
        </w:tc>
        <w:tc>
          <w:tcPr>
            <w:tcW w:w="1984"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Протягом місяця після затвердження обласного бюджету</w:t>
            </w:r>
          </w:p>
        </w:tc>
        <w:tc>
          <w:tcPr>
            <w:tcW w:w="2410" w:type="dxa"/>
            <w:tcBorders>
              <w:top w:val="single" w:sz="4" w:space="0" w:color="auto"/>
              <w:left w:val="single" w:sz="4" w:space="0" w:color="auto"/>
              <w:right w:val="single" w:sz="4" w:space="0" w:color="auto"/>
            </w:tcBorders>
          </w:tcPr>
          <w:p w:rsidR="009929D6" w:rsidRDefault="009929D6" w:rsidP="008E2C64">
            <w:pPr>
              <w:jc w:val="center"/>
              <w:rPr>
                <w:lang w:val="uk-UA"/>
              </w:rPr>
            </w:pPr>
            <w:r>
              <w:rPr>
                <w:lang w:val="uk-UA"/>
              </w:rPr>
              <w:t>Відділ фінансів та аудиту</w:t>
            </w:r>
          </w:p>
        </w:tc>
        <w:tc>
          <w:tcPr>
            <w:tcW w:w="2410" w:type="dxa"/>
            <w:tcBorders>
              <w:top w:val="single" w:sz="4" w:space="0" w:color="auto"/>
              <w:left w:val="single" w:sz="4" w:space="0" w:color="auto"/>
              <w:bottom w:val="single" w:sz="4" w:space="0" w:color="auto"/>
              <w:right w:val="single" w:sz="4" w:space="0" w:color="auto"/>
            </w:tcBorders>
          </w:tcPr>
          <w:p w:rsidR="009929D6" w:rsidRPr="007E6137" w:rsidRDefault="009929D6" w:rsidP="009929D6">
            <w:pPr>
              <w:jc w:val="center"/>
              <w:rPr>
                <w:lang w:val="uk-UA"/>
              </w:rPr>
            </w:pPr>
            <w:r w:rsidRPr="007E6137">
              <w:rPr>
                <w:lang w:val="uk-UA"/>
              </w:rPr>
              <w:t>Ленц В.Ю.</w:t>
            </w:r>
          </w:p>
          <w:p w:rsidR="009929D6" w:rsidRPr="007E6137" w:rsidRDefault="009929D6" w:rsidP="0074737E">
            <w:pPr>
              <w:jc w:val="center"/>
              <w:rPr>
                <w:lang w:val="uk-UA"/>
              </w:rPr>
            </w:pPr>
          </w:p>
        </w:tc>
        <w:tc>
          <w:tcPr>
            <w:tcW w:w="3402" w:type="dxa"/>
            <w:tcBorders>
              <w:top w:val="single" w:sz="4" w:space="0" w:color="auto"/>
              <w:left w:val="single" w:sz="4" w:space="0" w:color="auto"/>
              <w:bottom w:val="single" w:sz="4" w:space="0" w:color="auto"/>
              <w:right w:val="single" w:sz="4" w:space="0" w:color="auto"/>
            </w:tcBorders>
          </w:tcPr>
          <w:p w:rsidR="009929D6" w:rsidRPr="004A0BEC" w:rsidRDefault="009929D6" w:rsidP="00253EBB">
            <w:pPr>
              <w:jc w:val="both"/>
              <w:rPr>
                <w:lang w:val="uk-UA"/>
              </w:rPr>
            </w:pPr>
            <w:r w:rsidRPr="004A0BEC">
              <w:rPr>
                <w:bCs/>
                <w:lang w:val="uk-UA"/>
              </w:rPr>
              <w:t>Затверджені штатні розписи закладів обласного підпорядкування у відповідності до вимог чинного законода</w:t>
            </w:r>
            <w:r>
              <w:rPr>
                <w:bCs/>
                <w:lang w:val="uk-UA"/>
              </w:rPr>
              <w:t>в</w:t>
            </w:r>
            <w:r w:rsidRPr="004A0BEC">
              <w:rPr>
                <w:bCs/>
                <w:lang w:val="uk-UA"/>
              </w:rPr>
              <w:t>ства на 2019 рік.</w:t>
            </w:r>
          </w:p>
        </w:tc>
      </w:tr>
      <w:tr w:rsidR="009929D6" w:rsidRPr="007E6137" w:rsidTr="00143A4C">
        <w:trPr>
          <w:trHeight w:val="90"/>
        </w:trPr>
        <w:tc>
          <w:tcPr>
            <w:tcW w:w="675"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Pr>
                <w:lang w:val="uk-UA"/>
              </w:rPr>
              <w:t>3</w:t>
            </w:r>
            <w:r w:rsidRPr="007E6137">
              <w:rPr>
                <w:lang w:val="uk-UA"/>
              </w:rPr>
              <w:t>.</w:t>
            </w:r>
          </w:p>
        </w:tc>
        <w:tc>
          <w:tcPr>
            <w:tcW w:w="4287"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both"/>
              <w:rPr>
                <w:lang w:val="uk-UA"/>
              </w:rPr>
            </w:pPr>
            <w:r>
              <w:rPr>
                <w:lang w:val="uk-UA"/>
              </w:rPr>
              <w:t>Моніторинг стану фінансово-економічної діяльності галузі.</w:t>
            </w:r>
          </w:p>
        </w:tc>
        <w:tc>
          <w:tcPr>
            <w:tcW w:w="1984"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Щомісячно</w:t>
            </w:r>
          </w:p>
        </w:tc>
        <w:tc>
          <w:tcPr>
            <w:tcW w:w="2410" w:type="dxa"/>
            <w:tcBorders>
              <w:top w:val="nil"/>
              <w:left w:val="single" w:sz="4" w:space="0" w:color="auto"/>
              <w:right w:val="single" w:sz="4" w:space="0" w:color="auto"/>
            </w:tcBorders>
          </w:tcPr>
          <w:p w:rsidR="009929D6" w:rsidRPr="007E6137" w:rsidRDefault="009929D6" w:rsidP="00253EBB">
            <w:pPr>
              <w:jc w:val="center"/>
              <w:rPr>
                <w:lang w:val="uk-UA"/>
              </w:rPr>
            </w:pPr>
            <w:r>
              <w:rPr>
                <w:lang w:val="uk-UA"/>
              </w:rPr>
              <w:t>Відділ фінансів та аудиту</w:t>
            </w:r>
          </w:p>
        </w:tc>
        <w:tc>
          <w:tcPr>
            <w:tcW w:w="2410"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Ковальова К.В.</w:t>
            </w:r>
          </w:p>
        </w:tc>
        <w:tc>
          <w:tcPr>
            <w:tcW w:w="3402"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both"/>
              <w:rPr>
                <w:lang w:val="uk-UA"/>
              </w:rPr>
            </w:pPr>
            <w:r>
              <w:rPr>
                <w:lang w:val="uk-UA"/>
              </w:rPr>
              <w:t>Оцінка та прогноз використання</w:t>
            </w:r>
            <w:r w:rsidRPr="007E6137">
              <w:rPr>
                <w:lang w:val="uk-UA"/>
              </w:rPr>
              <w:t xml:space="preserve"> бюджетних асигнувань</w:t>
            </w:r>
            <w:r>
              <w:rPr>
                <w:lang w:val="uk-UA"/>
              </w:rPr>
              <w:t>.</w:t>
            </w:r>
          </w:p>
        </w:tc>
      </w:tr>
      <w:tr w:rsidR="009929D6" w:rsidRPr="007E6137" w:rsidTr="00143A4C">
        <w:trPr>
          <w:trHeight w:val="90"/>
        </w:trPr>
        <w:tc>
          <w:tcPr>
            <w:tcW w:w="675" w:type="dxa"/>
            <w:tcBorders>
              <w:top w:val="single" w:sz="4" w:space="0" w:color="auto"/>
              <w:left w:val="single" w:sz="4" w:space="0" w:color="auto"/>
              <w:bottom w:val="single" w:sz="4" w:space="0" w:color="auto"/>
              <w:right w:val="single" w:sz="4" w:space="0" w:color="auto"/>
            </w:tcBorders>
          </w:tcPr>
          <w:p w:rsidR="009929D6" w:rsidRPr="007E6137" w:rsidRDefault="009929D6" w:rsidP="00143A4C">
            <w:pPr>
              <w:jc w:val="center"/>
              <w:rPr>
                <w:lang w:val="uk-UA"/>
              </w:rPr>
            </w:pPr>
            <w:r>
              <w:rPr>
                <w:lang w:val="uk-UA"/>
              </w:rPr>
              <w:t>4</w:t>
            </w:r>
            <w:r w:rsidRPr="007E6137">
              <w:rPr>
                <w:lang w:val="uk-UA"/>
              </w:rPr>
              <w:t>.</w:t>
            </w:r>
          </w:p>
        </w:tc>
        <w:tc>
          <w:tcPr>
            <w:tcW w:w="4287" w:type="dxa"/>
            <w:tcBorders>
              <w:top w:val="single" w:sz="4" w:space="0" w:color="auto"/>
              <w:left w:val="single" w:sz="4" w:space="0" w:color="auto"/>
              <w:bottom w:val="single" w:sz="4" w:space="0" w:color="auto"/>
              <w:right w:val="single" w:sz="4" w:space="0" w:color="auto"/>
            </w:tcBorders>
          </w:tcPr>
          <w:p w:rsidR="009929D6" w:rsidRPr="007E6137" w:rsidRDefault="009929D6" w:rsidP="0074737E">
            <w:pPr>
              <w:jc w:val="both"/>
              <w:rPr>
                <w:lang w:val="uk-UA"/>
              </w:rPr>
            </w:pPr>
            <w:r>
              <w:rPr>
                <w:lang w:val="uk-UA"/>
              </w:rPr>
              <w:t>А</w:t>
            </w:r>
            <w:r w:rsidRPr="007E6137">
              <w:rPr>
                <w:lang w:val="uk-UA"/>
              </w:rPr>
              <w:t xml:space="preserve">наліз  споживання енергоносіїв </w:t>
            </w:r>
            <w:r>
              <w:rPr>
                <w:lang w:val="uk-UA"/>
              </w:rPr>
              <w:t>в закладах охорони здоров</w:t>
            </w:r>
            <w:r w:rsidRPr="00F36FEA">
              <w:t>’</w:t>
            </w:r>
            <w:r>
              <w:t>я.</w:t>
            </w:r>
          </w:p>
        </w:tc>
        <w:tc>
          <w:tcPr>
            <w:tcW w:w="1984" w:type="dxa"/>
            <w:tcBorders>
              <w:top w:val="single" w:sz="4" w:space="0" w:color="auto"/>
              <w:left w:val="single" w:sz="4" w:space="0" w:color="auto"/>
              <w:bottom w:val="single" w:sz="4" w:space="0" w:color="auto"/>
              <w:right w:val="single" w:sz="4" w:space="0" w:color="auto"/>
            </w:tcBorders>
          </w:tcPr>
          <w:p w:rsidR="009929D6" w:rsidRPr="007E6137" w:rsidRDefault="009929D6" w:rsidP="00143A4C">
            <w:pPr>
              <w:jc w:val="center"/>
              <w:rPr>
                <w:lang w:val="uk-UA"/>
              </w:rPr>
            </w:pPr>
            <w:r w:rsidRPr="007E6137">
              <w:rPr>
                <w:lang w:val="uk-UA"/>
              </w:rPr>
              <w:t>Щомісячно</w:t>
            </w:r>
          </w:p>
        </w:tc>
        <w:tc>
          <w:tcPr>
            <w:tcW w:w="2410" w:type="dxa"/>
            <w:tcBorders>
              <w:top w:val="nil"/>
              <w:left w:val="single" w:sz="4" w:space="0" w:color="auto"/>
              <w:right w:val="single" w:sz="4" w:space="0" w:color="auto"/>
            </w:tcBorders>
          </w:tcPr>
          <w:p w:rsidR="009929D6" w:rsidRPr="007E6137" w:rsidRDefault="009929D6" w:rsidP="00143A4C">
            <w:pPr>
              <w:jc w:val="center"/>
              <w:rPr>
                <w:lang w:val="uk-UA"/>
              </w:rPr>
            </w:pPr>
            <w:r>
              <w:rPr>
                <w:lang w:val="uk-UA"/>
              </w:rPr>
              <w:t>Відділ фінансів та аудиту</w:t>
            </w:r>
          </w:p>
        </w:tc>
        <w:tc>
          <w:tcPr>
            <w:tcW w:w="2410"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center"/>
              <w:rPr>
                <w:lang w:val="uk-UA"/>
              </w:rPr>
            </w:pPr>
            <w:r w:rsidRPr="007E6137">
              <w:rPr>
                <w:lang w:val="uk-UA"/>
              </w:rPr>
              <w:t>Піддубна Т.А.</w:t>
            </w:r>
          </w:p>
        </w:tc>
        <w:tc>
          <w:tcPr>
            <w:tcW w:w="3402" w:type="dxa"/>
            <w:tcBorders>
              <w:top w:val="single" w:sz="4" w:space="0" w:color="auto"/>
              <w:left w:val="single" w:sz="4" w:space="0" w:color="auto"/>
              <w:bottom w:val="single" w:sz="4" w:space="0" w:color="auto"/>
              <w:right w:val="single" w:sz="4" w:space="0" w:color="auto"/>
            </w:tcBorders>
          </w:tcPr>
          <w:p w:rsidR="009929D6" w:rsidRPr="007E6137" w:rsidRDefault="009929D6" w:rsidP="00253EBB">
            <w:pPr>
              <w:jc w:val="both"/>
              <w:rPr>
                <w:lang w:val="uk-UA"/>
              </w:rPr>
            </w:pPr>
            <w:r>
              <w:rPr>
                <w:lang w:val="uk-UA"/>
              </w:rPr>
              <w:t>Забезпечено</w:t>
            </w:r>
            <w:r w:rsidRPr="007E6137">
              <w:rPr>
                <w:lang w:val="uk-UA"/>
              </w:rPr>
              <w:t xml:space="preserve"> своєчасний розрахунок закладів за спожиті комунальні послуги.</w:t>
            </w:r>
          </w:p>
        </w:tc>
      </w:tr>
    </w:tbl>
    <w:p w:rsidR="00894807" w:rsidRPr="00F151D0" w:rsidRDefault="00F151D0" w:rsidP="004A0BEC">
      <w:pPr>
        <w:jc w:val="both"/>
        <w:rPr>
          <w:sz w:val="28"/>
          <w:szCs w:val="28"/>
          <w:lang w:val="uk-UA"/>
        </w:rPr>
      </w:pPr>
      <w:r w:rsidRPr="00F151D0">
        <w:rPr>
          <w:b/>
          <w:bCs/>
          <w:sz w:val="28"/>
          <w:szCs w:val="28"/>
          <w:lang w:val="uk-UA"/>
        </w:rPr>
        <w:lastRenderedPageBreak/>
        <w:t xml:space="preserve">1.9. </w:t>
      </w:r>
      <w:r w:rsidR="00894807" w:rsidRPr="00F151D0">
        <w:rPr>
          <w:b/>
          <w:bCs/>
          <w:sz w:val="28"/>
          <w:szCs w:val="28"/>
          <w:lang w:val="uk-UA"/>
        </w:rPr>
        <w:t>Напрямок діяльності</w:t>
      </w:r>
      <w:r w:rsidR="00894807" w:rsidRPr="00F151D0">
        <w:rPr>
          <w:sz w:val="28"/>
          <w:szCs w:val="28"/>
          <w:lang w:val="uk-UA"/>
        </w:rPr>
        <w:t>: проведення окремих моніторингів фінансово-господарської діяльності обласних закладів охорони здоров’я, медичних училищ, надання консультативно-методичної допомоги закладам охорони здоров’я області, участь в інших контрольних функціях, реалізація матеріалів аудитів, ревізій та моніторингів, оперативний контроль за усуненням виявлених недоліків, організація правової роботи, забезпечення фінансово-господарської діяльності управління та відділів при управлінні.</w:t>
      </w:r>
    </w:p>
    <w:p w:rsidR="00894807" w:rsidRPr="00F151D0" w:rsidRDefault="00F151D0" w:rsidP="004A0BEC">
      <w:pPr>
        <w:spacing w:line="221" w:lineRule="auto"/>
        <w:ind w:right="-57"/>
        <w:jc w:val="both"/>
        <w:rPr>
          <w:sz w:val="28"/>
          <w:szCs w:val="28"/>
          <w:lang w:val="uk-UA"/>
        </w:rPr>
      </w:pPr>
      <w:r w:rsidRPr="00F151D0">
        <w:rPr>
          <w:b/>
          <w:bCs/>
          <w:sz w:val="28"/>
          <w:szCs w:val="28"/>
          <w:lang w:val="uk-UA"/>
        </w:rPr>
        <w:t xml:space="preserve">1.9.1. </w:t>
      </w:r>
      <w:r w:rsidR="00894807" w:rsidRPr="00F151D0">
        <w:rPr>
          <w:b/>
          <w:bCs/>
          <w:sz w:val="28"/>
          <w:szCs w:val="28"/>
          <w:lang w:val="uk-UA"/>
        </w:rPr>
        <w:t xml:space="preserve">Ціль: </w:t>
      </w:r>
      <w:r w:rsidR="00894807" w:rsidRPr="00F151D0">
        <w:rPr>
          <w:bCs/>
          <w:sz w:val="28"/>
          <w:szCs w:val="28"/>
          <w:lang w:val="uk-UA"/>
        </w:rPr>
        <w:t>зміцнення фінансово-бюджетної дисципліни, правильне застосування, неухильне виконання та запобігання невиконання вимог зак</w:t>
      </w:r>
      <w:r w:rsidR="001928C2" w:rsidRPr="00F151D0">
        <w:rPr>
          <w:bCs/>
          <w:sz w:val="28"/>
          <w:szCs w:val="28"/>
          <w:lang w:val="uk-UA"/>
        </w:rPr>
        <w:t>онодавства</w:t>
      </w:r>
      <w:r w:rsidR="00894807" w:rsidRPr="00F151D0">
        <w:rPr>
          <w:bCs/>
          <w:sz w:val="28"/>
          <w:szCs w:val="28"/>
          <w:lang w:val="uk-UA"/>
        </w:rPr>
        <w:t>, інших нормативних документів управління, визначення проблемних питань у діяльності закладів охорони здоров’я та можливі шляхи їх усунення, стабільне функціонування управління та відділів при управлінні</w:t>
      </w:r>
    </w:p>
    <w:p w:rsidR="00894807" w:rsidRPr="00F151D0" w:rsidRDefault="00894807" w:rsidP="00894807">
      <w:pPr>
        <w:rPr>
          <w:b/>
          <w:bCs/>
          <w:sz w:val="28"/>
          <w:szCs w:val="28"/>
          <w:lang w:val="uk-UA"/>
        </w:rPr>
      </w:pPr>
    </w:p>
    <w:p w:rsidR="0074737E" w:rsidRDefault="00894807" w:rsidP="00894807">
      <w:pPr>
        <w:rPr>
          <w:bCs/>
          <w:sz w:val="28"/>
          <w:szCs w:val="28"/>
          <w:lang w:val="uk-UA"/>
        </w:rPr>
      </w:pPr>
      <w:r w:rsidRPr="00F151D0">
        <w:rPr>
          <w:b/>
          <w:bCs/>
          <w:sz w:val="28"/>
          <w:szCs w:val="28"/>
        </w:rPr>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745EE4" w:rsidRPr="00143A4C" w:rsidTr="00143A4C">
        <w:tc>
          <w:tcPr>
            <w:tcW w:w="701" w:type="dxa"/>
          </w:tcPr>
          <w:p w:rsidR="00745EE4" w:rsidRPr="00143A4C" w:rsidRDefault="00745EE4" w:rsidP="00143A4C">
            <w:pPr>
              <w:rPr>
                <w:bCs/>
                <w:lang w:val="uk-UA"/>
              </w:rPr>
            </w:pPr>
            <w:r w:rsidRPr="00143A4C">
              <w:rPr>
                <w:bCs/>
                <w:lang w:val="uk-UA"/>
              </w:rPr>
              <w:t>№</w:t>
            </w:r>
          </w:p>
          <w:p w:rsidR="00745EE4" w:rsidRPr="00143A4C" w:rsidRDefault="00745EE4" w:rsidP="00143A4C">
            <w:pPr>
              <w:rPr>
                <w:bCs/>
                <w:lang w:val="uk-UA"/>
              </w:rPr>
            </w:pPr>
            <w:r w:rsidRPr="00143A4C">
              <w:rPr>
                <w:bCs/>
                <w:lang w:val="uk-UA"/>
              </w:rPr>
              <w:t>з\п</w:t>
            </w:r>
          </w:p>
        </w:tc>
        <w:tc>
          <w:tcPr>
            <w:tcW w:w="4261" w:type="dxa"/>
          </w:tcPr>
          <w:p w:rsidR="00A948EF" w:rsidRPr="00143A4C" w:rsidRDefault="00745EE4" w:rsidP="00143A4C">
            <w:pPr>
              <w:jc w:val="center"/>
              <w:rPr>
                <w:bCs/>
                <w:lang w:val="uk-UA"/>
              </w:rPr>
            </w:pPr>
            <w:r w:rsidRPr="00143A4C">
              <w:rPr>
                <w:bCs/>
                <w:lang w:val="uk-UA"/>
              </w:rPr>
              <w:t xml:space="preserve">Зміст </w:t>
            </w:r>
          </w:p>
          <w:p w:rsidR="00745EE4" w:rsidRPr="00143A4C" w:rsidRDefault="00745EE4" w:rsidP="00143A4C">
            <w:pPr>
              <w:jc w:val="center"/>
              <w:rPr>
                <w:bCs/>
                <w:lang w:val="uk-UA"/>
              </w:rPr>
            </w:pPr>
            <w:r w:rsidRPr="00143A4C">
              <w:rPr>
                <w:bCs/>
                <w:lang w:val="uk-UA"/>
              </w:rPr>
              <w:t>заходу</w:t>
            </w:r>
          </w:p>
        </w:tc>
        <w:tc>
          <w:tcPr>
            <w:tcW w:w="1984" w:type="dxa"/>
          </w:tcPr>
          <w:p w:rsidR="00745EE4" w:rsidRPr="00143A4C" w:rsidRDefault="00745EE4" w:rsidP="00143A4C">
            <w:pPr>
              <w:jc w:val="center"/>
              <w:rPr>
                <w:bCs/>
                <w:lang w:val="uk-UA"/>
              </w:rPr>
            </w:pPr>
            <w:r w:rsidRPr="00143A4C">
              <w:rPr>
                <w:bCs/>
                <w:lang w:val="uk-UA"/>
              </w:rPr>
              <w:t>Термін виконання</w:t>
            </w:r>
          </w:p>
        </w:tc>
        <w:tc>
          <w:tcPr>
            <w:tcW w:w="2410" w:type="dxa"/>
          </w:tcPr>
          <w:p w:rsidR="00745EE4" w:rsidRPr="00143A4C" w:rsidRDefault="00745EE4" w:rsidP="00143A4C">
            <w:pPr>
              <w:spacing w:line="221" w:lineRule="auto"/>
              <w:ind w:left="-57" w:right="-57"/>
              <w:jc w:val="center"/>
              <w:rPr>
                <w:bCs/>
                <w:lang w:val="uk-UA"/>
              </w:rPr>
            </w:pPr>
            <w:r w:rsidRPr="00143A4C">
              <w:rPr>
                <w:bCs/>
                <w:lang w:val="uk-UA"/>
              </w:rPr>
              <w:t xml:space="preserve">Відповідальний </w:t>
            </w:r>
          </w:p>
          <w:p w:rsidR="00745EE4" w:rsidRPr="00143A4C" w:rsidRDefault="00745EE4" w:rsidP="00143A4C">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745EE4" w:rsidRPr="00143A4C" w:rsidRDefault="00745EE4" w:rsidP="00143A4C">
            <w:pPr>
              <w:spacing w:line="221" w:lineRule="auto"/>
              <w:ind w:left="-57" w:right="-57"/>
              <w:jc w:val="center"/>
              <w:rPr>
                <w:bCs/>
                <w:lang w:val="uk-UA"/>
              </w:rPr>
            </w:pPr>
            <w:r w:rsidRPr="00143A4C">
              <w:rPr>
                <w:bCs/>
                <w:lang w:val="uk-UA"/>
              </w:rPr>
              <w:t>Відповідальні виконавці</w:t>
            </w:r>
          </w:p>
        </w:tc>
        <w:tc>
          <w:tcPr>
            <w:tcW w:w="3402" w:type="dxa"/>
          </w:tcPr>
          <w:p w:rsidR="00012039" w:rsidRDefault="00745EE4" w:rsidP="00143A4C">
            <w:pPr>
              <w:jc w:val="center"/>
              <w:rPr>
                <w:bCs/>
                <w:lang w:val="uk-UA"/>
              </w:rPr>
            </w:pPr>
            <w:r w:rsidRPr="00143A4C">
              <w:rPr>
                <w:bCs/>
                <w:lang w:val="uk-UA"/>
              </w:rPr>
              <w:t xml:space="preserve">Очікуваний </w:t>
            </w:r>
          </w:p>
          <w:p w:rsidR="00745EE4" w:rsidRPr="00143A4C" w:rsidRDefault="00745EE4" w:rsidP="00143A4C">
            <w:pPr>
              <w:jc w:val="center"/>
              <w:rPr>
                <w:bCs/>
                <w:lang w:val="uk-UA"/>
              </w:rPr>
            </w:pPr>
            <w:r w:rsidRPr="00143A4C">
              <w:rPr>
                <w:bCs/>
                <w:lang w:val="uk-UA"/>
              </w:rPr>
              <w:t>результат</w:t>
            </w:r>
          </w:p>
        </w:tc>
      </w:tr>
      <w:tr w:rsidR="00A17CAF" w:rsidRPr="00143A4C" w:rsidTr="00143A4C">
        <w:tc>
          <w:tcPr>
            <w:tcW w:w="701" w:type="dxa"/>
          </w:tcPr>
          <w:p w:rsidR="00A17CAF" w:rsidRPr="00353991" w:rsidRDefault="00A17CAF" w:rsidP="00143A4C">
            <w:pPr>
              <w:spacing w:line="221" w:lineRule="auto"/>
              <w:ind w:left="-57" w:right="-57"/>
              <w:jc w:val="center"/>
            </w:pPr>
            <w:r>
              <w:t>1</w:t>
            </w:r>
          </w:p>
        </w:tc>
        <w:tc>
          <w:tcPr>
            <w:tcW w:w="4261" w:type="dxa"/>
          </w:tcPr>
          <w:p w:rsidR="00A17CAF" w:rsidRPr="00143A4C" w:rsidRDefault="00A17CAF" w:rsidP="00143A4C">
            <w:pPr>
              <w:spacing w:line="221" w:lineRule="auto"/>
              <w:ind w:left="-57" w:right="-38"/>
              <w:jc w:val="both"/>
              <w:rPr>
                <w:bCs/>
                <w:lang w:val="uk-UA"/>
              </w:rPr>
            </w:pPr>
            <w:r w:rsidRPr="00143A4C">
              <w:rPr>
                <w:bCs/>
                <w:lang w:val="uk-UA"/>
              </w:rPr>
              <w:t>Узагальнення матеріалів ревізій, аудиту, моніторингів, їх аналіз за І квартал, півріччя, 9 місяців та рік</w:t>
            </w:r>
          </w:p>
        </w:tc>
        <w:tc>
          <w:tcPr>
            <w:tcW w:w="1984" w:type="dxa"/>
          </w:tcPr>
          <w:p w:rsidR="00A17CAF" w:rsidRPr="00BB3DCA" w:rsidRDefault="00A17CAF" w:rsidP="00BB3DCA">
            <w:pPr>
              <w:spacing w:line="221" w:lineRule="auto"/>
              <w:ind w:left="-57" w:right="-57"/>
              <w:jc w:val="center"/>
              <w:rPr>
                <w:bCs/>
                <w:lang w:val="uk-UA"/>
              </w:rPr>
            </w:pPr>
            <w:r w:rsidRPr="00143A4C">
              <w:rPr>
                <w:bCs/>
              </w:rPr>
              <w:t>Щоквартал</w:t>
            </w:r>
            <w:r w:rsidR="00BB3DCA">
              <w:rPr>
                <w:bCs/>
                <w:lang w:val="uk-UA"/>
              </w:rPr>
              <w:t>у</w:t>
            </w:r>
          </w:p>
        </w:tc>
        <w:tc>
          <w:tcPr>
            <w:tcW w:w="2410" w:type="dxa"/>
          </w:tcPr>
          <w:p w:rsidR="00766FA5" w:rsidRPr="00143A4C" w:rsidRDefault="00767085" w:rsidP="00143A4C">
            <w:pPr>
              <w:spacing w:line="221" w:lineRule="auto"/>
              <w:ind w:left="-57"/>
              <w:jc w:val="center"/>
              <w:rPr>
                <w:bCs/>
                <w:lang w:val="uk-UA"/>
              </w:rPr>
            </w:pPr>
            <w:r w:rsidRPr="00143A4C">
              <w:rPr>
                <w:bCs/>
                <w:lang w:val="uk-UA"/>
              </w:rPr>
              <w:t>Розрахунково-експертний відділ при управлінні охорони здоров'я Сумської обласної державної адміністрації</w:t>
            </w:r>
          </w:p>
        </w:tc>
        <w:tc>
          <w:tcPr>
            <w:tcW w:w="2410" w:type="dxa"/>
          </w:tcPr>
          <w:p w:rsidR="00A17CAF" w:rsidRPr="00143A4C" w:rsidRDefault="00A17CAF" w:rsidP="00BB3DCA">
            <w:pPr>
              <w:spacing w:line="221" w:lineRule="auto"/>
              <w:ind w:left="-57"/>
              <w:jc w:val="center"/>
              <w:rPr>
                <w:bCs/>
              </w:rPr>
            </w:pPr>
            <w:r w:rsidRPr="00143A4C">
              <w:rPr>
                <w:bCs/>
              </w:rPr>
              <w:t>Заяц Л.А.</w:t>
            </w:r>
          </w:p>
        </w:tc>
        <w:tc>
          <w:tcPr>
            <w:tcW w:w="3402" w:type="dxa"/>
          </w:tcPr>
          <w:p w:rsidR="00A17CAF" w:rsidRPr="00143A4C" w:rsidRDefault="00A17CAF" w:rsidP="00766FA5">
            <w:pPr>
              <w:spacing w:line="221" w:lineRule="auto"/>
              <w:ind w:left="-57" w:right="-57"/>
              <w:jc w:val="both"/>
              <w:rPr>
                <w:bCs/>
                <w:lang w:val="uk-UA"/>
              </w:rPr>
            </w:pPr>
            <w:r w:rsidRPr="00143A4C">
              <w:rPr>
                <w:bCs/>
                <w:lang w:val="uk-UA"/>
              </w:rPr>
              <w:t xml:space="preserve">Запобігання фактам </w:t>
            </w:r>
            <w:r w:rsidR="00766FA5">
              <w:rPr>
                <w:bCs/>
                <w:lang w:val="uk-UA"/>
              </w:rPr>
              <w:t>незакон-</w:t>
            </w:r>
            <w:r w:rsidRPr="00143A4C">
              <w:rPr>
                <w:bCs/>
                <w:lang w:val="uk-UA"/>
              </w:rPr>
              <w:t xml:space="preserve">ного, неефективного </w:t>
            </w:r>
            <w:r w:rsidR="00766FA5">
              <w:rPr>
                <w:bCs/>
                <w:lang w:val="uk-UA"/>
              </w:rPr>
              <w:t>викорис-</w:t>
            </w:r>
            <w:r w:rsidRPr="00143A4C">
              <w:rPr>
                <w:bCs/>
                <w:lang w:val="uk-UA"/>
              </w:rPr>
              <w:t xml:space="preserve">тання бюджетних коштів, виникненню помилок чи інших недоліків у діяльності закладів </w:t>
            </w:r>
          </w:p>
        </w:tc>
      </w:tr>
      <w:tr w:rsidR="00A17CAF" w:rsidRPr="00143A4C" w:rsidTr="00143A4C">
        <w:tc>
          <w:tcPr>
            <w:tcW w:w="701" w:type="dxa"/>
          </w:tcPr>
          <w:p w:rsidR="00A17CAF" w:rsidRPr="00353991" w:rsidRDefault="00767085" w:rsidP="00143A4C">
            <w:pPr>
              <w:spacing w:line="221" w:lineRule="auto"/>
              <w:ind w:left="-57" w:right="-57"/>
              <w:jc w:val="center"/>
            </w:pPr>
            <w:r>
              <w:rPr>
                <w:lang w:val="uk-UA"/>
              </w:rPr>
              <w:t>2</w:t>
            </w:r>
            <w:r w:rsidR="00A17CAF">
              <w:t>.</w:t>
            </w:r>
          </w:p>
        </w:tc>
        <w:tc>
          <w:tcPr>
            <w:tcW w:w="4261" w:type="dxa"/>
          </w:tcPr>
          <w:p w:rsidR="00A17CAF" w:rsidRPr="00143A4C" w:rsidRDefault="00A17CAF" w:rsidP="00143A4C">
            <w:pPr>
              <w:spacing w:line="221" w:lineRule="auto"/>
              <w:ind w:left="-57" w:right="-38"/>
              <w:jc w:val="both"/>
              <w:rPr>
                <w:color w:val="000000"/>
                <w:lang w:val="uk-UA"/>
              </w:rPr>
            </w:pPr>
            <w:r w:rsidRPr="00143A4C">
              <w:rPr>
                <w:color w:val="000000"/>
                <w:lang w:val="uk-UA"/>
              </w:rPr>
              <w:t>Проведення тематичних моніторингів з питань:</w:t>
            </w:r>
          </w:p>
          <w:p w:rsidR="00A17CAF" w:rsidRPr="00143A4C" w:rsidRDefault="00A17CAF" w:rsidP="00143A4C">
            <w:pPr>
              <w:spacing w:line="221" w:lineRule="auto"/>
              <w:ind w:left="-57" w:right="-38"/>
              <w:jc w:val="both"/>
              <w:rPr>
                <w:color w:val="000000"/>
                <w:lang w:val="uk-UA"/>
              </w:rPr>
            </w:pPr>
            <w:r w:rsidRPr="00143A4C">
              <w:rPr>
                <w:color w:val="000000"/>
                <w:lang w:val="uk-UA"/>
              </w:rPr>
              <w:t>-використання бюджетних коштів на виплату заробітної плати працівникам закладу,</w:t>
            </w:r>
          </w:p>
          <w:p w:rsidR="00A17CAF" w:rsidRPr="00143A4C" w:rsidRDefault="00A17CAF" w:rsidP="00143A4C">
            <w:pPr>
              <w:spacing w:line="221" w:lineRule="auto"/>
              <w:ind w:left="-57" w:right="-38"/>
              <w:jc w:val="both"/>
              <w:rPr>
                <w:color w:val="000000"/>
                <w:lang w:val="uk-UA"/>
              </w:rPr>
            </w:pPr>
            <w:r w:rsidRPr="00143A4C">
              <w:rPr>
                <w:color w:val="000000"/>
                <w:lang w:val="uk-UA"/>
              </w:rPr>
              <w:t>-отримання та використання позабюджетних надходжень,</w:t>
            </w:r>
          </w:p>
          <w:p w:rsidR="00A17CAF" w:rsidRPr="00143A4C" w:rsidRDefault="00A17CAF" w:rsidP="00143A4C">
            <w:pPr>
              <w:spacing w:line="221" w:lineRule="auto"/>
              <w:ind w:left="-57" w:right="-38"/>
              <w:jc w:val="both"/>
              <w:rPr>
                <w:color w:val="000000"/>
                <w:lang w:val="uk-UA"/>
              </w:rPr>
            </w:pPr>
            <w:r w:rsidRPr="00143A4C">
              <w:rPr>
                <w:color w:val="000000"/>
                <w:lang w:val="uk-UA"/>
              </w:rPr>
              <w:t>-стан правової роботи</w:t>
            </w:r>
          </w:p>
        </w:tc>
        <w:tc>
          <w:tcPr>
            <w:tcW w:w="1984" w:type="dxa"/>
          </w:tcPr>
          <w:p w:rsidR="00A17CAF" w:rsidRPr="00143A4C" w:rsidRDefault="00A17CAF" w:rsidP="00BB3DCA">
            <w:pPr>
              <w:spacing w:line="221" w:lineRule="auto"/>
              <w:ind w:left="-57" w:right="-57"/>
              <w:jc w:val="center"/>
              <w:rPr>
                <w:bCs/>
              </w:rPr>
            </w:pPr>
          </w:p>
        </w:tc>
        <w:tc>
          <w:tcPr>
            <w:tcW w:w="2410" w:type="dxa"/>
            <w:vMerge w:val="restart"/>
          </w:tcPr>
          <w:p w:rsidR="00767085" w:rsidRDefault="00767085" w:rsidP="00143A4C">
            <w:pPr>
              <w:spacing w:line="221" w:lineRule="auto"/>
              <w:ind w:left="-57"/>
              <w:jc w:val="center"/>
              <w:rPr>
                <w:bCs/>
                <w:lang w:val="uk-UA"/>
              </w:rPr>
            </w:pPr>
            <w:r w:rsidRPr="00143A4C">
              <w:rPr>
                <w:bCs/>
                <w:lang w:val="uk-UA"/>
              </w:rPr>
              <w:t>Розрахунково-експертний відділ при управлінні охорони здоров'я Сумської обласної державної адміністрації</w:t>
            </w: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767085" w:rsidRDefault="00767085" w:rsidP="00143A4C">
            <w:pPr>
              <w:spacing w:line="221" w:lineRule="auto"/>
              <w:ind w:left="-57"/>
              <w:jc w:val="center"/>
              <w:rPr>
                <w:bCs/>
                <w:lang w:val="uk-UA"/>
              </w:rPr>
            </w:pPr>
          </w:p>
          <w:p w:rsidR="00A17CAF" w:rsidRPr="00143A4C" w:rsidRDefault="00A17CAF" w:rsidP="00143A4C">
            <w:pPr>
              <w:spacing w:line="221" w:lineRule="auto"/>
              <w:ind w:left="-57"/>
              <w:jc w:val="center"/>
              <w:rPr>
                <w:bCs/>
              </w:rPr>
            </w:pPr>
          </w:p>
        </w:tc>
        <w:tc>
          <w:tcPr>
            <w:tcW w:w="2410" w:type="dxa"/>
          </w:tcPr>
          <w:p w:rsidR="00A17CAF" w:rsidRPr="00143A4C" w:rsidRDefault="00A17CAF" w:rsidP="00143A4C">
            <w:pPr>
              <w:spacing w:line="221" w:lineRule="auto"/>
              <w:ind w:left="-57"/>
              <w:jc w:val="center"/>
              <w:rPr>
                <w:bCs/>
              </w:rPr>
            </w:pPr>
          </w:p>
        </w:tc>
        <w:tc>
          <w:tcPr>
            <w:tcW w:w="3402" w:type="dxa"/>
            <w:vMerge w:val="restart"/>
          </w:tcPr>
          <w:p w:rsidR="00A17CAF" w:rsidRDefault="00A17CAF" w:rsidP="00143A4C">
            <w:pPr>
              <w:spacing w:line="221" w:lineRule="auto"/>
              <w:ind w:left="-57" w:right="-16"/>
              <w:jc w:val="both"/>
              <w:rPr>
                <w:bCs/>
                <w:lang w:val="uk-UA"/>
              </w:rPr>
            </w:pPr>
            <w:r w:rsidRPr="00143A4C">
              <w:rPr>
                <w:bCs/>
                <w:lang w:val="uk-UA"/>
              </w:rPr>
              <w:t>Ефективне та раціональне використання бюджетних коштів, дотримання вимог чинного законодавства</w:t>
            </w: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Default="00766FA5" w:rsidP="00143A4C">
            <w:pPr>
              <w:spacing w:line="221" w:lineRule="auto"/>
              <w:ind w:left="-57" w:right="-16"/>
              <w:jc w:val="both"/>
              <w:rPr>
                <w:bCs/>
                <w:lang w:val="uk-UA"/>
              </w:rPr>
            </w:pPr>
          </w:p>
          <w:p w:rsidR="00766FA5" w:rsidRPr="00143A4C" w:rsidRDefault="00766FA5" w:rsidP="00143A4C">
            <w:pPr>
              <w:spacing w:line="221" w:lineRule="auto"/>
              <w:ind w:left="-57" w:right="-16"/>
              <w:jc w:val="both"/>
              <w:rPr>
                <w:bCs/>
                <w:lang w:val="uk-UA"/>
              </w:rPr>
            </w:pPr>
          </w:p>
        </w:tc>
      </w:tr>
      <w:tr w:rsidR="00A17CAF" w:rsidRPr="00143A4C" w:rsidTr="00143A4C">
        <w:tc>
          <w:tcPr>
            <w:tcW w:w="701" w:type="dxa"/>
          </w:tcPr>
          <w:p w:rsidR="00A17CAF" w:rsidRPr="0069758C" w:rsidRDefault="00A17CAF" w:rsidP="00143A4C">
            <w:pPr>
              <w:spacing w:line="221" w:lineRule="auto"/>
              <w:ind w:left="-57" w:right="-57"/>
              <w:jc w:val="center"/>
            </w:pPr>
          </w:p>
        </w:tc>
        <w:tc>
          <w:tcPr>
            <w:tcW w:w="4261" w:type="dxa"/>
          </w:tcPr>
          <w:p w:rsidR="00A17CAF" w:rsidRPr="00143A4C" w:rsidRDefault="00A17CAF" w:rsidP="00143A4C">
            <w:pPr>
              <w:jc w:val="both"/>
              <w:rPr>
                <w:lang w:val="uk-UA"/>
              </w:rPr>
            </w:pPr>
            <w:r w:rsidRPr="00143A4C">
              <w:rPr>
                <w:lang w:val="uk-UA"/>
              </w:rPr>
              <w:t>КЗ СОР «Сумський обласний клінічний госпіталь ветеранів війни»</w:t>
            </w:r>
          </w:p>
        </w:tc>
        <w:tc>
          <w:tcPr>
            <w:tcW w:w="1984" w:type="dxa"/>
          </w:tcPr>
          <w:p w:rsidR="00A17CAF" w:rsidRPr="0069758C" w:rsidRDefault="00A17CAF" w:rsidP="00BB3DCA">
            <w:pPr>
              <w:jc w:val="center"/>
            </w:pPr>
            <w:r w:rsidRPr="0069758C">
              <w:t>І квартал</w:t>
            </w:r>
          </w:p>
        </w:tc>
        <w:tc>
          <w:tcPr>
            <w:tcW w:w="2410" w:type="dxa"/>
            <w:vMerge/>
          </w:tcPr>
          <w:p w:rsidR="00A17CAF" w:rsidRPr="0069758C" w:rsidRDefault="00A17CAF" w:rsidP="00143A4C"/>
        </w:tc>
        <w:tc>
          <w:tcPr>
            <w:tcW w:w="2410" w:type="dxa"/>
          </w:tcPr>
          <w:p w:rsidR="00A17CAF" w:rsidRPr="0069758C" w:rsidRDefault="00A17CAF" w:rsidP="00BB3DCA">
            <w:pPr>
              <w:jc w:val="center"/>
            </w:pPr>
            <w:r w:rsidRPr="0069758C">
              <w:t>Мороз О.В.,</w:t>
            </w:r>
          </w:p>
          <w:p w:rsidR="00A17CAF" w:rsidRPr="0069758C" w:rsidRDefault="00A17CAF" w:rsidP="00BB3DCA">
            <w:pPr>
              <w:jc w:val="center"/>
            </w:pPr>
            <w:r w:rsidRPr="0069758C">
              <w:t>Колодченко Л.О.</w:t>
            </w:r>
          </w:p>
        </w:tc>
        <w:tc>
          <w:tcPr>
            <w:tcW w:w="3402" w:type="dxa"/>
            <w:vMerge/>
          </w:tcPr>
          <w:p w:rsidR="00A17CAF" w:rsidRPr="00143A4C" w:rsidRDefault="00A17CAF" w:rsidP="00143A4C">
            <w:pPr>
              <w:spacing w:line="221" w:lineRule="auto"/>
              <w:ind w:left="-57" w:right="-16"/>
              <w:rPr>
                <w:bCs/>
              </w:rPr>
            </w:pPr>
          </w:p>
        </w:tc>
      </w:tr>
      <w:tr w:rsidR="00A17CAF" w:rsidRPr="00143A4C" w:rsidTr="00143A4C">
        <w:tc>
          <w:tcPr>
            <w:tcW w:w="701" w:type="dxa"/>
          </w:tcPr>
          <w:p w:rsidR="00A17CAF" w:rsidRPr="0069758C" w:rsidRDefault="00A17CAF" w:rsidP="00143A4C">
            <w:pPr>
              <w:spacing w:line="221" w:lineRule="auto"/>
              <w:ind w:left="-57" w:right="-57"/>
              <w:jc w:val="center"/>
            </w:pPr>
          </w:p>
        </w:tc>
        <w:tc>
          <w:tcPr>
            <w:tcW w:w="4261" w:type="dxa"/>
          </w:tcPr>
          <w:p w:rsidR="00766FA5" w:rsidRPr="00143A4C" w:rsidRDefault="00A17CAF" w:rsidP="00766FA5">
            <w:pPr>
              <w:jc w:val="both"/>
              <w:rPr>
                <w:lang w:val="uk-UA"/>
              </w:rPr>
            </w:pPr>
            <w:r w:rsidRPr="00143A4C">
              <w:rPr>
                <w:lang w:val="uk-UA"/>
              </w:rPr>
              <w:t>ОКЗ «Сумська обласна інфекційна клі</w:t>
            </w:r>
            <w:r w:rsidR="00766FA5">
              <w:rPr>
                <w:lang w:val="uk-UA"/>
              </w:rPr>
              <w:t>-</w:t>
            </w:r>
            <w:r w:rsidRPr="00143A4C">
              <w:rPr>
                <w:lang w:val="uk-UA"/>
              </w:rPr>
              <w:t xml:space="preserve">нічна лікарня </w:t>
            </w:r>
            <w:r w:rsidR="00766FA5">
              <w:rPr>
                <w:lang w:val="uk-UA"/>
              </w:rPr>
              <w:t>ім.</w:t>
            </w:r>
            <w:r w:rsidRPr="00143A4C">
              <w:rPr>
                <w:lang w:val="uk-UA"/>
              </w:rPr>
              <w:t xml:space="preserve"> З.Й. Красовицького»</w:t>
            </w:r>
          </w:p>
        </w:tc>
        <w:tc>
          <w:tcPr>
            <w:tcW w:w="1984" w:type="dxa"/>
          </w:tcPr>
          <w:p w:rsidR="00A17CAF" w:rsidRPr="0069758C" w:rsidRDefault="00A17CAF" w:rsidP="00BB3DCA">
            <w:pPr>
              <w:jc w:val="center"/>
            </w:pPr>
            <w:r w:rsidRPr="0069758C">
              <w:t>І квартал</w:t>
            </w:r>
          </w:p>
        </w:tc>
        <w:tc>
          <w:tcPr>
            <w:tcW w:w="2410" w:type="dxa"/>
            <w:vMerge/>
          </w:tcPr>
          <w:p w:rsidR="00A17CAF" w:rsidRPr="0069758C" w:rsidRDefault="00A17CAF" w:rsidP="00143A4C"/>
        </w:tc>
        <w:tc>
          <w:tcPr>
            <w:tcW w:w="2410" w:type="dxa"/>
          </w:tcPr>
          <w:p w:rsidR="00A17CAF" w:rsidRPr="0069758C" w:rsidRDefault="00A17CAF" w:rsidP="00BB3DCA">
            <w:pPr>
              <w:jc w:val="center"/>
            </w:pPr>
            <w:r w:rsidRPr="0069758C">
              <w:t>Мірошниченко С.В.</w:t>
            </w:r>
          </w:p>
        </w:tc>
        <w:tc>
          <w:tcPr>
            <w:tcW w:w="3402" w:type="dxa"/>
            <w:vMerge/>
          </w:tcPr>
          <w:p w:rsidR="00A17CAF" w:rsidRPr="00143A4C" w:rsidRDefault="00A17CAF" w:rsidP="00143A4C">
            <w:pPr>
              <w:spacing w:line="221" w:lineRule="auto"/>
              <w:ind w:left="-57" w:right="-16"/>
              <w:rPr>
                <w:bCs/>
              </w:rPr>
            </w:pPr>
          </w:p>
        </w:tc>
      </w:tr>
      <w:tr w:rsidR="00A17CAF" w:rsidRPr="00143A4C" w:rsidTr="00767085">
        <w:trPr>
          <w:trHeight w:val="637"/>
        </w:trPr>
        <w:tc>
          <w:tcPr>
            <w:tcW w:w="701" w:type="dxa"/>
          </w:tcPr>
          <w:p w:rsidR="00A17CAF" w:rsidRPr="0069758C" w:rsidRDefault="00A17CAF" w:rsidP="00143A4C">
            <w:pPr>
              <w:spacing w:line="221" w:lineRule="auto"/>
              <w:ind w:left="-57" w:right="-57"/>
              <w:jc w:val="center"/>
            </w:pPr>
          </w:p>
        </w:tc>
        <w:tc>
          <w:tcPr>
            <w:tcW w:w="4261" w:type="dxa"/>
          </w:tcPr>
          <w:p w:rsidR="00A17CAF" w:rsidRPr="00143A4C" w:rsidRDefault="00A17CAF" w:rsidP="00766FA5">
            <w:pPr>
              <w:jc w:val="both"/>
              <w:rPr>
                <w:lang w:val="uk-UA"/>
              </w:rPr>
            </w:pPr>
            <w:r w:rsidRPr="00143A4C">
              <w:rPr>
                <w:lang w:val="uk-UA"/>
              </w:rPr>
              <w:t>КЛПЗ СОР «Сумський обласний спеціалізований будинок</w:t>
            </w:r>
            <w:r w:rsidR="00766FA5">
              <w:rPr>
                <w:lang w:val="uk-UA"/>
              </w:rPr>
              <w:t xml:space="preserve"> </w:t>
            </w:r>
            <w:r w:rsidRPr="00143A4C">
              <w:rPr>
                <w:lang w:val="uk-UA"/>
              </w:rPr>
              <w:t>дитини»</w:t>
            </w:r>
          </w:p>
        </w:tc>
        <w:tc>
          <w:tcPr>
            <w:tcW w:w="1984" w:type="dxa"/>
          </w:tcPr>
          <w:p w:rsidR="00A17CAF" w:rsidRPr="0069758C" w:rsidRDefault="00A17CAF" w:rsidP="00BB3DCA">
            <w:pPr>
              <w:jc w:val="center"/>
            </w:pPr>
            <w:r w:rsidRPr="0069758C">
              <w:t>І квартал</w:t>
            </w:r>
          </w:p>
        </w:tc>
        <w:tc>
          <w:tcPr>
            <w:tcW w:w="2410" w:type="dxa"/>
            <w:vMerge/>
          </w:tcPr>
          <w:p w:rsidR="00A17CAF" w:rsidRPr="0069758C" w:rsidRDefault="00A17CAF" w:rsidP="00143A4C"/>
        </w:tc>
        <w:tc>
          <w:tcPr>
            <w:tcW w:w="2410" w:type="dxa"/>
          </w:tcPr>
          <w:p w:rsidR="00A17CAF" w:rsidRPr="0069758C" w:rsidRDefault="00A17CAF" w:rsidP="00BB3DCA">
            <w:pPr>
              <w:jc w:val="center"/>
            </w:pPr>
            <w:r w:rsidRPr="0069758C">
              <w:t>Педенко Ю.В.</w:t>
            </w:r>
          </w:p>
        </w:tc>
        <w:tc>
          <w:tcPr>
            <w:tcW w:w="3402" w:type="dxa"/>
            <w:vMerge/>
          </w:tcPr>
          <w:p w:rsidR="00A17CAF" w:rsidRPr="00143A4C" w:rsidRDefault="00A17CAF" w:rsidP="00143A4C">
            <w:pPr>
              <w:spacing w:line="221" w:lineRule="auto"/>
              <w:ind w:left="-57" w:right="-16"/>
              <w:rPr>
                <w:bCs/>
              </w:rPr>
            </w:pPr>
          </w:p>
        </w:tc>
      </w:tr>
      <w:tr w:rsidR="00767085" w:rsidRPr="00143A4C" w:rsidTr="009A057E">
        <w:tc>
          <w:tcPr>
            <w:tcW w:w="701" w:type="dxa"/>
          </w:tcPr>
          <w:p w:rsidR="00767085" w:rsidRPr="0069758C" w:rsidRDefault="00767085" w:rsidP="00143A4C">
            <w:pPr>
              <w:spacing w:line="221" w:lineRule="auto"/>
              <w:ind w:left="-57" w:right="-57"/>
              <w:jc w:val="center"/>
            </w:pPr>
            <w:r>
              <w:rPr>
                <w:lang w:val="uk-UA"/>
              </w:rPr>
              <w:t>3</w:t>
            </w:r>
            <w:r>
              <w:t>.</w:t>
            </w:r>
          </w:p>
        </w:tc>
        <w:tc>
          <w:tcPr>
            <w:tcW w:w="4261" w:type="dxa"/>
          </w:tcPr>
          <w:p w:rsidR="00767085" w:rsidRPr="00143A4C" w:rsidRDefault="00767085" w:rsidP="007E0B3D">
            <w:pPr>
              <w:jc w:val="both"/>
              <w:rPr>
                <w:lang w:val="uk-UA"/>
              </w:rPr>
            </w:pPr>
            <w:r w:rsidRPr="00143A4C">
              <w:rPr>
                <w:lang w:val="uk-UA"/>
              </w:rPr>
              <w:t>Складання кошторисів доходів та видатків управління та відділів</w:t>
            </w:r>
          </w:p>
        </w:tc>
        <w:tc>
          <w:tcPr>
            <w:tcW w:w="1984" w:type="dxa"/>
          </w:tcPr>
          <w:p w:rsidR="00767085" w:rsidRPr="0069758C" w:rsidRDefault="007A7E6A" w:rsidP="00BB3DCA">
            <w:pPr>
              <w:jc w:val="center"/>
            </w:pPr>
            <w:r>
              <w:rPr>
                <w:lang w:val="uk-UA"/>
              </w:rPr>
              <w:t>с</w:t>
            </w:r>
            <w:r w:rsidR="00767085">
              <w:t>ічень</w:t>
            </w:r>
          </w:p>
        </w:tc>
        <w:tc>
          <w:tcPr>
            <w:tcW w:w="2410" w:type="dxa"/>
            <w:vMerge w:val="restart"/>
          </w:tcPr>
          <w:p w:rsidR="00767085" w:rsidRDefault="00767085" w:rsidP="00767085">
            <w:pPr>
              <w:jc w:val="center"/>
              <w:rPr>
                <w:bCs/>
                <w:lang w:val="uk-UA"/>
              </w:rPr>
            </w:pPr>
            <w:r w:rsidRPr="00143A4C">
              <w:rPr>
                <w:bCs/>
                <w:lang w:val="uk-UA"/>
              </w:rPr>
              <w:t xml:space="preserve">Розрахунково-експертний відділ </w:t>
            </w:r>
            <w:r w:rsidRPr="00143A4C">
              <w:rPr>
                <w:bCs/>
                <w:lang w:val="uk-UA"/>
              </w:rPr>
              <w:lastRenderedPageBreak/>
              <w:t>при управлінні охорони здоров'я Сумської обласної державної адміністрації</w:t>
            </w:r>
          </w:p>
          <w:p w:rsidR="007C74EE" w:rsidRPr="0069758C" w:rsidRDefault="007C74EE" w:rsidP="00767085">
            <w:pPr>
              <w:jc w:val="center"/>
            </w:pPr>
          </w:p>
        </w:tc>
        <w:tc>
          <w:tcPr>
            <w:tcW w:w="2410" w:type="dxa"/>
          </w:tcPr>
          <w:p w:rsidR="00767085" w:rsidRPr="0069758C" w:rsidRDefault="00767085" w:rsidP="00BB3DCA">
            <w:pPr>
              <w:jc w:val="center"/>
            </w:pPr>
            <w:r>
              <w:lastRenderedPageBreak/>
              <w:t>Заїкіна І.О.</w:t>
            </w:r>
          </w:p>
        </w:tc>
        <w:tc>
          <w:tcPr>
            <w:tcW w:w="3402" w:type="dxa"/>
            <w:vMerge w:val="restart"/>
          </w:tcPr>
          <w:p w:rsidR="00767085" w:rsidRPr="00143A4C" w:rsidRDefault="00767085" w:rsidP="00143A4C">
            <w:pPr>
              <w:spacing w:line="221" w:lineRule="auto"/>
              <w:ind w:left="-57" w:right="-16"/>
              <w:jc w:val="both"/>
              <w:rPr>
                <w:bCs/>
                <w:lang w:val="uk-UA"/>
              </w:rPr>
            </w:pPr>
            <w:r w:rsidRPr="00143A4C">
              <w:rPr>
                <w:bCs/>
                <w:lang w:val="uk-UA"/>
              </w:rPr>
              <w:t xml:space="preserve">Стабільне функціонування управління та відділів при </w:t>
            </w:r>
            <w:r w:rsidRPr="00143A4C">
              <w:rPr>
                <w:bCs/>
                <w:lang w:val="uk-UA"/>
              </w:rPr>
              <w:lastRenderedPageBreak/>
              <w:t>управлінні</w:t>
            </w:r>
          </w:p>
        </w:tc>
      </w:tr>
      <w:tr w:rsidR="00767085" w:rsidRPr="00143A4C" w:rsidTr="009A057E">
        <w:tc>
          <w:tcPr>
            <w:tcW w:w="701" w:type="dxa"/>
          </w:tcPr>
          <w:p w:rsidR="00767085" w:rsidRPr="0069758C" w:rsidRDefault="00767085" w:rsidP="00143A4C">
            <w:pPr>
              <w:spacing w:line="221" w:lineRule="auto"/>
              <w:ind w:left="-57" w:right="-57"/>
              <w:jc w:val="center"/>
            </w:pPr>
            <w:r>
              <w:rPr>
                <w:lang w:val="uk-UA"/>
              </w:rPr>
              <w:lastRenderedPageBreak/>
              <w:t>4</w:t>
            </w:r>
            <w:r>
              <w:t>.</w:t>
            </w:r>
          </w:p>
        </w:tc>
        <w:tc>
          <w:tcPr>
            <w:tcW w:w="4261" w:type="dxa"/>
          </w:tcPr>
          <w:p w:rsidR="00767085" w:rsidRPr="00143A4C" w:rsidRDefault="00767085" w:rsidP="007E0B3D">
            <w:pPr>
              <w:jc w:val="both"/>
              <w:rPr>
                <w:lang w:val="uk-UA"/>
              </w:rPr>
            </w:pPr>
            <w:r w:rsidRPr="00143A4C">
              <w:rPr>
                <w:lang w:val="uk-UA"/>
              </w:rPr>
              <w:t>Проведення аналізу фінансово-господарської діяльності управління охорони здоров’я</w:t>
            </w:r>
          </w:p>
        </w:tc>
        <w:tc>
          <w:tcPr>
            <w:tcW w:w="1984" w:type="dxa"/>
          </w:tcPr>
          <w:p w:rsidR="00767085" w:rsidRPr="0069758C" w:rsidRDefault="007A7E6A" w:rsidP="00BB3DCA">
            <w:pPr>
              <w:jc w:val="center"/>
            </w:pPr>
            <w:r>
              <w:rPr>
                <w:lang w:val="uk-UA"/>
              </w:rPr>
              <w:t>л</w:t>
            </w:r>
            <w:r w:rsidR="00767085">
              <w:t>ютий</w:t>
            </w:r>
          </w:p>
        </w:tc>
        <w:tc>
          <w:tcPr>
            <w:tcW w:w="2410" w:type="dxa"/>
            <w:vMerge/>
          </w:tcPr>
          <w:p w:rsidR="00767085" w:rsidRPr="0069758C" w:rsidRDefault="00767085" w:rsidP="007E0B3D">
            <w:pPr>
              <w:jc w:val="center"/>
            </w:pPr>
          </w:p>
        </w:tc>
        <w:tc>
          <w:tcPr>
            <w:tcW w:w="2410" w:type="dxa"/>
          </w:tcPr>
          <w:p w:rsidR="00767085" w:rsidRPr="0069758C" w:rsidRDefault="00767085" w:rsidP="00BB3DCA">
            <w:pPr>
              <w:jc w:val="center"/>
            </w:pPr>
            <w:r w:rsidRPr="00401B06">
              <w:t>Заїкіна І.О.</w:t>
            </w:r>
          </w:p>
        </w:tc>
        <w:tc>
          <w:tcPr>
            <w:tcW w:w="3402" w:type="dxa"/>
            <w:vMerge/>
          </w:tcPr>
          <w:p w:rsidR="00767085" w:rsidRPr="00143A4C" w:rsidRDefault="00767085" w:rsidP="00143A4C">
            <w:pPr>
              <w:spacing w:line="221" w:lineRule="auto"/>
              <w:ind w:left="-57" w:right="-16"/>
              <w:rPr>
                <w:bCs/>
              </w:rPr>
            </w:pPr>
          </w:p>
        </w:tc>
      </w:tr>
    </w:tbl>
    <w:p w:rsidR="00B5270E" w:rsidRDefault="00B5270E" w:rsidP="00012039">
      <w:pPr>
        <w:spacing w:line="221" w:lineRule="auto"/>
        <w:ind w:left="-57" w:right="-16"/>
        <w:rPr>
          <w:b/>
          <w:lang w:val="uk-UA"/>
        </w:rPr>
      </w:pPr>
    </w:p>
    <w:p w:rsidR="009E004B" w:rsidRDefault="009E004B" w:rsidP="00AA117A">
      <w:pPr>
        <w:spacing w:line="221" w:lineRule="auto"/>
        <w:ind w:right="-57"/>
        <w:jc w:val="both"/>
        <w:rPr>
          <w:b/>
          <w:bCs/>
          <w:szCs w:val="28"/>
          <w:lang w:val="uk-UA"/>
        </w:rPr>
      </w:pPr>
    </w:p>
    <w:p w:rsidR="00767085" w:rsidRDefault="00767085" w:rsidP="00AA117A">
      <w:pPr>
        <w:spacing w:line="221" w:lineRule="auto"/>
        <w:ind w:right="-57"/>
        <w:jc w:val="both"/>
        <w:rPr>
          <w:b/>
          <w:bCs/>
          <w:szCs w:val="28"/>
          <w:lang w:val="uk-UA"/>
        </w:rPr>
      </w:pPr>
    </w:p>
    <w:p w:rsidR="009E004B" w:rsidRPr="009E004B" w:rsidRDefault="009E004B" w:rsidP="00AA117A">
      <w:pPr>
        <w:spacing w:line="221" w:lineRule="auto"/>
        <w:ind w:right="-57"/>
        <w:jc w:val="both"/>
        <w:rPr>
          <w:bCs/>
          <w:sz w:val="28"/>
          <w:szCs w:val="28"/>
          <w:lang w:val="uk-UA"/>
        </w:rPr>
      </w:pPr>
      <w:r w:rsidRPr="009E004B">
        <w:rPr>
          <w:b/>
          <w:bCs/>
          <w:sz w:val="28"/>
          <w:szCs w:val="28"/>
          <w:lang w:val="uk-UA"/>
        </w:rPr>
        <w:t xml:space="preserve">1.10. Напрямок діяльності: </w:t>
      </w:r>
      <w:r w:rsidRPr="009E004B">
        <w:rPr>
          <w:bCs/>
          <w:sz w:val="28"/>
          <w:szCs w:val="28"/>
          <w:lang w:val="uk-UA"/>
        </w:rPr>
        <w:t xml:space="preserve">проведення заходів, спрямованих на розвиток матеріально-технічної бази, підготовку до роботи в осінньо-зимовий період, забезпечення безпечних умов праці в закладах охорони здоров'я, медичних училищах; участь в організації проектування та будівництва об’єктів охорони здоров'я, висвітлення інформації на офіційному сайті управління.  </w:t>
      </w:r>
    </w:p>
    <w:p w:rsidR="00AA117A" w:rsidRPr="009E004B" w:rsidRDefault="009E004B" w:rsidP="00AA117A">
      <w:pPr>
        <w:spacing w:line="221" w:lineRule="auto"/>
        <w:ind w:right="-57"/>
        <w:jc w:val="both"/>
        <w:rPr>
          <w:sz w:val="28"/>
          <w:szCs w:val="28"/>
          <w:lang w:val="uk-UA"/>
        </w:rPr>
      </w:pPr>
      <w:r w:rsidRPr="009E004B">
        <w:rPr>
          <w:b/>
          <w:bCs/>
          <w:sz w:val="28"/>
          <w:szCs w:val="28"/>
          <w:lang w:val="uk-UA"/>
        </w:rPr>
        <w:t xml:space="preserve">1.10.1. </w:t>
      </w:r>
      <w:r w:rsidR="00AA117A" w:rsidRPr="009E004B">
        <w:rPr>
          <w:b/>
          <w:bCs/>
          <w:sz w:val="28"/>
          <w:szCs w:val="28"/>
          <w:lang w:val="uk-UA"/>
        </w:rPr>
        <w:t xml:space="preserve">Ціль: </w:t>
      </w:r>
      <w:r w:rsidR="00AA117A" w:rsidRPr="009E004B">
        <w:rPr>
          <w:bCs/>
          <w:sz w:val="28"/>
          <w:szCs w:val="28"/>
          <w:lang w:val="uk-UA"/>
        </w:rPr>
        <w:t>удосконалення матеріально-технічної бази лікувально-профілактичних закладів, раціональне використання енергоносіїв, стабільне функціонування офіційного сайту та електронних поштових скриньок управління та відділів при управлінні.</w:t>
      </w:r>
    </w:p>
    <w:p w:rsidR="009E004B" w:rsidRPr="009E004B" w:rsidRDefault="009E004B" w:rsidP="00AA117A">
      <w:pPr>
        <w:rPr>
          <w:b/>
          <w:bCs/>
          <w:sz w:val="28"/>
          <w:szCs w:val="28"/>
          <w:lang w:val="uk-UA"/>
        </w:rPr>
      </w:pPr>
    </w:p>
    <w:p w:rsidR="00AA117A" w:rsidRDefault="00AA117A" w:rsidP="00AA117A">
      <w:pPr>
        <w:rPr>
          <w:b/>
          <w:bCs/>
          <w:sz w:val="28"/>
          <w:szCs w:val="28"/>
          <w:lang w:val="uk-UA"/>
        </w:rPr>
      </w:pPr>
      <w:r w:rsidRPr="009E004B">
        <w:rPr>
          <w:b/>
          <w:bCs/>
          <w:sz w:val="28"/>
          <w:szCs w:val="28"/>
        </w:rPr>
        <w:t>Заходи на реалізацію цілі:</w:t>
      </w:r>
    </w:p>
    <w:p w:rsidR="007C74EE" w:rsidRPr="007C74EE" w:rsidRDefault="007C74EE" w:rsidP="00AA117A">
      <w:pPr>
        <w:rPr>
          <w:b/>
          <w:bCs/>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984"/>
        <w:gridCol w:w="2410"/>
        <w:gridCol w:w="2410"/>
        <w:gridCol w:w="3402"/>
      </w:tblGrid>
      <w:tr w:rsidR="00AA117A" w:rsidRPr="009D1CC2" w:rsidTr="00AA117A">
        <w:tc>
          <w:tcPr>
            <w:tcW w:w="709" w:type="dxa"/>
          </w:tcPr>
          <w:p w:rsidR="00AA117A" w:rsidRPr="00143A4C" w:rsidRDefault="00AA117A" w:rsidP="00FB67F3">
            <w:pPr>
              <w:rPr>
                <w:bCs/>
                <w:lang w:val="uk-UA"/>
              </w:rPr>
            </w:pPr>
            <w:r w:rsidRPr="00143A4C">
              <w:rPr>
                <w:bCs/>
                <w:lang w:val="uk-UA"/>
              </w:rPr>
              <w:t>№</w:t>
            </w:r>
          </w:p>
          <w:p w:rsidR="00AA117A" w:rsidRPr="00143A4C" w:rsidRDefault="00AA117A" w:rsidP="00FB67F3">
            <w:pPr>
              <w:rPr>
                <w:bCs/>
                <w:lang w:val="uk-UA"/>
              </w:rPr>
            </w:pPr>
            <w:r w:rsidRPr="00143A4C">
              <w:rPr>
                <w:bCs/>
                <w:lang w:val="uk-UA"/>
              </w:rPr>
              <w:t>з\п</w:t>
            </w:r>
          </w:p>
        </w:tc>
        <w:tc>
          <w:tcPr>
            <w:tcW w:w="4253" w:type="dxa"/>
          </w:tcPr>
          <w:p w:rsidR="00AA117A" w:rsidRPr="00143A4C" w:rsidRDefault="00AA117A" w:rsidP="00FB67F3">
            <w:pPr>
              <w:jc w:val="center"/>
              <w:rPr>
                <w:bCs/>
                <w:lang w:val="uk-UA"/>
              </w:rPr>
            </w:pPr>
            <w:r w:rsidRPr="00143A4C">
              <w:rPr>
                <w:bCs/>
                <w:lang w:val="uk-UA"/>
              </w:rPr>
              <w:t xml:space="preserve">Зміст </w:t>
            </w:r>
          </w:p>
          <w:p w:rsidR="00AA117A" w:rsidRPr="00143A4C" w:rsidRDefault="00AA117A" w:rsidP="00FB67F3">
            <w:pPr>
              <w:jc w:val="center"/>
              <w:rPr>
                <w:bCs/>
                <w:lang w:val="uk-UA"/>
              </w:rPr>
            </w:pPr>
            <w:r w:rsidRPr="00143A4C">
              <w:rPr>
                <w:bCs/>
                <w:lang w:val="uk-UA"/>
              </w:rPr>
              <w:t>заходу</w:t>
            </w:r>
          </w:p>
        </w:tc>
        <w:tc>
          <w:tcPr>
            <w:tcW w:w="1984" w:type="dxa"/>
          </w:tcPr>
          <w:p w:rsidR="00AA117A" w:rsidRPr="00143A4C" w:rsidRDefault="00AA117A" w:rsidP="00FB67F3">
            <w:pPr>
              <w:jc w:val="center"/>
              <w:rPr>
                <w:bCs/>
                <w:lang w:val="uk-UA"/>
              </w:rPr>
            </w:pPr>
            <w:r w:rsidRPr="00143A4C">
              <w:rPr>
                <w:bCs/>
                <w:lang w:val="uk-UA"/>
              </w:rPr>
              <w:t>Термін виконання</w:t>
            </w:r>
          </w:p>
        </w:tc>
        <w:tc>
          <w:tcPr>
            <w:tcW w:w="2410" w:type="dxa"/>
          </w:tcPr>
          <w:p w:rsidR="00AA117A" w:rsidRPr="00143A4C" w:rsidRDefault="00AA117A" w:rsidP="00FB67F3">
            <w:pPr>
              <w:spacing w:line="221" w:lineRule="auto"/>
              <w:ind w:left="-57" w:right="-57"/>
              <w:jc w:val="center"/>
              <w:rPr>
                <w:bCs/>
                <w:lang w:val="uk-UA"/>
              </w:rPr>
            </w:pPr>
            <w:r w:rsidRPr="00143A4C">
              <w:rPr>
                <w:bCs/>
                <w:lang w:val="uk-UA"/>
              </w:rPr>
              <w:t xml:space="preserve">Відповідальний </w:t>
            </w:r>
          </w:p>
          <w:p w:rsidR="00AA117A" w:rsidRPr="00143A4C" w:rsidRDefault="00AA117A" w:rsidP="00FB67F3">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AA117A" w:rsidRPr="00143A4C" w:rsidRDefault="00AA117A" w:rsidP="00FB67F3">
            <w:pPr>
              <w:spacing w:line="221" w:lineRule="auto"/>
              <w:ind w:left="-57" w:right="-57"/>
              <w:jc w:val="center"/>
              <w:rPr>
                <w:bCs/>
                <w:lang w:val="uk-UA"/>
              </w:rPr>
            </w:pPr>
            <w:r w:rsidRPr="00143A4C">
              <w:rPr>
                <w:bCs/>
                <w:lang w:val="uk-UA"/>
              </w:rPr>
              <w:t>Відповідальні виконавці</w:t>
            </w:r>
          </w:p>
        </w:tc>
        <w:tc>
          <w:tcPr>
            <w:tcW w:w="3402" w:type="dxa"/>
          </w:tcPr>
          <w:p w:rsidR="00AA117A" w:rsidRDefault="00AA117A" w:rsidP="00FB67F3">
            <w:pPr>
              <w:jc w:val="center"/>
              <w:rPr>
                <w:bCs/>
                <w:lang w:val="uk-UA"/>
              </w:rPr>
            </w:pPr>
            <w:r w:rsidRPr="00143A4C">
              <w:rPr>
                <w:bCs/>
                <w:lang w:val="uk-UA"/>
              </w:rPr>
              <w:t xml:space="preserve">Очікуваний </w:t>
            </w:r>
          </w:p>
          <w:p w:rsidR="00AA117A" w:rsidRPr="00143A4C" w:rsidRDefault="00AA117A" w:rsidP="00FB67F3">
            <w:pPr>
              <w:jc w:val="center"/>
              <w:rPr>
                <w:bCs/>
                <w:lang w:val="uk-UA"/>
              </w:rPr>
            </w:pPr>
            <w:r w:rsidRPr="00143A4C">
              <w:rPr>
                <w:bCs/>
                <w:lang w:val="uk-UA"/>
              </w:rPr>
              <w:t>результат</w:t>
            </w:r>
          </w:p>
        </w:tc>
      </w:tr>
      <w:tr w:rsidR="007C74EE" w:rsidRPr="009D1CC2" w:rsidTr="00AA117A">
        <w:tc>
          <w:tcPr>
            <w:tcW w:w="709" w:type="dxa"/>
          </w:tcPr>
          <w:p w:rsidR="007C74EE" w:rsidRDefault="007C74EE" w:rsidP="00253EBB">
            <w:pPr>
              <w:spacing w:line="221" w:lineRule="auto"/>
              <w:ind w:left="-57" w:right="-57"/>
              <w:jc w:val="center"/>
            </w:pPr>
            <w:r>
              <w:rPr>
                <w:lang w:val="uk-UA"/>
              </w:rPr>
              <w:t>1</w:t>
            </w:r>
            <w:r>
              <w:t>.</w:t>
            </w:r>
          </w:p>
        </w:tc>
        <w:tc>
          <w:tcPr>
            <w:tcW w:w="4253" w:type="dxa"/>
          </w:tcPr>
          <w:p w:rsidR="007C74EE" w:rsidRPr="00B5270E" w:rsidRDefault="007C74EE" w:rsidP="00253EBB">
            <w:pPr>
              <w:ind w:left="30"/>
              <w:jc w:val="both"/>
              <w:rPr>
                <w:color w:val="000000"/>
                <w:lang w:val="uk-UA"/>
              </w:rPr>
            </w:pPr>
            <w:r w:rsidRPr="00B5270E">
              <w:rPr>
                <w:lang w:val="uk-UA"/>
              </w:rPr>
              <w:t xml:space="preserve">Здійснення контролю за впровадженням заходів з енергозбереження та економним споживанням енергоносіїв </w:t>
            </w:r>
          </w:p>
        </w:tc>
        <w:tc>
          <w:tcPr>
            <w:tcW w:w="1984" w:type="dxa"/>
          </w:tcPr>
          <w:p w:rsidR="007C74EE" w:rsidRPr="00132B61" w:rsidRDefault="007C74EE" w:rsidP="00253EBB">
            <w:pPr>
              <w:spacing w:line="221" w:lineRule="auto"/>
              <w:ind w:left="-57" w:right="-57"/>
              <w:jc w:val="center"/>
              <w:rPr>
                <w:bCs/>
                <w:lang w:val="uk-UA"/>
              </w:rPr>
            </w:pPr>
            <w:r>
              <w:rPr>
                <w:bCs/>
                <w:lang w:val="uk-UA"/>
              </w:rPr>
              <w:t>Протягом кварталу</w:t>
            </w:r>
          </w:p>
        </w:tc>
        <w:tc>
          <w:tcPr>
            <w:tcW w:w="2410" w:type="dxa"/>
          </w:tcPr>
          <w:p w:rsidR="007C74EE" w:rsidRDefault="007C74EE" w:rsidP="00FB67F3">
            <w:pPr>
              <w:spacing w:line="221" w:lineRule="auto"/>
              <w:ind w:left="-57"/>
              <w:jc w:val="center"/>
              <w:rPr>
                <w:bCs/>
                <w:lang w:val="uk-UA"/>
              </w:rPr>
            </w:pPr>
            <w:r>
              <w:rPr>
                <w:bCs/>
                <w:lang w:val="uk-UA"/>
              </w:rPr>
              <w:t>Відділ технагляду при управлінні охорони здоров'я</w:t>
            </w:r>
          </w:p>
        </w:tc>
        <w:tc>
          <w:tcPr>
            <w:tcW w:w="2410" w:type="dxa"/>
          </w:tcPr>
          <w:p w:rsidR="007C74EE" w:rsidRPr="00353991" w:rsidRDefault="007C74EE" w:rsidP="00253EBB">
            <w:pPr>
              <w:spacing w:line="221" w:lineRule="auto"/>
              <w:ind w:left="-57"/>
              <w:jc w:val="center"/>
              <w:rPr>
                <w:bCs/>
              </w:rPr>
            </w:pPr>
            <w:r>
              <w:rPr>
                <w:bCs/>
              </w:rPr>
              <w:t>Аносова А.Ф.</w:t>
            </w:r>
          </w:p>
        </w:tc>
        <w:tc>
          <w:tcPr>
            <w:tcW w:w="3402" w:type="dxa"/>
          </w:tcPr>
          <w:p w:rsidR="007C74EE" w:rsidRPr="00B5270E" w:rsidRDefault="007C74EE" w:rsidP="00253EBB">
            <w:pPr>
              <w:spacing w:line="221" w:lineRule="auto"/>
              <w:ind w:left="-57" w:right="-16"/>
              <w:jc w:val="both"/>
              <w:rPr>
                <w:bCs/>
                <w:lang w:val="uk-UA"/>
              </w:rPr>
            </w:pPr>
            <w:r w:rsidRPr="00B5270E">
              <w:rPr>
                <w:bCs/>
                <w:lang w:val="uk-UA"/>
              </w:rPr>
              <w:t>Ефективне та раціональне використання паливно-енергетичних ресурсів</w:t>
            </w:r>
          </w:p>
        </w:tc>
      </w:tr>
      <w:tr w:rsidR="007C74EE" w:rsidRPr="009D1CC2" w:rsidTr="00AA117A">
        <w:tc>
          <w:tcPr>
            <w:tcW w:w="709" w:type="dxa"/>
          </w:tcPr>
          <w:p w:rsidR="007C74EE" w:rsidRPr="00767085" w:rsidRDefault="007C74EE" w:rsidP="00FB67F3">
            <w:pPr>
              <w:spacing w:line="221" w:lineRule="auto"/>
              <w:ind w:left="-57" w:right="-57"/>
              <w:jc w:val="center"/>
              <w:rPr>
                <w:lang w:val="uk-UA"/>
              </w:rPr>
            </w:pPr>
            <w:r>
              <w:rPr>
                <w:lang w:val="uk-UA"/>
              </w:rPr>
              <w:t>2.</w:t>
            </w:r>
          </w:p>
        </w:tc>
        <w:tc>
          <w:tcPr>
            <w:tcW w:w="4253" w:type="dxa"/>
          </w:tcPr>
          <w:p w:rsidR="007C74EE" w:rsidRPr="00B5270E" w:rsidRDefault="007C74EE" w:rsidP="00FB67F3">
            <w:pPr>
              <w:spacing w:line="221" w:lineRule="auto"/>
              <w:ind w:left="-57" w:right="-38"/>
              <w:jc w:val="both"/>
              <w:rPr>
                <w:lang w:val="uk-UA"/>
              </w:rPr>
            </w:pPr>
            <w:r w:rsidRPr="00B5270E">
              <w:rPr>
                <w:lang w:val="uk-UA"/>
              </w:rPr>
              <w:t xml:space="preserve">Здійснення контролю за станом </w:t>
            </w:r>
            <w:r>
              <w:rPr>
                <w:lang w:val="uk-UA"/>
              </w:rPr>
              <w:t>забез</w:t>
            </w:r>
            <w:r w:rsidRPr="00B5270E">
              <w:rPr>
                <w:lang w:val="uk-UA"/>
              </w:rPr>
              <w:t>печення безбар’єрного доступу осіб з обмеженими фізичними можливостями до об’єктів охорони здоров’я</w:t>
            </w:r>
          </w:p>
        </w:tc>
        <w:tc>
          <w:tcPr>
            <w:tcW w:w="1984" w:type="dxa"/>
          </w:tcPr>
          <w:p w:rsidR="007C74EE" w:rsidRPr="00767085" w:rsidRDefault="007C74EE" w:rsidP="00FB67F3">
            <w:pPr>
              <w:spacing w:line="221" w:lineRule="auto"/>
              <w:ind w:left="-57" w:right="-57"/>
              <w:jc w:val="center"/>
              <w:rPr>
                <w:bCs/>
                <w:lang w:val="uk-UA"/>
              </w:rPr>
            </w:pPr>
            <w:r>
              <w:rPr>
                <w:bCs/>
                <w:lang w:val="uk-UA"/>
              </w:rPr>
              <w:t>Протягом кварталу</w:t>
            </w:r>
          </w:p>
        </w:tc>
        <w:tc>
          <w:tcPr>
            <w:tcW w:w="2410" w:type="dxa"/>
          </w:tcPr>
          <w:p w:rsidR="007C74EE" w:rsidRDefault="007C74EE" w:rsidP="00FB67F3">
            <w:pPr>
              <w:spacing w:line="221" w:lineRule="auto"/>
              <w:ind w:left="-57"/>
              <w:jc w:val="center"/>
              <w:rPr>
                <w:bCs/>
                <w:lang w:val="uk-UA"/>
              </w:rPr>
            </w:pPr>
            <w:r>
              <w:rPr>
                <w:bCs/>
                <w:lang w:val="uk-UA"/>
              </w:rPr>
              <w:t>Відділ технагляду при управлінні охорони здоров'я</w:t>
            </w:r>
          </w:p>
        </w:tc>
        <w:tc>
          <w:tcPr>
            <w:tcW w:w="2410" w:type="dxa"/>
          </w:tcPr>
          <w:p w:rsidR="007C74EE" w:rsidRPr="00353991" w:rsidRDefault="007C74EE" w:rsidP="00253EBB">
            <w:pPr>
              <w:spacing w:line="221" w:lineRule="auto"/>
              <w:ind w:left="-57"/>
              <w:jc w:val="center"/>
              <w:rPr>
                <w:bCs/>
              </w:rPr>
            </w:pPr>
            <w:r>
              <w:rPr>
                <w:bCs/>
              </w:rPr>
              <w:t>Аносова А.Ф.</w:t>
            </w:r>
          </w:p>
        </w:tc>
        <w:tc>
          <w:tcPr>
            <w:tcW w:w="3402" w:type="dxa"/>
          </w:tcPr>
          <w:p w:rsidR="007C74EE" w:rsidRPr="00B5270E" w:rsidRDefault="007C74EE" w:rsidP="00253EBB">
            <w:pPr>
              <w:spacing w:line="221" w:lineRule="auto"/>
              <w:ind w:left="-57" w:right="-16"/>
              <w:jc w:val="both"/>
              <w:rPr>
                <w:bCs/>
                <w:lang w:val="uk-UA"/>
              </w:rPr>
            </w:pPr>
            <w:r w:rsidRPr="00B5270E">
              <w:rPr>
                <w:bCs/>
                <w:lang w:val="uk-UA"/>
              </w:rPr>
              <w:t>Забезпечення доступності мало мобільних груп населення до лікувальних закладів</w:t>
            </w:r>
          </w:p>
        </w:tc>
      </w:tr>
    </w:tbl>
    <w:p w:rsidR="00AA117A" w:rsidRDefault="00AA117A" w:rsidP="00957A70">
      <w:pPr>
        <w:rPr>
          <w:bCs/>
          <w:sz w:val="28"/>
          <w:szCs w:val="28"/>
          <w:lang w:val="uk-UA"/>
        </w:rPr>
      </w:pPr>
    </w:p>
    <w:p w:rsidR="00897C91" w:rsidRPr="009A057E" w:rsidRDefault="009A057E" w:rsidP="009A057E">
      <w:pPr>
        <w:jc w:val="both"/>
        <w:rPr>
          <w:sz w:val="28"/>
          <w:szCs w:val="28"/>
          <w:lang w:val="uk-UA"/>
        </w:rPr>
      </w:pPr>
      <w:r w:rsidRPr="009A057E">
        <w:rPr>
          <w:b/>
          <w:bCs/>
          <w:sz w:val="28"/>
          <w:szCs w:val="28"/>
          <w:lang w:val="uk-UA"/>
        </w:rPr>
        <w:t xml:space="preserve">1.11. </w:t>
      </w:r>
      <w:r w:rsidR="00897C91" w:rsidRPr="009A057E">
        <w:rPr>
          <w:b/>
          <w:bCs/>
          <w:sz w:val="28"/>
          <w:szCs w:val="28"/>
          <w:lang w:val="uk-UA"/>
        </w:rPr>
        <w:t>Напрямок діяльності</w:t>
      </w:r>
      <w:r w:rsidR="00897C91" w:rsidRPr="009A057E">
        <w:rPr>
          <w:sz w:val="28"/>
          <w:szCs w:val="28"/>
          <w:lang w:val="uk-UA"/>
        </w:rPr>
        <w:t xml:space="preserve">: </w:t>
      </w:r>
      <w:r w:rsidR="00897C91" w:rsidRPr="009A057E">
        <w:rPr>
          <w:bCs/>
          <w:sz w:val="28"/>
          <w:szCs w:val="28"/>
          <w:lang w:val="uk-UA"/>
        </w:rPr>
        <w:t>забезпечення запобігання та оперативного реагування закладів охорони здоров</w:t>
      </w:r>
      <w:r w:rsidR="00897C91" w:rsidRPr="009A057E">
        <w:rPr>
          <w:bCs/>
          <w:sz w:val="28"/>
          <w:szCs w:val="28"/>
        </w:rPr>
        <w:t>’</w:t>
      </w:r>
      <w:r w:rsidR="00897C91" w:rsidRPr="009A057E">
        <w:rPr>
          <w:bCs/>
          <w:sz w:val="28"/>
          <w:szCs w:val="28"/>
          <w:lang w:val="uk-UA"/>
        </w:rPr>
        <w:t>я на надзвичайні ситуації техногенного та природного характеру</w:t>
      </w:r>
    </w:p>
    <w:p w:rsidR="00897C91" w:rsidRPr="00894807" w:rsidRDefault="009A057E" w:rsidP="009A057E">
      <w:pPr>
        <w:spacing w:line="221" w:lineRule="auto"/>
        <w:ind w:right="-57"/>
        <w:jc w:val="both"/>
        <w:rPr>
          <w:szCs w:val="28"/>
          <w:lang w:val="uk-UA"/>
        </w:rPr>
      </w:pPr>
      <w:r w:rsidRPr="009A057E">
        <w:rPr>
          <w:b/>
          <w:bCs/>
          <w:sz w:val="28"/>
          <w:szCs w:val="28"/>
          <w:lang w:val="uk-UA"/>
        </w:rPr>
        <w:t xml:space="preserve">1.11.1 </w:t>
      </w:r>
      <w:r w:rsidR="00897C91" w:rsidRPr="009A057E">
        <w:rPr>
          <w:b/>
          <w:bCs/>
          <w:sz w:val="28"/>
          <w:szCs w:val="28"/>
          <w:lang w:val="uk-UA"/>
        </w:rPr>
        <w:t xml:space="preserve">Ціль: </w:t>
      </w:r>
      <w:r w:rsidR="00D06D7C">
        <w:rPr>
          <w:sz w:val="28"/>
          <w:szCs w:val="28"/>
          <w:lang w:val="uk-UA"/>
        </w:rPr>
        <w:t>подальше у</w:t>
      </w:r>
      <w:r w:rsidR="00897C91" w:rsidRPr="009A057E">
        <w:rPr>
          <w:sz w:val="28"/>
          <w:szCs w:val="28"/>
          <w:lang w:val="uk-UA"/>
        </w:rPr>
        <w:t>досконалення діяльності медичної спеціалізованої служби</w:t>
      </w:r>
      <w:r w:rsidR="00897C91" w:rsidRPr="009A057E">
        <w:rPr>
          <w:bCs/>
          <w:sz w:val="28"/>
          <w:szCs w:val="28"/>
          <w:lang w:val="uk-UA"/>
        </w:rPr>
        <w:t xml:space="preserve"> цивільного захисту Сумської області</w:t>
      </w:r>
    </w:p>
    <w:p w:rsidR="00D06D7C" w:rsidRDefault="00D06D7C" w:rsidP="00897C91">
      <w:pPr>
        <w:rPr>
          <w:b/>
          <w:bCs/>
          <w:sz w:val="28"/>
          <w:szCs w:val="28"/>
          <w:lang w:val="uk-UA"/>
        </w:rPr>
      </w:pPr>
    </w:p>
    <w:p w:rsidR="00897C91" w:rsidRPr="009A057E" w:rsidRDefault="00897C91" w:rsidP="00897C91">
      <w:pPr>
        <w:rPr>
          <w:bCs/>
          <w:sz w:val="28"/>
          <w:szCs w:val="28"/>
          <w:lang w:val="uk-UA"/>
        </w:rPr>
      </w:pPr>
      <w:r w:rsidRPr="009A057E">
        <w:rPr>
          <w:b/>
          <w:bCs/>
          <w:sz w:val="28"/>
          <w:szCs w:val="28"/>
        </w:rPr>
        <w:lastRenderedPageBreak/>
        <w:t>Заходи на реалізацію цілі:</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897C91" w:rsidRPr="00143A4C" w:rsidTr="00DE531F">
        <w:tc>
          <w:tcPr>
            <w:tcW w:w="701" w:type="dxa"/>
          </w:tcPr>
          <w:p w:rsidR="00897C91" w:rsidRPr="00143A4C" w:rsidRDefault="00897C91" w:rsidP="00DE531F">
            <w:pPr>
              <w:rPr>
                <w:bCs/>
                <w:lang w:val="uk-UA"/>
              </w:rPr>
            </w:pPr>
            <w:r w:rsidRPr="00143A4C">
              <w:rPr>
                <w:bCs/>
                <w:lang w:val="uk-UA"/>
              </w:rPr>
              <w:t>№</w:t>
            </w:r>
          </w:p>
          <w:p w:rsidR="00897C91" w:rsidRPr="00143A4C" w:rsidRDefault="00897C91" w:rsidP="00DE531F">
            <w:pPr>
              <w:rPr>
                <w:bCs/>
                <w:lang w:val="uk-UA"/>
              </w:rPr>
            </w:pPr>
            <w:r w:rsidRPr="00143A4C">
              <w:rPr>
                <w:bCs/>
                <w:lang w:val="uk-UA"/>
              </w:rPr>
              <w:t>з\п</w:t>
            </w:r>
          </w:p>
        </w:tc>
        <w:tc>
          <w:tcPr>
            <w:tcW w:w="4261" w:type="dxa"/>
          </w:tcPr>
          <w:p w:rsidR="00897C91" w:rsidRPr="00143A4C" w:rsidRDefault="00897C91" w:rsidP="00DE531F">
            <w:pPr>
              <w:jc w:val="center"/>
              <w:rPr>
                <w:bCs/>
                <w:lang w:val="uk-UA"/>
              </w:rPr>
            </w:pPr>
            <w:r w:rsidRPr="00143A4C">
              <w:rPr>
                <w:bCs/>
                <w:lang w:val="uk-UA"/>
              </w:rPr>
              <w:t xml:space="preserve">Зміст </w:t>
            </w:r>
          </w:p>
          <w:p w:rsidR="00897C91" w:rsidRPr="00143A4C" w:rsidRDefault="00D06D7C" w:rsidP="00DE531F">
            <w:pPr>
              <w:jc w:val="center"/>
              <w:rPr>
                <w:bCs/>
                <w:lang w:val="uk-UA"/>
              </w:rPr>
            </w:pPr>
            <w:r>
              <w:rPr>
                <w:bCs/>
                <w:lang w:val="uk-UA"/>
              </w:rPr>
              <w:t>з</w:t>
            </w:r>
            <w:r w:rsidR="00897C91" w:rsidRPr="00143A4C">
              <w:rPr>
                <w:bCs/>
                <w:lang w:val="uk-UA"/>
              </w:rPr>
              <w:t>аходу</w:t>
            </w:r>
          </w:p>
        </w:tc>
        <w:tc>
          <w:tcPr>
            <w:tcW w:w="1984" w:type="dxa"/>
          </w:tcPr>
          <w:p w:rsidR="00897C91" w:rsidRPr="00143A4C" w:rsidRDefault="00897C91" w:rsidP="00DE531F">
            <w:pPr>
              <w:jc w:val="center"/>
              <w:rPr>
                <w:bCs/>
                <w:lang w:val="uk-UA"/>
              </w:rPr>
            </w:pPr>
            <w:r w:rsidRPr="00143A4C">
              <w:rPr>
                <w:bCs/>
                <w:lang w:val="uk-UA"/>
              </w:rPr>
              <w:t>Термін виконання</w:t>
            </w:r>
          </w:p>
        </w:tc>
        <w:tc>
          <w:tcPr>
            <w:tcW w:w="2410" w:type="dxa"/>
          </w:tcPr>
          <w:p w:rsidR="00897C91" w:rsidRPr="00143A4C" w:rsidRDefault="00897C91" w:rsidP="00DE531F">
            <w:pPr>
              <w:spacing w:line="221" w:lineRule="auto"/>
              <w:ind w:left="-57" w:right="-57"/>
              <w:jc w:val="center"/>
              <w:rPr>
                <w:bCs/>
                <w:lang w:val="uk-UA"/>
              </w:rPr>
            </w:pPr>
            <w:r w:rsidRPr="00143A4C">
              <w:rPr>
                <w:bCs/>
                <w:lang w:val="uk-UA"/>
              </w:rPr>
              <w:t xml:space="preserve">Відповідальний </w:t>
            </w:r>
          </w:p>
          <w:p w:rsidR="00897C91" w:rsidRPr="00143A4C" w:rsidRDefault="00897C91" w:rsidP="00DE531F">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897C91" w:rsidRPr="00143A4C" w:rsidRDefault="00897C91" w:rsidP="00DE531F">
            <w:pPr>
              <w:spacing w:line="221" w:lineRule="auto"/>
              <w:ind w:left="-57" w:right="-57"/>
              <w:jc w:val="center"/>
              <w:rPr>
                <w:bCs/>
                <w:lang w:val="uk-UA"/>
              </w:rPr>
            </w:pPr>
            <w:r w:rsidRPr="00143A4C">
              <w:rPr>
                <w:bCs/>
                <w:lang w:val="uk-UA"/>
              </w:rPr>
              <w:t>Відповідальні виконавці</w:t>
            </w:r>
          </w:p>
        </w:tc>
        <w:tc>
          <w:tcPr>
            <w:tcW w:w="3402" w:type="dxa"/>
          </w:tcPr>
          <w:p w:rsidR="00012039" w:rsidRDefault="00897C91" w:rsidP="00DE531F">
            <w:pPr>
              <w:jc w:val="center"/>
              <w:rPr>
                <w:bCs/>
                <w:lang w:val="uk-UA"/>
              </w:rPr>
            </w:pPr>
            <w:r w:rsidRPr="00143A4C">
              <w:rPr>
                <w:bCs/>
                <w:lang w:val="uk-UA"/>
              </w:rPr>
              <w:t xml:space="preserve">Очікуваний </w:t>
            </w:r>
          </w:p>
          <w:p w:rsidR="00897C91" w:rsidRPr="00143A4C" w:rsidRDefault="00897C91" w:rsidP="00DE531F">
            <w:pPr>
              <w:jc w:val="center"/>
              <w:rPr>
                <w:bCs/>
                <w:lang w:val="uk-UA"/>
              </w:rPr>
            </w:pPr>
            <w:r w:rsidRPr="00143A4C">
              <w:rPr>
                <w:bCs/>
                <w:lang w:val="uk-UA"/>
              </w:rPr>
              <w:t>результат</w:t>
            </w:r>
          </w:p>
        </w:tc>
      </w:tr>
      <w:tr w:rsidR="00D06D7C" w:rsidRPr="00143A4C" w:rsidTr="00DE531F">
        <w:tc>
          <w:tcPr>
            <w:tcW w:w="701" w:type="dxa"/>
          </w:tcPr>
          <w:p w:rsidR="00D06D7C" w:rsidRPr="001940BA" w:rsidRDefault="00D06D7C" w:rsidP="00DE531F">
            <w:pPr>
              <w:jc w:val="both"/>
              <w:rPr>
                <w:lang w:val="uk-UA"/>
              </w:rPr>
            </w:pPr>
            <w:r w:rsidRPr="001940BA">
              <w:rPr>
                <w:lang w:val="uk-UA"/>
              </w:rPr>
              <w:t>1.</w:t>
            </w:r>
          </w:p>
        </w:tc>
        <w:tc>
          <w:tcPr>
            <w:tcW w:w="4261" w:type="dxa"/>
          </w:tcPr>
          <w:p w:rsidR="00D06D7C" w:rsidRPr="001940BA" w:rsidRDefault="00D06D7C" w:rsidP="00D06D7C">
            <w:pPr>
              <w:jc w:val="both"/>
              <w:rPr>
                <w:lang w:val="uk-UA"/>
              </w:rPr>
            </w:pPr>
            <w:r w:rsidRPr="001940BA">
              <w:rPr>
                <w:lang w:val="uk-UA"/>
              </w:rPr>
              <w:t>Проведення засідань об’єктових комі</w:t>
            </w:r>
            <w:r>
              <w:rPr>
                <w:lang w:val="uk-UA"/>
              </w:rPr>
              <w:t>-</w:t>
            </w:r>
            <w:r w:rsidRPr="001940BA">
              <w:rPr>
                <w:lang w:val="uk-UA"/>
              </w:rPr>
              <w:t>сій з питань надзвичайних ситуацій закладів охорони здоров’я та установ.</w:t>
            </w:r>
          </w:p>
        </w:tc>
        <w:tc>
          <w:tcPr>
            <w:tcW w:w="1984" w:type="dxa"/>
          </w:tcPr>
          <w:p w:rsidR="00D06D7C" w:rsidRPr="001940BA" w:rsidRDefault="00D06D7C" w:rsidP="00DE531F">
            <w:pPr>
              <w:jc w:val="center"/>
              <w:rPr>
                <w:lang w:val="uk-UA"/>
              </w:rPr>
            </w:pPr>
          </w:p>
        </w:tc>
        <w:tc>
          <w:tcPr>
            <w:tcW w:w="2410" w:type="dxa"/>
          </w:tcPr>
          <w:p w:rsidR="00D06D7C" w:rsidRDefault="00D06D7C" w:rsidP="00DE531F">
            <w:pPr>
              <w:spacing w:line="221" w:lineRule="auto"/>
              <w:ind w:left="-57" w:right="-57"/>
              <w:jc w:val="center"/>
              <w:rPr>
                <w:lang w:val="uk-UA"/>
              </w:rPr>
            </w:pPr>
            <w:r>
              <w:rPr>
                <w:lang w:val="uk-UA"/>
              </w:rPr>
              <w:t>Закл</w:t>
            </w:r>
            <w:r w:rsidRPr="001940BA">
              <w:rPr>
                <w:lang w:val="uk-UA"/>
              </w:rPr>
              <w:t>ади охорони здоров</w:t>
            </w:r>
            <w:r w:rsidRPr="001940BA">
              <w:t>’</w:t>
            </w:r>
            <w:r w:rsidRPr="001940BA">
              <w:rPr>
                <w:lang w:val="uk-UA"/>
              </w:rPr>
              <w:t>я та установи</w:t>
            </w:r>
            <w:r>
              <w:rPr>
                <w:lang w:val="uk-UA"/>
              </w:rPr>
              <w:t>,</w:t>
            </w:r>
          </w:p>
          <w:p w:rsidR="00D06D7C" w:rsidRDefault="00D06D7C" w:rsidP="00F54C47">
            <w:pPr>
              <w:spacing w:line="221" w:lineRule="auto"/>
              <w:ind w:left="-57" w:right="-57"/>
              <w:jc w:val="center"/>
              <w:rPr>
                <w:lang w:val="uk-UA"/>
              </w:rPr>
            </w:pPr>
            <w:r>
              <w:rPr>
                <w:lang w:val="uk-UA"/>
              </w:rPr>
              <w:t>ф</w:t>
            </w:r>
            <w:r w:rsidRPr="001940BA">
              <w:rPr>
                <w:lang w:val="uk-UA"/>
              </w:rPr>
              <w:t>ахів</w:t>
            </w:r>
            <w:r>
              <w:rPr>
                <w:lang w:val="uk-UA"/>
              </w:rPr>
              <w:t>е</w:t>
            </w:r>
            <w:r w:rsidRPr="001940BA">
              <w:rPr>
                <w:lang w:val="uk-UA"/>
              </w:rPr>
              <w:t>ц</w:t>
            </w:r>
            <w:r>
              <w:rPr>
                <w:lang w:val="uk-UA"/>
              </w:rPr>
              <w:t>ь</w:t>
            </w:r>
            <w:r w:rsidRPr="001940BA">
              <w:rPr>
                <w:lang w:val="uk-UA"/>
              </w:rPr>
              <w:t xml:space="preserve"> з питань </w:t>
            </w:r>
          </w:p>
          <w:p w:rsidR="00D06D7C" w:rsidRPr="00143A4C" w:rsidRDefault="00D06D7C" w:rsidP="00F54C47">
            <w:pPr>
              <w:spacing w:line="221" w:lineRule="auto"/>
              <w:ind w:left="-57" w:right="-57"/>
              <w:jc w:val="center"/>
              <w:rPr>
                <w:bCs/>
                <w:lang w:val="uk-UA"/>
              </w:rPr>
            </w:pPr>
            <w:r>
              <w:rPr>
                <w:lang w:val="uk-UA"/>
              </w:rPr>
              <w:t>ЦЗ УОЗ</w:t>
            </w:r>
          </w:p>
        </w:tc>
        <w:tc>
          <w:tcPr>
            <w:tcW w:w="2410" w:type="dxa"/>
            <w:vMerge w:val="restart"/>
          </w:tcPr>
          <w:p w:rsidR="00D06D7C" w:rsidRDefault="00D06D7C" w:rsidP="00DE531F">
            <w:pPr>
              <w:spacing w:line="221" w:lineRule="auto"/>
              <w:ind w:left="-57" w:right="-57"/>
              <w:jc w:val="center"/>
              <w:rPr>
                <w:lang w:val="uk-UA"/>
              </w:rPr>
            </w:pPr>
            <w:r>
              <w:rPr>
                <w:lang w:val="uk-UA"/>
              </w:rPr>
              <w:t>Влезько А.В.</w:t>
            </w:r>
          </w:p>
          <w:p w:rsidR="00D06D7C" w:rsidRDefault="00D06D7C" w:rsidP="00DE531F">
            <w:pPr>
              <w:spacing w:line="221" w:lineRule="auto"/>
              <w:ind w:left="-57" w:right="-57"/>
              <w:jc w:val="center"/>
              <w:rPr>
                <w:lang w:val="uk-UA"/>
              </w:rPr>
            </w:pPr>
          </w:p>
          <w:p w:rsidR="00D06D7C" w:rsidRPr="00143A4C" w:rsidRDefault="00D06D7C" w:rsidP="00DE531F">
            <w:pPr>
              <w:spacing w:line="221" w:lineRule="auto"/>
              <w:ind w:left="-57" w:right="-57"/>
              <w:jc w:val="center"/>
              <w:rPr>
                <w:bCs/>
                <w:lang w:val="uk-UA"/>
              </w:rPr>
            </w:pPr>
          </w:p>
        </w:tc>
        <w:tc>
          <w:tcPr>
            <w:tcW w:w="3402" w:type="dxa"/>
            <w:vMerge w:val="restart"/>
          </w:tcPr>
          <w:p w:rsidR="00D06D7C" w:rsidRPr="00143A4C" w:rsidRDefault="00D06D7C" w:rsidP="006062C7">
            <w:pPr>
              <w:jc w:val="both"/>
              <w:rPr>
                <w:bCs/>
                <w:lang w:val="uk-UA"/>
              </w:rPr>
            </w:pPr>
            <w:r w:rsidRPr="001940BA">
              <w:rPr>
                <w:lang w:val="uk-UA"/>
              </w:rPr>
              <w:t>Затверджен</w:t>
            </w:r>
            <w:r>
              <w:rPr>
                <w:lang w:val="uk-UA"/>
              </w:rPr>
              <w:t>о план</w:t>
            </w:r>
            <w:r w:rsidRPr="001940BA">
              <w:rPr>
                <w:lang w:val="uk-UA"/>
              </w:rPr>
              <w:t xml:space="preserve"> основних заходів для запобігання НС</w:t>
            </w:r>
          </w:p>
        </w:tc>
      </w:tr>
      <w:tr w:rsidR="00D06D7C" w:rsidRPr="00143A4C" w:rsidTr="00DE531F">
        <w:tc>
          <w:tcPr>
            <w:tcW w:w="701" w:type="dxa"/>
          </w:tcPr>
          <w:p w:rsidR="00D06D7C" w:rsidRPr="001940BA" w:rsidRDefault="00D06D7C" w:rsidP="00DE531F">
            <w:pPr>
              <w:rPr>
                <w:lang w:val="uk-UA"/>
              </w:rPr>
            </w:pPr>
            <w:r w:rsidRPr="001940BA">
              <w:rPr>
                <w:lang w:val="uk-UA"/>
              </w:rPr>
              <w:t>1.1</w:t>
            </w:r>
          </w:p>
        </w:tc>
        <w:tc>
          <w:tcPr>
            <w:tcW w:w="4261" w:type="dxa"/>
          </w:tcPr>
          <w:p w:rsidR="00D06D7C" w:rsidRPr="001940BA" w:rsidRDefault="00D06D7C" w:rsidP="001C204C">
            <w:pPr>
              <w:jc w:val="both"/>
              <w:rPr>
                <w:lang w:val="uk-UA"/>
              </w:rPr>
            </w:pPr>
            <w:r w:rsidRPr="001940BA">
              <w:rPr>
                <w:lang w:val="uk-UA"/>
              </w:rPr>
              <w:t>Щодо підготовки до пропуску весняного паводку та льодоходу.</w:t>
            </w:r>
          </w:p>
        </w:tc>
        <w:tc>
          <w:tcPr>
            <w:tcW w:w="1984" w:type="dxa"/>
          </w:tcPr>
          <w:p w:rsidR="00D06D7C" w:rsidRPr="001940BA" w:rsidRDefault="00D06D7C" w:rsidP="00DE531F">
            <w:pPr>
              <w:jc w:val="center"/>
              <w:rPr>
                <w:lang w:val="uk-UA"/>
              </w:rPr>
            </w:pPr>
            <w:r w:rsidRPr="001940BA">
              <w:rPr>
                <w:lang w:val="uk-UA"/>
              </w:rPr>
              <w:t>Перша декада лютого</w:t>
            </w:r>
          </w:p>
        </w:tc>
        <w:tc>
          <w:tcPr>
            <w:tcW w:w="2410" w:type="dxa"/>
          </w:tcPr>
          <w:p w:rsidR="00D06D7C" w:rsidRPr="00143A4C" w:rsidRDefault="00D06D7C" w:rsidP="00DE531F">
            <w:pPr>
              <w:spacing w:line="221" w:lineRule="auto"/>
              <w:ind w:left="-57" w:right="-57"/>
              <w:jc w:val="center"/>
              <w:rPr>
                <w:bCs/>
                <w:lang w:val="uk-UA"/>
              </w:rPr>
            </w:pPr>
            <w:r>
              <w:rPr>
                <w:lang w:val="uk-UA"/>
              </w:rPr>
              <w:t>Закл</w:t>
            </w:r>
            <w:r w:rsidRPr="001940BA">
              <w:rPr>
                <w:lang w:val="uk-UA"/>
              </w:rPr>
              <w:t>ади охорони здоров</w:t>
            </w:r>
            <w:r w:rsidRPr="001940BA">
              <w:t>’</w:t>
            </w:r>
            <w:r w:rsidRPr="001940BA">
              <w:rPr>
                <w:lang w:val="uk-UA"/>
              </w:rPr>
              <w:t>я та установи</w:t>
            </w:r>
          </w:p>
        </w:tc>
        <w:tc>
          <w:tcPr>
            <w:tcW w:w="2410" w:type="dxa"/>
            <w:vMerge/>
          </w:tcPr>
          <w:p w:rsidR="00D06D7C" w:rsidRPr="00143A4C" w:rsidRDefault="00D06D7C" w:rsidP="00DE531F">
            <w:pPr>
              <w:spacing w:line="221" w:lineRule="auto"/>
              <w:ind w:left="-57" w:right="-57"/>
              <w:jc w:val="center"/>
              <w:rPr>
                <w:bCs/>
                <w:lang w:val="uk-UA"/>
              </w:rPr>
            </w:pPr>
          </w:p>
        </w:tc>
        <w:tc>
          <w:tcPr>
            <w:tcW w:w="3402" w:type="dxa"/>
            <w:vMerge/>
          </w:tcPr>
          <w:p w:rsidR="00D06D7C" w:rsidRPr="00143A4C" w:rsidRDefault="00D06D7C" w:rsidP="001C204C">
            <w:pPr>
              <w:jc w:val="both"/>
              <w:rPr>
                <w:bCs/>
                <w:lang w:val="uk-UA"/>
              </w:rPr>
            </w:pPr>
          </w:p>
        </w:tc>
      </w:tr>
      <w:tr w:rsidR="00F54C47" w:rsidRPr="00143A4C" w:rsidTr="00DE531F">
        <w:tc>
          <w:tcPr>
            <w:tcW w:w="701" w:type="dxa"/>
          </w:tcPr>
          <w:p w:rsidR="00F54C47" w:rsidRPr="001940BA" w:rsidRDefault="00F54C47" w:rsidP="00DE531F">
            <w:pPr>
              <w:rPr>
                <w:lang w:val="uk-UA"/>
              </w:rPr>
            </w:pPr>
            <w:r w:rsidRPr="001940BA">
              <w:rPr>
                <w:lang w:val="uk-UA"/>
              </w:rPr>
              <w:t>2.</w:t>
            </w:r>
          </w:p>
        </w:tc>
        <w:tc>
          <w:tcPr>
            <w:tcW w:w="4261" w:type="dxa"/>
          </w:tcPr>
          <w:p w:rsidR="00F54C47" w:rsidRPr="001940BA" w:rsidRDefault="00F54C47" w:rsidP="001C204C">
            <w:pPr>
              <w:jc w:val="both"/>
              <w:rPr>
                <w:lang w:val="uk-UA"/>
              </w:rPr>
            </w:pPr>
            <w:r w:rsidRPr="001940BA">
              <w:rPr>
                <w:lang w:val="uk-UA"/>
              </w:rPr>
              <w:t>Аналіз роботи комісії з питань НС закладів охорони здоров’я та установ за 2018 рік.</w:t>
            </w:r>
          </w:p>
        </w:tc>
        <w:tc>
          <w:tcPr>
            <w:tcW w:w="1984" w:type="dxa"/>
          </w:tcPr>
          <w:p w:rsidR="00F54C47" w:rsidRPr="001940BA" w:rsidRDefault="00F54C47" w:rsidP="00DE531F">
            <w:pPr>
              <w:jc w:val="center"/>
              <w:rPr>
                <w:lang w:val="uk-UA"/>
              </w:rPr>
            </w:pPr>
            <w:r w:rsidRPr="001940BA">
              <w:rPr>
                <w:lang w:val="uk-UA"/>
              </w:rPr>
              <w:t>Друга декада січня</w:t>
            </w:r>
          </w:p>
        </w:tc>
        <w:tc>
          <w:tcPr>
            <w:tcW w:w="2410" w:type="dxa"/>
          </w:tcPr>
          <w:p w:rsidR="00F54C47" w:rsidRDefault="00F54C47" w:rsidP="00F54C47">
            <w:pPr>
              <w:spacing w:line="221" w:lineRule="auto"/>
              <w:ind w:left="-57" w:right="-57"/>
              <w:jc w:val="center"/>
              <w:rPr>
                <w:lang w:val="uk-UA"/>
              </w:rPr>
            </w:pPr>
            <w:r>
              <w:rPr>
                <w:lang w:val="uk-UA"/>
              </w:rPr>
              <w:t>Закл</w:t>
            </w:r>
            <w:r w:rsidRPr="001940BA">
              <w:rPr>
                <w:lang w:val="uk-UA"/>
              </w:rPr>
              <w:t>ади охорони здоров</w:t>
            </w:r>
            <w:r w:rsidRPr="001940BA">
              <w:t>’</w:t>
            </w:r>
            <w:r w:rsidRPr="001940BA">
              <w:rPr>
                <w:lang w:val="uk-UA"/>
              </w:rPr>
              <w:t>я та установи</w:t>
            </w:r>
            <w:r>
              <w:rPr>
                <w:lang w:val="uk-UA"/>
              </w:rPr>
              <w:t>,</w:t>
            </w:r>
          </w:p>
          <w:p w:rsidR="00F54C47" w:rsidRDefault="00F54C47" w:rsidP="00F54C47">
            <w:pPr>
              <w:spacing w:line="221" w:lineRule="auto"/>
              <w:ind w:left="-57" w:right="-57"/>
              <w:jc w:val="center"/>
              <w:rPr>
                <w:lang w:val="uk-UA"/>
              </w:rPr>
            </w:pPr>
            <w:r>
              <w:rPr>
                <w:lang w:val="uk-UA"/>
              </w:rPr>
              <w:t>ф</w:t>
            </w:r>
            <w:r w:rsidRPr="001940BA">
              <w:rPr>
                <w:lang w:val="uk-UA"/>
              </w:rPr>
              <w:t>ахів</w:t>
            </w:r>
            <w:r>
              <w:rPr>
                <w:lang w:val="uk-UA"/>
              </w:rPr>
              <w:t>е</w:t>
            </w:r>
            <w:r w:rsidRPr="001940BA">
              <w:rPr>
                <w:lang w:val="uk-UA"/>
              </w:rPr>
              <w:t>ц</w:t>
            </w:r>
            <w:r>
              <w:rPr>
                <w:lang w:val="uk-UA"/>
              </w:rPr>
              <w:t>ь</w:t>
            </w:r>
            <w:r w:rsidRPr="001940BA">
              <w:rPr>
                <w:lang w:val="uk-UA"/>
              </w:rPr>
              <w:t xml:space="preserve"> з питань </w:t>
            </w:r>
          </w:p>
          <w:p w:rsidR="00F54C47" w:rsidRPr="00143A4C" w:rsidRDefault="00F54C47" w:rsidP="00F54C47">
            <w:pPr>
              <w:spacing w:line="221" w:lineRule="auto"/>
              <w:ind w:left="-57" w:right="-57"/>
              <w:jc w:val="center"/>
              <w:rPr>
                <w:bCs/>
                <w:lang w:val="uk-UA"/>
              </w:rPr>
            </w:pPr>
            <w:r>
              <w:rPr>
                <w:lang w:val="uk-UA"/>
              </w:rPr>
              <w:t>ЦЗ УОЗ</w:t>
            </w:r>
          </w:p>
        </w:tc>
        <w:tc>
          <w:tcPr>
            <w:tcW w:w="2410" w:type="dxa"/>
            <w:vMerge w:val="restart"/>
          </w:tcPr>
          <w:p w:rsidR="00F54C47" w:rsidRPr="00143A4C" w:rsidRDefault="00D06D7C" w:rsidP="00DE531F">
            <w:pPr>
              <w:spacing w:line="221" w:lineRule="auto"/>
              <w:ind w:left="-57" w:right="-57"/>
              <w:jc w:val="center"/>
              <w:rPr>
                <w:bCs/>
                <w:lang w:val="uk-UA"/>
              </w:rPr>
            </w:pPr>
            <w:r>
              <w:rPr>
                <w:lang w:val="uk-UA"/>
              </w:rPr>
              <w:t>Влезько А.В.</w:t>
            </w:r>
          </w:p>
        </w:tc>
        <w:tc>
          <w:tcPr>
            <w:tcW w:w="3402" w:type="dxa"/>
          </w:tcPr>
          <w:p w:rsidR="00F54C47" w:rsidRPr="00143A4C" w:rsidRDefault="00F54C47" w:rsidP="001C204C">
            <w:pPr>
              <w:jc w:val="both"/>
              <w:rPr>
                <w:bCs/>
                <w:lang w:val="uk-UA"/>
              </w:rPr>
            </w:pPr>
            <w:r w:rsidRPr="001940BA">
              <w:rPr>
                <w:lang w:val="uk-UA"/>
              </w:rPr>
              <w:t>Моніторинг безпеки роботи медичних закладів</w:t>
            </w:r>
          </w:p>
        </w:tc>
      </w:tr>
      <w:tr w:rsidR="00F54C47" w:rsidRPr="00143A4C" w:rsidTr="00DE531F">
        <w:tc>
          <w:tcPr>
            <w:tcW w:w="701" w:type="dxa"/>
          </w:tcPr>
          <w:p w:rsidR="00F54C47" w:rsidRPr="001940BA" w:rsidRDefault="00F54C47" w:rsidP="00DE531F">
            <w:pPr>
              <w:rPr>
                <w:lang w:val="uk-UA"/>
              </w:rPr>
            </w:pPr>
            <w:r w:rsidRPr="001940BA">
              <w:rPr>
                <w:lang w:val="uk-UA"/>
              </w:rPr>
              <w:t>3.</w:t>
            </w:r>
          </w:p>
        </w:tc>
        <w:tc>
          <w:tcPr>
            <w:tcW w:w="4261" w:type="dxa"/>
          </w:tcPr>
          <w:p w:rsidR="00F54C47" w:rsidRPr="001940BA" w:rsidRDefault="00F54C47" w:rsidP="00F54C47">
            <w:pPr>
              <w:jc w:val="both"/>
              <w:rPr>
                <w:lang w:val="uk-UA"/>
              </w:rPr>
            </w:pPr>
            <w:r>
              <w:rPr>
                <w:lang w:val="uk-UA"/>
              </w:rPr>
              <w:t>Проведення спеціальних об’єктових</w:t>
            </w:r>
            <w:r w:rsidRPr="001940BA">
              <w:rPr>
                <w:lang w:val="uk-UA"/>
              </w:rPr>
              <w:t xml:space="preserve"> тренуван</w:t>
            </w:r>
            <w:r>
              <w:rPr>
                <w:lang w:val="uk-UA"/>
              </w:rPr>
              <w:t>ь</w:t>
            </w:r>
            <w:r w:rsidRPr="001940BA">
              <w:rPr>
                <w:lang w:val="uk-UA"/>
              </w:rPr>
              <w:t xml:space="preserve"> </w:t>
            </w:r>
            <w:r>
              <w:rPr>
                <w:lang w:val="uk-UA"/>
              </w:rPr>
              <w:t>(роздільні, спільні), комплексних об’єктових навчань</w:t>
            </w:r>
            <w:r w:rsidRPr="001940BA">
              <w:rPr>
                <w:lang w:val="uk-UA"/>
              </w:rPr>
              <w:t xml:space="preserve"> цивільного захисту.</w:t>
            </w:r>
          </w:p>
        </w:tc>
        <w:tc>
          <w:tcPr>
            <w:tcW w:w="1984" w:type="dxa"/>
          </w:tcPr>
          <w:p w:rsidR="00F54C47" w:rsidRPr="001940BA" w:rsidRDefault="00F54C47" w:rsidP="00DE531F">
            <w:pPr>
              <w:jc w:val="center"/>
              <w:rPr>
                <w:lang w:val="uk-UA"/>
              </w:rPr>
            </w:pPr>
            <w:r w:rsidRPr="001940BA">
              <w:rPr>
                <w:lang w:val="uk-UA"/>
              </w:rPr>
              <w:t>Впродовж року, згідно затвердженого графіку</w:t>
            </w:r>
          </w:p>
        </w:tc>
        <w:tc>
          <w:tcPr>
            <w:tcW w:w="2410" w:type="dxa"/>
          </w:tcPr>
          <w:p w:rsidR="00F54C47" w:rsidRDefault="00F54C47" w:rsidP="00F54C47">
            <w:pPr>
              <w:spacing w:line="221" w:lineRule="auto"/>
              <w:ind w:left="-57" w:right="-57"/>
              <w:jc w:val="center"/>
              <w:rPr>
                <w:lang w:val="uk-UA"/>
              </w:rPr>
            </w:pPr>
            <w:r>
              <w:rPr>
                <w:lang w:val="uk-UA"/>
              </w:rPr>
              <w:t>Закл</w:t>
            </w:r>
            <w:r w:rsidRPr="001940BA">
              <w:rPr>
                <w:lang w:val="uk-UA"/>
              </w:rPr>
              <w:t>ади охорони здоров</w:t>
            </w:r>
            <w:r w:rsidRPr="001940BA">
              <w:t>’</w:t>
            </w:r>
            <w:r w:rsidRPr="001940BA">
              <w:rPr>
                <w:lang w:val="uk-UA"/>
              </w:rPr>
              <w:t>я та установи</w:t>
            </w:r>
            <w:r>
              <w:rPr>
                <w:lang w:val="uk-UA"/>
              </w:rPr>
              <w:t>,</w:t>
            </w:r>
          </w:p>
          <w:p w:rsidR="00F54C47" w:rsidRDefault="00F54C47" w:rsidP="00F54C47">
            <w:pPr>
              <w:spacing w:line="221" w:lineRule="auto"/>
              <w:ind w:left="-57" w:right="-57"/>
              <w:jc w:val="center"/>
              <w:rPr>
                <w:lang w:val="uk-UA"/>
              </w:rPr>
            </w:pPr>
            <w:r>
              <w:rPr>
                <w:lang w:val="uk-UA"/>
              </w:rPr>
              <w:t>ф</w:t>
            </w:r>
            <w:r w:rsidRPr="001940BA">
              <w:rPr>
                <w:lang w:val="uk-UA"/>
              </w:rPr>
              <w:t>ахів</w:t>
            </w:r>
            <w:r>
              <w:rPr>
                <w:lang w:val="uk-UA"/>
              </w:rPr>
              <w:t>е</w:t>
            </w:r>
            <w:r w:rsidRPr="001940BA">
              <w:rPr>
                <w:lang w:val="uk-UA"/>
              </w:rPr>
              <w:t>ц</w:t>
            </w:r>
            <w:r>
              <w:rPr>
                <w:lang w:val="uk-UA"/>
              </w:rPr>
              <w:t>ь</w:t>
            </w:r>
            <w:r w:rsidRPr="001940BA">
              <w:rPr>
                <w:lang w:val="uk-UA"/>
              </w:rPr>
              <w:t xml:space="preserve"> з питань </w:t>
            </w:r>
          </w:p>
          <w:p w:rsidR="00F54C47" w:rsidRPr="00143A4C" w:rsidRDefault="00F54C47" w:rsidP="00F54C47">
            <w:pPr>
              <w:spacing w:line="221" w:lineRule="auto"/>
              <w:ind w:left="-57" w:right="-57"/>
              <w:jc w:val="center"/>
              <w:rPr>
                <w:bCs/>
                <w:lang w:val="uk-UA"/>
              </w:rPr>
            </w:pPr>
            <w:r>
              <w:rPr>
                <w:lang w:val="uk-UA"/>
              </w:rPr>
              <w:t>ЦЗ УОЗ</w:t>
            </w:r>
          </w:p>
        </w:tc>
        <w:tc>
          <w:tcPr>
            <w:tcW w:w="2410" w:type="dxa"/>
            <w:vMerge/>
          </w:tcPr>
          <w:p w:rsidR="00F54C47" w:rsidRPr="00143A4C" w:rsidRDefault="00F54C47" w:rsidP="00DE531F">
            <w:pPr>
              <w:spacing w:line="221" w:lineRule="auto"/>
              <w:ind w:left="-57" w:right="-57"/>
              <w:jc w:val="center"/>
              <w:rPr>
                <w:bCs/>
                <w:lang w:val="uk-UA"/>
              </w:rPr>
            </w:pPr>
          </w:p>
        </w:tc>
        <w:tc>
          <w:tcPr>
            <w:tcW w:w="3402" w:type="dxa"/>
          </w:tcPr>
          <w:p w:rsidR="00F54C47" w:rsidRPr="00143A4C" w:rsidRDefault="00F54C47" w:rsidP="001C204C">
            <w:pPr>
              <w:jc w:val="both"/>
              <w:rPr>
                <w:bCs/>
                <w:lang w:val="uk-UA"/>
              </w:rPr>
            </w:pPr>
            <w:r>
              <w:rPr>
                <w:lang w:val="uk-UA"/>
              </w:rPr>
              <w:t>Забез</w:t>
            </w:r>
            <w:r w:rsidRPr="001940BA">
              <w:rPr>
                <w:lang w:val="uk-UA"/>
              </w:rPr>
              <w:t>печення готовності органів управління та їх спроможність діяти в умовах  небезпеки</w:t>
            </w:r>
          </w:p>
        </w:tc>
      </w:tr>
    </w:tbl>
    <w:p w:rsidR="00305A17" w:rsidRDefault="00305A17" w:rsidP="00957A70">
      <w:pPr>
        <w:rPr>
          <w:b/>
          <w:sz w:val="28"/>
          <w:szCs w:val="28"/>
          <w:lang w:val="uk-UA"/>
        </w:rPr>
      </w:pPr>
    </w:p>
    <w:p w:rsidR="00370007" w:rsidRDefault="00370007" w:rsidP="00957A70">
      <w:pPr>
        <w:rPr>
          <w:bCs/>
          <w:sz w:val="28"/>
          <w:szCs w:val="28"/>
          <w:lang w:val="uk-UA"/>
        </w:rPr>
      </w:pPr>
      <w:r w:rsidRPr="0076135D">
        <w:rPr>
          <w:b/>
          <w:sz w:val="28"/>
          <w:szCs w:val="28"/>
          <w:lang w:val="uk-UA"/>
        </w:rPr>
        <w:t xml:space="preserve">Перелік </w:t>
      </w:r>
      <w:r>
        <w:rPr>
          <w:b/>
          <w:sz w:val="28"/>
          <w:szCs w:val="28"/>
          <w:lang w:val="uk-UA"/>
        </w:rPr>
        <w:t xml:space="preserve">обласних цільових </w:t>
      </w:r>
      <w:r w:rsidRPr="0076135D">
        <w:rPr>
          <w:b/>
          <w:sz w:val="28"/>
          <w:szCs w:val="28"/>
          <w:lang w:val="uk-UA"/>
        </w:rPr>
        <w:t>програм</w:t>
      </w:r>
      <w:r>
        <w:rPr>
          <w:b/>
          <w:sz w:val="28"/>
          <w:szCs w:val="28"/>
          <w:lang w:val="uk-UA"/>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984"/>
        <w:gridCol w:w="2410"/>
        <w:gridCol w:w="2410"/>
        <w:gridCol w:w="3402"/>
      </w:tblGrid>
      <w:tr w:rsidR="00012039" w:rsidRPr="00143A4C" w:rsidTr="00BD147E">
        <w:tc>
          <w:tcPr>
            <w:tcW w:w="701" w:type="dxa"/>
          </w:tcPr>
          <w:p w:rsidR="00012039" w:rsidRPr="00143A4C" w:rsidRDefault="00012039" w:rsidP="00BD147E">
            <w:pPr>
              <w:rPr>
                <w:bCs/>
                <w:lang w:val="uk-UA"/>
              </w:rPr>
            </w:pPr>
            <w:r w:rsidRPr="00143A4C">
              <w:rPr>
                <w:bCs/>
                <w:lang w:val="uk-UA"/>
              </w:rPr>
              <w:t>№</w:t>
            </w:r>
          </w:p>
          <w:p w:rsidR="00012039" w:rsidRPr="00143A4C" w:rsidRDefault="00012039" w:rsidP="00BD147E">
            <w:pPr>
              <w:rPr>
                <w:bCs/>
                <w:lang w:val="uk-UA"/>
              </w:rPr>
            </w:pPr>
            <w:r w:rsidRPr="00143A4C">
              <w:rPr>
                <w:bCs/>
                <w:lang w:val="uk-UA"/>
              </w:rPr>
              <w:t>з\п</w:t>
            </w:r>
          </w:p>
        </w:tc>
        <w:tc>
          <w:tcPr>
            <w:tcW w:w="4261" w:type="dxa"/>
          </w:tcPr>
          <w:p w:rsidR="00012039" w:rsidRPr="00143A4C" w:rsidRDefault="00012039" w:rsidP="00BD147E">
            <w:pPr>
              <w:jc w:val="center"/>
              <w:rPr>
                <w:bCs/>
                <w:lang w:val="uk-UA"/>
              </w:rPr>
            </w:pPr>
            <w:r w:rsidRPr="00143A4C">
              <w:rPr>
                <w:bCs/>
                <w:lang w:val="uk-UA"/>
              </w:rPr>
              <w:t xml:space="preserve">Зміст </w:t>
            </w:r>
          </w:p>
          <w:p w:rsidR="00012039" w:rsidRPr="00143A4C" w:rsidRDefault="00012039" w:rsidP="00BD147E">
            <w:pPr>
              <w:jc w:val="center"/>
              <w:rPr>
                <w:bCs/>
                <w:lang w:val="uk-UA"/>
              </w:rPr>
            </w:pPr>
            <w:r w:rsidRPr="00143A4C">
              <w:rPr>
                <w:bCs/>
                <w:lang w:val="uk-UA"/>
              </w:rPr>
              <w:t>заходу</w:t>
            </w:r>
          </w:p>
        </w:tc>
        <w:tc>
          <w:tcPr>
            <w:tcW w:w="1984" w:type="dxa"/>
          </w:tcPr>
          <w:p w:rsidR="00012039" w:rsidRPr="00143A4C" w:rsidRDefault="00012039" w:rsidP="00BD147E">
            <w:pPr>
              <w:jc w:val="center"/>
              <w:rPr>
                <w:bCs/>
                <w:lang w:val="uk-UA"/>
              </w:rPr>
            </w:pPr>
            <w:r w:rsidRPr="00143A4C">
              <w:rPr>
                <w:bCs/>
                <w:lang w:val="uk-UA"/>
              </w:rPr>
              <w:t>Термін виконання</w:t>
            </w:r>
          </w:p>
        </w:tc>
        <w:tc>
          <w:tcPr>
            <w:tcW w:w="2410" w:type="dxa"/>
          </w:tcPr>
          <w:p w:rsidR="00012039" w:rsidRPr="00143A4C" w:rsidRDefault="00012039" w:rsidP="00BD147E">
            <w:pPr>
              <w:spacing w:line="221" w:lineRule="auto"/>
              <w:ind w:left="-57" w:right="-57"/>
              <w:jc w:val="center"/>
              <w:rPr>
                <w:bCs/>
                <w:lang w:val="uk-UA"/>
              </w:rPr>
            </w:pPr>
            <w:r w:rsidRPr="00143A4C">
              <w:rPr>
                <w:bCs/>
                <w:lang w:val="uk-UA"/>
              </w:rPr>
              <w:t xml:space="preserve">Відповідальний </w:t>
            </w:r>
          </w:p>
          <w:p w:rsidR="00012039" w:rsidRPr="00143A4C" w:rsidRDefault="00012039" w:rsidP="00BD147E">
            <w:pPr>
              <w:spacing w:line="221" w:lineRule="auto"/>
              <w:ind w:left="-57" w:right="-57"/>
              <w:jc w:val="center"/>
              <w:rPr>
                <w:lang w:val="uk-UA"/>
              </w:rPr>
            </w:pPr>
            <w:r w:rsidRPr="00143A4C">
              <w:rPr>
                <w:bCs/>
                <w:lang w:val="uk-UA"/>
              </w:rPr>
              <w:t>структурний пі</w:t>
            </w:r>
            <w:r w:rsidRPr="00143A4C">
              <w:rPr>
                <w:bCs/>
                <w:lang w:val="uk-UA"/>
              </w:rPr>
              <w:t>д</w:t>
            </w:r>
            <w:r w:rsidRPr="00143A4C">
              <w:rPr>
                <w:bCs/>
                <w:lang w:val="uk-UA"/>
              </w:rPr>
              <w:t>розділ</w:t>
            </w:r>
          </w:p>
        </w:tc>
        <w:tc>
          <w:tcPr>
            <w:tcW w:w="2410" w:type="dxa"/>
          </w:tcPr>
          <w:p w:rsidR="00012039" w:rsidRPr="00143A4C" w:rsidRDefault="00012039" w:rsidP="00BD147E">
            <w:pPr>
              <w:spacing w:line="221" w:lineRule="auto"/>
              <w:ind w:left="-57" w:right="-57"/>
              <w:jc w:val="center"/>
              <w:rPr>
                <w:bCs/>
                <w:lang w:val="uk-UA"/>
              </w:rPr>
            </w:pPr>
            <w:r w:rsidRPr="00143A4C">
              <w:rPr>
                <w:bCs/>
                <w:lang w:val="uk-UA"/>
              </w:rPr>
              <w:t>Відповідальні виконавці</w:t>
            </w:r>
          </w:p>
        </w:tc>
        <w:tc>
          <w:tcPr>
            <w:tcW w:w="3402" w:type="dxa"/>
          </w:tcPr>
          <w:p w:rsidR="00012039" w:rsidRDefault="00012039" w:rsidP="00BD147E">
            <w:pPr>
              <w:jc w:val="center"/>
              <w:rPr>
                <w:bCs/>
                <w:lang w:val="uk-UA"/>
              </w:rPr>
            </w:pPr>
            <w:r w:rsidRPr="00143A4C">
              <w:rPr>
                <w:bCs/>
                <w:lang w:val="uk-UA"/>
              </w:rPr>
              <w:t xml:space="preserve">Очікуваний </w:t>
            </w:r>
          </w:p>
          <w:p w:rsidR="00012039" w:rsidRPr="00143A4C" w:rsidRDefault="00012039" w:rsidP="00BD147E">
            <w:pPr>
              <w:jc w:val="center"/>
              <w:rPr>
                <w:bCs/>
                <w:lang w:val="uk-UA"/>
              </w:rPr>
            </w:pPr>
            <w:r>
              <w:rPr>
                <w:bCs/>
                <w:lang w:val="uk-UA"/>
              </w:rPr>
              <w:t>р</w:t>
            </w:r>
            <w:r w:rsidRPr="00143A4C">
              <w:rPr>
                <w:bCs/>
                <w:lang w:val="uk-UA"/>
              </w:rPr>
              <w:t>езультат</w:t>
            </w:r>
          </w:p>
        </w:tc>
      </w:tr>
      <w:tr w:rsidR="00012039" w:rsidRPr="00143A4C" w:rsidTr="00BD147E">
        <w:tc>
          <w:tcPr>
            <w:tcW w:w="701" w:type="dxa"/>
          </w:tcPr>
          <w:p w:rsidR="00012039" w:rsidRPr="00143A4C" w:rsidRDefault="003C7410" w:rsidP="00BD147E">
            <w:pPr>
              <w:rPr>
                <w:bCs/>
                <w:lang w:val="uk-UA"/>
              </w:rPr>
            </w:pPr>
            <w:r>
              <w:rPr>
                <w:bCs/>
                <w:lang w:val="uk-UA"/>
              </w:rPr>
              <w:t>1</w:t>
            </w:r>
          </w:p>
        </w:tc>
        <w:tc>
          <w:tcPr>
            <w:tcW w:w="4261" w:type="dxa"/>
          </w:tcPr>
          <w:p w:rsidR="003C7410" w:rsidRPr="003C7410" w:rsidRDefault="003C7410" w:rsidP="003C7410">
            <w:pPr>
              <w:jc w:val="both"/>
              <w:rPr>
                <w:lang w:val="uk-UA"/>
              </w:rPr>
            </w:pPr>
            <w:r>
              <w:rPr>
                <w:lang w:val="uk-UA"/>
              </w:rPr>
              <w:t>П</w:t>
            </w:r>
            <w:r w:rsidRPr="003C7410">
              <w:rPr>
                <w:lang w:val="uk-UA"/>
              </w:rPr>
              <w:t>рограма перспективного розвитку закладів охорони здоров'я третинного рівня Сумської області на 2017-</w:t>
            </w:r>
            <w:r>
              <w:rPr>
                <w:lang w:val="uk-UA"/>
              </w:rPr>
              <w:t xml:space="preserve">      </w:t>
            </w:r>
            <w:r w:rsidRPr="003C7410">
              <w:rPr>
                <w:lang w:val="uk-UA"/>
              </w:rPr>
              <w:t>2021 роки.</w:t>
            </w:r>
          </w:p>
          <w:p w:rsidR="00012039" w:rsidRPr="003C7410" w:rsidRDefault="003C7410" w:rsidP="003C7410">
            <w:pPr>
              <w:jc w:val="both"/>
              <w:rPr>
                <w:bCs/>
                <w:lang w:val="uk-UA"/>
              </w:rPr>
            </w:pPr>
            <w:r w:rsidRPr="003C7410">
              <w:rPr>
                <w:lang w:val="uk-UA"/>
              </w:rPr>
              <w:t>(рішення сесії Сумської обласної ради від 07.07.2017)</w:t>
            </w:r>
          </w:p>
        </w:tc>
        <w:tc>
          <w:tcPr>
            <w:tcW w:w="1984" w:type="dxa"/>
          </w:tcPr>
          <w:p w:rsidR="00012039" w:rsidRDefault="00012039" w:rsidP="00BD147E">
            <w:pPr>
              <w:jc w:val="center"/>
              <w:rPr>
                <w:bCs/>
                <w:lang w:val="uk-UA"/>
              </w:rPr>
            </w:pPr>
          </w:p>
          <w:p w:rsidR="003C7410" w:rsidRPr="00143A4C" w:rsidRDefault="003C7410" w:rsidP="00BD147E">
            <w:pPr>
              <w:jc w:val="center"/>
              <w:rPr>
                <w:bCs/>
                <w:lang w:val="uk-UA"/>
              </w:rPr>
            </w:pPr>
            <w:r>
              <w:rPr>
                <w:bCs/>
                <w:lang w:val="uk-UA"/>
              </w:rPr>
              <w:t>2017-2021</w:t>
            </w:r>
            <w:r w:rsidR="0041718B">
              <w:rPr>
                <w:bCs/>
                <w:lang w:val="uk-UA"/>
              </w:rPr>
              <w:t xml:space="preserve"> роки</w:t>
            </w:r>
          </w:p>
        </w:tc>
        <w:tc>
          <w:tcPr>
            <w:tcW w:w="2410" w:type="dxa"/>
          </w:tcPr>
          <w:p w:rsidR="00D06D7C" w:rsidRDefault="00D06D7C" w:rsidP="00BD147E">
            <w:pPr>
              <w:spacing w:line="221" w:lineRule="auto"/>
              <w:ind w:left="-57" w:right="-57"/>
              <w:jc w:val="center"/>
              <w:rPr>
                <w:lang w:val="uk-UA"/>
              </w:rPr>
            </w:pPr>
          </w:p>
          <w:p w:rsidR="00012039" w:rsidRPr="00143A4C" w:rsidRDefault="00D06D7C" w:rsidP="00BD147E">
            <w:pPr>
              <w:spacing w:line="221" w:lineRule="auto"/>
              <w:ind w:left="-57" w:right="-57"/>
              <w:jc w:val="center"/>
              <w:rPr>
                <w:bCs/>
                <w:lang w:val="uk-UA"/>
              </w:rPr>
            </w:pPr>
            <w:r>
              <w:rPr>
                <w:lang w:val="uk-UA"/>
              </w:rPr>
              <w:t>Відділ фінансів та аудиту</w:t>
            </w:r>
          </w:p>
        </w:tc>
        <w:tc>
          <w:tcPr>
            <w:tcW w:w="2410" w:type="dxa"/>
          </w:tcPr>
          <w:p w:rsidR="00D06D7C" w:rsidRDefault="00D06D7C" w:rsidP="00BD147E">
            <w:pPr>
              <w:spacing w:line="221" w:lineRule="auto"/>
              <w:ind w:left="-57" w:right="-57"/>
              <w:jc w:val="center"/>
              <w:rPr>
                <w:bCs/>
                <w:lang w:val="uk-UA"/>
              </w:rPr>
            </w:pPr>
          </w:p>
          <w:p w:rsidR="00012039" w:rsidRPr="00143A4C" w:rsidRDefault="003C7410" w:rsidP="00BD147E">
            <w:pPr>
              <w:spacing w:line="221" w:lineRule="auto"/>
              <w:ind w:left="-57" w:right="-57"/>
              <w:jc w:val="center"/>
              <w:rPr>
                <w:bCs/>
                <w:lang w:val="uk-UA"/>
              </w:rPr>
            </w:pPr>
            <w:r>
              <w:rPr>
                <w:bCs/>
                <w:lang w:val="uk-UA"/>
              </w:rPr>
              <w:t>Горох В.В.</w:t>
            </w:r>
          </w:p>
        </w:tc>
        <w:tc>
          <w:tcPr>
            <w:tcW w:w="3402" w:type="dxa"/>
          </w:tcPr>
          <w:p w:rsidR="00012039" w:rsidRDefault="0075025C" w:rsidP="0041718B">
            <w:pPr>
              <w:jc w:val="both"/>
              <w:rPr>
                <w:bCs/>
                <w:lang w:val="uk-UA"/>
              </w:rPr>
            </w:pPr>
            <w:r>
              <w:rPr>
                <w:bCs/>
                <w:lang w:val="uk-UA"/>
              </w:rPr>
              <w:t>Виготовлення проектно-кошторисної документації та початок будівництва нового   9-поверхового корпусу Сумської обласної клінічної лікарні для відділень хірургічного профілю;</w:t>
            </w:r>
          </w:p>
          <w:p w:rsidR="0075025C" w:rsidRDefault="0075025C" w:rsidP="0041718B">
            <w:pPr>
              <w:jc w:val="both"/>
              <w:rPr>
                <w:bCs/>
                <w:lang w:val="uk-UA"/>
              </w:rPr>
            </w:pPr>
            <w:r>
              <w:rPr>
                <w:bCs/>
                <w:lang w:val="uk-UA"/>
              </w:rPr>
              <w:t>переведення нефрологічного відділення КЗ СОР «СОКЛ» на 35 ліжок, гематологічного на 33 ліжка та пара клінічних служб для стаціонарних відділень у реконструйований блок Б;</w:t>
            </w:r>
          </w:p>
          <w:p w:rsidR="0075025C" w:rsidRDefault="0075025C" w:rsidP="0041718B">
            <w:pPr>
              <w:jc w:val="both"/>
              <w:rPr>
                <w:bCs/>
                <w:lang w:val="uk-UA"/>
              </w:rPr>
            </w:pPr>
            <w:r>
              <w:rPr>
                <w:bCs/>
                <w:lang w:val="uk-UA"/>
              </w:rPr>
              <w:lastRenderedPageBreak/>
              <w:t>оптимізація психоневрологіч</w:t>
            </w:r>
            <w:r w:rsidR="00F0091A">
              <w:rPr>
                <w:bCs/>
                <w:lang w:val="uk-UA"/>
              </w:rPr>
              <w:t>-</w:t>
            </w:r>
            <w:r>
              <w:rPr>
                <w:bCs/>
                <w:lang w:val="uk-UA"/>
              </w:rPr>
              <w:t>ної та наркологічної допомоги в області;</w:t>
            </w:r>
          </w:p>
          <w:p w:rsidR="0075025C" w:rsidRPr="00143A4C" w:rsidRDefault="0075025C" w:rsidP="0041718B">
            <w:pPr>
              <w:jc w:val="both"/>
              <w:rPr>
                <w:bCs/>
                <w:lang w:val="uk-UA"/>
              </w:rPr>
            </w:pPr>
            <w:r>
              <w:rPr>
                <w:bCs/>
                <w:lang w:val="uk-UA"/>
              </w:rPr>
              <w:t xml:space="preserve">відкриття відділень спеціалізованої допомоги на базі центрів госпітальних округів. </w:t>
            </w:r>
          </w:p>
        </w:tc>
      </w:tr>
      <w:tr w:rsidR="00012039" w:rsidRPr="00143A4C" w:rsidTr="00BD147E">
        <w:tc>
          <w:tcPr>
            <w:tcW w:w="701" w:type="dxa"/>
          </w:tcPr>
          <w:p w:rsidR="00012039" w:rsidRPr="00143A4C" w:rsidRDefault="003C7410" w:rsidP="00BD147E">
            <w:pPr>
              <w:rPr>
                <w:bCs/>
                <w:lang w:val="uk-UA"/>
              </w:rPr>
            </w:pPr>
            <w:r>
              <w:rPr>
                <w:bCs/>
                <w:lang w:val="uk-UA"/>
              </w:rPr>
              <w:lastRenderedPageBreak/>
              <w:t>2</w:t>
            </w:r>
          </w:p>
        </w:tc>
        <w:tc>
          <w:tcPr>
            <w:tcW w:w="4261" w:type="dxa"/>
          </w:tcPr>
          <w:p w:rsidR="00012039" w:rsidRPr="003C7410" w:rsidRDefault="003C7410" w:rsidP="003C7410">
            <w:pPr>
              <w:jc w:val="both"/>
              <w:rPr>
                <w:bCs/>
                <w:lang w:val="uk-UA"/>
              </w:rPr>
            </w:pPr>
            <w:r w:rsidRPr="003C7410">
              <w:rPr>
                <w:lang w:val="uk-UA"/>
              </w:rPr>
              <w:t>Програма розвитку реперфузійної, кардіохірургічної та реабілітаційної допомоги на 2018 – 2022 роки» (</w:t>
            </w:r>
            <w:r w:rsidRPr="003C7410">
              <w:rPr>
                <w:spacing w:val="-7"/>
                <w:lang w:val="uk-UA"/>
              </w:rPr>
              <w:t>р</w:t>
            </w:r>
            <w:r w:rsidRPr="003C7410">
              <w:rPr>
                <w:lang w:val="uk-UA"/>
              </w:rPr>
              <w:t>ішення Сумської обласної ради                       від 20.12.2017)</w:t>
            </w:r>
          </w:p>
        </w:tc>
        <w:tc>
          <w:tcPr>
            <w:tcW w:w="1984" w:type="dxa"/>
          </w:tcPr>
          <w:p w:rsidR="00012039" w:rsidRPr="00143A4C" w:rsidRDefault="003C7410" w:rsidP="00BD147E">
            <w:pPr>
              <w:jc w:val="center"/>
              <w:rPr>
                <w:bCs/>
                <w:lang w:val="uk-UA"/>
              </w:rPr>
            </w:pPr>
            <w:r>
              <w:rPr>
                <w:bCs/>
                <w:lang w:val="uk-UA"/>
              </w:rPr>
              <w:t>2018-2022</w:t>
            </w:r>
            <w:r w:rsidR="0041718B">
              <w:rPr>
                <w:bCs/>
                <w:lang w:val="uk-UA"/>
              </w:rPr>
              <w:t xml:space="preserve"> роки</w:t>
            </w:r>
          </w:p>
        </w:tc>
        <w:tc>
          <w:tcPr>
            <w:tcW w:w="2410" w:type="dxa"/>
          </w:tcPr>
          <w:p w:rsidR="00012039" w:rsidRPr="00143A4C" w:rsidRDefault="00D06D7C" w:rsidP="00BD147E">
            <w:pPr>
              <w:spacing w:line="221" w:lineRule="auto"/>
              <w:ind w:left="-57" w:right="-57"/>
              <w:jc w:val="center"/>
              <w:rPr>
                <w:bCs/>
                <w:lang w:val="uk-UA"/>
              </w:rPr>
            </w:pPr>
            <w:r>
              <w:rPr>
                <w:lang w:val="uk-UA"/>
              </w:rPr>
              <w:t>Відділ лікувально-профілактичної допомоги та фармацевтичного забезпечення населення</w:t>
            </w:r>
          </w:p>
        </w:tc>
        <w:tc>
          <w:tcPr>
            <w:tcW w:w="2410" w:type="dxa"/>
          </w:tcPr>
          <w:p w:rsidR="00012039" w:rsidRPr="00143A4C" w:rsidRDefault="003C7410" w:rsidP="00BD147E">
            <w:pPr>
              <w:spacing w:line="221" w:lineRule="auto"/>
              <w:ind w:left="-57" w:right="-57"/>
              <w:jc w:val="center"/>
              <w:rPr>
                <w:bCs/>
                <w:lang w:val="uk-UA"/>
              </w:rPr>
            </w:pPr>
            <w:r>
              <w:rPr>
                <w:bCs/>
                <w:lang w:val="uk-UA"/>
              </w:rPr>
              <w:t>Марцовенко І.М.</w:t>
            </w:r>
          </w:p>
        </w:tc>
        <w:tc>
          <w:tcPr>
            <w:tcW w:w="3402" w:type="dxa"/>
          </w:tcPr>
          <w:p w:rsidR="00012039" w:rsidRPr="00143A4C" w:rsidRDefault="00B1041D" w:rsidP="0041718B">
            <w:pPr>
              <w:jc w:val="both"/>
              <w:rPr>
                <w:bCs/>
                <w:lang w:val="uk-UA"/>
              </w:rPr>
            </w:pPr>
            <w:r>
              <w:rPr>
                <w:bCs/>
                <w:lang w:val="uk-UA"/>
              </w:rPr>
              <w:t>Зменшення рівня стаціонарної летальності від кардіологічної патології на 1,5%; смертності від гострого інфаркту міокарда на 3%; від ішемічної хвороби серця – на 4%.</w:t>
            </w:r>
          </w:p>
        </w:tc>
      </w:tr>
      <w:tr w:rsidR="00012039" w:rsidRPr="00143A4C" w:rsidTr="00BD147E">
        <w:tc>
          <w:tcPr>
            <w:tcW w:w="701" w:type="dxa"/>
          </w:tcPr>
          <w:p w:rsidR="00012039" w:rsidRPr="00143A4C" w:rsidRDefault="003C7410" w:rsidP="00BD147E">
            <w:pPr>
              <w:rPr>
                <w:bCs/>
                <w:lang w:val="uk-UA"/>
              </w:rPr>
            </w:pPr>
            <w:r>
              <w:rPr>
                <w:bCs/>
                <w:lang w:val="uk-UA"/>
              </w:rPr>
              <w:t>3</w:t>
            </w:r>
          </w:p>
        </w:tc>
        <w:tc>
          <w:tcPr>
            <w:tcW w:w="4261" w:type="dxa"/>
          </w:tcPr>
          <w:p w:rsidR="00012039" w:rsidRPr="0041718B" w:rsidRDefault="0041718B" w:rsidP="003C7410">
            <w:pPr>
              <w:jc w:val="both"/>
              <w:rPr>
                <w:bCs/>
                <w:lang w:val="uk-UA"/>
              </w:rPr>
            </w:pPr>
            <w:r w:rsidRPr="0041718B">
              <w:rPr>
                <w:lang w:val="uk-UA"/>
              </w:rPr>
              <w:t>Обласна програма розвитку паліативної допомоги на 2018-</w:t>
            </w:r>
            <w:r w:rsidR="00B1041D">
              <w:rPr>
                <w:lang w:val="uk-UA"/>
              </w:rPr>
              <w:t xml:space="preserve">       </w:t>
            </w:r>
            <w:r w:rsidRPr="0041718B">
              <w:rPr>
                <w:lang w:val="uk-UA"/>
              </w:rPr>
              <w:t xml:space="preserve">2020 роки» (рішення </w:t>
            </w:r>
            <w:r w:rsidRPr="0041718B">
              <w:t>сесії Сумської обласної ради</w:t>
            </w:r>
            <w:r w:rsidRPr="0041718B">
              <w:rPr>
                <w:lang w:val="uk-UA"/>
              </w:rPr>
              <w:t xml:space="preserve"> від 02.03.2018)</w:t>
            </w:r>
          </w:p>
        </w:tc>
        <w:tc>
          <w:tcPr>
            <w:tcW w:w="1984" w:type="dxa"/>
          </w:tcPr>
          <w:p w:rsidR="00012039" w:rsidRPr="00143A4C" w:rsidRDefault="0041718B" w:rsidP="00BD147E">
            <w:pPr>
              <w:jc w:val="center"/>
              <w:rPr>
                <w:bCs/>
                <w:lang w:val="uk-UA"/>
              </w:rPr>
            </w:pPr>
            <w:r>
              <w:rPr>
                <w:bCs/>
                <w:lang w:val="uk-UA"/>
              </w:rPr>
              <w:t>2018-2020 роки</w:t>
            </w:r>
          </w:p>
        </w:tc>
        <w:tc>
          <w:tcPr>
            <w:tcW w:w="2410" w:type="dxa"/>
          </w:tcPr>
          <w:p w:rsidR="00012039" w:rsidRPr="00143A4C" w:rsidRDefault="00D06D7C" w:rsidP="00BD147E">
            <w:pPr>
              <w:spacing w:line="221" w:lineRule="auto"/>
              <w:ind w:left="-57" w:right="-57"/>
              <w:jc w:val="center"/>
              <w:rPr>
                <w:bCs/>
                <w:lang w:val="uk-UA"/>
              </w:rPr>
            </w:pPr>
            <w:r>
              <w:rPr>
                <w:lang w:val="uk-UA"/>
              </w:rPr>
              <w:t>Відділ лікувально-профілактичної допомоги та фармацевтичного забезпечення населення</w:t>
            </w:r>
          </w:p>
        </w:tc>
        <w:tc>
          <w:tcPr>
            <w:tcW w:w="2410" w:type="dxa"/>
          </w:tcPr>
          <w:p w:rsidR="00012039" w:rsidRPr="00143A4C" w:rsidRDefault="00FA1B02" w:rsidP="00BD147E">
            <w:pPr>
              <w:spacing w:line="221" w:lineRule="auto"/>
              <w:ind w:left="-57" w:right="-57"/>
              <w:jc w:val="center"/>
              <w:rPr>
                <w:bCs/>
                <w:lang w:val="uk-UA"/>
              </w:rPr>
            </w:pPr>
            <w:r>
              <w:rPr>
                <w:bCs/>
                <w:lang w:val="uk-UA"/>
              </w:rPr>
              <w:t>Хомета Г.А.</w:t>
            </w:r>
          </w:p>
        </w:tc>
        <w:tc>
          <w:tcPr>
            <w:tcW w:w="3402" w:type="dxa"/>
          </w:tcPr>
          <w:p w:rsidR="00012039" w:rsidRPr="00143A4C" w:rsidRDefault="009748F5" w:rsidP="0041718B">
            <w:pPr>
              <w:jc w:val="both"/>
              <w:rPr>
                <w:bCs/>
                <w:lang w:val="uk-UA"/>
              </w:rPr>
            </w:pPr>
            <w:r>
              <w:rPr>
                <w:bCs/>
                <w:lang w:val="uk-UA"/>
              </w:rPr>
              <w:t>Розвиток системи паліативної допомоги та догляду для забезпечення максимально можливої якості життя людини з невиліковною хворобою і обмеженим прогнозом життя шляхом раннього виявлення та контролю больового синдрому та інших проявів хвороби, усунення розладів фізіологічних функцій організму, соціальної, духовної, психологічної підтримки хворого та його рідних</w:t>
            </w:r>
          </w:p>
        </w:tc>
      </w:tr>
      <w:tr w:rsidR="00012039" w:rsidRPr="00143A4C" w:rsidTr="00BD147E">
        <w:tc>
          <w:tcPr>
            <w:tcW w:w="701" w:type="dxa"/>
          </w:tcPr>
          <w:p w:rsidR="00012039" w:rsidRPr="00143A4C" w:rsidRDefault="0041718B" w:rsidP="00BD147E">
            <w:pPr>
              <w:rPr>
                <w:bCs/>
                <w:lang w:val="uk-UA"/>
              </w:rPr>
            </w:pPr>
            <w:r>
              <w:rPr>
                <w:bCs/>
                <w:lang w:val="uk-UA"/>
              </w:rPr>
              <w:t>4</w:t>
            </w:r>
          </w:p>
        </w:tc>
        <w:tc>
          <w:tcPr>
            <w:tcW w:w="4261" w:type="dxa"/>
          </w:tcPr>
          <w:p w:rsidR="00012039" w:rsidRPr="0041718B" w:rsidRDefault="0041718B" w:rsidP="0041718B">
            <w:pPr>
              <w:jc w:val="both"/>
              <w:rPr>
                <w:bCs/>
                <w:lang w:val="uk-UA"/>
              </w:rPr>
            </w:pPr>
            <w:r w:rsidRPr="0041718B">
              <w:rPr>
                <w:lang w:val="uk-UA"/>
              </w:rPr>
              <w:t>Програма діагностики, лікування та профілактики вірусних гепатитів в області «Антигепатит» на 2018-</w:t>
            </w:r>
            <w:r w:rsidR="00B1041D">
              <w:rPr>
                <w:lang w:val="uk-UA"/>
              </w:rPr>
              <w:t xml:space="preserve">      </w:t>
            </w:r>
            <w:r w:rsidRPr="0041718B">
              <w:rPr>
                <w:lang w:val="uk-UA"/>
              </w:rPr>
              <w:t xml:space="preserve">2023 роки» (рішення </w:t>
            </w:r>
            <w:r w:rsidRPr="0041718B">
              <w:t>сесії Сумської обласної ради</w:t>
            </w:r>
            <w:r w:rsidRPr="0041718B">
              <w:rPr>
                <w:lang w:val="uk-UA"/>
              </w:rPr>
              <w:t xml:space="preserve"> від 20.12.2017)</w:t>
            </w:r>
          </w:p>
        </w:tc>
        <w:tc>
          <w:tcPr>
            <w:tcW w:w="1984" w:type="dxa"/>
          </w:tcPr>
          <w:p w:rsidR="00012039" w:rsidRPr="00143A4C" w:rsidRDefault="0041718B" w:rsidP="00BD147E">
            <w:pPr>
              <w:jc w:val="center"/>
              <w:rPr>
                <w:bCs/>
                <w:lang w:val="uk-UA"/>
              </w:rPr>
            </w:pPr>
            <w:r>
              <w:rPr>
                <w:bCs/>
                <w:lang w:val="uk-UA"/>
              </w:rPr>
              <w:t>2018-2023 роки</w:t>
            </w:r>
          </w:p>
        </w:tc>
        <w:tc>
          <w:tcPr>
            <w:tcW w:w="2410" w:type="dxa"/>
          </w:tcPr>
          <w:p w:rsidR="00012039" w:rsidRPr="00143A4C" w:rsidRDefault="00D06D7C" w:rsidP="00BD147E">
            <w:pPr>
              <w:spacing w:line="221" w:lineRule="auto"/>
              <w:ind w:left="-57" w:right="-57"/>
              <w:jc w:val="center"/>
              <w:rPr>
                <w:bCs/>
                <w:lang w:val="uk-UA"/>
              </w:rPr>
            </w:pPr>
            <w:r>
              <w:rPr>
                <w:lang w:val="uk-UA"/>
              </w:rPr>
              <w:t>Відділ лікувально-профілактичної допомоги та фармацевтичного забезпечення населення</w:t>
            </w:r>
          </w:p>
        </w:tc>
        <w:tc>
          <w:tcPr>
            <w:tcW w:w="2410" w:type="dxa"/>
          </w:tcPr>
          <w:p w:rsidR="00012039" w:rsidRPr="00143A4C" w:rsidRDefault="0041718B" w:rsidP="00BD147E">
            <w:pPr>
              <w:spacing w:line="221" w:lineRule="auto"/>
              <w:ind w:left="-57" w:right="-57"/>
              <w:jc w:val="center"/>
              <w:rPr>
                <w:bCs/>
                <w:lang w:val="uk-UA"/>
              </w:rPr>
            </w:pPr>
            <w:r>
              <w:rPr>
                <w:bCs/>
                <w:lang w:val="uk-UA"/>
              </w:rPr>
              <w:t>Троцька І.О.</w:t>
            </w:r>
          </w:p>
        </w:tc>
        <w:tc>
          <w:tcPr>
            <w:tcW w:w="3402" w:type="dxa"/>
          </w:tcPr>
          <w:p w:rsidR="00012039" w:rsidRPr="00143A4C" w:rsidRDefault="009748F5" w:rsidP="007C74EE">
            <w:pPr>
              <w:jc w:val="both"/>
              <w:rPr>
                <w:bCs/>
                <w:lang w:val="uk-UA"/>
              </w:rPr>
            </w:pPr>
            <w:r>
              <w:rPr>
                <w:bCs/>
                <w:lang w:val="uk-UA"/>
              </w:rPr>
              <w:t>Збільшення охоплення проти</w:t>
            </w:r>
            <w:r w:rsidR="007C74EE">
              <w:rPr>
                <w:bCs/>
                <w:lang w:val="uk-UA"/>
              </w:rPr>
              <w:t>-</w:t>
            </w:r>
            <w:r>
              <w:rPr>
                <w:bCs/>
                <w:lang w:val="uk-UA"/>
              </w:rPr>
              <w:t>вірусним лікуванням хворих на хронічні вірусні гепатити, зниження інвалідизації внас</w:t>
            </w:r>
            <w:r w:rsidR="007C74EE">
              <w:rPr>
                <w:bCs/>
                <w:lang w:val="uk-UA"/>
              </w:rPr>
              <w:t>-</w:t>
            </w:r>
            <w:r>
              <w:rPr>
                <w:bCs/>
                <w:lang w:val="uk-UA"/>
              </w:rPr>
              <w:t>лідок хронічних захворювань печінки, зниження смертності внаслідок цирозу і раку печінки</w:t>
            </w:r>
          </w:p>
        </w:tc>
      </w:tr>
    </w:tbl>
    <w:p w:rsidR="009006BD" w:rsidRPr="0076135D" w:rsidRDefault="000C5DE4" w:rsidP="009006BD">
      <w:pPr>
        <w:ind w:left="708" w:firstLine="708"/>
        <w:jc w:val="center"/>
        <w:rPr>
          <w:b/>
          <w:bCs/>
          <w:sz w:val="28"/>
          <w:szCs w:val="28"/>
          <w:lang w:val="uk-UA"/>
        </w:rPr>
      </w:pPr>
      <w:r>
        <w:rPr>
          <w:b/>
          <w:bCs/>
          <w:sz w:val="28"/>
          <w:szCs w:val="28"/>
          <w:lang w:val="uk-UA"/>
        </w:rPr>
        <w:lastRenderedPageBreak/>
        <w:t xml:space="preserve">       </w:t>
      </w:r>
      <w:r w:rsidR="009006BD">
        <w:rPr>
          <w:b/>
          <w:bCs/>
          <w:sz w:val="28"/>
          <w:szCs w:val="28"/>
          <w:lang w:val="uk-UA"/>
        </w:rPr>
        <w:t xml:space="preserve">План організаційних заходів </w:t>
      </w:r>
      <w:r w:rsidR="009006BD" w:rsidRPr="0076135D">
        <w:rPr>
          <w:b/>
          <w:bCs/>
          <w:sz w:val="28"/>
          <w:szCs w:val="28"/>
          <w:lang w:val="uk-UA"/>
        </w:rPr>
        <w:t>управління охорони здоров’я</w:t>
      </w:r>
    </w:p>
    <w:p w:rsidR="009006BD" w:rsidRPr="0076135D" w:rsidRDefault="009006BD" w:rsidP="009006BD">
      <w:pPr>
        <w:jc w:val="center"/>
        <w:rPr>
          <w:b/>
          <w:bCs/>
          <w:sz w:val="28"/>
          <w:szCs w:val="28"/>
          <w:lang w:val="uk-UA"/>
        </w:rPr>
      </w:pPr>
      <w:r w:rsidRPr="0076135D">
        <w:rPr>
          <w:b/>
          <w:bCs/>
          <w:sz w:val="28"/>
          <w:szCs w:val="28"/>
          <w:lang w:val="uk-UA"/>
        </w:rPr>
        <w:t xml:space="preserve">    </w:t>
      </w:r>
      <w:r w:rsidRPr="0076135D">
        <w:rPr>
          <w:b/>
          <w:bCs/>
          <w:sz w:val="28"/>
          <w:szCs w:val="28"/>
          <w:lang w:val="uk-UA"/>
        </w:rPr>
        <w:tab/>
      </w:r>
      <w:r w:rsidRPr="0076135D">
        <w:rPr>
          <w:b/>
          <w:bCs/>
          <w:sz w:val="28"/>
          <w:szCs w:val="28"/>
          <w:lang w:val="uk-UA"/>
        </w:rPr>
        <w:tab/>
        <w:t xml:space="preserve">   Сумської обласної </w:t>
      </w:r>
      <w:r>
        <w:rPr>
          <w:b/>
          <w:bCs/>
          <w:sz w:val="28"/>
          <w:szCs w:val="28"/>
          <w:lang w:val="uk-UA"/>
        </w:rPr>
        <w:t xml:space="preserve">державної адміністрації на </w:t>
      </w:r>
      <w:r w:rsidR="007C74EE">
        <w:rPr>
          <w:b/>
          <w:bCs/>
          <w:sz w:val="28"/>
          <w:szCs w:val="28"/>
          <w:lang w:val="uk-UA"/>
        </w:rPr>
        <w:t xml:space="preserve">І квартал </w:t>
      </w:r>
      <w:r>
        <w:rPr>
          <w:b/>
          <w:bCs/>
          <w:sz w:val="28"/>
          <w:szCs w:val="28"/>
          <w:lang w:val="uk-UA"/>
        </w:rPr>
        <w:t>2019</w:t>
      </w:r>
      <w:r w:rsidR="007C74EE">
        <w:rPr>
          <w:b/>
          <w:bCs/>
          <w:sz w:val="28"/>
          <w:szCs w:val="28"/>
          <w:lang w:val="uk-UA"/>
        </w:rPr>
        <w:t xml:space="preserve"> року</w:t>
      </w:r>
    </w:p>
    <w:tbl>
      <w:tblPr>
        <w:tblW w:w="1584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716"/>
        <w:gridCol w:w="20"/>
        <w:gridCol w:w="23"/>
        <w:gridCol w:w="38"/>
        <w:gridCol w:w="5317"/>
        <w:gridCol w:w="357"/>
        <w:gridCol w:w="1981"/>
        <w:gridCol w:w="8"/>
        <w:gridCol w:w="2993"/>
        <w:gridCol w:w="55"/>
        <w:gridCol w:w="2876"/>
        <w:gridCol w:w="38"/>
        <w:gridCol w:w="8"/>
        <w:gridCol w:w="1410"/>
      </w:tblGrid>
      <w:tr w:rsidR="009006BD" w:rsidRPr="0076135D" w:rsidTr="009006BD">
        <w:tblPrEx>
          <w:tblCellMar>
            <w:top w:w="0" w:type="dxa"/>
            <w:bottom w:w="0" w:type="dxa"/>
          </w:tblCellMar>
        </w:tblPrEx>
        <w:tc>
          <w:tcPr>
            <w:tcW w:w="797" w:type="dxa"/>
            <w:gridSpan w:val="4"/>
          </w:tcPr>
          <w:p w:rsidR="009006BD" w:rsidRPr="009006BD" w:rsidRDefault="009006BD" w:rsidP="0091210A">
            <w:pPr>
              <w:jc w:val="center"/>
              <w:rPr>
                <w:b/>
                <w:lang w:val="uk-UA"/>
              </w:rPr>
            </w:pPr>
            <w:r w:rsidRPr="009006BD">
              <w:rPr>
                <w:b/>
                <w:lang w:val="uk-UA"/>
              </w:rPr>
              <w:t>№</w:t>
            </w:r>
          </w:p>
        </w:tc>
        <w:tc>
          <w:tcPr>
            <w:tcW w:w="5317" w:type="dxa"/>
          </w:tcPr>
          <w:p w:rsidR="009006BD" w:rsidRPr="009006BD" w:rsidRDefault="009006BD" w:rsidP="0091210A">
            <w:pPr>
              <w:pStyle w:val="8"/>
              <w:rPr>
                <w:i w:val="0"/>
              </w:rPr>
            </w:pPr>
            <w:r w:rsidRPr="009006BD">
              <w:rPr>
                <w:i w:val="0"/>
              </w:rPr>
              <w:t>Заходи</w:t>
            </w:r>
          </w:p>
        </w:tc>
        <w:tc>
          <w:tcPr>
            <w:tcW w:w="2338" w:type="dxa"/>
            <w:gridSpan w:val="2"/>
          </w:tcPr>
          <w:p w:rsidR="009006BD" w:rsidRPr="009006BD" w:rsidRDefault="009006BD" w:rsidP="0091210A">
            <w:pPr>
              <w:jc w:val="center"/>
              <w:rPr>
                <w:b/>
                <w:lang w:val="uk-UA"/>
              </w:rPr>
            </w:pPr>
            <w:r w:rsidRPr="009006BD">
              <w:rPr>
                <w:b/>
                <w:lang w:val="uk-UA"/>
              </w:rPr>
              <w:t xml:space="preserve">Термін </w:t>
            </w:r>
          </w:p>
          <w:p w:rsidR="009006BD" w:rsidRPr="009006BD" w:rsidRDefault="009006BD" w:rsidP="0091210A">
            <w:pPr>
              <w:jc w:val="center"/>
              <w:rPr>
                <w:b/>
                <w:lang w:val="uk-UA"/>
              </w:rPr>
            </w:pPr>
            <w:r w:rsidRPr="009006BD">
              <w:rPr>
                <w:b/>
                <w:lang w:val="uk-UA"/>
              </w:rPr>
              <w:t>виконання</w:t>
            </w:r>
          </w:p>
        </w:tc>
        <w:tc>
          <w:tcPr>
            <w:tcW w:w="3056" w:type="dxa"/>
            <w:gridSpan w:val="3"/>
          </w:tcPr>
          <w:p w:rsidR="009006BD" w:rsidRPr="0091210A" w:rsidRDefault="009006BD" w:rsidP="009006BD">
            <w:pPr>
              <w:pStyle w:val="6"/>
              <w:spacing w:before="0" w:after="0"/>
              <w:jc w:val="center"/>
              <w:rPr>
                <w:rFonts w:ascii="Times New Roman" w:hAnsi="Times New Roman"/>
                <w:sz w:val="24"/>
                <w:szCs w:val="24"/>
              </w:rPr>
            </w:pPr>
            <w:r w:rsidRPr="0091210A">
              <w:rPr>
                <w:rFonts w:ascii="Times New Roman" w:hAnsi="Times New Roman"/>
                <w:sz w:val="24"/>
                <w:szCs w:val="24"/>
              </w:rPr>
              <w:t>Відповідальний за виконання</w:t>
            </w:r>
          </w:p>
        </w:tc>
        <w:tc>
          <w:tcPr>
            <w:tcW w:w="2914" w:type="dxa"/>
            <w:gridSpan w:val="2"/>
          </w:tcPr>
          <w:p w:rsidR="009006BD" w:rsidRPr="009006BD" w:rsidRDefault="009006BD" w:rsidP="0091210A">
            <w:pPr>
              <w:jc w:val="center"/>
              <w:rPr>
                <w:b/>
                <w:lang w:val="uk-UA"/>
              </w:rPr>
            </w:pPr>
            <w:r w:rsidRPr="009006BD">
              <w:rPr>
                <w:b/>
                <w:lang w:val="uk-UA"/>
              </w:rPr>
              <w:t>Контроль за виконанням</w:t>
            </w:r>
          </w:p>
        </w:tc>
        <w:tc>
          <w:tcPr>
            <w:tcW w:w="1418" w:type="dxa"/>
            <w:gridSpan w:val="2"/>
          </w:tcPr>
          <w:p w:rsidR="009006BD" w:rsidRPr="009006BD" w:rsidRDefault="009006BD" w:rsidP="0091210A">
            <w:pPr>
              <w:jc w:val="center"/>
              <w:rPr>
                <w:b/>
                <w:lang w:val="uk-UA"/>
              </w:rPr>
            </w:pPr>
            <w:r w:rsidRPr="009006BD">
              <w:rPr>
                <w:b/>
                <w:lang w:val="uk-UA"/>
              </w:rPr>
              <w:t>Відмітки</w:t>
            </w:r>
          </w:p>
          <w:p w:rsidR="009006BD" w:rsidRPr="009006BD" w:rsidRDefault="009006BD" w:rsidP="0091210A">
            <w:pPr>
              <w:jc w:val="center"/>
              <w:rPr>
                <w:b/>
                <w:lang w:val="uk-UA"/>
              </w:rPr>
            </w:pPr>
            <w:r w:rsidRPr="009006BD">
              <w:rPr>
                <w:b/>
                <w:lang w:val="uk-UA"/>
              </w:rPr>
              <w:t>про вико-нання</w:t>
            </w: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1</w:t>
            </w:r>
          </w:p>
        </w:tc>
        <w:tc>
          <w:tcPr>
            <w:tcW w:w="5317" w:type="dxa"/>
          </w:tcPr>
          <w:p w:rsidR="009006BD" w:rsidRPr="009006BD" w:rsidRDefault="009006BD" w:rsidP="0091210A">
            <w:pPr>
              <w:jc w:val="center"/>
              <w:rPr>
                <w:i/>
                <w:iCs/>
                <w:lang w:val="uk-UA"/>
              </w:rPr>
            </w:pPr>
            <w:r w:rsidRPr="009006BD">
              <w:rPr>
                <w:i/>
                <w:iCs/>
                <w:lang w:val="uk-UA"/>
              </w:rPr>
              <w:t>2</w:t>
            </w:r>
          </w:p>
        </w:tc>
        <w:tc>
          <w:tcPr>
            <w:tcW w:w="2338" w:type="dxa"/>
            <w:gridSpan w:val="2"/>
          </w:tcPr>
          <w:p w:rsidR="009006BD" w:rsidRPr="009006BD" w:rsidRDefault="009006BD" w:rsidP="0091210A">
            <w:pPr>
              <w:jc w:val="center"/>
              <w:rPr>
                <w:i/>
                <w:iCs/>
                <w:lang w:val="uk-UA"/>
              </w:rPr>
            </w:pPr>
            <w:r w:rsidRPr="009006BD">
              <w:rPr>
                <w:i/>
                <w:iCs/>
                <w:lang w:val="uk-UA"/>
              </w:rPr>
              <w:t>3</w:t>
            </w:r>
          </w:p>
        </w:tc>
        <w:tc>
          <w:tcPr>
            <w:tcW w:w="3056" w:type="dxa"/>
            <w:gridSpan w:val="3"/>
          </w:tcPr>
          <w:p w:rsidR="009006BD" w:rsidRPr="0076135D" w:rsidRDefault="009006BD" w:rsidP="0091210A">
            <w:pPr>
              <w:jc w:val="center"/>
              <w:rPr>
                <w:i/>
                <w:iCs/>
                <w:sz w:val="28"/>
                <w:szCs w:val="28"/>
                <w:lang w:val="uk-UA"/>
              </w:rPr>
            </w:pPr>
            <w:r w:rsidRPr="0076135D">
              <w:rPr>
                <w:i/>
                <w:iCs/>
                <w:sz w:val="28"/>
                <w:szCs w:val="28"/>
                <w:lang w:val="uk-UA"/>
              </w:rPr>
              <w:t>4</w:t>
            </w:r>
          </w:p>
        </w:tc>
        <w:tc>
          <w:tcPr>
            <w:tcW w:w="2914" w:type="dxa"/>
            <w:gridSpan w:val="2"/>
          </w:tcPr>
          <w:p w:rsidR="009006BD" w:rsidRPr="0076135D" w:rsidRDefault="009006BD" w:rsidP="0091210A">
            <w:pPr>
              <w:jc w:val="center"/>
              <w:rPr>
                <w:i/>
                <w:iCs/>
                <w:sz w:val="28"/>
                <w:szCs w:val="28"/>
                <w:lang w:val="uk-UA"/>
              </w:rPr>
            </w:pPr>
            <w:r w:rsidRPr="0076135D">
              <w:rPr>
                <w:i/>
                <w:iCs/>
                <w:sz w:val="28"/>
                <w:szCs w:val="28"/>
                <w:lang w:val="uk-UA"/>
              </w:rPr>
              <w:t>5</w:t>
            </w:r>
          </w:p>
        </w:tc>
        <w:tc>
          <w:tcPr>
            <w:tcW w:w="1418" w:type="dxa"/>
            <w:gridSpan w:val="2"/>
          </w:tcPr>
          <w:p w:rsidR="009006BD" w:rsidRPr="0076135D" w:rsidRDefault="009006BD" w:rsidP="0091210A">
            <w:pPr>
              <w:jc w:val="center"/>
              <w:rPr>
                <w:i/>
                <w:iCs/>
                <w:sz w:val="28"/>
                <w:szCs w:val="28"/>
                <w:lang w:val="uk-UA"/>
              </w:rPr>
            </w:pPr>
            <w:r w:rsidRPr="0076135D">
              <w:rPr>
                <w:i/>
                <w:iCs/>
                <w:sz w:val="28"/>
                <w:szCs w:val="28"/>
                <w:lang w:val="uk-UA"/>
              </w:rPr>
              <w:t>6</w:t>
            </w:r>
          </w:p>
        </w:tc>
      </w:tr>
      <w:tr w:rsidR="009006BD" w:rsidRPr="0076135D" w:rsidTr="0091210A">
        <w:tblPrEx>
          <w:tblCellMar>
            <w:top w:w="0" w:type="dxa"/>
            <w:bottom w:w="0" w:type="dxa"/>
          </w:tblCellMar>
        </w:tblPrEx>
        <w:trPr>
          <w:cantSplit/>
        </w:trPr>
        <w:tc>
          <w:tcPr>
            <w:tcW w:w="15840" w:type="dxa"/>
            <w:gridSpan w:val="14"/>
          </w:tcPr>
          <w:p w:rsidR="009006BD" w:rsidRPr="009006BD" w:rsidRDefault="009006BD" w:rsidP="00A57571">
            <w:pPr>
              <w:pStyle w:val="2"/>
              <w:rPr>
                <w:sz w:val="24"/>
              </w:rPr>
            </w:pPr>
            <w:r w:rsidRPr="009006BD">
              <w:rPr>
                <w:sz w:val="24"/>
              </w:rPr>
              <w:t>І. Підготовка питань для винесення на розгляд обласної ради:</w:t>
            </w:r>
          </w:p>
        </w:tc>
      </w:tr>
      <w:tr w:rsidR="009006BD" w:rsidRPr="0076135D" w:rsidTr="0091210A">
        <w:tblPrEx>
          <w:tblCellMar>
            <w:top w:w="0" w:type="dxa"/>
            <w:bottom w:w="0" w:type="dxa"/>
          </w:tblCellMar>
        </w:tblPrEx>
        <w:trPr>
          <w:cantSplit/>
          <w:trHeight w:val="1065"/>
        </w:trPr>
        <w:tc>
          <w:tcPr>
            <w:tcW w:w="736" w:type="dxa"/>
            <w:gridSpan w:val="2"/>
            <w:tcBorders>
              <w:bottom w:val="single" w:sz="4" w:space="0" w:color="auto"/>
              <w:right w:val="single" w:sz="4" w:space="0" w:color="auto"/>
            </w:tcBorders>
          </w:tcPr>
          <w:p w:rsidR="009006BD" w:rsidRPr="009006BD" w:rsidRDefault="009006BD" w:rsidP="0091210A">
            <w:pPr>
              <w:jc w:val="center"/>
              <w:rPr>
                <w:i/>
                <w:iCs/>
                <w:lang w:val="uk-UA"/>
              </w:rPr>
            </w:pPr>
          </w:p>
        </w:tc>
        <w:tc>
          <w:tcPr>
            <w:tcW w:w="5378" w:type="dxa"/>
            <w:gridSpan w:val="3"/>
            <w:tcBorders>
              <w:left w:val="single" w:sz="4" w:space="0" w:color="auto"/>
              <w:bottom w:val="single" w:sz="4" w:space="0" w:color="auto"/>
              <w:right w:val="single" w:sz="4" w:space="0" w:color="auto"/>
            </w:tcBorders>
          </w:tcPr>
          <w:p w:rsidR="009006BD" w:rsidRPr="009006BD" w:rsidRDefault="009006BD" w:rsidP="002D6DA0">
            <w:pPr>
              <w:jc w:val="both"/>
              <w:rPr>
                <w:lang w:val="uk-UA"/>
              </w:rPr>
            </w:pPr>
            <w:r w:rsidRPr="009006BD">
              <w:rPr>
                <w:bCs/>
                <w:lang w:val="uk-UA"/>
              </w:rPr>
              <w:t>На засідання постійної комісії обласної ради з пи</w:t>
            </w:r>
            <w:r w:rsidR="002D6DA0">
              <w:rPr>
                <w:bCs/>
                <w:lang w:val="uk-UA"/>
              </w:rPr>
              <w:t>-</w:t>
            </w:r>
            <w:r w:rsidRPr="009006BD">
              <w:rPr>
                <w:bCs/>
                <w:lang w:val="uk-UA"/>
              </w:rPr>
              <w:t>тань охорони здоров’я, материнства, дитинства, прав жінок та соціального захисту населення:</w:t>
            </w:r>
          </w:p>
          <w:p w:rsidR="009006BD" w:rsidRPr="009006BD" w:rsidRDefault="009006BD" w:rsidP="0091210A">
            <w:pPr>
              <w:jc w:val="both"/>
              <w:rPr>
                <w:bCs/>
                <w:lang w:val="uk-UA"/>
              </w:rPr>
            </w:pPr>
            <w:r w:rsidRPr="009006BD">
              <w:rPr>
                <w:lang w:val="uk-UA"/>
              </w:rPr>
              <w:t xml:space="preserve">1. </w:t>
            </w:r>
            <w:r w:rsidRPr="009006BD">
              <w:rPr>
                <w:bCs/>
                <w:lang w:val="uk-UA"/>
              </w:rPr>
              <w:t>Про</w:t>
            </w:r>
            <w:r w:rsidRPr="009006BD">
              <w:t xml:space="preserve"> </w:t>
            </w:r>
            <w:r w:rsidRPr="009006BD">
              <w:rPr>
                <w:lang w:val="uk-UA"/>
              </w:rPr>
              <w:t xml:space="preserve">хід виконання </w:t>
            </w:r>
            <w:r w:rsidRPr="009006BD">
              <w:rPr>
                <w:iCs/>
                <w:lang w:val="uk-UA"/>
              </w:rPr>
              <w:t>програми діагностики, лікування та профілактики вірусних гепатитів в області «Антигепатит»</w:t>
            </w:r>
            <w:r w:rsidRPr="009006BD">
              <w:rPr>
                <w:iCs/>
              </w:rPr>
              <w:t xml:space="preserve"> на 2018-2023 роки</w:t>
            </w:r>
            <w:r w:rsidRPr="009006BD">
              <w:t>.</w:t>
            </w:r>
            <w:r w:rsidRPr="009006BD">
              <w:rPr>
                <w:bCs/>
                <w:lang w:val="uk-UA"/>
              </w:rPr>
              <w:t>.</w:t>
            </w:r>
          </w:p>
        </w:tc>
        <w:tc>
          <w:tcPr>
            <w:tcW w:w="2338" w:type="dxa"/>
            <w:gridSpan w:val="2"/>
            <w:tcBorders>
              <w:left w:val="single" w:sz="4" w:space="0" w:color="auto"/>
              <w:bottom w:val="single" w:sz="4" w:space="0" w:color="auto"/>
              <w:right w:val="single" w:sz="4" w:space="0" w:color="auto"/>
            </w:tcBorders>
          </w:tcPr>
          <w:p w:rsidR="009006BD" w:rsidRPr="009006BD" w:rsidRDefault="009006BD" w:rsidP="0091210A">
            <w:pPr>
              <w:jc w:val="center"/>
              <w:rPr>
                <w:lang w:val="uk-UA"/>
              </w:rPr>
            </w:pPr>
          </w:p>
          <w:p w:rsidR="009006BD" w:rsidRPr="009006BD" w:rsidRDefault="009006BD" w:rsidP="0091210A">
            <w:pPr>
              <w:jc w:val="center"/>
              <w:rPr>
                <w:lang w:val="uk-UA"/>
              </w:rPr>
            </w:pPr>
          </w:p>
          <w:p w:rsidR="009006BD" w:rsidRPr="009006BD" w:rsidRDefault="009006BD" w:rsidP="0091210A">
            <w:pPr>
              <w:jc w:val="center"/>
              <w:rPr>
                <w:lang w:val="uk-UA"/>
              </w:rPr>
            </w:pPr>
          </w:p>
          <w:p w:rsidR="009006BD" w:rsidRPr="009006BD" w:rsidRDefault="009006BD" w:rsidP="0091210A">
            <w:pPr>
              <w:jc w:val="center"/>
              <w:rPr>
                <w:lang w:val="uk-UA"/>
              </w:rPr>
            </w:pPr>
          </w:p>
          <w:p w:rsidR="009006BD" w:rsidRPr="009006BD" w:rsidRDefault="009006BD" w:rsidP="0091210A">
            <w:pPr>
              <w:jc w:val="center"/>
              <w:rPr>
                <w:lang w:val="uk-UA"/>
              </w:rPr>
            </w:pPr>
            <w:r w:rsidRPr="009006BD">
              <w:rPr>
                <w:lang w:val="uk-UA"/>
              </w:rPr>
              <w:t>І квартал</w:t>
            </w:r>
          </w:p>
        </w:tc>
        <w:tc>
          <w:tcPr>
            <w:tcW w:w="3056" w:type="dxa"/>
            <w:gridSpan w:val="3"/>
            <w:tcBorders>
              <w:left w:val="single" w:sz="4" w:space="0" w:color="auto"/>
              <w:bottom w:val="single" w:sz="4" w:space="0" w:color="auto"/>
              <w:right w:val="single" w:sz="4" w:space="0" w:color="auto"/>
            </w:tcBorders>
          </w:tcPr>
          <w:p w:rsidR="009006BD" w:rsidRPr="00A57571" w:rsidRDefault="009006BD" w:rsidP="0091210A">
            <w:pPr>
              <w:jc w:val="both"/>
              <w:rPr>
                <w:lang w:val="uk-UA"/>
              </w:rPr>
            </w:pPr>
          </w:p>
          <w:p w:rsidR="009006BD" w:rsidRPr="00A57571" w:rsidRDefault="009006BD" w:rsidP="0091210A">
            <w:pPr>
              <w:jc w:val="both"/>
              <w:rPr>
                <w:lang w:val="uk-UA"/>
              </w:rPr>
            </w:pPr>
          </w:p>
          <w:p w:rsidR="009006BD" w:rsidRPr="00A57571" w:rsidRDefault="009006BD" w:rsidP="0091210A">
            <w:pPr>
              <w:jc w:val="both"/>
              <w:rPr>
                <w:lang w:val="uk-UA"/>
              </w:rPr>
            </w:pPr>
          </w:p>
          <w:p w:rsidR="009006BD" w:rsidRPr="00A57571" w:rsidRDefault="009006BD" w:rsidP="0091210A">
            <w:pPr>
              <w:jc w:val="both"/>
              <w:rPr>
                <w:lang w:val="uk-UA"/>
              </w:rPr>
            </w:pPr>
          </w:p>
          <w:p w:rsidR="009006BD" w:rsidRPr="00A57571" w:rsidRDefault="005A138E" w:rsidP="0091210A">
            <w:pPr>
              <w:jc w:val="both"/>
              <w:rPr>
                <w:lang w:val="uk-UA"/>
              </w:rPr>
            </w:pPr>
            <w:r>
              <w:rPr>
                <w:lang w:val="uk-UA"/>
              </w:rPr>
              <w:t>Троцька І.О.</w:t>
            </w:r>
          </w:p>
        </w:tc>
        <w:tc>
          <w:tcPr>
            <w:tcW w:w="2876" w:type="dxa"/>
            <w:tcBorders>
              <w:left w:val="single" w:sz="4" w:space="0" w:color="auto"/>
              <w:bottom w:val="single" w:sz="4" w:space="0" w:color="auto"/>
              <w:right w:val="single" w:sz="4" w:space="0" w:color="auto"/>
            </w:tcBorders>
          </w:tcPr>
          <w:p w:rsidR="009006BD" w:rsidRPr="00A57571" w:rsidRDefault="009006BD" w:rsidP="0091210A">
            <w:pPr>
              <w:jc w:val="center"/>
              <w:rPr>
                <w:lang w:val="uk-UA"/>
              </w:rPr>
            </w:pPr>
          </w:p>
          <w:p w:rsidR="009006BD" w:rsidRPr="00A57571" w:rsidRDefault="009006BD" w:rsidP="0091210A">
            <w:pPr>
              <w:jc w:val="center"/>
              <w:rPr>
                <w:lang w:val="uk-UA"/>
              </w:rPr>
            </w:pPr>
          </w:p>
          <w:p w:rsidR="009006BD" w:rsidRPr="00A57571" w:rsidRDefault="009006BD" w:rsidP="0091210A">
            <w:pPr>
              <w:jc w:val="center"/>
              <w:rPr>
                <w:lang w:val="uk-UA"/>
              </w:rPr>
            </w:pPr>
          </w:p>
          <w:p w:rsidR="009006BD" w:rsidRPr="00A57571" w:rsidRDefault="009006BD" w:rsidP="0091210A">
            <w:pPr>
              <w:jc w:val="center"/>
              <w:rPr>
                <w:lang w:val="uk-UA"/>
              </w:rPr>
            </w:pPr>
          </w:p>
          <w:p w:rsidR="009006BD" w:rsidRPr="00A57571" w:rsidRDefault="009006BD" w:rsidP="0091210A">
            <w:pPr>
              <w:jc w:val="center"/>
              <w:rPr>
                <w:lang w:val="uk-UA"/>
              </w:rPr>
            </w:pPr>
            <w:r w:rsidRPr="00A57571">
              <w:rPr>
                <w:lang w:val="uk-UA"/>
              </w:rPr>
              <w:t>Лисенко Н.А.</w:t>
            </w:r>
          </w:p>
          <w:p w:rsidR="009006BD" w:rsidRPr="00A57571" w:rsidRDefault="009006BD" w:rsidP="0091210A">
            <w:pPr>
              <w:jc w:val="center"/>
              <w:rPr>
                <w:lang w:val="uk-UA"/>
              </w:rPr>
            </w:pPr>
          </w:p>
        </w:tc>
        <w:tc>
          <w:tcPr>
            <w:tcW w:w="1456" w:type="dxa"/>
            <w:gridSpan w:val="3"/>
            <w:tcBorders>
              <w:left w:val="single" w:sz="4" w:space="0" w:color="auto"/>
              <w:bottom w:val="single" w:sz="4" w:space="0" w:color="auto"/>
            </w:tcBorders>
          </w:tcPr>
          <w:p w:rsidR="009006BD" w:rsidRPr="0076135D" w:rsidRDefault="009006BD" w:rsidP="0091210A">
            <w:pPr>
              <w:rPr>
                <w:b/>
                <w:bCs/>
                <w:sz w:val="28"/>
                <w:szCs w:val="28"/>
                <w:lang w:val="uk-UA"/>
              </w:rPr>
            </w:pPr>
          </w:p>
        </w:tc>
      </w:tr>
      <w:tr w:rsidR="009006BD" w:rsidRPr="0076135D" w:rsidTr="0091210A">
        <w:tblPrEx>
          <w:tblCellMar>
            <w:top w:w="0" w:type="dxa"/>
            <w:bottom w:w="0" w:type="dxa"/>
          </w:tblCellMar>
        </w:tblPrEx>
        <w:trPr>
          <w:cantSplit/>
        </w:trPr>
        <w:tc>
          <w:tcPr>
            <w:tcW w:w="15840" w:type="dxa"/>
            <w:gridSpan w:val="14"/>
          </w:tcPr>
          <w:p w:rsidR="009006BD" w:rsidRPr="009006BD" w:rsidRDefault="00F63006" w:rsidP="0091210A">
            <w:pPr>
              <w:jc w:val="center"/>
              <w:rPr>
                <w:b/>
                <w:bCs/>
                <w:lang w:val="uk-UA"/>
              </w:rPr>
            </w:pPr>
            <w:r>
              <w:rPr>
                <w:b/>
                <w:bCs/>
                <w:lang w:val="uk-UA"/>
              </w:rPr>
              <w:t>ІІ</w:t>
            </w:r>
            <w:r w:rsidR="009006BD" w:rsidRPr="009006BD">
              <w:rPr>
                <w:b/>
                <w:bCs/>
                <w:lang w:val="uk-UA"/>
              </w:rPr>
              <w:t>. Організувати виконання та забезпечити контроль за реалізацією актів і доручень Президента України, постанов КМУ та органів законодавчої і виконавчої влади:</w:t>
            </w: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w:t>
            </w:r>
          </w:p>
        </w:tc>
        <w:tc>
          <w:tcPr>
            <w:tcW w:w="5317" w:type="dxa"/>
          </w:tcPr>
          <w:p w:rsidR="009006BD" w:rsidRPr="009006BD" w:rsidRDefault="009006BD" w:rsidP="0091210A">
            <w:pPr>
              <w:jc w:val="both"/>
              <w:rPr>
                <w:lang w:val="uk-UA"/>
              </w:rPr>
            </w:pPr>
            <w:r w:rsidRPr="009006BD">
              <w:rPr>
                <w:lang w:val="uk-UA"/>
              </w:rPr>
              <w:t xml:space="preserve">Указ Президента України від 22 березня </w:t>
            </w:r>
            <w:r w:rsidR="00A60DC1">
              <w:rPr>
                <w:lang w:val="uk-UA"/>
              </w:rPr>
              <w:t xml:space="preserve">        </w:t>
            </w:r>
            <w:r w:rsidRPr="009006BD">
              <w:rPr>
                <w:lang w:val="uk-UA"/>
              </w:rPr>
              <w:t>2002 року №290/2002 «Про Всесвітній день боротьби із захворюванням на туберкульоз».</w:t>
            </w:r>
          </w:p>
        </w:tc>
        <w:tc>
          <w:tcPr>
            <w:tcW w:w="2338" w:type="dxa"/>
            <w:gridSpan w:val="2"/>
          </w:tcPr>
          <w:p w:rsidR="009006BD" w:rsidRPr="00A57571" w:rsidRDefault="008879A9" w:rsidP="0091210A">
            <w:pPr>
              <w:pStyle w:val="3"/>
              <w:rPr>
                <w:bCs/>
                <w:sz w:val="24"/>
              </w:rPr>
            </w:pPr>
            <w:r>
              <w:rPr>
                <w:bCs/>
                <w:sz w:val="24"/>
              </w:rPr>
              <w:t>До 25 березня</w:t>
            </w:r>
          </w:p>
        </w:tc>
        <w:tc>
          <w:tcPr>
            <w:tcW w:w="3056" w:type="dxa"/>
            <w:gridSpan w:val="3"/>
          </w:tcPr>
          <w:p w:rsidR="009006BD" w:rsidRPr="00A57571" w:rsidRDefault="009006BD" w:rsidP="0091210A">
            <w:pPr>
              <w:rPr>
                <w:lang w:val="uk-UA"/>
              </w:rPr>
            </w:pPr>
            <w:r w:rsidRPr="00A57571">
              <w:rPr>
                <w:lang w:val="uk-UA"/>
              </w:rPr>
              <w:t>Бондаренко Л.А.</w:t>
            </w:r>
          </w:p>
        </w:tc>
        <w:tc>
          <w:tcPr>
            <w:tcW w:w="2876" w:type="dxa"/>
          </w:tcPr>
          <w:p w:rsidR="009006BD" w:rsidRPr="00A57571" w:rsidRDefault="009006BD" w:rsidP="0091210A">
            <w:pPr>
              <w:jc w:val="center"/>
              <w:rPr>
                <w:lang w:val="uk-UA"/>
              </w:rPr>
            </w:pPr>
            <w:r w:rsidRPr="00A57571">
              <w:rPr>
                <w:bCs/>
                <w:lang w:val="uk-UA"/>
              </w:rPr>
              <w:t>Лисенко Н.А.</w:t>
            </w:r>
          </w:p>
          <w:p w:rsidR="009006BD" w:rsidRPr="00A57571" w:rsidRDefault="009006BD" w:rsidP="0091210A">
            <w:pPr>
              <w:jc w:val="center"/>
              <w:rPr>
                <w:lang w:val="uk-UA"/>
              </w:rPr>
            </w:pPr>
            <w:r w:rsidRPr="00A57571">
              <w:rPr>
                <w:lang w:val="uk-UA"/>
              </w:rPr>
              <w:t>Коваль С.М.</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2</w:t>
            </w:r>
          </w:p>
        </w:tc>
        <w:tc>
          <w:tcPr>
            <w:tcW w:w="5317" w:type="dxa"/>
          </w:tcPr>
          <w:p w:rsidR="009006BD" w:rsidRPr="009006BD" w:rsidRDefault="009006BD" w:rsidP="0091210A">
            <w:pPr>
              <w:jc w:val="both"/>
              <w:rPr>
                <w:lang w:val="uk-UA"/>
              </w:rPr>
            </w:pPr>
            <w:r w:rsidRPr="009006BD">
              <w:rPr>
                <w:lang w:val="uk-UA"/>
              </w:rPr>
              <w:t xml:space="preserve">Указ Президента України від 03 грудня </w:t>
            </w:r>
            <w:r w:rsidR="00A60DC1">
              <w:rPr>
                <w:lang w:val="uk-UA"/>
              </w:rPr>
              <w:t xml:space="preserve">         </w:t>
            </w:r>
            <w:r w:rsidRPr="009006BD">
              <w:rPr>
                <w:lang w:val="uk-UA"/>
              </w:rPr>
              <w:t>2015 року «Про активізацію роботи щодо забезпечення прав людини з інвалідністю».</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Pr="00A57571" w:rsidRDefault="009006BD" w:rsidP="0091210A">
            <w:pPr>
              <w:rPr>
                <w:lang w:val="uk-UA"/>
              </w:rPr>
            </w:pPr>
            <w:r w:rsidRPr="00A57571">
              <w:rPr>
                <w:lang w:val="uk-UA"/>
              </w:rPr>
              <w:t>П’янтківська В.М.</w:t>
            </w:r>
          </w:p>
        </w:tc>
        <w:tc>
          <w:tcPr>
            <w:tcW w:w="2876" w:type="dxa"/>
          </w:tcPr>
          <w:p w:rsidR="009006BD" w:rsidRPr="00A57571" w:rsidRDefault="009006BD" w:rsidP="0091210A">
            <w:pPr>
              <w:jc w:val="center"/>
              <w:rPr>
                <w:lang w:val="uk-UA"/>
              </w:rPr>
            </w:pPr>
            <w:r w:rsidRPr="00A57571">
              <w:rPr>
                <w:bCs/>
                <w:lang w:val="uk-UA"/>
              </w:rPr>
              <w:t>Лисенко Н.А.</w:t>
            </w:r>
          </w:p>
          <w:p w:rsidR="009006BD" w:rsidRPr="00A57571" w:rsidRDefault="009006BD" w:rsidP="0091210A">
            <w:pPr>
              <w:jc w:val="center"/>
              <w:rPr>
                <w:lang w:val="uk-UA"/>
              </w:rPr>
            </w:pP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3</w:t>
            </w:r>
          </w:p>
        </w:tc>
        <w:tc>
          <w:tcPr>
            <w:tcW w:w="5317" w:type="dxa"/>
          </w:tcPr>
          <w:p w:rsidR="009006BD" w:rsidRPr="009006BD" w:rsidRDefault="009006BD" w:rsidP="0091210A">
            <w:pPr>
              <w:jc w:val="both"/>
              <w:rPr>
                <w:lang w:val="uk-UA"/>
              </w:rPr>
            </w:pPr>
            <w:r w:rsidRPr="009006BD">
              <w:rPr>
                <w:lang w:val="uk-UA"/>
              </w:rPr>
              <w:t xml:space="preserve">Указ Президента України від 13 грудня </w:t>
            </w:r>
            <w:r w:rsidR="00A60DC1">
              <w:rPr>
                <w:lang w:val="uk-UA"/>
              </w:rPr>
              <w:t xml:space="preserve">          </w:t>
            </w:r>
            <w:r w:rsidRPr="009006BD">
              <w:rPr>
                <w:lang w:val="uk-UA"/>
              </w:rPr>
              <w:t>2016 року «Про заходи, спрямовані на забезпечення додержання прав осіб з інвалідністю».</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Pr="00A57571" w:rsidRDefault="009006BD" w:rsidP="0091210A">
            <w:pPr>
              <w:rPr>
                <w:lang w:val="uk-UA"/>
              </w:rPr>
            </w:pPr>
            <w:r w:rsidRPr="00A57571">
              <w:rPr>
                <w:lang w:val="uk-UA"/>
              </w:rPr>
              <w:t>П’янтківська В.М.</w:t>
            </w:r>
          </w:p>
        </w:tc>
        <w:tc>
          <w:tcPr>
            <w:tcW w:w="2876" w:type="dxa"/>
          </w:tcPr>
          <w:p w:rsidR="009006BD" w:rsidRPr="00A57571" w:rsidRDefault="009006BD" w:rsidP="0091210A">
            <w:pPr>
              <w:jc w:val="center"/>
              <w:rPr>
                <w:lang w:val="uk-UA"/>
              </w:rPr>
            </w:pPr>
            <w:r w:rsidRPr="00A57571">
              <w:rPr>
                <w:bCs/>
                <w:lang w:val="uk-UA"/>
              </w:rPr>
              <w:t>Лисенко Н.А.</w:t>
            </w:r>
          </w:p>
          <w:p w:rsidR="009006BD" w:rsidRPr="00A57571" w:rsidRDefault="009006BD" w:rsidP="0091210A">
            <w:pPr>
              <w:jc w:val="center"/>
              <w:rPr>
                <w:lang w:val="uk-UA"/>
              </w:rPr>
            </w:pP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4</w:t>
            </w:r>
          </w:p>
        </w:tc>
        <w:tc>
          <w:tcPr>
            <w:tcW w:w="5317" w:type="dxa"/>
          </w:tcPr>
          <w:p w:rsidR="009006BD" w:rsidRPr="009006BD" w:rsidRDefault="009006BD" w:rsidP="0091210A">
            <w:pPr>
              <w:jc w:val="both"/>
              <w:rPr>
                <w:lang w:val="uk-UA"/>
              </w:rPr>
            </w:pPr>
            <w:r w:rsidRPr="009006BD">
              <w:rPr>
                <w:lang w:val="uk-UA"/>
              </w:rPr>
              <w:t xml:space="preserve">Доручення </w:t>
            </w:r>
            <w:r w:rsidR="00A60DC1">
              <w:rPr>
                <w:lang w:val="uk-UA"/>
              </w:rPr>
              <w:t xml:space="preserve">Президента України від </w:t>
            </w:r>
            <w:r w:rsidRPr="009006BD">
              <w:rPr>
                <w:lang w:val="uk-UA"/>
              </w:rPr>
              <w:t>26 квітня 2010 року №1-1/749 «Про активізацію роботи із забезпечення прав і законних інтересів дітей, насамперед дітей-сиріт та дітей позбавлених батьківського піклування».</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Pr="00A57571" w:rsidRDefault="009006BD" w:rsidP="0091210A">
            <w:pPr>
              <w:rPr>
                <w:lang w:val="uk-UA"/>
              </w:rPr>
            </w:pPr>
            <w:r w:rsidRPr="00A57571">
              <w:rPr>
                <w:lang w:val="uk-UA"/>
              </w:rPr>
              <w:t>Литвиненко Г.І.</w:t>
            </w:r>
          </w:p>
          <w:p w:rsidR="009006BD" w:rsidRPr="00A57571" w:rsidRDefault="009006BD" w:rsidP="0091210A">
            <w:pPr>
              <w:rPr>
                <w:lang w:val="uk-UA"/>
              </w:rPr>
            </w:pPr>
            <w:r w:rsidRPr="00A57571">
              <w:rPr>
                <w:lang w:val="uk-UA"/>
              </w:rPr>
              <w:t>Сташко О.В.</w:t>
            </w:r>
          </w:p>
        </w:tc>
        <w:tc>
          <w:tcPr>
            <w:tcW w:w="2876" w:type="dxa"/>
          </w:tcPr>
          <w:p w:rsidR="009006BD" w:rsidRPr="00A57571" w:rsidRDefault="009006BD" w:rsidP="0091210A">
            <w:pPr>
              <w:jc w:val="center"/>
              <w:rPr>
                <w:lang w:val="uk-UA"/>
              </w:rPr>
            </w:pPr>
            <w:r w:rsidRPr="00A5757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5</w:t>
            </w:r>
          </w:p>
        </w:tc>
        <w:tc>
          <w:tcPr>
            <w:tcW w:w="5317" w:type="dxa"/>
          </w:tcPr>
          <w:p w:rsidR="009006BD" w:rsidRPr="009006BD" w:rsidRDefault="009006BD" w:rsidP="0091210A">
            <w:pPr>
              <w:jc w:val="both"/>
              <w:rPr>
                <w:lang w:val="uk-UA"/>
              </w:rPr>
            </w:pPr>
            <w:r w:rsidRPr="009006BD">
              <w:rPr>
                <w:lang w:val="uk-UA"/>
              </w:rPr>
              <w:t xml:space="preserve">Доручення </w:t>
            </w:r>
            <w:r w:rsidR="00A60DC1">
              <w:rPr>
                <w:lang w:val="uk-UA"/>
              </w:rPr>
              <w:t xml:space="preserve">Президента України від </w:t>
            </w:r>
            <w:r w:rsidRPr="009006BD">
              <w:rPr>
                <w:lang w:val="uk-UA"/>
              </w:rPr>
              <w:t xml:space="preserve">17 серпня 2010 року №1-1/1827 «Щодо створення належних умов для перебування в інтернатних закладах дітей, громадян похилого віку, хворих, інвалідів».          </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Default="009006BD" w:rsidP="0091210A">
            <w:pPr>
              <w:rPr>
                <w:lang w:val="uk-UA"/>
              </w:rPr>
            </w:pPr>
            <w:r w:rsidRPr="00A57571">
              <w:rPr>
                <w:lang w:val="uk-UA"/>
              </w:rPr>
              <w:t>Сташко О.В.</w:t>
            </w:r>
          </w:p>
          <w:p w:rsidR="0087095E" w:rsidRPr="00A57571" w:rsidRDefault="0087095E" w:rsidP="0091210A">
            <w:pPr>
              <w:rPr>
                <w:lang w:val="uk-UA"/>
              </w:rPr>
            </w:pPr>
            <w:r>
              <w:rPr>
                <w:lang w:val="uk-UA"/>
              </w:rPr>
              <w:t>Лях Л.В.</w:t>
            </w:r>
          </w:p>
          <w:p w:rsidR="009006BD" w:rsidRPr="00A57571" w:rsidRDefault="009006BD" w:rsidP="0091210A">
            <w:pPr>
              <w:rPr>
                <w:lang w:val="uk-UA"/>
              </w:rPr>
            </w:pPr>
          </w:p>
        </w:tc>
        <w:tc>
          <w:tcPr>
            <w:tcW w:w="2876" w:type="dxa"/>
          </w:tcPr>
          <w:p w:rsidR="009006BD" w:rsidRPr="00A57571" w:rsidRDefault="009006BD" w:rsidP="0091210A">
            <w:pPr>
              <w:jc w:val="center"/>
              <w:rPr>
                <w:lang w:val="uk-UA"/>
              </w:rPr>
            </w:pPr>
            <w:r w:rsidRPr="00A5757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6</w:t>
            </w:r>
          </w:p>
        </w:tc>
        <w:tc>
          <w:tcPr>
            <w:tcW w:w="5317" w:type="dxa"/>
          </w:tcPr>
          <w:p w:rsidR="009006BD" w:rsidRPr="009006BD" w:rsidRDefault="009006BD" w:rsidP="0091210A">
            <w:pPr>
              <w:jc w:val="both"/>
              <w:rPr>
                <w:lang w:val="uk-UA"/>
              </w:rPr>
            </w:pPr>
            <w:r w:rsidRPr="009006BD">
              <w:rPr>
                <w:lang w:val="uk-UA"/>
              </w:rPr>
              <w:t xml:space="preserve">Доручення </w:t>
            </w:r>
            <w:r w:rsidR="00A60DC1">
              <w:rPr>
                <w:lang w:val="uk-UA"/>
              </w:rPr>
              <w:t xml:space="preserve">Президента України від </w:t>
            </w:r>
            <w:r w:rsidRPr="009006BD">
              <w:rPr>
                <w:lang w:val="uk-UA"/>
              </w:rPr>
              <w:t xml:space="preserve">15 травня </w:t>
            </w:r>
            <w:r w:rsidRPr="009006BD">
              <w:rPr>
                <w:lang w:val="uk-UA"/>
              </w:rPr>
              <w:lastRenderedPageBreak/>
              <w:t>2010 року №1-1/940 та Адміністрації Президента України від 28.06.2010 №9-12/1604 щодо соціально-економічного розвитку в регіоні.</w:t>
            </w:r>
          </w:p>
        </w:tc>
        <w:tc>
          <w:tcPr>
            <w:tcW w:w="2338" w:type="dxa"/>
            <w:gridSpan w:val="2"/>
          </w:tcPr>
          <w:p w:rsidR="009006BD" w:rsidRPr="009006BD" w:rsidRDefault="008879A9" w:rsidP="0091210A">
            <w:pPr>
              <w:jc w:val="center"/>
              <w:rPr>
                <w:lang w:val="uk-UA"/>
              </w:rPr>
            </w:pPr>
            <w:r>
              <w:rPr>
                <w:bCs/>
              </w:rPr>
              <w:lastRenderedPageBreak/>
              <w:t>До 5 січня</w:t>
            </w:r>
          </w:p>
        </w:tc>
        <w:tc>
          <w:tcPr>
            <w:tcW w:w="3056" w:type="dxa"/>
            <w:gridSpan w:val="3"/>
          </w:tcPr>
          <w:p w:rsidR="009006BD" w:rsidRPr="00A57571" w:rsidRDefault="009006BD" w:rsidP="0091210A">
            <w:pPr>
              <w:jc w:val="both"/>
              <w:rPr>
                <w:lang w:val="uk-UA"/>
              </w:rPr>
            </w:pPr>
            <w:r w:rsidRPr="00A57571">
              <w:rPr>
                <w:lang w:val="uk-UA"/>
              </w:rPr>
              <w:t>Хомета Г.А.</w:t>
            </w:r>
          </w:p>
          <w:p w:rsidR="009006BD" w:rsidRPr="00A57571" w:rsidRDefault="009006BD" w:rsidP="0091210A">
            <w:pPr>
              <w:jc w:val="both"/>
              <w:rPr>
                <w:lang w:val="uk-UA"/>
              </w:rPr>
            </w:pPr>
            <w:r w:rsidRPr="00A57571">
              <w:rPr>
                <w:lang w:val="uk-UA"/>
              </w:rPr>
              <w:lastRenderedPageBreak/>
              <w:t>Вакуленко О.М.</w:t>
            </w:r>
          </w:p>
        </w:tc>
        <w:tc>
          <w:tcPr>
            <w:tcW w:w="2876" w:type="dxa"/>
          </w:tcPr>
          <w:p w:rsidR="009006BD" w:rsidRPr="00A57571" w:rsidRDefault="009006BD" w:rsidP="0091210A">
            <w:pPr>
              <w:jc w:val="center"/>
              <w:rPr>
                <w:lang w:val="uk-UA"/>
              </w:rPr>
            </w:pPr>
            <w:r w:rsidRPr="00A57571">
              <w:rPr>
                <w:lang w:val="uk-UA"/>
              </w:rPr>
              <w:lastRenderedPageBreak/>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lastRenderedPageBreak/>
              <w:t>7</w:t>
            </w:r>
          </w:p>
        </w:tc>
        <w:tc>
          <w:tcPr>
            <w:tcW w:w="5317" w:type="dxa"/>
          </w:tcPr>
          <w:p w:rsidR="009006BD" w:rsidRPr="009006BD" w:rsidRDefault="009006BD" w:rsidP="00903D85">
            <w:pPr>
              <w:jc w:val="both"/>
              <w:rPr>
                <w:lang w:val="uk-UA"/>
              </w:rPr>
            </w:pPr>
            <w:r w:rsidRPr="009006BD">
              <w:rPr>
                <w:lang w:val="uk-UA"/>
              </w:rPr>
              <w:t>Постанова Кабі</w:t>
            </w:r>
            <w:r w:rsidR="00A60DC1">
              <w:rPr>
                <w:lang w:val="uk-UA"/>
              </w:rPr>
              <w:t xml:space="preserve">нету Міністрів від  </w:t>
            </w:r>
            <w:r w:rsidRPr="009006BD">
              <w:rPr>
                <w:lang w:val="uk-UA"/>
              </w:rPr>
              <w:t xml:space="preserve">1 серпня </w:t>
            </w:r>
            <w:r w:rsidR="00A60DC1">
              <w:rPr>
                <w:lang w:val="uk-UA"/>
              </w:rPr>
              <w:t xml:space="preserve">   </w:t>
            </w:r>
            <w:r w:rsidRPr="009006BD">
              <w:rPr>
                <w:lang w:val="uk-UA"/>
              </w:rPr>
              <w:t>2012 року №706 «Про затвердження державної цільової програми «Національний план дій з реалізації Конвенції про права інвалідів» на період до 2020 року».</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Pr="00A57571" w:rsidRDefault="009006BD" w:rsidP="0091210A">
            <w:pPr>
              <w:rPr>
                <w:lang w:val="uk-UA"/>
              </w:rPr>
            </w:pPr>
            <w:r w:rsidRPr="00A57571">
              <w:rPr>
                <w:lang w:val="uk-UA"/>
              </w:rPr>
              <w:t>П’янтківська В.М.</w:t>
            </w:r>
          </w:p>
        </w:tc>
        <w:tc>
          <w:tcPr>
            <w:tcW w:w="2876" w:type="dxa"/>
          </w:tcPr>
          <w:p w:rsidR="009006BD" w:rsidRPr="00A57571" w:rsidRDefault="009006BD" w:rsidP="0091210A">
            <w:pPr>
              <w:jc w:val="center"/>
              <w:rPr>
                <w:lang w:val="uk-UA"/>
              </w:rPr>
            </w:pPr>
            <w:r w:rsidRPr="00A5757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8</w:t>
            </w:r>
          </w:p>
        </w:tc>
        <w:tc>
          <w:tcPr>
            <w:tcW w:w="5317" w:type="dxa"/>
          </w:tcPr>
          <w:p w:rsidR="009006BD" w:rsidRPr="009006BD" w:rsidRDefault="009006BD" w:rsidP="0091210A">
            <w:pPr>
              <w:jc w:val="both"/>
              <w:rPr>
                <w:lang w:val="uk-UA"/>
              </w:rPr>
            </w:pPr>
            <w:r w:rsidRPr="009006BD">
              <w:rPr>
                <w:lang w:val="uk-UA"/>
              </w:rPr>
              <w:t xml:space="preserve">Постанова Кабінету Міністрів України від </w:t>
            </w:r>
            <w:r w:rsidR="00A60DC1">
              <w:rPr>
                <w:lang w:val="uk-UA"/>
              </w:rPr>
              <w:t xml:space="preserve">        </w:t>
            </w:r>
            <w:r w:rsidRPr="009006BD">
              <w:rPr>
                <w:lang w:val="uk-UA"/>
              </w:rPr>
              <w:t>14 листопада 2012р. №1069 «Про адресні профорієнтовані послуги особам з інвалідністю з урахуванням їх особистих потреб ринку праці».</w:t>
            </w:r>
          </w:p>
        </w:tc>
        <w:tc>
          <w:tcPr>
            <w:tcW w:w="2338" w:type="dxa"/>
            <w:gridSpan w:val="2"/>
          </w:tcPr>
          <w:p w:rsidR="009006BD" w:rsidRPr="00A57571" w:rsidRDefault="008879A9" w:rsidP="0091210A">
            <w:pPr>
              <w:pStyle w:val="3"/>
              <w:rPr>
                <w:bCs/>
                <w:sz w:val="24"/>
              </w:rPr>
            </w:pPr>
            <w:r>
              <w:rPr>
                <w:bCs/>
                <w:sz w:val="24"/>
              </w:rPr>
              <w:t>До 5 січня</w:t>
            </w:r>
          </w:p>
        </w:tc>
        <w:tc>
          <w:tcPr>
            <w:tcW w:w="3056" w:type="dxa"/>
            <w:gridSpan w:val="3"/>
          </w:tcPr>
          <w:p w:rsidR="009006BD" w:rsidRPr="00A57571" w:rsidRDefault="009006BD" w:rsidP="0091210A">
            <w:pPr>
              <w:rPr>
                <w:lang w:val="uk-UA"/>
              </w:rPr>
            </w:pPr>
            <w:r w:rsidRPr="00A57571">
              <w:rPr>
                <w:lang w:val="uk-UA"/>
              </w:rPr>
              <w:t>П’янтківська В.М.</w:t>
            </w:r>
          </w:p>
        </w:tc>
        <w:tc>
          <w:tcPr>
            <w:tcW w:w="2876" w:type="dxa"/>
          </w:tcPr>
          <w:p w:rsidR="009006BD" w:rsidRPr="00A57571" w:rsidRDefault="009006BD" w:rsidP="0091210A">
            <w:pPr>
              <w:jc w:val="center"/>
              <w:rPr>
                <w:lang w:val="uk-UA"/>
              </w:rPr>
            </w:pPr>
            <w:r w:rsidRPr="00A57571">
              <w:rPr>
                <w:bCs/>
                <w:lang w:val="uk-UA"/>
              </w:rPr>
              <w:t>Лисенко Н.А.</w:t>
            </w:r>
          </w:p>
          <w:p w:rsidR="009006BD" w:rsidRPr="00A57571" w:rsidRDefault="009006BD" w:rsidP="0091210A">
            <w:pPr>
              <w:jc w:val="center"/>
              <w:rPr>
                <w:lang w:val="uk-UA"/>
              </w:rPr>
            </w:pPr>
            <w:r w:rsidRPr="00A57571">
              <w:rPr>
                <w:lang w:val="uk-UA"/>
              </w:rPr>
              <w:t>Хомета Г.А.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9</w:t>
            </w:r>
          </w:p>
        </w:tc>
        <w:tc>
          <w:tcPr>
            <w:tcW w:w="5317" w:type="dxa"/>
          </w:tcPr>
          <w:p w:rsidR="009006BD" w:rsidRPr="009006BD" w:rsidRDefault="009006BD" w:rsidP="0091210A">
            <w:pPr>
              <w:jc w:val="both"/>
              <w:rPr>
                <w:lang w:val="uk-UA"/>
              </w:rPr>
            </w:pPr>
            <w:r w:rsidRPr="009006BD">
              <w:rPr>
                <w:lang w:val="uk-UA"/>
              </w:rPr>
              <w:t xml:space="preserve">Постанова Кабінету Міністрів України від </w:t>
            </w:r>
            <w:r w:rsidR="00A60DC1">
              <w:rPr>
                <w:lang w:val="uk-UA"/>
              </w:rPr>
              <w:t xml:space="preserve">          </w:t>
            </w:r>
            <w:r w:rsidRPr="009006BD">
              <w:rPr>
                <w:lang w:val="uk-UA"/>
              </w:rPr>
              <w:t>9 березня 1999р.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57571" w:rsidRDefault="009006BD" w:rsidP="0091210A">
            <w:pPr>
              <w:jc w:val="both"/>
              <w:rPr>
                <w:lang w:val="uk-UA"/>
              </w:rPr>
            </w:pPr>
            <w:r w:rsidRPr="00A57571">
              <w:rPr>
                <w:lang w:val="uk-UA"/>
              </w:rPr>
              <w:t>Федорняк Н.Б.</w:t>
            </w:r>
          </w:p>
        </w:tc>
        <w:tc>
          <w:tcPr>
            <w:tcW w:w="2876" w:type="dxa"/>
          </w:tcPr>
          <w:p w:rsidR="009006BD" w:rsidRPr="00A57571" w:rsidRDefault="009006BD" w:rsidP="0091210A">
            <w:pPr>
              <w:jc w:val="center"/>
              <w:rPr>
                <w:lang w:val="uk-UA"/>
              </w:rPr>
            </w:pPr>
            <w:r w:rsidRPr="00A5757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10</w:t>
            </w:r>
          </w:p>
        </w:tc>
        <w:tc>
          <w:tcPr>
            <w:tcW w:w="5317" w:type="dxa"/>
          </w:tcPr>
          <w:p w:rsidR="009006BD" w:rsidRPr="009006BD" w:rsidRDefault="009006BD" w:rsidP="00903D85">
            <w:pPr>
              <w:jc w:val="both"/>
              <w:rPr>
                <w:lang w:val="uk-UA"/>
              </w:rPr>
            </w:pPr>
            <w:r w:rsidRPr="009006BD">
              <w:rPr>
                <w:lang w:val="uk-UA"/>
              </w:rPr>
              <w:t xml:space="preserve">Постанова Кабінету Міністрів України від </w:t>
            </w:r>
            <w:r w:rsidR="00A60DC1">
              <w:rPr>
                <w:lang w:val="uk-UA"/>
              </w:rPr>
              <w:t xml:space="preserve">         </w:t>
            </w:r>
            <w:r w:rsidRPr="009006BD">
              <w:rPr>
                <w:lang w:val="uk-UA"/>
              </w:rPr>
              <w:t>31 березня 2015р. №160 «Про затвердження По</w:t>
            </w:r>
            <w:r w:rsidR="00903D85">
              <w:rPr>
                <w:lang w:val="uk-UA"/>
              </w:rPr>
              <w:t>-</w:t>
            </w:r>
            <w:r w:rsidRPr="009006BD">
              <w:rPr>
                <w:lang w:val="uk-UA"/>
              </w:rPr>
              <w:t>рядку забезпечення громадян, які страждають на рідкісні (орфанні) захворювання, лікарськими засобами та відповідними харчовими продукта</w:t>
            </w:r>
            <w:r w:rsidR="00903D85">
              <w:rPr>
                <w:lang w:val="uk-UA"/>
              </w:rPr>
              <w:t>-</w:t>
            </w:r>
            <w:r w:rsidRPr="009006BD">
              <w:rPr>
                <w:lang w:val="uk-UA"/>
              </w:rPr>
              <w:t>ми для спеціального дієтичного харчування».</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pStyle w:val="a3"/>
              <w:tabs>
                <w:tab w:val="clear" w:pos="4153"/>
                <w:tab w:val="clear" w:pos="8306"/>
              </w:tabs>
            </w:pPr>
            <w:r w:rsidRPr="00A60DC1">
              <w:t>Змисля І.Ф.</w:t>
            </w:r>
          </w:p>
        </w:tc>
        <w:tc>
          <w:tcPr>
            <w:tcW w:w="2876" w:type="dxa"/>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Сташко О.В.</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11</w:t>
            </w:r>
          </w:p>
        </w:tc>
        <w:tc>
          <w:tcPr>
            <w:tcW w:w="5317" w:type="dxa"/>
          </w:tcPr>
          <w:p w:rsidR="009006BD" w:rsidRPr="009006BD" w:rsidRDefault="009006BD" w:rsidP="0091210A">
            <w:pPr>
              <w:jc w:val="both"/>
              <w:rPr>
                <w:lang w:val="uk-UA"/>
              </w:rPr>
            </w:pPr>
            <w:r w:rsidRPr="009006BD">
              <w:rPr>
                <w:lang w:val="uk-UA"/>
              </w:rPr>
              <w:t xml:space="preserve">Постанова Кабінету Міністрів України від </w:t>
            </w:r>
            <w:r w:rsidR="00A60DC1">
              <w:rPr>
                <w:lang w:val="uk-UA"/>
              </w:rPr>
              <w:t xml:space="preserve">        </w:t>
            </w:r>
            <w:r w:rsidRPr="009006BD">
              <w:rPr>
                <w:lang w:val="uk-UA"/>
              </w:rPr>
              <w:t>25 березня 2016р. № 239 «Деякі питання відшкодування вартості препаратів інсуліну».</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rPr>
                <w:lang w:val="uk-UA"/>
              </w:rPr>
            </w:pPr>
            <w:r w:rsidRPr="00A60DC1">
              <w:rPr>
                <w:lang w:val="uk-UA"/>
              </w:rPr>
              <w:t>Співак Ж.С.</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r w:rsidRPr="00A60DC1">
              <w:rPr>
                <w:lang w:val="uk-UA"/>
              </w:rPr>
              <w:t>Хомета Г.А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12</w:t>
            </w:r>
          </w:p>
        </w:tc>
        <w:tc>
          <w:tcPr>
            <w:tcW w:w="5317" w:type="dxa"/>
          </w:tcPr>
          <w:p w:rsidR="009006BD" w:rsidRPr="009006BD" w:rsidRDefault="009006BD" w:rsidP="0091210A">
            <w:pPr>
              <w:jc w:val="both"/>
              <w:rPr>
                <w:lang w:val="uk-UA"/>
              </w:rPr>
            </w:pPr>
            <w:r w:rsidRPr="009006BD">
              <w:rPr>
                <w:lang w:val="uk-UA"/>
              </w:rPr>
              <w:t xml:space="preserve">Доручення Кабінету Міністрів України від </w:t>
            </w:r>
            <w:r w:rsidR="00A60DC1">
              <w:rPr>
                <w:lang w:val="uk-UA"/>
              </w:rPr>
              <w:t xml:space="preserve">        </w:t>
            </w:r>
            <w:r w:rsidRPr="009006BD">
              <w:rPr>
                <w:lang w:val="uk-UA"/>
              </w:rPr>
              <w:t>18 квітня 2012 року №14443/1/1-12 «Щодо належного надання медичної допомоги дітям першого року життя та матерям, зокрема запобігання смертності».</w:t>
            </w:r>
          </w:p>
        </w:tc>
        <w:tc>
          <w:tcPr>
            <w:tcW w:w="2338" w:type="dxa"/>
            <w:gridSpan w:val="2"/>
          </w:tcPr>
          <w:p w:rsidR="009006BD" w:rsidRPr="00A60DC1" w:rsidRDefault="008879A9" w:rsidP="008879A9">
            <w:pPr>
              <w:jc w:val="center"/>
              <w:rPr>
                <w:lang w:val="uk-UA"/>
              </w:rPr>
            </w:pPr>
            <w:r>
              <w:rPr>
                <w:bCs/>
              </w:rPr>
              <w:t>До 5 січня</w:t>
            </w:r>
          </w:p>
        </w:tc>
        <w:tc>
          <w:tcPr>
            <w:tcW w:w="3056" w:type="dxa"/>
            <w:gridSpan w:val="3"/>
          </w:tcPr>
          <w:p w:rsidR="009006BD" w:rsidRPr="00A60DC1" w:rsidRDefault="009006BD" w:rsidP="0091210A">
            <w:pPr>
              <w:pStyle w:val="a3"/>
              <w:tabs>
                <w:tab w:val="clear" w:pos="4153"/>
                <w:tab w:val="clear" w:pos="8306"/>
              </w:tabs>
            </w:pPr>
            <w:r w:rsidRPr="00A60DC1">
              <w:t>Кузьоменська М.Л.</w:t>
            </w:r>
          </w:p>
          <w:p w:rsidR="009006BD" w:rsidRPr="00A60DC1" w:rsidRDefault="009006BD" w:rsidP="0091210A">
            <w:pPr>
              <w:pStyle w:val="a3"/>
              <w:tabs>
                <w:tab w:val="clear" w:pos="4153"/>
                <w:tab w:val="clear" w:pos="8306"/>
              </w:tabs>
            </w:pPr>
            <w:r w:rsidRPr="00A60DC1">
              <w:t>Змисля І.Ф.</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13</w:t>
            </w:r>
          </w:p>
        </w:tc>
        <w:tc>
          <w:tcPr>
            <w:tcW w:w="5317" w:type="dxa"/>
          </w:tcPr>
          <w:p w:rsidR="009006BD" w:rsidRPr="009006BD" w:rsidRDefault="009006BD" w:rsidP="0091210A">
            <w:pPr>
              <w:jc w:val="both"/>
              <w:rPr>
                <w:lang w:val="uk-UA"/>
              </w:rPr>
            </w:pPr>
            <w:r w:rsidRPr="009006BD">
              <w:rPr>
                <w:lang w:val="uk-UA"/>
              </w:rPr>
              <w:t xml:space="preserve">Доручення Кабінету Міністрів України від </w:t>
            </w:r>
            <w:r w:rsidR="00A60DC1">
              <w:rPr>
                <w:lang w:val="uk-UA"/>
              </w:rPr>
              <w:t xml:space="preserve">       </w:t>
            </w:r>
            <w:r w:rsidRPr="009006BD">
              <w:rPr>
                <w:lang w:val="uk-UA"/>
              </w:rPr>
              <w:t>17 вересня 2014р. №34691/1/1-14 до протокольного рішення Адміністрації Президента України від 09.09.2014 щодо покращення стану медичного забезпечення під час проведення АТО.</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rPr>
                <w:lang w:val="uk-UA"/>
              </w:rPr>
            </w:pPr>
            <w:r w:rsidRPr="00A60DC1">
              <w:rPr>
                <w:lang w:val="uk-UA"/>
              </w:rPr>
              <w:t>Александренко А.В.</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r w:rsidRPr="00A60DC1">
              <w:rPr>
                <w:lang w:val="uk-UA"/>
              </w:rPr>
              <w:t>Нікуєнко С.О.</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lastRenderedPageBreak/>
              <w:t>14</w:t>
            </w:r>
          </w:p>
        </w:tc>
        <w:tc>
          <w:tcPr>
            <w:tcW w:w="5317" w:type="dxa"/>
          </w:tcPr>
          <w:p w:rsidR="009006BD" w:rsidRPr="009006BD" w:rsidRDefault="009006BD" w:rsidP="0091210A">
            <w:pPr>
              <w:jc w:val="both"/>
              <w:rPr>
                <w:lang w:val="uk-UA"/>
              </w:rPr>
            </w:pPr>
            <w:r w:rsidRPr="009006BD">
              <w:rPr>
                <w:lang w:val="uk-UA"/>
              </w:rPr>
              <w:t xml:space="preserve">Розпорядження Кабінету Міністрів України від </w:t>
            </w:r>
            <w:r w:rsidR="00A60DC1">
              <w:rPr>
                <w:lang w:val="uk-UA"/>
              </w:rPr>
              <w:t xml:space="preserve">  </w:t>
            </w:r>
            <w:r w:rsidRPr="009006BD">
              <w:rPr>
                <w:lang w:val="uk-UA"/>
              </w:rPr>
              <w:t>3 грудня 2008р. №1513р «Про затвердження плану невідкладних заходів щодо розв’язання проблем соціального захисту інвалідів та забезпечення захисту їх прав».</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rPr>
                <w:lang w:val="uk-UA"/>
              </w:rPr>
            </w:pPr>
            <w:r w:rsidRPr="00A60DC1">
              <w:rPr>
                <w:lang w:val="uk-UA"/>
              </w:rPr>
              <w:t>Хомета Г.А.</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i/>
                <w:lang w:val="uk-UA"/>
              </w:rPr>
            </w:pP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15</w:t>
            </w:r>
          </w:p>
        </w:tc>
        <w:tc>
          <w:tcPr>
            <w:tcW w:w="5317" w:type="dxa"/>
          </w:tcPr>
          <w:p w:rsidR="009006BD" w:rsidRPr="009006BD" w:rsidRDefault="009006BD" w:rsidP="0091210A">
            <w:pPr>
              <w:jc w:val="both"/>
              <w:rPr>
                <w:lang w:val="uk-UA"/>
              </w:rPr>
            </w:pPr>
            <w:r w:rsidRPr="009006BD">
              <w:rPr>
                <w:lang w:val="uk-UA"/>
              </w:rPr>
              <w:t xml:space="preserve">Розпорядження Кабінету Міністрів України від 11 червня 2014р. № 588-р «Щодо соціального забезпечення громадян України, які переміщуються з тимчасово окупованої території та районів проведення АТО». </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jc w:val="both"/>
              <w:rPr>
                <w:lang w:val="uk-UA"/>
              </w:rPr>
            </w:pPr>
            <w:r w:rsidRPr="00A60DC1">
              <w:rPr>
                <w:lang w:val="uk-UA"/>
              </w:rPr>
              <w:t>Нікуєнко С.О.</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16</w:t>
            </w:r>
          </w:p>
        </w:tc>
        <w:tc>
          <w:tcPr>
            <w:tcW w:w="5317" w:type="dxa"/>
          </w:tcPr>
          <w:p w:rsidR="009006BD" w:rsidRPr="009006BD" w:rsidRDefault="009006BD" w:rsidP="0091210A">
            <w:pPr>
              <w:jc w:val="both"/>
              <w:rPr>
                <w:lang w:val="uk-UA"/>
              </w:rPr>
            </w:pPr>
            <w:r w:rsidRPr="009006BD">
              <w:rPr>
                <w:lang w:val="uk-UA"/>
              </w:rPr>
              <w:t>Розпорядження Кабінету Міністрів України від 11 вересня 2013р. № 701-р «Про затвердження плану заходів щодо реалізації Стратегії захисту та інтеграції в українському суспільстві ромської нацменшини на період до 2020 року».</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jc w:val="both"/>
              <w:rPr>
                <w:lang w:val="uk-UA"/>
              </w:rPr>
            </w:pPr>
            <w:r w:rsidRPr="00A60DC1">
              <w:rPr>
                <w:lang w:val="uk-UA"/>
              </w:rPr>
              <w:t>Азарова О.П.</w:t>
            </w:r>
          </w:p>
        </w:tc>
        <w:tc>
          <w:tcPr>
            <w:tcW w:w="2876" w:type="dxa"/>
          </w:tcPr>
          <w:p w:rsidR="009006BD" w:rsidRPr="00A60DC1" w:rsidRDefault="009006BD" w:rsidP="0091210A">
            <w:pPr>
              <w:jc w:val="center"/>
              <w:rPr>
                <w:bCs/>
                <w:lang w:val="uk-UA"/>
              </w:rPr>
            </w:pPr>
            <w:r w:rsidRPr="00A60DC1">
              <w:rPr>
                <w:bCs/>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17</w:t>
            </w:r>
          </w:p>
        </w:tc>
        <w:tc>
          <w:tcPr>
            <w:tcW w:w="5317" w:type="dxa"/>
          </w:tcPr>
          <w:p w:rsidR="009006BD" w:rsidRPr="009006BD" w:rsidRDefault="009006BD" w:rsidP="00903D85">
            <w:pPr>
              <w:jc w:val="both"/>
              <w:rPr>
                <w:lang w:val="uk-UA"/>
              </w:rPr>
            </w:pPr>
            <w:r w:rsidRPr="009006BD">
              <w:rPr>
                <w:lang w:val="uk-UA"/>
              </w:rPr>
              <w:t xml:space="preserve">Рішення Комітету Верховної Ради України з питань охорони здоров'я від 11.01.2012 </w:t>
            </w:r>
            <w:r w:rsidR="00A60DC1">
              <w:rPr>
                <w:lang w:val="uk-UA"/>
              </w:rPr>
              <w:t xml:space="preserve">              </w:t>
            </w:r>
            <w:r w:rsidRPr="009006BD">
              <w:rPr>
                <w:lang w:val="uk-UA"/>
              </w:rPr>
              <w:t>№ 04-24/4-109 «Рекомендації слухань у комітеті Верховної Ради України з питань охорони здо</w:t>
            </w:r>
            <w:r w:rsidR="00903D85">
              <w:rPr>
                <w:lang w:val="uk-UA"/>
              </w:rPr>
              <w:t>-</w:t>
            </w:r>
            <w:r w:rsidRPr="009006BD">
              <w:rPr>
                <w:lang w:val="uk-UA"/>
              </w:rPr>
              <w:t>ров'я на тему: «Здоров'я 2020: Основні заходи державної політики України у сфері формування здорового способу життя і протидії неінфекцій</w:t>
            </w:r>
            <w:r w:rsidR="00903D85">
              <w:rPr>
                <w:lang w:val="uk-UA"/>
              </w:rPr>
              <w:t>-</w:t>
            </w:r>
            <w:r w:rsidRPr="009006BD">
              <w:rPr>
                <w:lang w:val="uk-UA"/>
              </w:rPr>
              <w:t>ним захворюванням та шляхи її реалізації».</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jc w:val="both"/>
              <w:rPr>
                <w:lang w:val="uk-UA"/>
              </w:rPr>
            </w:pPr>
            <w:r w:rsidRPr="00A60DC1">
              <w:rPr>
                <w:lang w:val="uk-UA"/>
              </w:rPr>
              <w:t>Вакуленко О.М.</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18</w:t>
            </w:r>
          </w:p>
        </w:tc>
        <w:tc>
          <w:tcPr>
            <w:tcW w:w="5317" w:type="dxa"/>
          </w:tcPr>
          <w:p w:rsidR="009006BD" w:rsidRPr="009006BD" w:rsidRDefault="009006BD" w:rsidP="0091210A">
            <w:pPr>
              <w:jc w:val="both"/>
              <w:rPr>
                <w:lang w:val="uk-UA"/>
              </w:rPr>
            </w:pPr>
            <w:r w:rsidRPr="009006BD">
              <w:rPr>
                <w:lang w:val="uk-UA"/>
              </w:rPr>
              <w:t>Лист Комітету Верховної Ради України з питань охорони здоров'я від 08.04.2011  № 04-24/4-323 «Про результати перегляду календаря профілактичних щеплень. Стан вакцинопрофілактики населення та шляхи подальшого удосконалення нормативно-правової бази у сфері імунопрофілактики та захисту населення від інфекційних хвороб».</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jc w:val="both"/>
              <w:rPr>
                <w:lang w:val="uk-UA"/>
              </w:rPr>
            </w:pPr>
            <w:r w:rsidRPr="00A60DC1">
              <w:rPr>
                <w:lang w:val="uk-UA"/>
              </w:rPr>
              <w:t>Сташко О.В.</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19</w:t>
            </w:r>
          </w:p>
        </w:tc>
        <w:tc>
          <w:tcPr>
            <w:tcW w:w="5317" w:type="dxa"/>
          </w:tcPr>
          <w:p w:rsidR="009006BD" w:rsidRPr="009006BD" w:rsidRDefault="009006BD" w:rsidP="00903D85">
            <w:pPr>
              <w:jc w:val="both"/>
              <w:rPr>
                <w:lang w:val="uk-UA"/>
              </w:rPr>
            </w:pPr>
            <w:r w:rsidRPr="009006BD">
              <w:rPr>
                <w:lang w:val="uk-UA"/>
              </w:rPr>
              <w:t>Лист Комітету Верховної Ради України з питань охорони здоров'я від 14.02.2014  № 3-242/14-111 щодо осіб, які постраждали від тілесних ушкоджень.</w:t>
            </w:r>
          </w:p>
        </w:tc>
        <w:tc>
          <w:tcPr>
            <w:tcW w:w="2338" w:type="dxa"/>
            <w:gridSpan w:val="2"/>
          </w:tcPr>
          <w:p w:rsidR="009006BD" w:rsidRPr="00A60DC1" w:rsidRDefault="008879A9" w:rsidP="0091210A">
            <w:pPr>
              <w:pStyle w:val="3"/>
              <w:rPr>
                <w:bCs/>
                <w:sz w:val="24"/>
              </w:rPr>
            </w:pPr>
            <w:r>
              <w:rPr>
                <w:bCs/>
                <w:sz w:val="24"/>
              </w:rPr>
              <w:t>До 5 січня</w:t>
            </w:r>
          </w:p>
        </w:tc>
        <w:tc>
          <w:tcPr>
            <w:tcW w:w="3056" w:type="dxa"/>
            <w:gridSpan w:val="3"/>
          </w:tcPr>
          <w:p w:rsidR="009006BD" w:rsidRPr="00A60DC1" w:rsidRDefault="009006BD" w:rsidP="0091210A">
            <w:pPr>
              <w:jc w:val="both"/>
              <w:rPr>
                <w:lang w:val="uk-UA"/>
              </w:rPr>
            </w:pPr>
            <w:r w:rsidRPr="00A60DC1">
              <w:rPr>
                <w:lang w:val="uk-UA"/>
              </w:rPr>
              <w:t>Нікуєнко С.О.</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F63006" w:rsidP="0091210A">
            <w:pPr>
              <w:jc w:val="center"/>
              <w:rPr>
                <w:bCs/>
                <w:i/>
                <w:iCs/>
                <w:lang w:val="uk-UA"/>
              </w:rPr>
            </w:pPr>
            <w:r>
              <w:rPr>
                <w:bCs/>
                <w:i/>
                <w:iCs/>
                <w:lang w:val="uk-UA"/>
              </w:rPr>
              <w:t>20</w:t>
            </w:r>
          </w:p>
        </w:tc>
        <w:tc>
          <w:tcPr>
            <w:tcW w:w="5317" w:type="dxa"/>
          </w:tcPr>
          <w:p w:rsidR="009006BD" w:rsidRPr="009006BD" w:rsidRDefault="009006BD" w:rsidP="0091210A">
            <w:pPr>
              <w:jc w:val="both"/>
              <w:rPr>
                <w:lang w:val="uk-UA"/>
              </w:rPr>
            </w:pPr>
            <w:r w:rsidRPr="009006BD">
              <w:rPr>
                <w:lang w:val="uk-UA"/>
              </w:rPr>
              <w:t xml:space="preserve">Лист Комітету Верховної Ради України з питань охорони здоров'я від 04.12.2013  № 04-24/4/999 </w:t>
            </w:r>
            <w:r w:rsidRPr="009006BD">
              <w:rPr>
                <w:lang w:val="uk-UA"/>
              </w:rPr>
              <w:lastRenderedPageBreak/>
              <w:t>«Про реформування системи медичного обслуговування населення».</w:t>
            </w:r>
          </w:p>
        </w:tc>
        <w:tc>
          <w:tcPr>
            <w:tcW w:w="2338" w:type="dxa"/>
            <w:gridSpan w:val="2"/>
          </w:tcPr>
          <w:p w:rsidR="009006BD" w:rsidRPr="00A60DC1" w:rsidRDefault="008879A9" w:rsidP="0091210A">
            <w:pPr>
              <w:pStyle w:val="3"/>
              <w:rPr>
                <w:bCs/>
                <w:sz w:val="24"/>
              </w:rPr>
            </w:pPr>
            <w:r>
              <w:rPr>
                <w:bCs/>
                <w:sz w:val="24"/>
              </w:rPr>
              <w:lastRenderedPageBreak/>
              <w:t>До 5 січня</w:t>
            </w:r>
          </w:p>
        </w:tc>
        <w:tc>
          <w:tcPr>
            <w:tcW w:w="3056" w:type="dxa"/>
            <w:gridSpan w:val="3"/>
          </w:tcPr>
          <w:p w:rsidR="009006BD" w:rsidRPr="00A60DC1" w:rsidRDefault="009006BD" w:rsidP="0091210A">
            <w:pPr>
              <w:jc w:val="both"/>
              <w:rPr>
                <w:lang w:val="uk-UA"/>
              </w:rPr>
            </w:pPr>
            <w:r w:rsidRPr="00A60DC1">
              <w:rPr>
                <w:lang w:val="uk-UA"/>
              </w:rPr>
              <w:t>Хомета Г.А.</w:t>
            </w:r>
          </w:p>
          <w:p w:rsidR="009006BD" w:rsidRPr="00A60DC1" w:rsidRDefault="0087095E" w:rsidP="0091210A">
            <w:pPr>
              <w:jc w:val="both"/>
              <w:rPr>
                <w:lang w:val="uk-UA"/>
              </w:rPr>
            </w:pPr>
            <w:r>
              <w:rPr>
                <w:lang w:val="uk-UA"/>
              </w:rPr>
              <w:t>Заяц Л.В.</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rPr>
          <w:cantSplit/>
        </w:trPr>
        <w:tc>
          <w:tcPr>
            <w:tcW w:w="15840" w:type="dxa"/>
            <w:gridSpan w:val="14"/>
          </w:tcPr>
          <w:p w:rsidR="009006BD" w:rsidRPr="009006BD" w:rsidRDefault="00F63006" w:rsidP="0091210A">
            <w:pPr>
              <w:jc w:val="center"/>
              <w:rPr>
                <w:b/>
                <w:bCs/>
                <w:lang w:val="uk-UA"/>
              </w:rPr>
            </w:pPr>
            <w:r>
              <w:rPr>
                <w:b/>
                <w:bCs/>
                <w:lang w:val="uk-UA"/>
              </w:rPr>
              <w:lastRenderedPageBreak/>
              <w:t>ІІІ</w:t>
            </w:r>
            <w:r w:rsidR="009006BD" w:rsidRPr="009006BD">
              <w:rPr>
                <w:b/>
                <w:bCs/>
                <w:lang w:val="uk-UA"/>
              </w:rPr>
              <w:t>. Перелік розпоряджень та доручень голови Сумської обласної державної адміністрації, за виконанням яких буде здійснюватись контроль та інформування облдержадміністрації:</w:t>
            </w:r>
          </w:p>
        </w:tc>
      </w:tr>
      <w:tr w:rsidR="009006BD" w:rsidRPr="0076135D" w:rsidTr="0091210A">
        <w:tblPrEx>
          <w:tblCellMar>
            <w:top w:w="0" w:type="dxa"/>
            <w:bottom w:w="0" w:type="dxa"/>
          </w:tblCellMar>
        </w:tblPrEx>
        <w:tc>
          <w:tcPr>
            <w:tcW w:w="797" w:type="dxa"/>
            <w:gridSpan w:val="4"/>
          </w:tcPr>
          <w:p w:rsidR="009006BD" w:rsidRPr="009006BD" w:rsidRDefault="009006BD" w:rsidP="0091210A">
            <w:pPr>
              <w:rPr>
                <w:i/>
                <w:iCs/>
                <w:lang w:val="uk-UA"/>
              </w:rPr>
            </w:pPr>
            <w:r w:rsidRPr="009006BD">
              <w:rPr>
                <w:i/>
                <w:iCs/>
                <w:lang w:val="uk-UA"/>
              </w:rPr>
              <w:t>1</w:t>
            </w:r>
          </w:p>
        </w:tc>
        <w:tc>
          <w:tcPr>
            <w:tcW w:w="5317" w:type="dxa"/>
          </w:tcPr>
          <w:p w:rsidR="009006BD" w:rsidRPr="009006BD" w:rsidRDefault="009006BD" w:rsidP="0091210A">
            <w:pPr>
              <w:jc w:val="both"/>
              <w:rPr>
                <w:lang w:val="uk-UA"/>
              </w:rPr>
            </w:pPr>
            <w:r w:rsidRPr="009006BD">
              <w:rPr>
                <w:lang w:val="uk-UA"/>
              </w:rPr>
              <w:t>Розпорядження голови Сумської обласної державної адміністрації від 02.02.2012   №36-ОД «Про відповідальних осіб за організацію проведення спеціальної перевірки відомостей щодо осіб, які претендують на зайняття посад, пов’язаних з виконанням функцій держави або місцевого самоврядування».</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91210A">
            <w:pPr>
              <w:jc w:val="both"/>
              <w:rPr>
                <w:lang w:val="uk-UA"/>
              </w:rPr>
            </w:pPr>
          </w:p>
          <w:p w:rsidR="009006BD" w:rsidRDefault="009006BD" w:rsidP="0091210A">
            <w:pPr>
              <w:jc w:val="both"/>
              <w:rPr>
                <w:lang w:val="uk-UA"/>
              </w:rPr>
            </w:pPr>
            <w:r w:rsidRPr="00A60DC1">
              <w:rPr>
                <w:lang w:val="uk-UA"/>
              </w:rPr>
              <w:t>Федорняк Н.Б.</w:t>
            </w:r>
          </w:p>
          <w:p w:rsidR="00A86BB1" w:rsidRPr="00A60DC1" w:rsidRDefault="00A86BB1" w:rsidP="0091210A">
            <w:pPr>
              <w:jc w:val="both"/>
              <w:rPr>
                <w:lang w:val="uk-UA"/>
              </w:rPr>
            </w:pPr>
            <w:r w:rsidRPr="00A60DC1">
              <w:rPr>
                <w:lang w:val="uk-UA"/>
              </w:rPr>
              <w:t>Хомета Г.А.</w:t>
            </w:r>
          </w:p>
        </w:tc>
        <w:tc>
          <w:tcPr>
            <w:tcW w:w="2876" w:type="dxa"/>
          </w:tcPr>
          <w:p w:rsidR="009006BD" w:rsidRPr="00A60DC1" w:rsidRDefault="009006BD" w:rsidP="0091210A">
            <w:pPr>
              <w:jc w:val="center"/>
              <w:rPr>
                <w:lang w:val="uk-UA"/>
              </w:rPr>
            </w:pPr>
          </w:p>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2</w:t>
            </w:r>
          </w:p>
        </w:tc>
        <w:tc>
          <w:tcPr>
            <w:tcW w:w="5317" w:type="dxa"/>
          </w:tcPr>
          <w:p w:rsidR="009006BD" w:rsidRPr="009006BD" w:rsidRDefault="009006BD" w:rsidP="0091210A">
            <w:pPr>
              <w:jc w:val="both"/>
              <w:rPr>
                <w:lang w:val="uk-UA"/>
              </w:rPr>
            </w:pPr>
            <w:r w:rsidRPr="009006BD">
              <w:rPr>
                <w:lang w:val="uk-UA"/>
              </w:rPr>
              <w:t>Розпорядження голови Сумської обласної державної адміністрації від 10.05.2011 №334 «Про заходи щодо створення умов для доступу до публічної інформації».</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A86BB1">
            <w:pPr>
              <w:jc w:val="both"/>
              <w:rPr>
                <w:lang w:val="uk-UA"/>
              </w:rPr>
            </w:pPr>
            <w:r w:rsidRPr="00A60DC1">
              <w:rPr>
                <w:lang w:val="uk-UA"/>
              </w:rPr>
              <w:t>Ф</w:t>
            </w:r>
            <w:r w:rsidR="00A86BB1">
              <w:rPr>
                <w:lang w:val="uk-UA"/>
              </w:rPr>
              <w:t>адіна Я.М</w:t>
            </w:r>
            <w:r w:rsidRPr="00A60DC1">
              <w:rPr>
                <w:lang w:val="uk-UA"/>
              </w:rPr>
              <w:t>.</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3</w:t>
            </w:r>
          </w:p>
        </w:tc>
        <w:tc>
          <w:tcPr>
            <w:tcW w:w="5317" w:type="dxa"/>
          </w:tcPr>
          <w:p w:rsidR="009006BD" w:rsidRPr="009006BD" w:rsidRDefault="009006BD" w:rsidP="0091210A">
            <w:pPr>
              <w:jc w:val="both"/>
              <w:rPr>
                <w:lang w:val="uk-UA"/>
              </w:rPr>
            </w:pPr>
            <w:r w:rsidRPr="009006BD">
              <w:rPr>
                <w:lang w:val="uk-UA"/>
              </w:rPr>
              <w:t>Розпорядження голови Сумської обласної державної адміністрації від 03.04.2013 №121-ОД «Про затвердження плану заходів щодо інтеграції, біженців та осіб, які потребують додаткового захисту на період до 2020р.».</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91210A">
            <w:pPr>
              <w:jc w:val="both"/>
              <w:rPr>
                <w:lang w:val="uk-UA"/>
              </w:rPr>
            </w:pPr>
            <w:r w:rsidRPr="00A60DC1">
              <w:rPr>
                <w:lang w:val="uk-UA"/>
              </w:rPr>
              <w:t>Горох В.В.</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r w:rsidRPr="00A60DC1">
              <w:rPr>
                <w:lang w:val="uk-UA"/>
              </w:rPr>
              <w:t>Хомета Г.А.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4</w:t>
            </w:r>
          </w:p>
        </w:tc>
        <w:tc>
          <w:tcPr>
            <w:tcW w:w="5317" w:type="dxa"/>
          </w:tcPr>
          <w:p w:rsidR="009006BD" w:rsidRPr="009006BD" w:rsidRDefault="009006BD" w:rsidP="0091210A">
            <w:pPr>
              <w:jc w:val="both"/>
              <w:rPr>
                <w:lang w:val="uk-UA"/>
              </w:rPr>
            </w:pPr>
            <w:r w:rsidRPr="009006BD">
              <w:rPr>
                <w:lang w:val="uk-UA"/>
              </w:rPr>
              <w:t>Розпорядження голови Сумської обласної державної адмін</w:t>
            </w:r>
            <w:r w:rsidR="00A60DC1">
              <w:rPr>
                <w:lang w:val="uk-UA"/>
              </w:rPr>
              <w:t xml:space="preserve">істрації від 14.10.2011 </w:t>
            </w:r>
            <w:r w:rsidRPr="009006BD">
              <w:rPr>
                <w:lang w:val="uk-UA"/>
              </w:rPr>
              <w:t>№ 675 «Про координаційну раду з питань взаємодії з громадськими організаціями учасників бойових дій на території інших держав».</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91210A">
            <w:pPr>
              <w:jc w:val="both"/>
              <w:rPr>
                <w:lang w:val="uk-UA"/>
              </w:rPr>
            </w:pPr>
            <w:r w:rsidRPr="00A60DC1">
              <w:rPr>
                <w:lang w:val="uk-UA"/>
              </w:rPr>
              <w:t>Савенко І.І.</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5</w:t>
            </w:r>
          </w:p>
        </w:tc>
        <w:tc>
          <w:tcPr>
            <w:tcW w:w="5317" w:type="dxa"/>
          </w:tcPr>
          <w:p w:rsidR="009006BD" w:rsidRPr="009006BD" w:rsidRDefault="009006BD" w:rsidP="0091210A">
            <w:pPr>
              <w:jc w:val="both"/>
              <w:rPr>
                <w:lang w:val="uk-UA"/>
              </w:rPr>
            </w:pPr>
            <w:r w:rsidRPr="009006BD">
              <w:rPr>
                <w:lang w:val="uk-UA"/>
              </w:rPr>
              <w:t>Розпорядження голови Сумської обласної державної адміністрації від 10.02.2016 №55 «Про контроль за здійсненням органами місцевого самоврядування Сумської області делегованих повноважень органів виконавчої влади».</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91210A">
            <w:pPr>
              <w:jc w:val="both"/>
              <w:rPr>
                <w:lang w:val="uk-UA"/>
              </w:rPr>
            </w:pPr>
            <w:r w:rsidRPr="00A60DC1">
              <w:rPr>
                <w:lang w:val="uk-UA"/>
              </w:rPr>
              <w:t>Федорняк Н.Б.</w:t>
            </w:r>
          </w:p>
        </w:tc>
        <w:tc>
          <w:tcPr>
            <w:tcW w:w="2876" w:type="dxa"/>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6</w:t>
            </w:r>
          </w:p>
        </w:tc>
        <w:tc>
          <w:tcPr>
            <w:tcW w:w="5317" w:type="dxa"/>
          </w:tcPr>
          <w:p w:rsidR="00B758C8" w:rsidRPr="009006BD" w:rsidRDefault="009006BD" w:rsidP="002D6DA0">
            <w:pPr>
              <w:jc w:val="both"/>
              <w:rPr>
                <w:lang w:val="uk-UA"/>
              </w:rPr>
            </w:pPr>
            <w:r w:rsidRPr="009006BD">
              <w:rPr>
                <w:lang w:val="uk-UA"/>
              </w:rPr>
              <w:t>Розпорядження голови Сумської обласної державної адміністрації від 09.10.2014 №445-ОД «Про затвердження плану заходів з імплементації Угоди про ЕС».</w:t>
            </w:r>
          </w:p>
        </w:tc>
        <w:tc>
          <w:tcPr>
            <w:tcW w:w="2338" w:type="dxa"/>
            <w:gridSpan w:val="2"/>
          </w:tcPr>
          <w:p w:rsidR="009006BD" w:rsidRPr="009006BD" w:rsidRDefault="008879A9" w:rsidP="0091210A">
            <w:pPr>
              <w:jc w:val="center"/>
              <w:rPr>
                <w:lang w:val="uk-UA"/>
              </w:rPr>
            </w:pPr>
            <w:r>
              <w:rPr>
                <w:bCs/>
              </w:rPr>
              <w:t>До 5 січня</w:t>
            </w:r>
          </w:p>
        </w:tc>
        <w:tc>
          <w:tcPr>
            <w:tcW w:w="3056" w:type="dxa"/>
            <w:gridSpan w:val="3"/>
          </w:tcPr>
          <w:p w:rsidR="009006BD" w:rsidRPr="00A60DC1" w:rsidRDefault="009006BD" w:rsidP="0091210A">
            <w:pPr>
              <w:jc w:val="both"/>
              <w:rPr>
                <w:lang w:val="uk-UA"/>
              </w:rPr>
            </w:pPr>
            <w:r w:rsidRPr="00A60DC1">
              <w:rPr>
                <w:lang w:val="uk-UA"/>
              </w:rPr>
              <w:t>Горох В.В.</w:t>
            </w:r>
          </w:p>
          <w:p w:rsidR="009006BD" w:rsidRPr="00A60DC1" w:rsidRDefault="009006BD" w:rsidP="0091210A">
            <w:pPr>
              <w:jc w:val="both"/>
              <w:rPr>
                <w:lang w:val="uk-UA"/>
              </w:rPr>
            </w:pPr>
            <w:r w:rsidRPr="00A60DC1">
              <w:rPr>
                <w:lang w:val="uk-UA"/>
              </w:rPr>
              <w:t>Азарова О.П.</w:t>
            </w:r>
          </w:p>
          <w:p w:rsidR="009006BD" w:rsidRPr="00A60DC1" w:rsidRDefault="009006BD" w:rsidP="0091210A">
            <w:pPr>
              <w:jc w:val="both"/>
              <w:rPr>
                <w:lang w:val="uk-UA"/>
              </w:rPr>
            </w:pP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r w:rsidRPr="00A60DC1">
              <w:rPr>
                <w:lang w:val="uk-UA"/>
              </w:rPr>
              <w:t>Коваль С.М.</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c>
          <w:tcPr>
            <w:tcW w:w="797" w:type="dxa"/>
            <w:gridSpan w:val="4"/>
          </w:tcPr>
          <w:p w:rsidR="009006BD" w:rsidRPr="009006BD" w:rsidRDefault="009006BD" w:rsidP="0091210A">
            <w:pPr>
              <w:jc w:val="center"/>
              <w:rPr>
                <w:i/>
                <w:iCs/>
                <w:lang w:val="uk-UA"/>
              </w:rPr>
            </w:pPr>
            <w:r w:rsidRPr="009006BD">
              <w:rPr>
                <w:i/>
                <w:iCs/>
                <w:lang w:val="uk-UA"/>
              </w:rPr>
              <w:t>7</w:t>
            </w:r>
          </w:p>
        </w:tc>
        <w:tc>
          <w:tcPr>
            <w:tcW w:w="5317" w:type="dxa"/>
          </w:tcPr>
          <w:p w:rsidR="00B758C8" w:rsidRPr="009006BD" w:rsidRDefault="009006BD" w:rsidP="00903D85">
            <w:pPr>
              <w:jc w:val="both"/>
              <w:rPr>
                <w:lang w:val="uk-UA"/>
              </w:rPr>
            </w:pPr>
            <w:r w:rsidRPr="009006BD">
              <w:rPr>
                <w:lang w:val="uk-UA"/>
              </w:rPr>
              <w:t xml:space="preserve">Розпорядження голови Сумської обласної державної адміністрації від 04.05.2012 №179-ОД </w:t>
            </w:r>
            <w:r w:rsidRPr="009006BD">
              <w:rPr>
                <w:lang w:val="uk-UA"/>
              </w:rPr>
              <w:lastRenderedPageBreak/>
              <w:t>«Про розвиток системи надання соціальних послуг в Сумській області».</w:t>
            </w:r>
          </w:p>
        </w:tc>
        <w:tc>
          <w:tcPr>
            <w:tcW w:w="2338" w:type="dxa"/>
            <w:gridSpan w:val="2"/>
          </w:tcPr>
          <w:p w:rsidR="009006BD" w:rsidRPr="009006BD" w:rsidRDefault="008879A9" w:rsidP="0091210A">
            <w:pPr>
              <w:jc w:val="center"/>
              <w:rPr>
                <w:lang w:val="uk-UA"/>
              </w:rPr>
            </w:pPr>
            <w:r>
              <w:rPr>
                <w:bCs/>
              </w:rPr>
              <w:lastRenderedPageBreak/>
              <w:t>До 5 січня</w:t>
            </w:r>
          </w:p>
        </w:tc>
        <w:tc>
          <w:tcPr>
            <w:tcW w:w="3056" w:type="dxa"/>
            <w:gridSpan w:val="3"/>
          </w:tcPr>
          <w:p w:rsidR="009006BD" w:rsidRPr="00A60DC1" w:rsidRDefault="009006BD" w:rsidP="0091210A">
            <w:pPr>
              <w:jc w:val="both"/>
              <w:rPr>
                <w:lang w:val="uk-UA"/>
              </w:rPr>
            </w:pPr>
            <w:r w:rsidRPr="00A60DC1">
              <w:rPr>
                <w:lang w:val="uk-UA"/>
              </w:rPr>
              <w:t>Горох В.В.</w:t>
            </w:r>
          </w:p>
        </w:tc>
        <w:tc>
          <w:tcPr>
            <w:tcW w:w="2876" w:type="dxa"/>
          </w:tcPr>
          <w:p w:rsidR="009006BD" w:rsidRPr="00A60DC1" w:rsidRDefault="009006BD" w:rsidP="0091210A">
            <w:pPr>
              <w:jc w:val="center"/>
              <w:rPr>
                <w:lang w:val="uk-UA"/>
              </w:rPr>
            </w:pPr>
            <w:r w:rsidRPr="00A60DC1">
              <w:rPr>
                <w:bCs/>
                <w:lang w:val="uk-UA"/>
              </w:rPr>
              <w:t>Лисенко Н.А.</w:t>
            </w:r>
          </w:p>
          <w:p w:rsidR="009006BD" w:rsidRPr="00A60DC1" w:rsidRDefault="009006BD" w:rsidP="0091210A">
            <w:pPr>
              <w:jc w:val="center"/>
              <w:rPr>
                <w:lang w:val="uk-UA"/>
              </w:rPr>
            </w:pPr>
            <w:r w:rsidRPr="00A60DC1">
              <w:rPr>
                <w:lang w:val="uk-UA"/>
              </w:rPr>
              <w:t>Хомета Г.А.</w:t>
            </w:r>
          </w:p>
        </w:tc>
        <w:tc>
          <w:tcPr>
            <w:tcW w:w="1456" w:type="dxa"/>
            <w:gridSpan w:val="3"/>
          </w:tcPr>
          <w:p w:rsidR="009006BD" w:rsidRPr="0076135D" w:rsidRDefault="009006BD" w:rsidP="0091210A">
            <w:pPr>
              <w:jc w:val="center"/>
              <w:rPr>
                <w:b/>
                <w:bCs/>
                <w:sz w:val="28"/>
                <w:szCs w:val="28"/>
                <w:lang w:val="uk-UA"/>
              </w:rPr>
            </w:pPr>
          </w:p>
        </w:tc>
      </w:tr>
      <w:tr w:rsidR="009006BD" w:rsidRPr="0076135D" w:rsidTr="0091210A">
        <w:tblPrEx>
          <w:tblCellMar>
            <w:top w:w="0" w:type="dxa"/>
            <w:bottom w:w="0" w:type="dxa"/>
          </w:tblCellMar>
        </w:tblPrEx>
        <w:trPr>
          <w:cantSplit/>
        </w:trPr>
        <w:tc>
          <w:tcPr>
            <w:tcW w:w="15840" w:type="dxa"/>
            <w:gridSpan w:val="14"/>
          </w:tcPr>
          <w:p w:rsidR="009006BD" w:rsidRPr="009006BD" w:rsidRDefault="00F63006" w:rsidP="0091210A">
            <w:pPr>
              <w:jc w:val="center"/>
              <w:rPr>
                <w:b/>
                <w:bCs/>
                <w:lang w:val="uk-UA"/>
              </w:rPr>
            </w:pPr>
            <w:r>
              <w:rPr>
                <w:b/>
                <w:bCs/>
                <w:lang w:val="uk-UA"/>
              </w:rPr>
              <w:lastRenderedPageBreak/>
              <w:t>І</w:t>
            </w:r>
            <w:r w:rsidR="009006BD" w:rsidRPr="009006BD">
              <w:rPr>
                <w:b/>
                <w:bCs/>
                <w:lang w:val="en-US"/>
              </w:rPr>
              <w:t>V</w:t>
            </w:r>
            <w:r w:rsidR="009006BD" w:rsidRPr="009006BD">
              <w:rPr>
                <w:b/>
                <w:bCs/>
                <w:lang w:val="uk-UA"/>
              </w:rPr>
              <w:t>. Організаційні заходи:</w:t>
            </w:r>
          </w:p>
        </w:tc>
      </w:tr>
      <w:tr w:rsidR="009006BD" w:rsidRPr="0076135D" w:rsidTr="0091210A">
        <w:tblPrEx>
          <w:tblCellMar>
            <w:top w:w="0" w:type="dxa"/>
            <w:bottom w:w="0" w:type="dxa"/>
          </w:tblCellMar>
        </w:tblPrEx>
        <w:trPr>
          <w:cantSplit/>
        </w:trPr>
        <w:tc>
          <w:tcPr>
            <w:tcW w:w="15840" w:type="dxa"/>
            <w:gridSpan w:val="14"/>
            <w:tcBorders>
              <w:bottom w:val="single" w:sz="4" w:space="0" w:color="auto"/>
            </w:tcBorders>
          </w:tcPr>
          <w:p w:rsidR="009006BD" w:rsidRPr="009006BD" w:rsidRDefault="009006BD" w:rsidP="0091210A">
            <w:pPr>
              <w:jc w:val="center"/>
              <w:rPr>
                <w:b/>
                <w:i/>
                <w:iCs/>
                <w:lang w:val="uk-UA"/>
              </w:rPr>
            </w:pPr>
            <w:r w:rsidRPr="009006BD">
              <w:rPr>
                <w:b/>
                <w:bCs/>
                <w:i/>
                <w:iCs/>
                <w:lang w:val="uk-UA"/>
              </w:rPr>
              <w:t>1. Підготувати матеріали на засідання обласної ради з питань протидії туберкульозу та ВІЛ-інфекції/СНІДу:</w:t>
            </w:r>
          </w:p>
        </w:tc>
      </w:tr>
      <w:tr w:rsidR="009006BD" w:rsidRPr="0076135D" w:rsidTr="0091210A">
        <w:tblPrEx>
          <w:tblCellMar>
            <w:top w:w="0" w:type="dxa"/>
            <w:bottom w:w="0" w:type="dxa"/>
          </w:tblCellMar>
        </w:tblPrEx>
        <w:trPr>
          <w:cantSplit/>
        </w:trPr>
        <w:tc>
          <w:tcPr>
            <w:tcW w:w="759" w:type="dxa"/>
            <w:gridSpan w:val="3"/>
            <w:tcBorders>
              <w:top w:val="single" w:sz="4" w:space="0" w:color="auto"/>
              <w:right w:val="single" w:sz="4" w:space="0" w:color="auto"/>
            </w:tcBorders>
          </w:tcPr>
          <w:p w:rsidR="009006BD" w:rsidRPr="009006BD" w:rsidRDefault="009006BD" w:rsidP="0091210A">
            <w:pPr>
              <w:jc w:val="center"/>
              <w:rPr>
                <w:b/>
                <w:i/>
                <w:iCs/>
                <w:lang w:val="uk-UA"/>
              </w:rPr>
            </w:pPr>
          </w:p>
        </w:tc>
        <w:tc>
          <w:tcPr>
            <w:tcW w:w="5355" w:type="dxa"/>
            <w:gridSpan w:val="2"/>
            <w:tcBorders>
              <w:top w:val="single" w:sz="4" w:space="0" w:color="auto"/>
              <w:left w:val="single" w:sz="4" w:space="0" w:color="auto"/>
              <w:right w:val="single" w:sz="4" w:space="0" w:color="auto"/>
            </w:tcBorders>
          </w:tcPr>
          <w:p w:rsidR="009006BD" w:rsidRPr="009006BD" w:rsidRDefault="009006BD" w:rsidP="0091210A">
            <w:pPr>
              <w:jc w:val="both"/>
              <w:rPr>
                <w:bCs/>
                <w:lang w:val="uk-UA"/>
              </w:rPr>
            </w:pPr>
            <w:r w:rsidRPr="009006BD">
              <w:rPr>
                <w:bCs/>
                <w:lang w:val="uk-UA"/>
              </w:rPr>
              <w:t>1.Аналіз стану виконання протокольних рішень обласної ради з питань протидії туберкульозу та ВІЛ-інфекції/СНІДу за 2018 рік.</w:t>
            </w:r>
          </w:p>
        </w:tc>
        <w:tc>
          <w:tcPr>
            <w:tcW w:w="2346" w:type="dxa"/>
            <w:gridSpan w:val="3"/>
            <w:tcBorders>
              <w:top w:val="single" w:sz="4" w:space="0" w:color="auto"/>
              <w:left w:val="single" w:sz="4" w:space="0" w:color="auto"/>
              <w:right w:val="single" w:sz="4" w:space="0" w:color="auto"/>
            </w:tcBorders>
          </w:tcPr>
          <w:p w:rsidR="009006BD" w:rsidRPr="00EA23E1" w:rsidRDefault="00001EAC" w:rsidP="0091210A">
            <w:pPr>
              <w:pStyle w:val="3"/>
              <w:rPr>
                <w:sz w:val="24"/>
              </w:rPr>
            </w:pPr>
            <w:r>
              <w:rPr>
                <w:sz w:val="24"/>
              </w:rPr>
              <w:t>27 березня</w:t>
            </w:r>
          </w:p>
        </w:tc>
        <w:tc>
          <w:tcPr>
            <w:tcW w:w="2993" w:type="dxa"/>
            <w:tcBorders>
              <w:top w:val="single" w:sz="4" w:space="0" w:color="auto"/>
              <w:left w:val="single" w:sz="4" w:space="0" w:color="auto"/>
              <w:right w:val="single" w:sz="4" w:space="0" w:color="auto"/>
            </w:tcBorders>
          </w:tcPr>
          <w:p w:rsidR="009006BD" w:rsidRPr="00A60DC1" w:rsidRDefault="009006BD" w:rsidP="0091210A">
            <w:pPr>
              <w:jc w:val="both"/>
              <w:rPr>
                <w:bCs/>
                <w:lang w:val="uk-UA"/>
              </w:rPr>
            </w:pPr>
            <w:r w:rsidRPr="00A60DC1">
              <w:rPr>
                <w:bCs/>
                <w:lang w:val="uk-UA"/>
              </w:rPr>
              <w:t>Бутенко В.М.</w:t>
            </w:r>
          </w:p>
          <w:p w:rsidR="009006BD" w:rsidRPr="00A60DC1" w:rsidRDefault="009006BD" w:rsidP="0091210A">
            <w:pPr>
              <w:jc w:val="both"/>
              <w:rPr>
                <w:bCs/>
                <w:lang w:val="uk-UA"/>
              </w:rPr>
            </w:pPr>
            <w:r w:rsidRPr="00A60DC1">
              <w:rPr>
                <w:bCs/>
                <w:lang w:val="uk-UA"/>
              </w:rPr>
              <w:t>Бондаренко Л.А.</w:t>
            </w:r>
          </w:p>
        </w:tc>
        <w:tc>
          <w:tcPr>
            <w:tcW w:w="2977" w:type="dxa"/>
            <w:gridSpan w:val="4"/>
            <w:tcBorders>
              <w:top w:val="single" w:sz="4" w:space="0" w:color="auto"/>
              <w:left w:val="single" w:sz="4" w:space="0" w:color="auto"/>
              <w:right w:val="single" w:sz="4" w:space="0" w:color="auto"/>
            </w:tcBorders>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Коваль С.М.</w:t>
            </w:r>
          </w:p>
          <w:p w:rsidR="009006BD" w:rsidRPr="00A60DC1" w:rsidRDefault="009006BD" w:rsidP="0091210A">
            <w:pPr>
              <w:jc w:val="center"/>
              <w:rPr>
                <w:lang w:val="uk-UA"/>
              </w:rPr>
            </w:pPr>
          </w:p>
        </w:tc>
        <w:tc>
          <w:tcPr>
            <w:tcW w:w="1410" w:type="dxa"/>
            <w:tcBorders>
              <w:top w:val="single" w:sz="4" w:space="0" w:color="auto"/>
              <w:left w:val="single" w:sz="4" w:space="0" w:color="auto"/>
            </w:tcBorders>
          </w:tcPr>
          <w:p w:rsidR="009006BD" w:rsidRDefault="009006BD" w:rsidP="0091210A">
            <w:pPr>
              <w:rPr>
                <w:b/>
                <w:i/>
                <w:iCs/>
                <w:sz w:val="28"/>
                <w:szCs w:val="28"/>
                <w:lang w:val="uk-UA"/>
              </w:rPr>
            </w:pPr>
          </w:p>
          <w:p w:rsidR="009006BD" w:rsidRDefault="009006BD" w:rsidP="0091210A">
            <w:pPr>
              <w:jc w:val="center"/>
              <w:rPr>
                <w:b/>
                <w:i/>
                <w:iCs/>
                <w:sz w:val="28"/>
                <w:szCs w:val="28"/>
                <w:lang w:val="uk-UA"/>
              </w:rPr>
            </w:pPr>
          </w:p>
        </w:tc>
      </w:tr>
      <w:tr w:rsidR="009006BD" w:rsidRPr="0076135D" w:rsidTr="0091210A">
        <w:tblPrEx>
          <w:tblCellMar>
            <w:top w:w="0" w:type="dxa"/>
            <w:bottom w:w="0" w:type="dxa"/>
          </w:tblCellMar>
        </w:tblPrEx>
        <w:trPr>
          <w:cantSplit/>
        </w:trPr>
        <w:tc>
          <w:tcPr>
            <w:tcW w:w="759" w:type="dxa"/>
            <w:gridSpan w:val="3"/>
            <w:tcBorders>
              <w:top w:val="single" w:sz="4" w:space="0" w:color="auto"/>
              <w:right w:val="single" w:sz="4" w:space="0" w:color="auto"/>
            </w:tcBorders>
          </w:tcPr>
          <w:p w:rsidR="009006BD" w:rsidRPr="009006BD" w:rsidRDefault="009006BD" w:rsidP="0091210A">
            <w:pPr>
              <w:jc w:val="center"/>
              <w:rPr>
                <w:b/>
                <w:i/>
                <w:iCs/>
                <w:lang w:val="uk-UA"/>
              </w:rPr>
            </w:pPr>
          </w:p>
        </w:tc>
        <w:tc>
          <w:tcPr>
            <w:tcW w:w="5355" w:type="dxa"/>
            <w:gridSpan w:val="2"/>
            <w:tcBorders>
              <w:top w:val="single" w:sz="4" w:space="0" w:color="auto"/>
              <w:left w:val="single" w:sz="4" w:space="0" w:color="auto"/>
              <w:right w:val="single" w:sz="4" w:space="0" w:color="auto"/>
            </w:tcBorders>
          </w:tcPr>
          <w:p w:rsidR="009006BD" w:rsidRPr="009006BD" w:rsidRDefault="009006BD" w:rsidP="0091210A">
            <w:pPr>
              <w:jc w:val="both"/>
              <w:rPr>
                <w:lang w:val="uk-UA"/>
              </w:rPr>
            </w:pPr>
            <w:r w:rsidRPr="009006BD">
              <w:rPr>
                <w:lang w:val="uk-UA"/>
              </w:rPr>
              <w:t>2.Про підготовку до Всесвітнього дня боротьби з туберкульозом.</w:t>
            </w:r>
          </w:p>
        </w:tc>
        <w:tc>
          <w:tcPr>
            <w:tcW w:w="2346" w:type="dxa"/>
            <w:gridSpan w:val="3"/>
            <w:tcBorders>
              <w:top w:val="single" w:sz="4" w:space="0" w:color="auto"/>
              <w:left w:val="single" w:sz="4" w:space="0" w:color="auto"/>
              <w:right w:val="single" w:sz="4" w:space="0" w:color="auto"/>
            </w:tcBorders>
          </w:tcPr>
          <w:p w:rsidR="009006BD" w:rsidRPr="009006BD" w:rsidRDefault="00001EAC" w:rsidP="0091210A">
            <w:pPr>
              <w:jc w:val="center"/>
              <w:rPr>
                <w:bCs/>
                <w:lang w:val="uk-UA"/>
              </w:rPr>
            </w:pPr>
            <w:r>
              <w:t>27 березня</w:t>
            </w:r>
          </w:p>
        </w:tc>
        <w:tc>
          <w:tcPr>
            <w:tcW w:w="2993" w:type="dxa"/>
            <w:tcBorders>
              <w:top w:val="single" w:sz="4" w:space="0" w:color="auto"/>
              <w:left w:val="single" w:sz="4" w:space="0" w:color="auto"/>
              <w:right w:val="single" w:sz="4" w:space="0" w:color="auto"/>
            </w:tcBorders>
          </w:tcPr>
          <w:p w:rsidR="009006BD" w:rsidRPr="00A60DC1" w:rsidRDefault="009006BD" w:rsidP="0091210A">
            <w:pPr>
              <w:jc w:val="both"/>
              <w:rPr>
                <w:bCs/>
                <w:lang w:val="uk-UA"/>
              </w:rPr>
            </w:pPr>
            <w:r w:rsidRPr="00A60DC1">
              <w:rPr>
                <w:bCs/>
                <w:lang w:val="uk-UA"/>
              </w:rPr>
              <w:t>Бутенко В.М.</w:t>
            </w:r>
          </w:p>
          <w:p w:rsidR="009006BD" w:rsidRPr="00A60DC1" w:rsidRDefault="009006BD" w:rsidP="0091210A">
            <w:pPr>
              <w:jc w:val="both"/>
              <w:rPr>
                <w:bCs/>
                <w:lang w:val="uk-UA"/>
              </w:rPr>
            </w:pPr>
            <w:r w:rsidRPr="00A60DC1">
              <w:rPr>
                <w:bCs/>
                <w:lang w:val="uk-UA"/>
              </w:rPr>
              <w:t>Бондаренко Л.А.</w:t>
            </w:r>
          </w:p>
        </w:tc>
        <w:tc>
          <w:tcPr>
            <w:tcW w:w="2977" w:type="dxa"/>
            <w:gridSpan w:val="4"/>
            <w:tcBorders>
              <w:top w:val="single" w:sz="4" w:space="0" w:color="auto"/>
              <w:left w:val="single" w:sz="4" w:space="0" w:color="auto"/>
              <w:right w:val="single" w:sz="4" w:space="0" w:color="auto"/>
            </w:tcBorders>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Коваль С.М.</w:t>
            </w:r>
          </w:p>
        </w:tc>
        <w:tc>
          <w:tcPr>
            <w:tcW w:w="1410" w:type="dxa"/>
            <w:tcBorders>
              <w:top w:val="single" w:sz="4" w:space="0" w:color="auto"/>
              <w:left w:val="single" w:sz="4" w:space="0" w:color="auto"/>
            </w:tcBorders>
          </w:tcPr>
          <w:p w:rsidR="009006BD" w:rsidRDefault="009006BD" w:rsidP="0091210A">
            <w:pPr>
              <w:jc w:val="center"/>
              <w:rPr>
                <w:b/>
                <w:i/>
                <w:iCs/>
                <w:sz w:val="28"/>
                <w:szCs w:val="28"/>
                <w:lang w:val="uk-UA"/>
              </w:rPr>
            </w:pPr>
          </w:p>
        </w:tc>
      </w:tr>
      <w:tr w:rsidR="009006BD" w:rsidRPr="0076135D" w:rsidTr="0091210A">
        <w:tblPrEx>
          <w:tblCellMar>
            <w:top w:w="0" w:type="dxa"/>
            <w:bottom w:w="0" w:type="dxa"/>
          </w:tblCellMar>
        </w:tblPrEx>
        <w:trPr>
          <w:cantSplit/>
        </w:trPr>
        <w:tc>
          <w:tcPr>
            <w:tcW w:w="759" w:type="dxa"/>
            <w:gridSpan w:val="3"/>
            <w:tcBorders>
              <w:top w:val="single" w:sz="4" w:space="0" w:color="auto"/>
              <w:right w:val="single" w:sz="4" w:space="0" w:color="auto"/>
            </w:tcBorders>
          </w:tcPr>
          <w:p w:rsidR="009006BD" w:rsidRPr="009006BD" w:rsidRDefault="009006BD" w:rsidP="0091210A">
            <w:pPr>
              <w:jc w:val="center"/>
              <w:rPr>
                <w:b/>
                <w:i/>
                <w:iCs/>
                <w:lang w:val="uk-UA"/>
              </w:rPr>
            </w:pPr>
          </w:p>
        </w:tc>
        <w:tc>
          <w:tcPr>
            <w:tcW w:w="5355" w:type="dxa"/>
            <w:gridSpan w:val="2"/>
            <w:tcBorders>
              <w:top w:val="single" w:sz="4" w:space="0" w:color="auto"/>
              <w:left w:val="single" w:sz="4" w:space="0" w:color="auto"/>
              <w:right w:val="single" w:sz="4" w:space="0" w:color="auto"/>
            </w:tcBorders>
          </w:tcPr>
          <w:p w:rsidR="009006BD" w:rsidRPr="009006BD" w:rsidRDefault="009006BD" w:rsidP="0091210A">
            <w:pPr>
              <w:jc w:val="both"/>
              <w:rPr>
                <w:lang w:val="uk-UA"/>
              </w:rPr>
            </w:pPr>
            <w:r w:rsidRPr="009006BD">
              <w:rPr>
                <w:lang w:val="uk-UA"/>
              </w:rPr>
              <w:t xml:space="preserve">3.Підсумки роботи фтизіатричної служби за </w:t>
            </w:r>
            <w:r w:rsidR="00A60DC1">
              <w:rPr>
                <w:lang w:val="uk-UA"/>
              </w:rPr>
              <w:t xml:space="preserve">   </w:t>
            </w:r>
            <w:r w:rsidRPr="009006BD">
              <w:rPr>
                <w:lang w:val="uk-UA"/>
              </w:rPr>
              <w:t>2018 рік.</w:t>
            </w:r>
          </w:p>
        </w:tc>
        <w:tc>
          <w:tcPr>
            <w:tcW w:w="2346" w:type="dxa"/>
            <w:gridSpan w:val="3"/>
            <w:tcBorders>
              <w:top w:val="single" w:sz="4" w:space="0" w:color="auto"/>
              <w:left w:val="single" w:sz="4" w:space="0" w:color="auto"/>
              <w:right w:val="single" w:sz="4" w:space="0" w:color="auto"/>
            </w:tcBorders>
          </w:tcPr>
          <w:p w:rsidR="009006BD" w:rsidRPr="009006BD" w:rsidRDefault="00001EAC" w:rsidP="0091210A">
            <w:pPr>
              <w:jc w:val="center"/>
              <w:rPr>
                <w:bCs/>
                <w:lang w:val="uk-UA"/>
              </w:rPr>
            </w:pPr>
            <w:r>
              <w:t>27 березня</w:t>
            </w:r>
          </w:p>
        </w:tc>
        <w:tc>
          <w:tcPr>
            <w:tcW w:w="2993" w:type="dxa"/>
            <w:tcBorders>
              <w:top w:val="single" w:sz="4" w:space="0" w:color="auto"/>
              <w:left w:val="single" w:sz="4" w:space="0" w:color="auto"/>
              <w:right w:val="single" w:sz="4" w:space="0" w:color="auto"/>
            </w:tcBorders>
          </w:tcPr>
          <w:p w:rsidR="009006BD" w:rsidRPr="00A60DC1" w:rsidRDefault="009006BD" w:rsidP="0091210A">
            <w:pPr>
              <w:jc w:val="both"/>
              <w:rPr>
                <w:bCs/>
                <w:lang w:val="uk-UA"/>
              </w:rPr>
            </w:pPr>
            <w:r w:rsidRPr="00A60DC1">
              <w:rPr>
                <w:bCs/>
                <w:lang w:val="uk-UA"/>
              </w:rPr>
              <w:t>Бутенко В.М.</w:t>
            </w:r>
          </w:p>
          <w:p w:rsidR="009006BD" w:rsidRPr="00A60DC1" w:rsidRDefault="009006BD" w:rsidP="0091210A">
            <w:pPr>
              <w:jc w:val="both"/>
              <w:rPr>
                <w:bCs/>
                <w:lang w:val="uk-UA"/>
              </w:rPr>
            </w:pPr>
            <w:r w:rsidRPr="00A60DC1">
              <w:rPr>
                <w:bCs/>
                <w:lang w:val="uk-UA"/>
              </w:rPr>
              <w:t>Бондаренко Л.А.</w:t>
            </w:r>
          </w:p>
        </w:tc>
        <w:tc>
          <w:tcPr>
            <w:tcW w:w="2977" w:type="dxa"/>
            <w:gridSpan w:val="4"/>
            <w:tcBorders>
              <w:top w:val="single" w:sz="4" w:space="0" w:color="auto"/>
              <w:left w:val="single" w:sz="4" w:space="0" w:color="auto"/>
              <w:right w:val="single" w:sz="4" w:space="0" w:color="auto"/>
            </w:tcBorders>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Коваль С.М.</w:t>
            </w:r>
          </w:p>
        </w:tc>
        <w:tc>
          <w:tcPr>
            <w:tcW w:w="1410" w:type="dxa"/>
            <w:tcBorders>
              <w:top w:val="single" w:sz="4" w:space="0" w:color="auto"/>
              <w:left w:val="single" w:sz="4" w:space="0" w:color="auto"/>
            </w:tcBorders>
          </w:tcPr>
          <w:p w:rsidR="009006BD" w:rsidRDefault="009006BD" w:rsidP="0091210A">
            <w:pPr>
              <w:jc w:val="center"/>
              <w:rPr>
                <w:b/>
                <w:i/>
                <w:iCs/>
                <w:sz w:val="28"/>
                <w:szCs w:val="28"/>
                <w:lang w:val="uk-UA"/>
              </w:rPr>
            </w:pPr>
          </w:p>
        </w:tc>
      </w:tr>
      <w:tr w:rsidR="009006BD" w:rsidRPr="0076135D" w:rsidTr="0091210A">
        <w:tblPrEx>
          <w:tblCellMar>
            <w:top w:w="0" w:type="dxa"/>
            <w:bottom w:w="0" w:type="dxa"/>
          </w:tblCellMar>
        </w:tblPrEx>
        <w:trPr>
          <w:cantSplit/>
        </w:trPr>
        <w:tc>
          <w:tcPr>
            <w:tcW w:w="759" w:type="dxa"/>
            <w:gridSpan w:val="3"/>
            <w:tcBorders>
              <w:top w:val="single" w:sz="4" w:space="0" w:color="auto"/>
              <w:right w:val="single" w:sz="4" w:space="0" w:color="auto"/>
            </w:tcBorders>
          </w:tcPr>
          <w:p w:rsidR="009006BD" w:rsidRPr="009006BD" w:rsidRDefault="009006BD" w:rsidP="0091210A">
            <w:pPr>
              <w:jc w:val="center"/>
              <w:rPr>
                <w:b/>
                <w:i/>
                <w:iCs/>
                <w:lang w:val="uk-UA"/>
              </w:rPr>
            </w:pPr>
          </w:p>
        </w:tc>
        <w:tc>
          <w:tcPr>
            <w:tcW w:w="5355" w:type="dxa"/>
            <w:gridSpan w:val="2"/>
            <w:tcBorders>
              <w:top w:val="single" w:sz="4" w:space="0" w:color="auto"/>
              <w:left w:val="single" w:sz="4" w:space="0" w:color="auto"/>
              <w:right w:val="single" w:sz="4" w:space="0" w:color="auto"/>
            </w:tcBorders>
          </w:tcPr>
          <w:p w:rsidR="009006BD" w:rsidRPr="009006BD" w:rsidRDefault="009006BD" w:rsidP="00903D85">
            <w:pPr>
              <w:jc w:val="both"/>
              <w:rPr>
                <w:lang w:val="uk-UA"/>
              </w:rPr>
            </w:pPr>
            <w:r w:rsidRPr="009006BD">
              <w:rPr>
                <w:lang w:val="uk-UA"/>
              </w:rPr>
              <w:t xml:space="preserve">4.Про стан епідситуації з ВІЛ-інфекції/СНІДу в області та хід виконання у </w:t>
            </w:r>
            <w:r w:rsidR="00A60DC1">
              <w:rPr>
                <w:lang w:val="uk-UA"/>
              </w:rPr>
              <w:t xml:space="preserve">  </w:t>
            </w:r>
            <w:r w:rsidRPr="009006BD">
              <w:rPr>
                <w:lang w:val="uk-UA"/>
              </w:rPr>
              <w:t>2018 році завдань і заходів Обласної цільової соціальної програми протидії ВІЛ-інфекції/СНІДу на 2015-2018 роки.</w:t>
            </w:r>
          </w:p>
        </w:tc>
        <w:tc>
          <w:tcPr>
            <w:tcW w:w="2346" w:type="dxa"/>
            <w:gridSpan w:val="3"/>
            <w:tcBorders>
              <w:top w:val="single" w:sz="4" w:space="0" w:color="auto"/>
              <w:left w:val="single" w:sz="4" w:space="0" w:color="auto"/>
              <w:right w:val="single" w:sz="4" w:space="0" w:color="auto"/>
            </w:tcBorders>
          </w:tcPr>
          <w:p w:rsidR="009006BD" w:rsidRPr="009006BD" w:rsidRDefault="00001EAC" w:rsidP="0091210A">
            <w:pPr>
              <w:jc w:val="center"/>
              <w:rPr>
                <w:bCs/>
                <w:lang w:val="uk-UA"/>
              </w:rPr>
            </w:pPr>
            <w:r>
              <w:t>27 березня</w:t>
            </w:r>
          </w:p>
        </w:tc>
        <w:tc>
          <w:tcPr>
            <w:tcW w:w="2993" w:type="dxa"/>
            <w:tcBorders>
              <w:top w:val="single" w:sz="4" w:space="0" w:color="auto"/>
              <w:left w:val="single" w:sz="4" w:space="0" w:color="auto"/>
              <w:right w:val="single" w:sz="4" w:space="0" w:color="auto"/>
            </w:tcBorders>
          </w:tcPr>
          <w:p w:rsidR="009006BD" w:rsidRPr="00A60DC1" w:rsidRDefault="009006BD" w:rsidP="0091210A">
            <w:pPr>
              <w:jc w:val="both"/>
              <w:rPr>
                <w:bCs/>
                <w:lang w:val="uk-UA"/>
              </w:rPr>
            </w:pPr>
            <w:r w:rsidRPr="00A60DC1">
              <w:rPr>
                <w:bCs/>
                <w:lang w:val="uk-UA"/>
              </w:rPr>
              <w:t>Бутенко В.М.</w:t>
            </w:r>
          </w:p>
          <w:p w:rsidR="009006BD" w:rsidRPr="00A60DC1" w:rsidRDefault="009006BD" w:rsidP="0091210A">
            <w:pPr>
              <w:jc w:val="both"/>
              <w:rPr>
                <w:bCs/>
                <w:lang w:val="uk-UA"/>
              </w:rPr>
            </w:pPr>
            <w:r w:rsidRPr="00A60DC1">
              <w:rPr>
                <w:bCs/>
                <w:lang w:val="uk-UA"/>
              </w:rPr>
              <w:t>Бондаренко Л.А.</w:t>
            </w:r>
          </w:p>
        </w:tc>
        <w:tc>
          <w:tcPr>
            <w:tcW w:w="2977" w:type="dxa"/>
            <w:gridSpan w:val="4"/>
            <w:tcBorders>
              <w:top w:val="single" w:sz="4" w:space="0" w:color="auto"/>
              <w:left w:val="single" w:sz="4" w:space="0" w:color="auto"/>
              <w:right w:val="single" w:sz="4" w:space="0" w:color="auto"/>
            </w:tcBorders>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Коваль С.М.</w:t>
            </w:r>
          </w:p>
        </w:tc>
        <w:tc>
          <w:tcPr>
            <w:tcW w:w="1410" w:type="dxa"/>
            <w:tcBorders>
              <w:top w:val="single" w:sz="4" w:space="0" w:color="auto"/>
              <w:left w:val="single" w:sz="4" w:space="0" w:color="auto"/>
            </w:tcBorders>
          </w:tcPr>
          <w:p w:rsidR="009006BD" w:rsidRDefault="009006BD" w:rsidP="0091210A">
            <w:pPr>
              <w:jc w:val="center"/>
              <w:rPr>
                <w:b/>
                <w:i/>
                <w:iCs/>
                <w:sz w:val="28"/>
                <w:szCs w:val="28"/>
                <w:lang w:val="uk-UA"/>
              </w:rPr>
            </w:pPr>
          </w:p>
        </w:tc>
      </w:tr>
      <w:tr w:rsidR="009006BD" w:rsidRPr="0076135D" w:rsidTr="0091210A">
        <w:tblPrEx>
          <w:tblCellMar>
            <w:top w:w="0" w:type="dxa"/>
            <w:bottom w:w="0" w:type="dxa"/>
          </w:tblCellMar>
        </w:tblPrEx>
        <w:trPr>
          <w:cantSplit/>
        </w:trPr>
        <w:tc>
          <w:tcPr>
            <w:tcW w:w="15840" w:type="dxa"/>
            <w:gridSpan w:val="14"/>
          </w:tcPr>
          <w:p w:rsidR="009006BD" w:rsidRPr="009006BD" w:rsidRDefault="009006BD" w:rsidP="0091210A">
            <w:pPr>
              <w:jc w:val="center"/>
              <w:rPr>
                <w:b/>
                <w:lang w:val="uk-UA"/>
              </w:rPr>
            </w:pPr>
            <w:r w:rsidRPr="009006BD">
              <w:rPr>
                <w:b/>
                <w:i/>
                <w:iCs/>
                <w:lang w:val="uk-UA"/>
              </w:rPr>
              <w:t>2.Після попередньої перевірки заслухати на колегіях  управління охорони здоров'я</w:t>
            </w:r>
          </w:p>
        </w:tc>
      </w:tr>
      <w:tr w:rsidR="009006BD" w:rsidRPr="0076135D" w:rsidTr="0091210A">
        <w:tblPrEx>
          <w:tblCellMar>
            <w:top w:w="0" w:type="dxa"/>
            <w:bottom w:w="0" w:type="dxa"/>
          </w:tblCellMar>
        </w:tblPrEx>
        <w:tc>
          <w:tcPr>
            <w:tcW w:w="716" w:type="dxa"/>
          </w:tcPr>
          <w:p w:rsidR="009006BD" w:rsidRPr="009006BD" w:rsidRDefault="009006BD" w:rsidP="0091210A">
            <w:pPr>
              <w:pStyle w:val="a5"/>
              <w:jc w:val="center"/>
              <w:rPr>
                <w:bCs w:val="0"/>
                <w:i/>
                <w:iCs/>
                <w:sz w:val="24"/>
              </w:rPr>
            </w:pPr>
          </w:p>
          <w:p w:rsidR="009006BD" w:rsidRPr="009006BD" w:rsidRDefault="009006BD" w:rsidP="0091210A">
            <w:pPr>
              <w:pStyle w:val="a5"/>
              <w:jc w:val="center"/>
              <w:rPr>
                <w:bCs w:val="0"/>
                <w:i/>
                <w:iCs/>
                <w:sz w:val="24"/>
              </w:rPr>
            </w:pPr>
            <w:r w:rsidRPr="009006BD">
              <w:rPr>
                <w:bCs w:val="0"/>
                <w:i/>
                <w:iCs/>
                <w:sz w:val="24"/>
              </w:rPr>
              <w:t>1</w:t>
            </w:r>
          </w:p>
        </w:tc>
        <w:tc>
          <w:tcPr>
            <w:tcW w:w="5398" w:type="dxa"/>
            <w:gridSpan w:val="4"/>
          </w:tcPr>
          <w:p w:rsidR="009006BD" w:rsidRPr="009006BD" w:rsidRDefault="009006BD" w:rsidP="0091210A">
            <w:pPr>
              <w:jc w:val="both"/>
              <w:rPr>
                <w:lang w:val="uk-UA"/>
              </w:rPr>
            </w:pPr>
            <w:r w:rsidRPr="009006BD">
              <w:rPr>
                <w:lang w:val="uk-UA"/>
              </w:rPr>
              <w:t xml:space="preserve">Про підсумки діяльності медичної галузі   у </w:t>
            </w:r>
            <w:r w:rsidR="00903D85">
              <w:rPr>
                <w:lang w:val="uk-UA"/>
              </w:rPr>
              <w:t xml:space="preserve">    </w:t>
            </w:r>
            <w:r w:rsidRPr="009006BD">
              <w:rPr>
                <w:lang w:val="uk-UA"/>
              </w:rPr>
              <w:t>2018 році. Проблемні питання та основні завдання по їх вирішенню у 2019 році.</w:t>
            </w:r>
          </w:p>
        </w:tc>
        <w:tc>
          <w:tcPr>
            <w:tcW w:w="2338" w:type="dxa"/>
            <w:gridSpan w:val="2"/>
            <w:vAlign w:val="center"/>
          </w:tcPr>
          <w:p w:rsidR="009006BD" w:rsidRPr="009006BD" w:rsidRDefault="00850EDA" w:rsidP="0091210A">
            <w:pPr>
              <w:jc w:val="center"/>
              <w:rPr>
                <w:lang w:val="uk-UA"/>
              </w:rPr>
            </w:pPr>
            <w:r>
              <w:rPr>
                <w:lang w:val="uk-UA"/>
              </w:rPr>
              <w:t>26 лютого</w:t>
            </w:r>
          </w:p>
        </w:tc>
        <w:tc>
          <w:tcPr>
            <w:tcW w:w="3056" w:type="dxa"/>
            <w:gridSpan w:val="3"/>
            <w:vAlign w:val="center"/>
          </w:tcPr>
          <w:p w:rsidR="009006BD" w:rsidRPr="00A60DC1" w:rsidRDefault="009006BD" w:rsidP="0091210A">
            <w:pPr>
              <w:jc w:val="both"/>
              <w:rPr>
                <w:lang w:val="uk-UA"/>
              </w:rPr>
            </w:pPr>
            <w:r w:rsidRPr="00A60DC1">
              <w:rPr>
                <w:lang w:val="uk-UA"/>
              </w:rPr>
              <w:t xml:space="preserve">Хомета Г.А. </w:t>
            </w:r>
          </w:p>
          <w:p w:rsidR="009006BD" w:rsidRPr="00A60DC1" w:rsidRDefault="009006BD" w:rsidP="0091210A">
            <w:pPr>
              <w:jc w:val="both"/>
              <w:rPr>
                <w:lang w:val="uk-UA"/>
              </w:rPr>
            </w:pPr>
            <w:r w:rsidRPr="00A60DC1">
              <w:rPr>
                <w:lang w:val="uk-UA"/>
              </w:rPr>
              <w:t>Кобилецький С.М.</w:t>
            </w:r>
          </w:p>
          <w:p w:rsidR="009006BD" w:rsidRPr="00A60DC1" w:rsidRDefault="009006BD" w:rsidP="0091210A">
            <w:pPr>
              <w:jc w:val="both"/>
              <w:rPr>
                <w:lang w:val="uk-UA"/>
              </w:rPr>
            </w:pPr>
            <w:r w:rsidRPr="00A60DC1">
              <w:rPr>
                <w:lang w:val="uk-UA"/>
              </w:rPr>
              <w:t>Сташко О.В.</w:t>
            </w:r>
          </w:p>
          <w:p w:rsidR="009006BD" w:rsidRPr="00A60DC1" w:rsidRDefault="009006BD" w:rsidP="0091210A">
            <w:pPr>
              <w:jc w:val="both"/>
              <w:rPr>
                <w:lang w:val="uk-UA"/>
              </w:rPr>
            </w:pPr>
            <w:r w:rsidRPr="00A60DC1">
              <w:rPr>
                <w:lang w:val="uk-UA"/>
              </w:rPr>
              <w:t>Краснокутська В.В.</w:t>
            </w:r>
          </w:p>
          <w:p w:rsidR="009006BD" w:rsidRPr="00A60DC1" w:rsidRDefault="009006BD" w:rsidP="0091210A">
            <w:pPr>
              <w:jc w:val="both"/>
              <w:rPr>
                <w:lang w:val="uk-UA"/>
              </w:rPr>
            </w:pPr>
            <w:r w:rsidRPr="00A60DC1">
              <w:rPr>
                <w:lang w:val="uk-UA"/>
              </w:rPr>
              <w:t>Юсюк Л.А.</w:t>
            </w:r>
          </w:p>
          <w:p w:rsidR="009006BD" w:rsidRPr="00A60DC1" w:rsidRDefault="009006BD" w:rsidP="0091210A">
            <w:pPr>
              <w:jc w:val="both"/>
              <w:rPr>
                <w:lang w:val="uk-UA"/>
              </w:rPr>
            </w:pPr>
            <w:r w:rsidRPr="00A60DC1">
              <w:rPr>
                <w:lang w:val="uk-UA"/>
              </w:rPr>
              <w:t>Савченко В.В.</w:t>
            </w:r>
          </w:p>
          <w:p w:rsidR="009006BD" w:rsidRPr="00A60DC1" w:rsidRDefault="009006BD" w:rsidP="0091210A">
            <w:pPr>
              <w:jc w:val="both"/>
              <w:rPr>
                <w:lang w:val="uk-UA"/>
              </w:rPr>
            </w:pPr>
            <w:r w:rsidRPr="00A60DC1">
              <w:rPr>
                <w:lang w:val="uk-UA"/>
              </w:rPr>
              <w:t>Бутенко В.М.</w:t>
            </w:r>
          </w:p>
          <w:p w:rsidR="009006BD" w:rsidRPr="00A60DC1" w:rsidRDefault="009006BD" w:rsidP="0091210A">
            <w:pPr>
              <w:jc w:val="both"/>
              <w:rPr>
                <w:lang w:val="uk-UA"/>
              </w:rPr>
            </w:pPr>
            <w:r w:rsidRPr="00A60DC1">
              <w:rPr>
                <w:lang w:val="uk-UA"/>
              </w:rPr>
              <w:t>Вакуленко О.М.</w:t>
            </w:r>
          </w:p>
          <w:p w:rsidR="009006BD" w:rsidRPr="00A60DC1" w:rsidRDefault="009006BD" w:rsidP="0091210A">
            <w:pPr>
              <w:jc w:val="both"/>
              <w:rPr>
                <w:lang w:val="uk-UA"/>
              </w:rPr>
            </w:pPr>
            <w:r w:rsidRPr="00A60DC1">
              <w:rPr>
                <w:lang w:val="uk-UA"/>
              </w:rPr>
              <w:t>Коваль С.М.</w:t>
            </w:r>
          </w:p>
        </w:tc>
        <w:tc>
          <w:tcPr>
            <w:tcW w:w="2876" w:type="dxa"/>
            <w:vAlign w:val="center"/>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AC3FB6" w:rsidRDefault="009006BD" w:rsidP="0091210A">
            <w:pPr>
              <w:pStyle w:val="21"/>
              <w:jc w:val="center"/>
              <w:rPr>
                <w:b/>
                <w:sz w:val="24"/>
                <w:szCs w:val="24"/>
              </w:rPr>
            </w:pPr>
          </w:p>
        </w:tc>
      </w:tr>
      <w:tr w:rsidR="009006BD" w:rsidRPr="0076135D" w:rsidTr="0091210A">
        <w:tblPrEx>
          <w:tblCellMar>
            <w:top w:w="0" w:type="dxa"/>
            <w:bottom w:w="0" w:type="dxa"/>
          </w:tblCellMar>
        </w:tblPrEx>
        <w:tc>
          <w:tcPr>
            <w:tcW w:w="716" w:type="dxa"/>
          </w:tcPr>
          <w:p w:rsidR="009006BD" w:rsidRPr="009006BD" w:rsidRDefault="009006BD" w:rsidP="0091210A">
            <w:pPr>
              <w:pStyle w:val="a5"/>
              <w:jc w:val="center"/>
              <w:rPr>
                <w:bCs w:val="0"/>
                <w:i/>
                <w:iCs/>
                <w:sz w:val="24"/>
              </w:rPr>
            </w:pPr>
            <w:r w:rsidRPr="009006BD">
              <w:rPr>
                <w:bCs w:val="0"/>
                <w:i/>
                <w:iCs/>
                <w:sz w:val="24"/>
              </w:rPr>
              <w:t>2</w:t>
            </w:r>
          </w:p>
        </w:tc>
        <w:tc>
          <w:tcPr>
            <w:tcW w:w="5398" w:type="dxa"/>
            <w:gridSpan w:val="4"/>
            <w:vAlign w:val="center"/>
          </w:tcPr>
          <w:p w:rsidR="009006BD" w:rsidRPr="009006BD" w:rsidRDefault="009006BD" w:rsidP="0091210A">
            <w:pPr>
              <w:jc w:val="both"/>
              <w:rPr>
                <w:lang w:val="uk-UA"/>
              </w:rPr>
            </w:pPr>
            <w:r w:rsidRPr="009006BD">
              <w:rPr>
                <w:lang w:val="uk-UA"/>
              </w:rPr>
              <w:t>Про стан роботи зі зверненнями громадян та виконавської дисципліни в лікувально-профілактичних закладах області.</w:t>
            </w:r>
          </w:p>
        </w:tc>
        <w:tc>
          <w:tcPr>
            <w:tcW w:w="2338" w:type="dxa"/>
            <w:gridSpan w:val="2"/>
            <w:vAlign w:val="center"/>
          </w:tcPr>
          <w:p w:rsidR="009006BD" w:rsidRPr="009006BD" w:rsidRDefault="00850EDA" w:rsidP="0091210A">
            <w:pPr>
              <w:pStyle w:val="8"/>
              <w:rPr>
                <w:b w:val="0"/>
                <w:bCs w:val="0"/>
                <w:i w:val="0"/>
                <w:iCs w:val="0"/>
              </w:rPr>
            </w:pPr>
            <w:r>
              <w:rPr>
                <w:b w:val="0"/>
                <w:bCs w:val="0"/>
                <w:i w:val="0"/>
                <w:iCs w:val="0"/>
              </w:rPr>
              <w:t xml:space="preserve">26 </w:t>
            </w:r>
            <w:r w:rsidR="009006BD" w:rsidRPr="009006BD">
              <w:rPr>
                <w:b w:val="0"/>
                <w:bCs w:val="0"/>
                <w:i w:val="0"/>
                <w:iCs w:val="0"/>
              </w:rPr>
              <w:t>лю</w:t>
            </w:r>
            <w:r>
              <w:rPr>
                <w:b w:val="0"/>
                <w:bCs w:val="0"/>
                <w:i w:val="0"/>
                <w:iCs w:val="0"/>
              </w:rPr>
              <w:t>того</w:t>
            </w:r>
          </w:p>
          <w:p w:rsidR="009006BD" w:rsidRPr="009006BD" w:rsidRDefault="009006BD" w:rsidP="0091210A">
            <w:pPr>
              <w:rPr>
                <w:lang w:val="uk-UA"/>
              </w:rPr>
            </w:pPr>
          </w:p>
        </w:tc>
        <w:tc>
          <w:tcPr>
            <w:tcW w:w="3056" w:type="dxa"/>
            <w:gridSpan w:val="3"/>
            <w:vAlign w:val="center"/>
          </w:tcPr>
          <w:p w:rsidR="009006BD" w:rsidRPr="00A60DC1" w:rsidRDefault="009006BD" w:rsidP="0091210A">
            <w:pPr>
              <w:rPr>
                <w:lang w:val="uk-UA"/>
              </w:rPr>
            </w:pPr>
            <w:r w:rsidRPr="00A60DC1">
              <w:rPr>
                <w:lang w:val="uk-UA"/>
              </w:rPr>
              <w:t>Фадіна Я.М.</w:t>
            </w:r>
          </w:p>
          <w:p w:rsidR="009006BD" w:rsidRPr="00A60DC1" w:rsidRDefault="009006BD" w:rsidP="0091210A">
            <w:pPr>
              <w:rPr>
                <w:lang w:val="uk-UA"/>
              </w:rPr>
            </w:pPr>
            <w:r w:rsidRPr="00A60DC1">
              <w:rPr>
                <w:lang w:val="uk-UA"/>
              </w:rPr>
              <w:t>Лашутко О.І.</w:t>
            </w:r>
          </w:p>
        </w:tc>
        <w:tc>
          <w:tcPr>
            <w:tcW w:w="2876" w:type="dxa"/>
            <w:vAlign w:val="center"/>
          </w:tcPr>
          <w:p w:rsidR="009006BD" w:rsidRPr="00A60DC1" w:rsidRDefault="009006BD" w:rsidP="0091210A">
            <w:pPr>
              <w:jc w:val="center"/>
              <w:rPr>
                <w:lang w:val="uk-UA"/>
              </w:rPr>
            </w:pPr>
            <w:r w:rsidRPr="00A60DC1">
              <w:rPr>
                <w:lang w:val="uk-UA"/>
              </w:rPr>
              <w:t>Лисенко Н.А.</w:t>
            </w:r>
          </w:p>
          <w:p w:rsidR="009006BD" w:rsidRPr="00A60DC1" w:rsidRDefault="009006BD" w:rsidP="0091210A">
            <w:pPr>
              <w:jc w:val="center"/>
              <w:rPr>
                <w:lang w:val="uk-UA"/>
              </w:rPr>
            </w:pPr>
            <w:r w:rsidRPr="00A60DC1">
              <w:rPr>
                <w:lang w:val="uk-UA"/>
              </w:rPr>
              <w:t>Федорняк Н.Б.</w:t>
            </w:r>
          </w:p>
          <w:p w:rsidR="009006BD" w:rsidRPr="00A60DC1" w:rsidRDefault="009006BD" w:rsidP="0091210A">
            <w:pPr>
              <w:jc w:val="center"/>
              <w:rPr>
                <w:lang w:val="uk-UA"/>
              </w:rPr>
            </w:pPr>
          </w:p>
        </w:tc>
        <w:tc>
          <w:tcPr>
            <w:tcW w:w="1456" w:type="dxa"/>
            <w:gridSpan w:val="3"/>
          </w:tcPr>
          <w:p w:rsidR="009006BD" w:rsidRPr="00AC3FB6" w:rsidRDefault="009006BD" w:rsidP="0091210A">
            <w:pPr>
              <w:pStyle w:val="21"/>
              <w:jc w:val="center"/>
              <w:rPr>
                <w:b/>
                <w:sz w:val="24"/>
                <w:szCs w:val="24"/>
              </w:rPr>
            </w:pPr>
          </w:p>
        </w:tc>
      </w:tr>
      <w:tr w:rsidR="009006BD" w:rsidRPr="00FE7D12" w:rsidTr="0091210A">
        <w:tblPrEx>
          <w:tblCellMar>
            <w:top w:w="0" w:type="dxa"/>
            <w:bottom w:w="0" w:type="dxa"/>
          </w:tblCellMar>
        </w:tblPrEx>
        <w:tc>
          <w:tcPr>
            <w:tcW w:w="716" w:type="dxa"/>
          </w:tcPr>
          <w:p w:rsidR="009006BD" w:rsidRPr="009006BD" w:rsidRDefault="009006BD" w:rsidP="0091210A">
            <w:pPr>
              <w:pStyle w:val="a5"/>
              <w:jc w:val="center"/>
              <w:rPr>
                <w:bCs w:val="0"/>
                <w:i/>
                <w:iCs/>
                <w:sz w:val="24"/>
              </w:rPr>
            </w:pPr>
            <w:r w:rsidRPr="009006BD">
              <w:rPr>
                <w:bCs w:val="0"/>
                <w:i/>
                <w:iCs/>
                <w:sz w:val="24"/>
              </w:rPr>
              <w:t>3</w:t>
            </w:r>
          </w:p>
        </w:tc>
        <w:tc>
          <w:tcPr>
            <w:tcW w:w="5398" w:type="dxa"/>
            <w:gridSpan w:val="4"/>
          </w:tcPr>
          <w:p w:rsidR="009006BD" w:rsidRPr="009006BD" w:rsidRDefault="009006BD" w:rsidP="0091210A">
            <w:pPr>
              <w:jc w:val="both"/>
              <w:rPr>
                <w:lang w:val="uk-UA"/>
              </w:rPr>
            </w:pPr>
            <w:r w:rsidRPr="009006BD">
              <w:rPr>
                <w:lang w:val="uk-UA"/>
              </w:rPr>
              <w:t>Організація медичної допомоги дітям, народженим передчасно з низькою масою тіла.</w:t>
            </w:r>
          </w:p>
        </w:tc>
        <w:tc>
          <w:tcPr>
            <w:tcW w:w="2338" w:type="dxa"/>
            <w:gridSpan w:val="2"/>
          </w:tcPr>
          <w:p w:rsidR="009006BD" w:rsidRPr="009006BD" w:rsidRDefault="00850EDA" w:rsidP="00850EDA">
            <w:pPr>
              <w:jc w:val="center"/>
              <w:rPr>
                <w:lang w:val="uk-UA"/>
              </w:rPr>
            </w:pPr>
            <w:r>
              <w:rPr>
                <w:lang w:val="uk-UA"/>
              </w:rPr>
              <w:t>26 березня</w:t>
            </w:r>
          </w:p>
        </w:tc>
        <w:tc>
          <w:tcPr>
            <w:tcW w:w="3056" w:type="dxa"/>
            <w:gridSpan w:val="3"/>
          </w:tcPr>
          <w:p w:rsidR="009006BD" w:rsidRPr="00A60DC1" w:rsidRDefault="009006BD" w:rsidP="0091210A">
            <w:pPr>
              <w:rPr>
                <w:lang w:val="uk-UA"/>
              </w:rPr>
            </w:pPr>
            <w:r w:rsidRPr="00A60DC1">
              <w:rPr>
                <w:lang w:val="uk-UA"/>
              </w:rPr>
              <w:t>Сташко О.В.</w:t>
            </w:r>
          </w:p>
          <w:p w:rsidR="009006BD" w:rsidRPr="00A60DC1" w:rsidRDefault="009006BD" w:rsidP="0091210A">
            <w:pPr>
              <w:rPr>
                <w:lang w:val="uk-UA"/>
              </w:rPr>
            </w:pPr>
            <w:r w:rsidRPr="00A60DC1">
              <w:rPr>
                <w:lang w:val="uk-UA"/>
              </w:rPr>
              <w:t>Юсюк Л.А.</w:t>
            </w:r>
          </w:p>
        </w:tc>
        <w:tc>
          <w:tcPr>
            <w:tcW w:w="2876" w:type="dxa"/>
            <w:vAlign w:val="center"/>
          </w:tcPr>
          <w:p w:rsidR="009006BD" w:rsidRPr="00A60DC1" w:rsidRDefault="009006BD" w:rsidP="0091210A">
            <w:pPr>
              <w:jc w:val="center"/>
              <w:rPr>
                <w:lang w:val="uk-UA"/>
              </w:rPr>
            </w:pPr>
            <w:r w:rsidRPr="00A60DC1">
              <w:rPr>
                <w:lang w:val="uk-UA"/>
              </w:rPr>
              <w:t>Лисенко Н.А.</w:t>
            </w:r>
          </w:p>
        </w:tc>
        <w:tc>
          <w:tcPr>
            <w:tcW w:w="1456" w:type="dxa"/>
            <w:gridSpan w:val="3"/>
          </w:tcPr>
          <w:p w:rsidR="009006BD" w:rsidRPr="00AC3FB6" w:rsidRDefault="009006BD" w:rsidP="0091210A">
            <w:pPr>
              <w:pStyle w:val="21"/>
              <w:jc w:val="center"/>
              <w:rPr>
                <w:b/>
                <w:sz w:val="24"/>
                <w:szCs w:val="24"/>
              </w:rPr>
            </w:pPr>
          </w:p>
        </w:tc>
      </w:tr>
      <w:tr w:rsidR="009006BD" w:rsidRPr="0076135D" w:rsidTr="0091210A">
        <w:tblPrEx>
          <w:tblCellMar>
            <w:top w:w="0" w:type="dxa"/>
            <w:bottom w:w="0" w:type="dxa"/>
          </w:tblCellMar>
        </w:tblPrEx>
        <w:trPr>
          <w:cantSplit/>
        </w:trPr>
        <w:tc>
          <w:tcPr>
            <w:tcW w:w="15840" w:type="dxa"/>
            <w:gridSpan w:val="14"/>
            <w:tcBorders>
              <w:bottom w:val="single" w:sz="4" w:space="0" w:color="auto"/>
            </w:tcBorders>
          </w:tcPr>
          <w:p w:rsidR="009006BD" w:rsidRPr="009006BD" w:rsidRDefault="009006BD" w:rsidP="0091210A">
            <w:pPr>
              <w:jc w:val="center"/>
              <w:rPr>
                <w:b/>
                <w:lang w:val="uk-UA"/>
              </w:rPr>
            </w:pPr>
            <w:r w:rsidRPr="009006BD">
              <w:rPr>
                <w:b/>
                <w:i/>
                <w:iCs/>
                <w:lang w:val="uk-UA"/>
              </w:rPr>
              <w:t>3.Після попередньої перевірки заслухати на апаратних нарадах  управління охорони здоров'я:</w:t>
            </w:r>
          </w:p>
        </w:tc>
      </w:tr>
      <w:tr w:rsidR="009006BD" w:rsidRPr="0076135D" w:rsidTr="0091210A">
        <w:tblPrEx>
          <w:tblCellMar>
            <w:top w:w="0" w:type="dxa"/>
            <w:bottom w:w="0" w:type="dxa"/>
          </w:tblCellMar>
        </w:tblPrEx>
        <w:trPr>
          <w:cantSplit/>
        </w:trPr>
        <w:tc>
          <w:tcPr>
            <w:tcW w:w="716" w:type="dxa"/>
            <w:tcBorders>
              <w:bottom w:val="single" w:sz="4" w:space="0" w:color="auto"/>
              <w:right w:val="single" w:sz="4" w:space="0" w:color="auto"/>
            </w:tcBorders>
          </w:tcPr>
          <w:p w:rsidR="009006BD" w:rsidRPr="009006BD" w:rsidRDefault="009006BD" w:rsidP="0091210A">
            <w:pPr>
              <w:pStyle w:val="a5"/>
              <w:jc w:val="center"/>
              <w:rPr>
                <w:bCs w:val="0"/>
                <w:i/>
                <w:iCs/>
                <w:sz w:val="24"/>
              </w:rPr>
            </w:pPr>
            <w:r w:rsidRPr="009006BD">
              <w:rPr>
                <w:bCs w:val="0"/>
                <w:i/>
                <w:iCs/>
                <w:sz w:val="24"/>
              </w:rPr>
              <w:t>1</w:t>
            </w:r>
          </w:p>
        </w:tc>
        <w:tc>
          <w:tcPr>
            <w:tcW w:w="5398" w:type="dxa"/>
            <w:gridSpan w:val="4"/>
            <w:tcBorders>
              <w:left w:val="single" w:sz="4" w:space="0" w:color="auto"/>
              <w:bottom w:val="single" w:sz="4" w:space="0" w:color="auto"/>
              <w:right w:val="single" w:sz="4" w:space="0" w:color="auto"/>
            </w:tcBorders>
            <w:vAlign w:val="center"/>
          </w:tcPr>
          <w:p w:rsidR="009006BD" w:rsidRPr="009006BD" w:rsidRDefault="00252341" w:rsidP="0091210A">
            <w:pPr>
              <w:jc w:val="both"/>
              <w:rPr>
                <w:lang w:val="uk-UA"/>
              </w:rPr>
            </w:pPr>
            <w:r>
              <w:rPr>
                <w:lang w:val="uk-UA"/>
              </w:rPr>
              <w:t>Стан роботи зі зверненнями громадян у відділі охорони здоров'я Сумської міської ради.</w:t>
            </w:r>
          </w:p>
        </w:tc>
        <w:tc>
          <w:tcPr>
            <w:tcW w:w="2338" w:type="dxa"/>
            <w:gridSpan w:val="2"/>
            <w:tcBorders>
              <w:left w:val="single" w:sz="4" w:space="0" w:color="auto"/>
              <w:bottom w:val="single" w:sz="4" w:space="0" w:color="auto"/>
              <w:right w:val="single" w:sz="4" w:space="0" w:color="auto"/>
            </w:tcBorders>
            <w:vAlign w:val="center"/>
          </w:tcPr>
          <w:p w:rsidR="009006BD" w:rsidRPr="009006BD" w:rsidRDefault="00850EDA" w:rsidP="00850EDA">
            <w:pPr>
              <w:jc w:val="center"/>
              <w:rPr>
                <w:lang w:val="uk-UA"/>
              </w:rPr>
            </w:pPr>
            <w:r>
              <w:rPr>
                <w:lang w:val="uk-UA"/>
              </w:rPr>
              <w:t>21 січня</w:t>
            </w:r>
          </w:p>
        </w:tc>
        <w:tc>
          <w:tcPr>
            <w:tcW w:w="3056" w:type="dxa"/>
            <w:gridSpan w:val="3"/>
            <w:tcBorders>
              <w:left w:val="single" w:sz="4" w:space="0" w:color="auto"/>
              <w:bottom w:val="single" w:sz="4" w:space="0" w:color="auto"/>
              <w:right w:val="single" w:sz="4" w:space="0" w:color="auto"/>
            </w:tcBorders>
            <w:vAlign w:val="center"/>
          </w:tcPr>
          <w:p w:rsidR="009006BD" w:rsidRPr="00A60DC1" w:rsidRDefault="00850EDA" w:rsidP="0091210A">
            <w:pPr>
              <w:jc w:val="both"/>
              <w:rPr>
                <w:lang w:val="uk-UA"/>
              </w:rPr>
            </w:pPr>
            <w:r>
              <w:rPr>
                <w:lang w:val="uk-UA"/>
              </w:rPr>
              <w:t>Ч</w:t>
            </w:r>
            <w:r w:rsidR="00001EAC">
              <w:rPr>
                <w:lang w:val="uk-UA"/>
              </w:rPr>
              <w:t>умачен</w:t>
            </w:r>
            <w:r>
              <w:rPr>
                <w:lang w:val="uk-UA"/>
              </w:rPr>
              <w:t>ко О.Ю.</w:t>
            </w:r>
          </w:p>
        </w:tc>
        <w:tc>
          <w:tcPr>
            <w:tcW w:w="2876" w:type="dxa"/>
            <w:tcBorders>
              <w:left w:val="single" w:sz="4" w:space="0" w:color="auto"/>
              <w:bottom w:val="single" w:sz="4" w:space="0" w:color="auto"/>
              <w:right w:val="single" w:sz="4" w:space="0" w:color="auto"/>
            </w:tcBorders>
            <w:vAlign w:val="center"/>
          </w:tcPr>
          <w:p w:rsidR="009006BD" w:rsidRPr="00A60DC1" w:rsidRDefault="009006BD" w:rsidP="0091210A">
            <w:pPr>
              <w:jc w:val="center"/>
              <w:rPr>
                <w:lang w:val="uk-UA"/>
              </w:rPr>
            </w:pPr>
            <w:r w:rsidRPr="00A60DC1">
              <w:rPr>
                <w:lang w:val="uk-UA"/>
              </w:rPr>
              <w:t>Лисенко Н.А.</w:t>
            </w:r>
          </w:p>
        </w:tc>
        <w:tc>
          <w:tcPr>
            <w:tcW w:w="1456" w:type="dxa"/>
            <w:gridSpan w:val="3"/>
            <w:tcBorders>
              <w:left w:val="single" w:sz="4" w:space="0" w:color="auto"/>
              <w:bottom w:val="single" w:sz="4" w:space="0" w:color="auto"/>
            </w:tcBorders>
          </w:tcPr>
          <w:p w:rsidR="009006BD" w:rsidRPr="00AC3FB6" w:rsidRDefault="009006BD" w:rsidP="0091210A">
            <w:pPr>
              <w:pStyle w:val="a5"/>
              <w:jc w:val="center"/>
              <w:rPr>
                <w:b w:val="0"/>
              </w:rPr>
            </w:pPr>
          </w:p>
        </w:tc>
      </w:tr>
      <w:tr w:rsidR="00850EDA" w:rsidRPr="0076135D" w:rsidTr="000428AA">
        <w:tblPrEx>
          <w:tblCellMar>
            <w:top w:w="0" w:type="dxa"/>
            <w:bottom w:w="0" w:type="dxa"/>
          </w:tblCellMar>
        </w:tblPrEx>
        <w:trPr>
          <w:cantSplit/>
        </w:trPr>
        <w:tc>
          <w:tcPr>
            <w:tcW w:w="716" w:type="dxa"/>
            <w:tcBorders>
              <w:bottom w:val="single" w:sz="4" w:space="0" w:color="auto"/>
              <w:right w:val="single" w:sz="4" w:space="0" w:color="auto"/>
            </w:tcBorders>
          </w:tcPr>
          <w:p w:rsidR="00850EDA" w:rsidRPr="009006BD" w:rsidRDefault="00850EDA" w:rsidP="0091210A">
            <w:pPr>
              <w:pStyle w:val="a5"/>
              <w:jc w:val="center"/>
              <w:rPr>
                <w:bCs w:val="0"/>
                <w:i/>
                <w:iCs/>
                <w:sz w:val="24"/>
              </w:rPr>
            </w:pPr>
            <w:r>
              <w:rPr>
                <w:bCs w:val="0"/>
                <w:i/>
                <w:iCs/>
                <w:sz w:val="24"/>
              </w:rPr>
              <w:t>2</w:t>
            </w:r>
          </w:p>
        </w:tc>
        <w:tc>
          <w:tcPr>
            <w:tcW w:w="5398" w:type="dxa"/>
            <w:gridSpan w:val="4"/>
            <w:tcBorders>
              <w:left w:val="single" w:sz="4" w:space="0" w:color="auto"/>
              <w:bottom w:val="single" w:sz="4" w:space="0" w:color="auto"/>
              <w:right w:val="single" w:sz="4" w:space="0" w:color="auto"/>
            </w:tcBorders>
            <w:vAlign w:val="center"/>
          </w:tcPr>
          <w:p w:rsidR="00850EDA" w:rsidRPr="009006BD" w:rsidRDefault="00850EDA" w:rsidP="000428AA">
            <w:pPr>
              <w:jc w:val="both"/>
              <w:rPr>
                <w:lang w:val="uk-UA"/>
              </w:rPr>
            </w:pPr>
            <w:r w:rsidRPr="009006BD">
              <w:rPr>
                <w:lang w:val="uk-UA"/>
              </w:rPr>
              <w:t>Про стан виконання плану роботи управління охорони здоров'я Сумської обласної державної адміністрації.</w:t>
            </w:r>
          </w:p>
        </w:tc>
        <w:tc>
          <w:tcPr>
            <w:tcW w:w="2338" w:type="dxa"/>
            <w:gridSpan w:val="2"/>
            <w:tcBorders>
              <w:left w:val="single" w:sz="4" w:space="0" w:color="auto"/>
              <w:bottom w:val="single" w:sz="4" w:space="0" w:color="auto"/>
              <w:right w:val="single" w:sz="4" w:space="0" w:color="auto"/>
            </w:tcBorders>
            <w:vAlign w:val="center"/>
          </w:tcPr>
          <w:p w:rsidR="00850EDA" w:rsidRPr="009006BD" w:rsidRDefault="00850EDA" w:rsidP="000428AA">
            <w:pPr>
              <w:jc w:val="center"/>
              <w:rPr>
                <w:lang w:val="uk-UA"/>
              </w:rPr>
            </w:pPr>
            <w:r>
              <w:rPr>
                <w:lang w:val="uk-UA"/>
              </w:rPr>
              <w:t>18 лютого</w:t>
            </w:r>
          </w:p>
        </w:tc>
        <w:tc>
          <w:tcPr>
            <w:tcW w:w="3056" w:type="dxa"/>
            <w:gridSpan w:val="3"/>
            <w:tcBorders>
              <w:left w:val="single" w:sz="4" w:space="0" w:color="auto"/>
              <w:bottom w:val="single" w:sz="4" w:space="0" w:color="auto"/>
              <w:right w:val="single" w:sz="4" w:space="0" w:color="auto"/>
            </w:tcBorders>
            <w:vAlign w:val="center"/>
          </w:tcPr>
          <w:p w:rsidR="00850EDA" w:rsidRPr="00A60DC1" w:rsidRDefault="00850EDA" w:rsidP="000428AA">
            <w:pPr>
              <w:jc w:val="both"/>
              <w:rPr>
                <w:lang w:val="uk-UA"/>
              </w:rPr>
            </w:pPr>
            <w:r w:rsidRPr="00A60DC1">
              <w:rPr>
                <w:lang w:val="uk-UA"/>
              </w:rPr>
              <w:t>Коваль С.М.</w:t>
            </w:r>
          </w:p>
        </w:tc>
        <w:tc>
          <w:tcPr>
            <w:tcW w:w="2876" w:type="dxa"/>
            <w:tcBorders>
              <w:left w:val="single" w:sz="4" w:space="0" w:color="auto"/>
              <w:bottom w:val="single" w:sz="4" w:space="0" w:color="auto"/>
              <w:right w:val="single" w:sz="4" w:space="0" w:color="auto"/>
            </w:tcBorders>
            <w:vAlign w:val="center"/>
          </w:tcPr>
          <w:p w:rsidR="00850EDA" w:rsidRPr="00A60DC1" w:rsidRDefault="00850EDA" w:rsidP="000428AA">
            <w:pPr>
              <w:jc w:val="center"/>
              <w:rPr>
                <w:lang w:val="uk-UA"/>
              </w:rPr>
            </w:pPr>
            <w:r w:rsidRPr="00A60DC1">
              <w:rPr>
                <w:lang w:val="uk-UA"/>
              </w:rPr>
              <w:t>Лисенко Н.А.</w:t>
            </w:r>
          </w:p>
        </w:tc>
        <w:tc>
          <w:tcPr>
            <w:tcW w:w="1456" w:type="dxa"/>
            <w:gridSpan w:val="3"/>
            <w:tcBorders>
              <w:left w:val="single" w:sz="4" w:space="0" w:color="auto"/>
              <w:bottom w:val="single" w:sz="4" w:space="0" w:color="auto"/>
            </w:tcBorders>
          </w:tcPr>
          <w:p w:rsidR="00850EDA" w:rsidRPr="00AC3FB6" w:rsidRDefault="00850EDA" w:rsidP="0091210A">
            <w:pPr>
              <w:pStyle w:val="a5"/>
              <w:jc w:val="center"/>
              <w:rPr>
                <w:b w:val="0"/>
              </w:rPr>
            </w:pPr>
          </w:p>
        </w:tc>
      </w:tr>
      <w:tr w:rsidR="00850EDA" w:rsidRPr="0076135D" w:rsidTr="0091210A">
        <w:tblPrEx>
          <w:tblCellMar>
            <w:top w:w="0" w:type="dxa"/>
            <w:bottom w:w="0" w:type="dxa"/>
          </w:tblCellMar>
        </w:tblPrEx>
        <w:trPr>
          <w:cantSplit/>
        </w:trPr>
        <w:tc>
          <w:tcPr>
            <w:tcW w:w="716" w:type="dxa"/>
            <w:tcBorders>
              <w:bottom w:val="single" w:sz="4" w:space="0" w:color="auto"/>
              <w:right w:val="single" w:sz="4" w:space="0" w:color="auto"/>
            </w:tcBorders>
          </w:tcPr>
          <w:p w:rsidR="00850EDA" w:rsidRPr="009006BD" w:rsidRDefault="00850EDA" w:rsidP="0091210A">
            <w:pPr>
              <w:pStyle w:val="a5"/>
              <w:jc w:val="center"/>
              <w:rPr>
                <w:bCs w:val="0"/>
                <w:i/>
                <w:iCs/>
                <w:sz w:val="24"/>
              </w:rPr>
            </w:pPr>
            <w:r>
              <w:rPr>
                <w:bCs w:val="0"/>
                <w:i/>
                <w:iCs/>
                <w:sz w:val="24"/>
              </w:rPr>
              <w:lastRenderedPageBreak/>
              <w:t>3</w:t>
            </w:r>
          </w:p>
        </w:tc>
        <w:tc>
          <w:tcPr>
            <w:tcW w:w="5398" w:type="dxa"/>
            <w:gridSpan w:val="4"/>
            <w:tcBorders>
              <w:left w:val="single" w:sz="4" w:space="0" w:color="auto"/>
              <w:bottom w:val="single" w:sz="4" w:space="0" w:color="auto"/>
              <w:right w:val="single" w:sz="4" w:space="0" w:color="auto"/>
            </w:tcBorders>
            <w:vAlign w:val="center"/>
          </w:tcPr>
          <w:p w:rsidR="00850EDA" w:rsidRPr="00903D85" w:rsidRDefault="00850EDA" w:rsidP="00903D85">
            <w:pPr>
              <w:shd w:val="clear" w:color="auto" w:fill="FFFFFF"/>
              <w:jc w:val="both"/>
              <w:rPr>
                <w:lang w:val="uk-UA"/>
              </w:rPr>
            </w:pPr>
            <w:r w:rsidRPr="009006BD">
              <w:t xml:space="preserve">Про стан </w:t>
            </w:r>
            <w:r w:rsidRPr="009006BD">
              <w:rPr>
                <w:lang w:val="uk-UA"/>
              </w:rPr>
              <w:t>харчування хворих у стаціонарах</w:t>
            </w:r>
            <w:r w:rsidRPr="009006BD">
              <w:t xml:space="preserve"> </w:t>
            </w:r>
            <w:r w:rsidRPr="009006BD">
              <w:rPr>
                <w:lang w:val="uk-UA"/>
              </w:rPr>
              <w:t>ліку</w:t>
            </w:r>
            <w:r w:rsidR="00903D85">
              <w:rPr>
                <w:lang w:val="uk-UA"/>
              </w:rPr>
              <w:t>-</w:t>
            </w:r>
            <w:r w:rsidRPr="009006BD">
              <w:rPr>
                <w:lang w:val="uk-UA"/>
              </w:rPr>
              <w:t>вально-профілактичних закладів</w:t>
            </w:r>
            <w:r w:rsidR="00903D85">
              <w:t xml:space="preserve"> області за 2018</w:t>
            </w:r>
            <w:r w:rsidR="00903D85">
              <w:rPr>
                <w:lang w:val="uk-UA"/>
              </w:rPr>
              <w:t>р</w:t>
            </w:r>
          </w:p>
        </w:tc>
        <w:tc>
          <w:tcPr>
            <w:tcW w:w="2338" w:type="dxa"/>
            <w:gridSpan w:val="2"/>
            <w:tcBorders>
              <w:left w:val="single" w:sz="4" w:space="0" w:color="auto"/>
              <w:bottom w:val="single" w:sz="4" w:space="0" w:color="auto"/>
              <w:right w:val="single" w:sz="4" w:space="0" w:color="auto"/>
            </w:tcBorders>
          </w:tcPr>
          <w:p w:rsidR="00850EDA" w:rsidRPr="00252341" w:rsidRDefault="00252341" w:rsidP="0091210A">
            <w:pPr>
              <w:shd w:val="clear" w:color="auto" w:fill="FFFFFF"/>
              <w:jc w:val="center"/>
              <w:rPr>
                <w:lang w:val="uk-UA"/>
              </w:rPr>
            </w:pPr>
            <w:r>
              <w:rPr>
                <w:lang w:val="uk-UA"/>
              </w:rPr>
              <w:t>18 лютого</w:t>
            </w:r>
          </w:p>
        </w:tc>
        <w:tc>
          <w:tcPr>
            <w:tcW w:w="3056" w:type="dxa"/>
            <w:gridSpan w:val="3"/>
            <w:tcBorders>
              <w:left w:val="single" w:sz="4" w:space="0" w:color="auto"/>
              <w:bottom w:val="single" w:sz="4" w:space="0" w:color="auto"/>
              <w:right w:val="single" w:sz="4" w:space="0" w:color="auto"/>
            </w:tcBorders>
          </w:tcPr>
          <w:p w:rsidR="00850EDA" w:rsidRPr="00A60DC1" w:rsidRDefault="00850EDA" w:rsidP="0091210A">
            <w:pPr>
              <w:shd w:val="clear" w:color="auto" w:fill="FFFFFF"/>
              <w:jc w:val="both"/>
            </w:pPr>
            <w:r w:rsidRPr="00A60DC1">
              <w:t>Горох В.В.</w:t>
            </w:r>
          </w:p>
          <w:p w:rsidR="00850EDA" w:rsidRPr="00A60DC1" w:rsidRDefault="00850EDA" w:rsidP="0091210A">
            <w:pPr>
              <w:shd w:val="clear" w:color="auto" w:fill="FFFFFF"/>
              <w:jc w:val="both"/>
            </w:pPr>
            <w:r w:rsidRPr="00A60DC1">
              <w:t>Калашник Т.М.</w:t>
            </w:r>
          </w:p>
        </w:tc>
        <w:tc>
          <w:tcPr>
            <w:tcW w:w="2876" w:type="dxa"/>
            <w:tcBorders>
              <w:left w:val="single" w:sz="4" w:space="0" w:color="auto"/>
              <w:bottom w:val="single" w:sz="4" w:space="0" w:color="auto"/>
              <w:right w:val="single" w:sz="4" w:space="0" w:color="auto"/>
            </w:tcBorders>
          </w:tcPr>
          <w:p w:rsidR="00850EDA" w:rsidRPr="00A60DC1" w:rsidRDefault="00850EDA" w:rsidP="0091210A">
            <w:pPr>
              <w:ind w:left="-108" w:right="-108"/>
              <w:jc w:val="center"/>
              <w:rPr>
                <w:lang w:val="uk-UA"/>
              </w:rPr>
            </w:pPr>
            <w:r w:rsidRPr="00A60DC1">
              <w:rPr>
                <w:lang w:val="uk-UA"/>
              </w:rPr>
              <w:t>Лисенко Н.А.</w:t>
            </w:r>
          </w:p>
          <w:p w:rsidR="00850EDA" w:rsidRPr="00A60DC1" w:rsidRDefault="00850EDA" w:rsidP="0091210A">
            <w:pPr>
              <w:ind w:left="-108" w:right="-108"/>
              <w:jc w:val="center"/>
            </w:pPr>
            <w:r w:rsidRPr="00A60DC1">
              <w:t>Хомета Г.А.</w:t>
            </w:r>
          </w:p>
        </w:tc>
        <w:tc>
          <w:tcPr>
            <w:tcW w:w="1456" w:type="dxa"/>
            <w:gridSpan w:val="3"/>
            <w:tcBorders>
              <w:left w:val="single" w:sz="4" w:space="0" w:color="auto"/>
              <w:bottom w:val="single" w:sz="4" w:space="0" w:color="auto"/>
            </w:tcBorders>
          </w:tcPr>
          <w:p w:rsidR="00850EDA" w:rsidRPr="00AC3FB6" w:rsidRDefault="00850EDA" w:rsidP="0091210A">
            <w:pPr>
              <w:pStyle w:val="a5"/>
              <w:jc w:val="center"/>
              <w:rPr>
                <w:b w:val="0"/>
              </w:rPr>
            </w:pPr>
          </w:p>
        </w:tc>
      </w:tr>
      <w:tr w:rsidR="00850EDA" w:rsidRPr="0076135D" w:rsidTr="0091210A">
        <w:tblPrEx>
          <w:tblCellMar>
            <w:top w:w="0" w:type="dxa"/>
            <w:bottom w:w="0" w:type="dxa"/>
          </w:tblCellMar>
        </w:tblPrEx>
        <w:trPr>
          <w:cantSplit/>
        </w:trPr>
        <w:tc>
          <w:tcPr>
            <w:tcW w:w="716" w:type="dxa"/>
            <w:tcBorders>
              <w:bottom w:val="single" w:sz="4" w:space="0" w:color="auto"/>
              <w:right w:val="single" w:sz="4" w:space="0" w:color="auto"/>
            </w:tcBorders>
          </w:tcPr>
          <w:p w:rsidR="00850EDA" w:rsidRPr="009006BD" w:rsidRDefault="00850EDA" w:rsidP="0091210A">
            <w:pPr>
              <w:pStyle w:val="a5"/>
              <w:jc w:val="center"/>
              <w:rPr>
                <w:bCs w:val="0"/>
                <w:i/>
                <w:iCs/>
                <w:sz w:val="24"/>
              </w:rPr>
            </w:pPr>
            <w:r>
              <w:rPr>
                <w:bCs w:val="0"/>
                <w:i/>
                <w:iCs/>
                <w:sz w:val="24"/>
              </w:rPr>
              <w:t>4</w:t>
            </w:r>
          </w:p>
        </w:tc>
        <w:tc>
          <w:tcPr>
            <w:tcW w:w="5398" w:type="dxa"/>
            <w:gridSpan w:val="4"/>
            <w:tcBorders>
              <w:left w:val="single" w:sz="4" w:space="0" w:color="auto"/>
              <w:bottom w:val="single" w:sz="4" w:space="0" w:color="auto"/>
              <w:right w:val="single" w:sz="4" w:space="0" w:color="auto"/>
            </w:tcBorders>
            <w:vAlign w:val="center"/>
          </w:tcPr>
          <w:p w:rsidR="00850EDA" w:rsidRPr="009006BD" w:rsidRDefault="00850EDA" w:rsidP="0091210A">
            <w:pPr>
              <w:shd w:val="clear" w:color="auto" w:fill="FFFFFF"/>
              <w:jc w:val="both"/>
            </w:pPr>
            <w:r w:rsidRPr="009006BD">
              <w:t xml:space="preserve">Стан </w:t>
            </w:r>
            <w:r w:rsidRPr="009006BD">
              <w:rPr>
                <w:lang w:val="uk-UA"/>
              </w:rPr>
              <w:t>виїзної роботи фахівців з</w:t>
            </w:r>
            <w:r w:rsidRPr="009006BD">
              <w:rPr>
                <w:lang w:val="uk-UA"/>
              </w:rPr>
              <w:t>а</w:t>
            </w:r>
            <w:r w:rsidRPr="009006BD">
              <w:rPr>
                <w:lang w:val="uk-UA"/>
              </w:rPr>
              <w:t>кладів обласного рівня за підс</w:t>
            </w:r>
            <w:r w:rsidRPr="009006BD">
              <w:rPr>
                <w:lang w:val="uk-UA"/>
              </w:rPr>
              <w:t>у</w:t>
            </w:r>
            <w:r w:rsidRPr="009006BD">
              <w:rPr>
                <w:lang w:val="uk-UA"/>
              </w:rPr>
              <w:t>мками</w:t>
            </w:r>
            <w:r w:rsidRPr="009006BD">
              <w:t xml:space="preserve"> 2018 року.</w:t>
            </w:r>
          </w:p>
        </w:tc>
        <w:tc>
          <w:tcPr>
            <w:tcW w:w="2338" w:type="dxa"/>
            <w:gridSpan w:val="2"/>
            <w:tcBorders>
              <w:left w:val="single" w:sz="4" w:space="0" w:color="auto"/>
              <w:bottom w:val="single" w:sz="4" w:space="0" w:color="auto"/>
              <w:right w:val="single" w:sz="4" w:space="0" w:color="auto"/>
            </w:tcBorders>
          </w:tcPr>
          <w:p w:rsidR="00850EDA" w:rsidRPr="00252341" w:rsidRDefault="00252341" w:rsidP="0091210A">
            <w:pPr>
              <w:shd w:val="clear" w:color="auto" w:fill="FFFFFF"/>
              <w:jc w:val="center"/>
              <w:rPr>
                <w:lang w:val="uk-UA"/>
              </w:rPr>
            </w:pPr>
            <w:r>
              <w:rPr>
                <w:lang w:val="uk-UA"/>
              </w:rPr>
              <w:t>04 лютого</w:t>
            </w:r>
          </w:p>
        </w:tc>
        <w:tc>
          <w:tcPr>
            <w:tcW w:w="3056" w:type="dxa"/>
            <w:gridSpan w:val="3"/>
            <w:tcBorders>
              <w:left w:val="single" w:sz="4" w:space="0" w:color="auto"/>
              <w:bottom w:val="single" w:sz="4" w:space="0" w:color="auto"/>
              <w:right w:val="single" w:sz="4" w:space="0" w:color="auto"/>
            </w:tcBorders>
          </w:tcPr>
          <w:p w:rsidR="00850EDA" w:rsidRPr="00A60DC1" w:rsidRDefault="00850EDA" w:rsidP="0091210A">
            <w:pPr>
              <w:shd w:val="clear" w:color="auto" w:fill="FFFFFF"/>
              <w:jc w:val="both"/>
            </w:pPr>
            <w:r w:rsidRPr="00A60DC1">
              <w:t>Горох В.В.</w:t>
            </w:r>
          </w:p>
        </w:tc>
        <w:tc>
          <w:tcPr>
            <w:tcW w:w="2876" w:type="dxa"/>
            <w:tcBorders>
              <w:left w:val="single" w:sz="4" w:space="0" w:color="auto"/>
              <w:bottom w:val="single" w:sz="4" w:space="0" w:color="auto"/>
              <w:right w:val="single" w:sz="4" w:space="0" w:color="auto"/>
            </w:tcBorders>
          </w:tcPr>
          <w:p w:rsidR="00850EDA" w:rsidRPr="00A60DC1" w:rsidRDefault="00850EDA" w:rsidP="0091210A">
            <w:pPr>
              <w:ind w:left="-108" w:right="-108"/>
              <w:jc w:val="center"/>
            </w:pPr>
            <w:r w:rsidRPr="00A60DC1">
              <w:t>Лисенко Н.А.</w:t>
            </w:r>
          </w:p>
        </w:tc>
        <w:tc>
          <w:tcPr>
            <w:tcW w:w="1456" w:type="dxa"/>
            <w:gridSpan w:val="3"/>
            <w:tcBorders>
              <w:left w:val="single" w:sz="4" w:space="0" w:color="auto"/>
              <w:bottom w:val="single" w:sz="4" w:space="0" w:color="auto"/>
            </w:tcBorders>
          </w:tcPr>
          <w:p w:rsidR="00850EDA" w:rsidRPr="00AC3FB6" w:rsidRDefault="00850EDA" w:rsidP="0091210A">
            <w:pPr>
              <w:pStyle w:val="a5"/>
              <w:jc w:val="center"/>
              <w:rPr>
                <w:b w:val="0"/>
              </w:rPr>
            </w:pPr>
          </w:p>
        </w:tc>
      </w:tr>
      <w:tr w:rsidR="00252341" w:rsidRPr="0076135D" w:rsidTr="0091210A">
        <w:tblPrEx>
          <w:tblCellMar>
            <w:top w:w="0" w:type="dxa"/>
            <w:bottom w:w="0" w:type="dxa"/>
          </w:tblCellMar>
        </w:tblPrEx>
        <w:trPr>
          <w:cantSplit/>
        </w:trPr>
        <w:tc>
          <w:tcPr>
            <w:tcW w:w="716" w:type="dxa"/>
            <w:tcBorders>
              <w:bottom w:val="single" w:sz="4" w:space="0" w:color="auto"/>
              <w:right w:val="single" w:sz="4" w:space="0" w:color="auto"/>
            </w:tcBorders>
          </w:tcPr>
          <w:p w:rsidR="00252341" w:rsidRDefault="00252341" w:rsidP="0091210A">
            <w:pPr>
              <w:pStyle w:val="a5"/>
              <w:jc w:val="center"/>
              <w:rPr>
                <w:bCs w:val="0"/>
                <w:i/>
                <w:iCs/>
                <w:sz w:val="24"/>
              </w:rPr>
            </w:pPr>
            <w:r>
              <w:rPr>
                <w:bCs w:val="0"/>
                <w:i/>
                <w:iCs/>
                <w:sz w:val="24"/>
              </w:rPr>
              <w:t>5</w:t>
            </w:r>
          </w:p>
        </w:tc>
        <w:tc>
          <w:tcPr>
            <w:tcW w:w="5398" w:type="dxa"/>
            <w:gridSpan w:val="4"/>
            <w:tcBorders>
              <w:left w:val="single" w:sz="4" w:space="0" w:color="auto"/>
              <w:bottom w:val="single" w:sz="4" w:space="0" w:color="auto"/>
              <w:right w:val="single" w:sz="4" w:space="0" w:color="auto"/>
            </w:tcBorders>
          </w:tcPr>
          <w:p w:rsidR="00252341" w:rsidRPr="00001EAC" w:rsidRDefault="00001EAC" w:rsidP="0091210A">
            <w:pPr>
              <w:jc w:val="both"/>
              <w:rPr>
                <w:lang w:val="uk-UA"/>
              </w:rPr>
            </w:pPr>
            <w:r>
              <w:rPr>
                <w:lang w:val="uk-UA"/>
              </w:rPr>
              <w:t>Аналіз виконання заходів по протидії корупції за 2018 рік.</w:t>
            </w:r>
          </w:p>
        </w:tc>
        <w:tc>
          <w:tcPr>
            <w:tcW w:w="2338" w:type="dxa"/>
            <w:gridSpan w:val="2"/>
            <w:tcBorders>
              <w:left w:val="single" w:sz="4" w:space="0" w:color="auto"/>
              <w:bottom w:val="single" w:sz="4" w:space="0" w:color="auto"/>
              <w:right w:val="single" w:sz="4" w:space="0" w:color="auto"/>
            </w:tcBorders>
          </w:tcPr>
          <w:p w:rsidR="00252341" w:rsidRDefault="00001EAC" w:rsidP="0091210A">
            <w:pPr>
              <w:jc w:val="center"/>
              <w:rPr>
                <w:lang w:val="uk-UA"/>
              </w:rPr>
            </w:pPr>
            <w:r>
              <w:rPr>
                <w:lang w:val="uk-UA"/>
              </w:rPr>
              <w:t>04 березня</w:t>
            </w:r>
          </w:p>
        </w:tc>
        <w:tc>
          <w:tcPr>
            <w:tcW w:w="3056" w:type="dxa"/>
            <w:gridSpan w:val="3"/>
            <w:tcBorders>
              <w:left w:val="single" w:sz="4" w:space="0" w:color="auto"/>
              <w:bottom w:val="single" w:sz="4" w:space="0" w:color="auto"/>
              <w:right w:val="single" w:sz="4" w:space="0" w:color="auto"/>
            </w:tcBorders>
          </w:tcPr>
          <w:p w:rsidR="00252341" w:rsidRPr="00001EAC" w:rsidRDefault="00001EAC" w:rsidP="0091210A">
            <w:pPr>
              <w:jc w:val="both"/>
              <w:rPr>
                <w:lang w:val="uk-UA"/>
              </w:rPr>
            </w:pPr>
            <w:r>
              <w:rPr>
                <w:lang w:val="uk-UA"/>
              </w:rPr>
              <w:t>Федорняк Н.Б.</w:t>
            </w:r>
          </w:p>
        </w:tc>
        <w:tc>
          <w:tcPr>
            <w:tcW w:w="2876" w:type="dxa"/>
            <w:tcBorders>
              <w:left w:val="single" w:sz="4" w:space="0" w:color="auto"/>
              <w:bottom w:val="single" w:sz="4" w:space="0" w:color="auto"/>
              <w:right w:val="single" w:sz="4" w:space="0" w:color="auto"/>
            </w:tcBorders>
          </w:tcPr>
          <w:p w:rsidR="00252341" w:rsidRPr="00001EAC" w:rsidRDefault="00001EAC" w:rsidP="0091210A">
            <w:pPr>
              <w:jc w:val="center"/>
              <w:rPr>
                <w:lang w:val="uk-UA"/>
              </w:rPr>
            </w:pPr>
            <w:r>
              <w:rPr>
                <w:lang w:val="uk-UA"/>
              </w:rPr>
              <w:t>Лисенко Н.А.</w:t>
            </w:r>
          </w:p>
        </w:tc>
        <w:tc>
          <w:tcPr>
            <w:tcW w:w="1456" w:type="dxa"/>
            <w:gridSpan w:val="3"/>
            <w:tcBorders>
              <w:left w:val="single" w:sz="4" w:space="0" w:color="auto"/>
              <w:bottom w:val="single" w:sz="4" w:space="0" w:color="auto"/>
            </w:tcBorders>
          </w:tcPr>
          <w:p w:rsidR="00252341" w:rsidRPr="00AC3FB6" w:rsidRDefault="00252341" w:rsidP="0091210A">
            <w:pPr>
              <w:pStyle w:val="a5"/>
              <w:jc w:val="center"/>
              <w:rPr>
                <w:b w:val="0"/>
              </w:rPr>
            </w:pPr>
          </w:p>
        </w:tc>
      </w:tr>
      <w:tr w:rsidR="00850EDA" w:rsidRPr="0076135D" w:rsidTr="0091210A">
        <w:tblPrEx>
          <w:tblCellMar>
            <w:top w:w="0" w:type="dxa"/>
            <w:bottom w:w="0" w:type="dxa"/>
          </w:tblCellMar>
        </w:tblPrEx>
        <w:trPr>
          <w:cantSplit/>
        </w:trPr>
        <w:tc>
          <w:tcPr>
            <w:tcW w:w="716" w:type="dxa"/>
            <w:tcBorders>
              <w:bottom w:val="single" w:sz="4" w:space="0" w:color="auto"/>
              <w:right w:val="single" w:sz="4" w:space="0" w:color="auto"/>
            </w:tcBorders>
          </w:tcPr>
          <w:p w:rsidR="00850EDA" w:rsidRPr="009006BD" w:rsidRDefault="00252341" w:rsidP="0091210A">
            <w:pPr>
              <w:pStyle w:val="a5"/>
              <w:jc w:val="center"/>
              <w:rPr>
                <w:bCs w:val="0"/>
                <w:i/>
                <w:iCs/>
                <w:sz w:val="24"/>
              </w:rPr>
            </w:pPr>
            <w:r>
              <w:rPr>
                <w:bCs w:val="0"/>
                <w:i/>
                <w:iCs/>
                <w:sz w:val="24"/>
              </w:rPr>
              <w:t>6</w:t>
            </w:r>
          </w:p>
        </w:tc>
        <w:tc>
          <w:tcPr>
            <w:tcW w:w="5398" w:type="dxa"/>
            <w:gridSpan w:val="4"/>
            <w:tcBorders>
              <w:left w:val="single" w:sz="4" w:space="0" w:color="auto"/>
              <w:bottom w:val="single" w:sz="4" w:space="0" w:color="auto"/>
              <w:right w:val="single" w:sz="4" w:space="0" w:color="auto"/>
            </w:tcBorders>
          </w:tcPr>
          <w:p w:rsidR="00850EDA" w:rsidRPr="009006BD" w:rsidRDefault="00850EDA" w:rsidP="0091210A">
            <w:pPr>
              <w:jc w:val="both"/>
            </w:pPr>
            <w:r w:rsidRPr="009006BD">
              <w:t xml:space="preserve">Про </w:t>
            </w:r>
            <w:r w:rsidRPr="009006BD">
              <w:rPr>
                <w:lang w:val="uk-UA"/>
              </w:rPr>
              <w:t>підсумки роботи медичної галузі в епідсезон із захворюв</w:t>
            </w:r>
            <w:r w:rsidRPr="009006BD">
              <w:rPr>
                <w:lang w:val="uk-UA"/>
              </w:rPr>
              <w:t>а</w:t>
            </w:r>
            <w:r w:rsidRPr="009006BD">
              <w:rPr>
                <w:lang w:val="uk-UA"/>
              </w:rPr>
              <w:t>ності на грип та ГРВІ 2018-2019 рр.</w:t>
            </w:r>
          </w:p>
        </w:tc>
        <w:tc>
          <w:tcPr>
            <w:tcW w:w="2338" w:type="dxa"/>
            <w:gridSpan w:val="2"/>
            <w:tcBorders>
              <w:left w:val="single" w:sz="4" w:space="0" w:color="auto"/>
              <w:bottom w:val="single" w:sz="4" w:space="0" w:color="auto"/>
              <w:right w:val="single" w:sz="4" w:space="0" w:color="auto"/>
            </w:tcBorders>
          </w:tcPr>
          <w:p w:rsidR="00850EDA" w:rsidRPr="00252341" w:rsidRDefault="00EA42F6" w:rsidP="0091210A">
            <w:pPr>
              <w:jc w:val="center"/>
              <w:rPr>
                <w:lang w:val="uk-UA"/>
              </w:rPr>
            </w:pPr>
            <w:r>
              <w:rPr>
                <w:lang w:val="uk-UA"/>
              </w:rPr>
              <w:t>18</w:t>
            </w:r>
            <w:r w:rsidR="00252341">
              <w:rPr>
                <w:lang w:val="uk-UA"/>
              </w:rPr>
              <w:t xml:space="preserve"> березня</w:t>
            </w:r>
          </w:p>
        </w:tc>
        <w:tc>
          <w:tcPr>
            <w:tcW w:w="3056" w:type="dxa"/>
            <w:gridSpan w:val="3"/>
            <w:tcBorders>
              <w:left w:val="single" w:sz="4" w:space="0" w:color="auto"/>
              <w:bottom w:val="single" w:sz="4" w:space="0" w:color="auto"/>
              <w:right w:val="single" w:sz="4" w:space="0" w:color="auto"/>
            </w:tcBorders>
          </w:tcPr>
          <w:p w:rsidR="00850EDA" w:rsidRPr="00A60DC1" w:rsidRDefault="00850EDA" w:rsidP="0091210A">
            <w:pPr>
              <w:jc w:val="both"/>
            </w:pPr>
            <w:r w:rsidRPr="00A60DC1">
              <w:t>Бутенко В.М.</w:t>
            </w:r>
          </w:p>
          <w:p w:rsidR="00850EDA" w:rsidRPr="00A60DC1" w:rsidRDefault="00850EDA" w:rsidP="0091210A">
            <w:pPr>
              <w:jc w:val="both"/>
            </w:pPr>
            <w:r w:rsidRPr="00A60DC1">
              <w:t>Троцька І.О.</w:t>
            </w:r>
          </w:p>
        </w:tc>
        <w:tc>
          <w:tcPr>
            <w:tcW w:w="2876" w:type="dxa"/>
            <w:tcBorders>
              <w:left w:val="single" w:sz="4" w:space="0" w:color="auto"/>
              <w:bottom w:val="single" w:sz="4" w:space="0" w:color="auto"/>
              <w:right w:val="single" w:sz="4" w:space="0" w:color="auto"/>
            </w:tcBorders>
          </w:tcPr>
          <w:p w:rsidR="00850EDA" w:rsidRPr="00A60DC1" w:rsidRDefault="00850EDA" w:rsidP="0091210A">
            <w:pPr>
              <w:jc w:val="center"/>
            </w:pPr>
            <w:r w:rsidRPr="00A60DC1">
              <w:t>Лисенко Н.А.</w:t>
            </w:r>
          </w:p>
        </w:tc>
        <w:tc>
          <w:tcPr>
            <w:tcW w:w="1456" w:type="dxa"/>
            <w:gridSpan w:val="3"/>
            <w:tcBorders>
              <w:left w:val="single" w:sz="4" w:space="0" w:color="auto"/>
              <w:bottom w:val="single" w:sz="4" w:space="0" w:color="auto"/>
            </w:tcBorders>
          </w:tcPr>
          <w:p w:rsidR="00850EDA" w:rsidRPr="00AC3FB6" w:rsidRDefault="00850EDA" w:rsidP="0091210A">
            <w:pPr>
              <w:pStyle w:val="a5"/>
              <w:jc w:val="center"/>
              <w:rPr>
                <w:b w:val="0"/>
              </w:rPr>
            </w:pPr>
          </w:p>
        </w:tc>
      </w:tr>
      <w:tr w:rsidR="00850EDA" w:rsidRPr="0076135D" w:rsidTr="0091210A">
        <w:tblPrEx>
          <w:tblCellMar>
            <w:top w:w="0" w:type="dxa"/>
            <w:bottom w:w="0" w:type="dxa"/>
          </w:tblCellMar>
        </w:tblPrEx>
        <w:trPr>
          <w:cantSplit/>
        </w:trPr>
        <w:tc>
          <w:tcPr>
            <w:tcW w:w="15840" w:type="dxa"/>
            <w:gridSpan w:val="14"/>
          </w:tcPr>
          <w:p w:rsidR="00850EDA" w:rsidRPr="009006BD" w:rsidRDefault="00850EDA" w:rsidP="0091210A">
            <w:pPr>
              <w:jc w:val="center"/>
              <w:rPr>
                <w:b/>
                <w:lang w:val="uk-UA"/>
              </w:rPr>
            </w:pPr>
            <w:r w:rsidRPr="009006BD">
              <w:rPr>
                <w:b/>
                <w:i/>
                <w:iCs/>
                <w:lang w:val="uk-UA"/>
              </w:rPr>
              <w:t>4.Заслухати на оперативних нарадах у заступника начальника питання:</w:t>
            </w: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bCs/>
                <w:i/>
                <w:iCs/>
                <w:lang w:val="uk-UA"/>
              </w:rPr>
            </w:pPr>
            <w:r w:rsidRPr="009006BD">
              <w:rPr>
                <w:bCs/>
                <w:i/>
                <w:iCs/>
                <w:lang w:val="uk-UA"/>
              </w:rPr>
              <w:t>1</w:t>
            </w:r>
          </w:p>
        </w:tc>
        <w:tc>
          <w:tcPr>
            <w:tcW w:w="5317" w:type="dxa"/>
            <w:vAlign w:val="center"/>
          </w:tcPr>
          <w:p w:rsidR="00850EDA" w:rsidRPr="009006BD" w:rsidRDefault="00850EDA" w:rsidP="008879A9">
            <w:pPr>
              <w:jc w:val="both"/>
              <w:rPr>
                <w:lang w:val="uk-UA"/>
              </w:rPr>
            </w:pPr>
            <w:r w:rsidRPr="009006BD">
              <w:rPr>
                <w:lang w:val="uk-UA"/>
              </w:rPr>
              <w:t>Стан надання психіатричної д</w:t>
            </w:r>
            <w:r w:rsidRPr="009006BD">
              <w:rPr>
                <w:lang w:val="uk-UA"/>
              </w:rPr>
              <w:t>о</w:t>
            </w:r>
            <w:r w:rsidRPr="009006BD">
              <w:rPr>
                <w:lang w:val="uk-UA"/>
              </w:rPr>
              <w:t>помоги дітям.</w:t>
            </w:r>
          </w:p>
        </w:tc>
        <w:tc>
          <w:tcPr>
            <w:tcW w:w="2338" w:type="dxa"/>
            <w:gridSpan w:val="2"/>
          </w:tcPr>
          <w:p w:rsidR="00001EAC" w:rsidRDefault="00001EAC" w:rsidP="0091210A">
            <w:pPr>
              <w:jc w:val="center"/>
              <w:rPr>
                <w:lang w:val="uk-UA"/>
              </w:rPr>
            </w:pPr>
          </w:p>
          <w:p w:rsidR="00850EDA" w:rsidRPr="009006BD" w:rsidRDefault="00001EAC" w:rsidP="0091210A">
            <w:pPr>
              <w:jc w:val="center"/>
              <w:rPr>
                <w:lang w:val="uk-UA"/>
              </w:rPr>
            </w:pPr>
            <w:r>
              <w:rPr>
                <w:lang w:val="uk-UA"/>
              </w:rPr>
              <w:t>19 лютого</w:t>
            </w:r>
          </w:p>
        </w:tc>
        <w:tc>
          <w:tcPr>
            <w:tcW w:w="3056" w:type="dxa"/>
            <w:gridSpan w:val="3"/>
          </w:tcPr>
          <w:p w:rsidR="00850EDA" w:rsidRPr="00A60DC1" w:rsidRDefault="00850EDA" w:rsidP="0091210A">
            <w:pPr>
              <w:jc w:val="both"/>
            </w:pPr>
            <w:r w:rsidRPr="00A60DC1">
              <w:t>Змисля І.Ф.</w:t>
            </w:r>
          </w:p>
          <w:p w:rsidR="00850EDA" w:rsidRPr="00A60DC1" w:rsidRDefault="00850EDA" w:rsidP="0091210A">
            <w:pPr>
              <w:jc w:val="both"/>
            </w:pPr>
            <w:r w:rsidRPr="00A60DC1">
              <w:t>Рябоконь Н.О.</w:t>
            </w:r>
          </w:p>
          <w:p w:rsidR="00850EDA" w:rsidRPr="00A60DC1" w:rsidRDefault="00850EDA" w:rsidP="0091210A">
            <w:pPr>
              <w:jc w:val="both"/>
            </w:pPr>
          </w:p>
        </w:tc>
        <w:tc>
          <w:tcPr>
            <w:tcW w:w="2876" w:type="dxa"/>
            <w:vAlign w:val="center"/>
          </w:tcPr>
          <w:p w:rsidR="00850EDA" w:rsidRPr="00A60DC1" w:rsidRDefault="00850EDA" w:rsidP="0091210A">
            <w:pPr>
              <w:jc w:val="center"/>
              <w:rPr>
                <w:lang w:val="uk-UA"/>
              </w:rPr>
            </w:pPr>
            <w:r w:rsidRPr="00A60DC1">
              <w:rPr>
                <w:lang w:val="uk-UA"/>
              </w:rPr>
              <w:t>Лисенко Н.А.</w:t>
            </w:r>
          </w:p>
          <w:p w:rsidR="00850EDA" w:rsidRPr="00A60DC1" w:rsidRDefault="00850EDA" w:rsidP="0091210A">
            <w:pPr>
              <w:jc w:val="center"/>
              <w:rPr>
                <w:lang w:val="uk-UA"/>
              </w:rPr>
            </w:pPr>
            <w:r w:rsidRPr="00A60DC1">
              <w:rPr>
                <w:lang w:val="uk-UA"/>
              </w:rPr>
              <w:t>Сташко О.В.</w:t>
            </w:r>
          </w:p>
        </w:tc>
        <w:tc>
          <w:tcPr>
            <w:tcW w:w="1456" w:type="dxa"/>
            <w:gridSpan w:val="3"/>
          </w:tcPr>
          <w:p w:rsidR="00850EDA" w:rsidRPr="00AC3FB6" w:rsidRDefault="00850EDA" w:rsidP="0091210A">
            <w:pPr>
              <w:jc w:val="center"/>
              <w:rPr>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bCs/>
                <w:i/>
                <w:iCs/>
                <w:lang w:val="uk-UA"/>
              </w:rPr>
            </w:pPr>
            <w:r w:rsidRPr="009006BD">
              <w:rPr>
                <w:bCs/>
                <w:i/>
                <w:iCs/>
                <w:lang w:val="uk-UA"/>
              </w:rPr>
              <w:t>2</w:t>
            </w:r>
          </w:p>
        </w:tc>
        <w:tc>
          <w:tcPr>
            <w:tcW w:w="5317" w:type="dxa"/>
          </w:tcPr>
          <w:p w:rsidR="00850EDA" w:rsidRPr="009006BD" w:rsidRDefault="00850EDA" w:rsidP="0091210A">
            <w:pPr>
              <w:jc w:val="both"/>
              <w:rPr>
                <w:bCs/>
                <w:lang w:val="uk-UA"/>
              </w:rPr>
            </w:pPr>
            <w:r w:rsidRPr="009006BD">
              <w:rPr>
                <w:bCs/>
              </w:rPr>
              <w:t xml:space="preserve">Стан </w:t>
            </w:r>
            <w:r w:rsidRPr="009006BD">
              <w:rPr>
                <w:bCs/>
                <w:lang w:val="uk-UA"/>
              </w:rPr>
              <w:t>надання н</w:t>
            </w:r>
            <w:r w:rsidRPr="009006BD">
              <w:rPr>
                <w:bCs/>
                <w:lang w:val="uk-UA"/>
              </w:rPr>
              <w:t>а</w:t>
            </w:r>
            <w:r w:rsidRPr="009006BD">
              <w:rPr>
                <w:bCs/>
                <w:lang w:val="uk-UA"/>
              </w:rPr>
              <w:t>ркологічної допомоги в Роменському та Конотопському</w:t>
            </w:r>
            <w:r w:rsidRPr="009006BD">
              <w:rPr>
                <w:bCs/>
              </w:rPr>
              <w:t xml:space="preserve"> р</w:t>
            </w:r>
            <w:r w:rsidRPr="009006BD">
              <w:rPr>
                <w:bCs/>
              </w:rPr>
              <w:t>а</w:t>
            </w:r>
            <w:r w:rsidRPr="009006BD">
              <w:rPr>
                <w:bCs/>
              </w:rPr>
              <w:t>йонах.</w:t>
            </w:r>
          </w:p>
        </w:tc>
        <w:tc>
          <w:tcPr>
            <w:tcW w:w="2338" w:type="dxa"/>
            <w:gridSpan w:val="2"/>
          </w:tcPr>
          <w:p w:rsidR="00850EDA" w:rsidRPr="009006BD" w:rsidRDefault="00001EAC" w:rsidP="00001EAC">
            <w:pPr>
              <w:ind w:firstLine="7"/>
              <w:jc w:val="center"/>
              <w:rPr>
                <w:bCs/>
                <w:lang w:val="uk-UA"/>
              </w:rPr>
            </w:pPr>
            <w:r>
              <w:rPr>
                <w:bCs/>
                <w:lang w:val="uk-UA"/>
              </w:rPr>
              <w:t>19 березня</w:t>
            </w:r>
          </w:p>
        </w:tc>
        <w:tc>
          <w:tcPr>
            <w:tcW w:w="3056" w:type="dxa"/>
            <w:gridSpan w:val="3"/>
          </w:tcPr>
          <w:p w:rsidR="00850EDA" w:rsidRPr="00A60DC1" w:rsidRDefault="00850EDA" w:rsidP="0091210A">
            <w:pPr>
              <w:rPr>
                <w:bCs/>
                <w:lang w:val="uk-UA"/>
              </w:rPr>
            </w:pPr>
            <w:r w:rsidRPr="00A60DC1">
              <w:rPr>
                <w:bCs/>
                <w:lang w:val="uk-UA"/>
              </w:rPr>
              <w:t>Злиденний Т.В.</w:t>
            </w:r>
          </w:p>
        </w:tc>
        <w:tc>
          <w:tcPr>
            <w:tcW w:w="2876" w:type="dxa"/>
          </w:tcPr>
          <w:p w:rsidR="00850EDA" w:rsidRPr="00A60DC1" w:rsidRDefault="00850EDA" w:rsidP="0091210A">
            <w:pPr>
              <w:jc w:val="center"/>
              <w:rPr>
                <w:lang w:val="uk-UA"/>
              </w:rPr>
            </w:pPr>
            <w:r w:rsidRPr="00A60DC1">
              <w:rPr>
                <w:lang w:val="uk-UA"/>
              </w:rPr>
              <w:t>Лисенко Н.А.</w:t>
            </w:r>
          </w:p>
          <w:p w:rsidR="00850EDA" w:rsidRPr="00A60DC1" w:rsidRDefault="00850EDA" w:rsidP="0091210A">
            <w:pPr>
              <w:jc w:val="center"/>
              <w:rPr>
                <w:lang w:val="uk-UA"/>
              </w:rPr>
            </w:pPr>
            <w:r w:rsidRPr="00A60DC1">
              <w:rPr>
                <w:lang w:val="uk-UA"/>
              </w:rPr>
              <w:t>Хомета Г.А.</w:t>
            </w:r>
          </w:p>
        </w:tc>
        <w:tc>
          <w:tcPr>
            <w:tcW w:w="1456" w:type="dxa"/>
            <w:gridSpan w:val="3"/>
          </w:tcPr>
          <w:p w:rsidR="00850EDA" w:rsidRPr="00AC3FB6" w:rsidRDefault="00850EDA" w:rsidP="0091210A">
            <w:pPr>
              <w:jc w:val="center"/>
              <w:rPr>
                <w:lang w:val="uk-UA"/>
              </w:rPr>
            </w:pPr>
          </w:p>
        </w:tc>
      </w:tr>
      <w:tr w:rsidR="00850EDA" w:rsidRPr="0076135D" w:rsidTr="0091210A">
        <w:tblPrEx>
          <w:tblCellMar>
            <w:top w:w="0" w:type="dxa"/>
            <w:bottom w:w="0" w:type="dxa"/>
          </w:tblCellMar>
        </w:tblPrEx>
        <w:trPr>
          <w:cantSplit/>
        </w:trPr>
        <w:tc>
          <w:tcPr>
            <w:tcW w:w="15840" w:type="dxa"/>
            <w:gridSpan w:val="14"/>
          </w:tcPr>
          <w:p w:rsidR="00850EDA" w:rsidRPr="009006BD" w:rsidRDefault="00850EDA" w:rsidP="0091210A">
            <w:pPr>
              <w:jc w:val="center"/>
              <w:rPr>
                <w:b/>
                <w:lang w:val="uk-UA"/>
              </w:rPr>
            </w:pPr>
            <w:r>
              <w:rPr>
                <w:b/>
                <w:i/>
                <w:iCs/>
                <w:lang w:val="uk-UA"/>
              </w:rPr>
              <w:t>5</w:t>
            </w:r>
            <w:r w:rsidRPr="009006BD">
              <w:rPr>
                <w:b/>
                <w:i/>
                <w:iCs/>
                <w:lang w:val="uk-UA"/>
              </w:rPr>
              <w:t>.Провести засідання координаційних рад:</w:t>
            </w: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b/>
                <w:lang w:val="uk-UA"/>
              </w:rPr>
            </w:pPr>
            <w:r w:rsidRPr="009006BD">
              <w:rPr>
                <w:b/>
                <w:lang w:val="uk-UA"/>
              </w:rPr>
              <w:t>1</w:t>
            </w:r>
          </w:p>
        </w:tc>
        <w:tc>
          <w:tcPr>
            <w:tcW w:w="5674" w:type="dxa"/>
            <w:gridSpan w:val="2"/>
          </w:tcPr>
          <w:p w:rsidR="00850EDA" w:rsidRPr="009006BD" w:rsidRDefault="00850EDA" w:rsidP="0091210A">
            <w:pPr>
              <w:jc w:val="both"/>
              <w:rPr>
                <w:b/>
                <w:bCs/>
                <w:lang w:val="uk-UA"/>
              </w:rPr>
            </w:pPr>
            <w:r w:rsidRPr="009006BD">
              <w:rPr>
                <w:b/>
                <w:bCs/>
                <w:lang w:val="uk-UA"/>
              </w:rPr>
              <w:t>Координаційна рада з контролю та управління якістю медичної допомоги:</w:t>
            </w:r>
          </w:p>
        </w:tc>
        <w:tc>
          <w:tcPr>
            <w:tcW w:w="1981" w:type="dxa"/>
          </w:tcPr>
          <w:p w:rsidR="00850EDA" w:rsidRPr="000E2233" w:rsidRDefault="00850EDA" w:rsidP="0091210A">
            <w:pPr>
              <w:jc w:val="center"/>
              <w:rPr>
                <w:sz w:val="28"/>
                <w:szCs w:val="28"/>
                <w:lang w:val="uk-UA"/>
              </w:rPr>
            </w:pPr>
          </w:p>
        </w:tc>
        <w:tc>
          <w:tcPr>
            <w:tcW w:w="3056" w:type="dxa"/>
            <w:gridSpan w:val="3"/>
          </w:tcPr>
          <w:p w:rsidR="00850EDA" w:rsidRPr="000E2233" w:rsidRDefault="00850EDA" w:rsidP="0091210A">
            <w:pPr>
              <w:jc w:val="both"/>
              <w:rPr>
                <w:sz w:val="28"/>
                <w:szCs w:val="28"/>
                <w:lang w:val="uk-UA"/>
              </w:rPr>
            </w:pPr>
          </w:p>
        </w:tc>
        <w:tc>
          <w:tcPr>
            <w:tcW w:w="2876" w:type="dxa"/>
          </w:tcPr>
          <w:p w:rsidR="00850EDA" w:rsidRPr="000E2233" w:rsidRDefault="00850EDA" w:rsidP="0091210A">
            <w:pPr>
              <w:jc w:val="center"/>
              <w:rPr>
                <w:i/>
                <w:sz w:val="28"/>
                <w:szCs w:val="28"/>
                <w:lang w:val="uk-UA"/>
              </w:rPr>
            </w:pPr>
          </w:p>
        </w:tc>
        <w:tc>
          <w:tcPr>
            <w:tcW w:w="1456" w:type="dxa"/>
            <w:gridSpan w:val="3"/>
          </w:tcPr>
          <w:p w:rsidR="00850EDA" w:rsidRPr="00AC3FB6" w:rsidRDefault="00850EDA" w:rsidP="0091210A">
            <w:pPr>
              <w:jc w:val="center"/>
              <w:rPr>
                <w:b/>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lang w:val="uk-UA"/>
              </w:rPr>
            </w:pPr>
            <w:r w:rsidRPr="009006BD">
              <w:rPr>
                <w:i/>
                <w:lang w:val="uk-UA"/>
              </w:rPr>
              <w:t>1</w:t>
            </w:r>
          </w:p>
        </w:tc>
        <w:tc>
          <w:tcPr>
            <w:tcW w:w="5674" w:type="dxa"/>
            <w:gridSpan w:val="2"/>
          </w:tcPr>
          <w:p w:rsidR="00850EDA" w:rsidRPr="009006BD" w:rsidRDefault="00850EDA" w:rsidP="0091210A">
            <w:pPr>
              <w:jc w:val="both"/>
            </w:pPr>
            <w:r w:rsidRPr="009006BD">
              <w:t xml:space="preserve">Про стан </w:t>
            </w:r>
            <w:r w:rsidRPr="009006BD">
              <w:rPr>
                <w:lang w:val="uk-UA"/>
              </w:rPr>
              <w:t>організації та надання медичної допомоги хворим гас</w:t>
            </w:r>
            <w:r w:rsidRPr="009006BD">
              <w:rPr>
                <w:lang w:val="uk-UA"/>
              </w:rPr>
              <w:t>т</w:t>
            </w:r>
            <w:r w:rsidRPr="009006BD">
              <w:rPr>
                <w:lang w:val="uk-UA"/>
              </w:rPr>
              <w:t>роентерологічного профілю в районах з негативною динамікою показників.</w:t>
            </w:r>
          </w:p>
        </w:tc>
        <w:tc>
          <w:tcPr>
            <w:tcW w:w="1981" w:type="dxa"/>
          </w:tcPr>
          <w:p w:rsidR="00850EDA" w:rsidRPr="00A60DC1" w:rsidRDefault="00001EAC" w:rsidP="00001EAC">
            <w:pPr>
              <w:jc w:val="center"/>
            </w:pPr>
            <w:r>
              <w:rPr>
                <w:lang w:val="uk-UA"/>
              </w:rPr>
              <w:t>21 лютого</w:t>
            </w:r>
          </w:p>
        </w:tc>
        <w:tc>
          <w:tcPr>
            <w:tcW w:w="3056" w:type="dxa"/>
            <w:gridSpan w:val="3"/>
          </w:tcPr>
          <w:p w:rsidR="00850EDA" w:rsidRPr="00A60DC1" w:rsidRDefault="00850EDA" w:rsidP="0091210A">
            <w:r w:rsidRPr="00A60DC1">
              <w:t>Прокопішек М.В.</w:t>
            </w:r>
          </w:p>
        </w:tc>
        <w:tc>
          <w:tcPr>
            <w:tcW w:w="2876" w:type="dxa"/>
          </w:tcPr>
          <w:p w:rsidR="00850EDA" w:rsidRPr="00A60DC1" w:rsidRDefault="00850EDA" w:rsidP="0091210A">
            <w:pPr>
              <w:jc w:val="center"/>
            </w:pPr>
            <w:r w:rsidRPr="00A60DC1">
              <w:t>Лисенко Н.А.</w:t>
            </w:r>
          </w:p>
        </w:tc>
        <w:tc>
          <w:tcPr>
            <w:tcW w:w="1456" w:type="dxa"/>
            <w:gridSpan w:val="3"/>
          </w:tcPr>
          <w:p w:rsidR="00850EDA" w:rsidRPr="00AC3FB6" w:rsidRDefault="00850EDA" w:rsidP="0091210A">
            <w:pPr>
              <w:jc w:val="center"/>
              <w:rPr>
                <w:b/>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lang w:val="uk-UA"/>
              </w:rPr>
            </w:pPr>
            <w:r w:rsidRPr="009006BD">
              <w:rPr>
                <w:i/>
                <w:lang w:val="uk-UA"/>
              </w:rPr>
              <w:t>2</w:t>
            </w:r>
          </w:p>
        </w:tc>
        <w:tc>
          <w:tcPr>
            <w:tcW w:w="5674" w:type="dxa"/>
            <w:gridSpan w:val="2"/>
          </w:tcPr>
          <w:p w:rsidR="00850EDA" w:rsidRPr="009006BD" w:rsidRDefault="00850EDA" w:rsidP="0091210A">
            <w:pPr>
              <w:jc w:val="both"/>
            </w:pPr>
            <w:r w:rsidRPr="009006BD">
              <w:t xml:space="preserve">Про стан </w:t>
            </w:r>
            <w:r w:rsidRPr="009006BD">
              <w:rPr>
                <w:lang w:val="uk-UA"/>
              </w:rPr>
              <w:t>надання онкоурологі</w:t>
            </w:r>
            <w:r w:rsidRPr="009006BD">
              <w:rPr>
                <w:lang w:val="uk-UA"/>
              </w:rPr>
              <w:t>ч</w:t>
            </w:r>
            <w:r w:rsidRPr="009006BD">
              <w:rPr>
                <w:lang w:val="uk-UA"/>
              </w:rPr>
              <w:t>ної допомоги в районах з негат</w:t>
            </w:r>
            <w:r w:rsidRPr="009006BD">
              <w:rPr>
                <w:lang w:val="uk-UA"/>
              </w:rPr>
              <w:t>и</w:t>
            </w:r>
            <w:r w:rsidRPr="009006BD">
              <w:rPr>
                <w:lang w:val="uk-UA"/>
              </w:rPr>
              <w:t>вними показниками.</w:t>
            </w:r>
          </w:p>
        </w:tc>
        <w:tc>
          <w:tcPr>
            <w:tcW w:w="1981" w:type="dxa"/>
          </w:tcPr>
          <w:p w:rsidR="00850EDA" w:rsidRPr="00A60DC1" w:rsidRDefault="00001EAC" w:rsidP="00001EAC">
            <w:pPr>
              <w:jc w:val="center"/>
            </w:pPr>
            <w:r>
              <w:rPr>
                <w:lang w:val="uk-UA"/>
              </w:rPr>
              <w:t>28 березня</w:t>
            </w:r>
          </w:p>
        </w:tc>
        <w:tc>
          <w:tcPr>
            <w:tcW w:w="3056" w:type="dxa"/>
            <w:gridSpan w:val="3"/>
          </w:tcPr>
          <w:p w:rsidR="00850EDA" w:rsidRPr="00A60DC1" w:rsidRDefault="00850EDA" w:rsidP="0091210A">
            <w:r w:rsidRPr="00A60DC1">
              <w:t>Конанихін В.І.</w:t>
            </w:r>
          </w:p>
          <w:p w:rsidR="00850EDA" w:rsidRPr="00A60DC1" w:rsidRDefault="00850EDA" w:rsidP="0091210A">
            <w:pPr>
              <w:jc w:val="center"/>
            </w:pPr>
          </w:p>
        </w:tc>
        <w:tc>
          <w:tcPr>
            <w:tcW w:w="2876" w:type="dxa"/>
          </w:tcPr>
          <w:p w:rsidR="00850EDA" w:rsidRPr="00A60DC1" w:rsidRDefault="00850EDA" w:rsidP="0091210A">
            <w:pPr>
              <w:jc w:val="center"/>
              <w:rPr>
                <w:lang w:val="uk-UA"/>
              </w:rPr>
            </w:pPr>
            <w:r w:rsidRPr="00A60DC1">
              <w:rPr>
                <w:lang w:val="uk-UA"/>
              </w:rPr>
              <w:t>Лисенко Н.А.</w:t>
            </w:r>
          </w:p>
          <w:p w:rsidR="00850EDA" w:rsidRPr="00A60DC1" w:rsidRDefault="00850EDA" w:rsidP="0091210A">
            <w:pPr>
              <w:jc w:val="center"/>
            </w:pPr>
            <w:r w:rsidRPr="00A60DC1">
              <w:t>Коваль С.М.</w:t>
            </w:r>
          </w:p>
        </w:tc>
        <w:tc>
          <w:tcPr>
            <w:tcW w:w="1456" w:type="dxa"/>
            <w:gridSpan w:val="3"/>
          </w:tcPr>
          <w:p w:rsidR="00850EDA" w:rsidRPr="00AC3FB6" w:rsidRDefault="00850EDA" w:rsidP="0091210A">
            <w:pPr>
              <w:jc w:val="center"/>
              <w:rPr>
                <w:b/>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lang w:val="uk-UA"/>
              </w:rPr>
            </w:pPr>
            <w:r w:rsidRPr="009006BD">
              <w:rPr>
                <w:i/>
                <w:lang w:val="uk-UA"/>
              </w:rPr>
              <w:t>3</w:t>
            </w:r>
          </w:p>
        </w:tc>
        <w:tc>
          <w:tcPr>
            <w:tcW w:w="5674" w:type="dxa"/>
            <w:gridSpan w:val="2"/>
          </w:tcPr>
          <w:p w:rsidR="00850EDA" w:rsidRPr="009006BD" w:rsidRDefault="00850EDA" w:rsidP="00903D85">
            <w:pPr>
              <w:jc w:val="both"/>
            </w:pPr>
            <w:r w:rsidRPr="009006BD">
              <w:t xml:space="preserve">Про стан </w:t>
            </w:r>
            <w:r w:rsidRPr="009006BD">
              <w:rPr>
                <w:lang w:val="uk-UA"/>
              </w:rPr>
              <w:t>пренатальної діагностики та малюк</w:t>
            </w:r>
            <w:r w:rsidRPr="009006BD">
              <w:rPr>
                <w:lang w:val="uk-UA"/>
              </w:rPr>
              <w:t>о</w:t>
            </w:r>
            <w:r w:rsidRPr="009006BD">
              <w:rPr>
                <w:lang w:val="uk-UA"/>
              </w:rPr>
              <w:t>вої смертності від вроджених вад розвитку в обла</w:t>
            </w:r>
            <w:r w:rsidRPr="009006BD">
              <w:rPr>
                <w:lang w:val="uk-UA"/>
              </w:rPr>
              <w:t>с</w:t>
            </w:r>
            <w:r w:rsidRPr="009006BD">
              <w:rPr>
                <w:lang w:val="uk-UA"/>
              </w:rPr>
              <w:t>ті за 2018 рік.</w:t>
            </w:r>
          </w:p>
        </w:tc>
        <w:tc>
          <w:tcPr>
            <w:tcW w:w="1981" w:type="dxa"/>
          </w:tcPr>
          <w:p w:rsidR="00850EDA" w:rsidRPr="00A60DC1" w:rsidRDefault="00001EAC" w:rsidP="00001EAC">
            <w:pPr>
              <w:jc w:val="center"/>
            </w:pPr>
            <w:r>
              <w:rPr>
                <w:lang w:val="uk-UA"/>
              </w:rPr>
              <w:t>21 березня</w:t>
            </w:r>
            <w:r w:rsidR="00850EDA" w:rsidRPr="00A60DC1">
              <w:t xml:space="preserve"> </w:t>
            </w:r>
          </w:p>
        </w:tc>
        <w:tc>
          <w:tcPr>
            <w:tcW w:w="3056" w:type="dxa"/>
            <w:gridSpan w:val="3"/>
          </w:tcPr>
          <w:p w:rsidR="00850EDA" w:rsidRPr="00A60DC1" w:rsidRDefault="00850EDA" w:rsidP="0091210A">
            <w:r w:rsidRPr="00A60DC1">
              <w:t>Заканавська В.В.</w:t>
            </w:r>
          </w:p>
          <w:p w:rsidR="00850EDA" w:rsidRPr="00A60DC1" w:rsidRDefault="00850EDA" w:rsidP="0091210A">
            <w:r w:rsidRPr="00A60DC1">
              <w:t>Улянич В.В.</w:t>
            </w:r>
          </w:p>
          <w:p w:rsidR="00850EDA" w:rsidRPr="00A60DC1" w:rsidRDefault="00850EDA" w:rsidP="0091210A">
            <w:pPr>
              <w:jc w:val="center"/>
            </w:pPr>
          </w:p>
        </w:tc>
        <w:tc>
          <w:tcPr>
            <w:tcW w:w="2876" w:type="dxa"/>
          </w:tcPr>
          <w:p w:rsidR="00850EDA" w:rsidRPr="00A60DC1" w:rsidRDefault="00850EDA" w:rsidP="0091210A">
            <w:pPr>
              <w:jc w:val="center"/>
              <w:rPr>
                <w:lang w:val="uk-UA"/>
              </w:rPr>
            </w:pPr>
            <w:r w:rsidRPr="00A60DC1">
              <w:t>Лисенко Н.А.</w:t>
            </w:r>
          </w:p>
          <w:p w:rsidR="00850EDA" w:rsidRPr="00A60DC1" w:rsidRDefault="00850EDA" w:rsidP="0091210A">
            <w:pPr>
              <w:jc w:val="center"/>
              <w:rPr>
                <w:lang w:val="uk-UA"/>
              </w:rPr>
            </w:pPr>
            <w:r w:rsidRPr="00A60DC1">
              <w:rPr>
                <w:lang w:val="uk-UA"/>
              </w:rPr>
              <w:t>Краснокутська В.В.</w:t>
            </w:r>
          </w:p>
        </w:tc>
        <w:tc>
          <w:tcPr>
            <w:tcW w:w="1456" w:type="dxa"/>
            <w:gridSpan w:val="3"/>
          </w:tcPr>
          <w:p w:rsidR="00850EDA" w:rsidRPr="00AC3FB6" w:rsidRDefault="00850EDA" w:rsidP="0091210A">
            <w:pPr>
              <w:jc w:val="center"/>
              <w:rPr>
                <w:b/>
                <w:lang w:val="uk-UA"/>
              </w:rPr>
            </w:pPr>
          </w:p>
        </w:tc>
      </w:tr>
      <w:tr w:rsidR="00850EDA" w:rsidRPr="0076135D" w:rsidTr="0091210A">
        <w:tblPrEx>
          <w:tblCellMar>
            <w:top w:w="0" w:type="dxa"/>
            <w:bottom w:w="0" w:type="dxa"/>
          </w:tblCellMar>
        </w:tblPrEx>
        <w:tc>
          <w:tcPr>
            <w:tcW w:w="797" w:type="dxa"/>
            <w:gridSpan w:val="4"/>
          </w:tcPr>
          <w:p w:rsidR="00850EDA" w:rsidRPr="009006BD" w:rsidRDefault="00001EAC" w:rsidP="0091210A">
            <w:pPr>
              <w:jc w:val="center"/>
              <w:rPr>
                <w:b/>
                <w:lang w:val="uk-UA"/>
              </w:rPr>
            </w:pPr>
            <w:r>
              <w:rPr>
                <w:b/>
                <w:lang w:val="uk-UA"/>
              </w:rPr>
              <w:t>2</w:t>
            </w:r>
            <w:r w:rsidR="00850EDA" w:rsidRPr="009006BD">
              <w:rPr>
                <w:b/>
                <w:lang w:val="uk-UA"/>
              </w:rPr>
              <w:t>.</w:t>
            </w:r>
          </w:p>
        </w:tc>
        <w:tc>
          <w:tcPr>
            <w:tcW w:w="5674" w:type="dxa"/>
            <w:gridSpan w:val="2"/>
            <w:vAlign w:val="center"/>
          </w:tcPr>
          <w:p w:rsidR="00850EDA" w:rsidRPr="009006BD" w:rsidRDefault="00850EDA" w:rsidP="0091210A">
            <w:pPr>
              <w:jc w:val="both"/>
              <w:rPr>
                <w:lang w:val="uk-UA"/>
              </w:rPr>
            </w:pPr>
            <w:r w:rsidRPr="009006BD">
              <w:rPr>
                <w:b/>
                <w:bCs/>
                <w:iCs/>
                <w:lang w:val="uk-UA"/>
              </w:rPr>
              <w:t>Обласна реабілітаційна рада:</w:t>
            </w:r>
          </w:p>
          <w:p w:rsidR="00850EDA" w:rsidRPr="009006BD" w:rsidRDefault="00850EDA" w:rsidP="0091210A">
            <w:pPr>
              <w:jc w:val="both"/>
              <w:rPr>
                <w:bCs/>
              </w:rPr>
            </w:pPr>
            <w:r w:rsidRPr="009006BD">
              <w:t xml:space="preserve">Стан </w:t>
            </w:r>
            <w:r w:rsidRPr="009006BD">
              <w:rPr>
                <w:lang w:val="uk-UA"/>
              </w:rPr>
              <w:t>первинного виходу на інв</w:t>
            </w:r>
            <w:r w:rsidRPr="009006BD">
              <w:rPr>
                <w:lang w:val="uk-UA"/>
              </w:rPr>
              <w:t>а</w:t>
            </w:r>
            <w:r w:rsidRPr="009006BD">
              <w:rPr>
                <w:lang w:val="uk-UA"/>
              </w:rPr>
              <w:t>лідність  та реабілітації інвалідів працездатного віку внаслідок н</w:t>
            </w:r>
            <w:r w:rsidRPr="009006BD">
              <w:rPr>
                <w:lang w:val="uk-UA"/>
              </w:rPr>
              <w:t>о</w:t>
            </w:r>
            <w:r w:rsidRPr="009006BD">
              <w:rPr>
                <w:lang w:val="uk-UA"/>
              </w:rPr>
              <w:t>воутворень в Буринському та Кролевецькому</w:t>
            </w:r>
            <w:r w:rsidRPr="009006BD">
              <w:t xml:space="preserve"> районах за 2018 рік.</w:t>
            </w:r>
          </w:p>
        </w:tc>
        <w:tc>
          <w:tcPr>
            <w:tcW w:w="1981" w:type="dxa"/>
          </w:tcPr>
          <w:p w:rsidR="00850EDA" w:rsidRPr="00F7724D" w:rsidRDefault="00001EAC" w:rsidP="00001EAC">
            <w:pPr>
              <w:jc w:val="center"/>
              <w:rPr>
                <w:bCs/>
              </w:rPr>
            </w:pPr>
            <w:r>
              <w:rPr>
                <w:bCs/>
                <w:lang w:val="uk-UA"/>
              </w:rPr>
              <w:t>20 березня</w:t>
            </w:r>
          </w:p>
        </w:tc>
        <w:tc>
          <w:tcPr>
            <w:tcW w:w="3056" w:type="dxa"/>
            <w:gridSpan w:val="3"/>
          </w:tcPr>
          <w:p w:rsidR="00850EDA" w:rsidRPr="00F7724D" w:rsidRDefault="00850EDA" w:rsidP="0091210A">
            <w:pPr>
              <w:rPr>
                <w:bCs/>
              </w:rPr>
            </w:pPr>
            <w:r w:rsidRPr="00F7724D">
              <w:rPr>
                <w:bCs/>
              </w:rPr>
              <w:t>П’янтківська В.М.</w:t>
            </w:r>
          </w:p>
          <w:p w:rsidR="00850EDA" w:rsidRPr="00F7724D" w:rsidRDefault="00850EDA" w:rsidP="0091210A">
            <w:pPr>
              <w:rPr>
                <w:bCs/>
              </w:rPr>
            </w:pPr>
            <w:r w:rsidRPr="00F7724D">
              <w:rPr>
                <w:bCs/>
              </w:rPr>
              <w:t>Конанихін В.І.</w:t>
            </w:r>
          </w:p>
        </w:tc>
        <w:tc>
          <w:tcPr>
            <w:tcW w:w="2876" w:type="dxa"/>
          </w:tcPr>
          <w:p w:rsidR="00850EDA" w:rsidRPr="00F7724D" w:rsidRDefault="00850EDA" w:rsidP="0091210A">
            <w:pPr>
              <w:jc w:val="center"/>
              <w:rPr>
                <w:bCs/>
              </w:rPr>
            </w:pPr>
            <w:r w:rsidRPr="00F7724D">
              <w:t>Лисенко Н.А.</w:t>
            </w:r>
          </w:p>
        </w:tc>
        <w:tc>
          <w:tcPr>
            <w:tcW w:w="1456" w:type="dxa"/>
            <w:gridSpan w:val="3"/>
          </w:tcPr>
          <w:p w:rsidR="00850EDA" w:rsidRPr="00AC3FB6" w:rsidRDefault="00850EDA" w:rsidP="0091210A">
            <w:pPr>
              <w:jc w:val="center"/>
              <w:rPr>
                <w:b/>
                <w:bCs/>
              </w:rPr>
            </w:pPr>
          </w:p>
        </w:tc>
      </w:tr>
      <w:tr w:rsidR="00850EDA" w:rsidRPr="0076135D" w:rsidTr="0091210A">
        <w:tblPrEx>
          <w:tblCellMar>
            <w:top w:w="0" w:type="dxa"/>
            <w:bottom w:w="0" w:type="dxa"/>
          </w:tblCellMar>
        </w:tblPrEx>
        <w:trPr>
          <w:trHeight w:val="400"/>
        </w:trPr>
        <w:tc>
          <w:tcPr>
            <w:tcW w:w="15840" w:type="dxa"/>
            <w:gridSpan w:val="14"/>
          </w:tcPr>
          <w:p w:rsidR="00850EDA" w:rsidRPr="009006BD" w:rsidRDefault="00850EDA" w:rsidP="00F7724D">
            <w:pPr>
              <w:jc w:val="center"/>
              <w:rPr>
                <w:b/>
                <w:lang w:val="uk-UA"/>
              </w:rPr>
            </w:pPr>
            <w:r>
              <w:rPr>
                <w:b/>
                <w:bCs/>
                <w:lang w:val="uk-UA"/>
              </w:rPr>
              <w:t xml:space="preserve">   6</w:t>
            </w:r>
            <w:r w:rsidRPr="009006BD">
              <w:rPr>
                <w:b/>
                <w:bCs/>
                <w:lang w:val="uk-UA"/>
              </w:rPr>
              <w:t>.К О Н Ф Е Р Е Н Ц І Ї:</w:t>
            </w: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1</w:t>
            </w:r>
          </w:p>
        </w:tc>
        <w:tc>
          <w:tcPr>
            <w:tcW w:w="5674" w:type="dxa"/>
            <w:gridSpan w:val="2"/>
          </w:tcPr>
          <w:p w:rsidR="00850EDA" w:rsidRPr="009006BD" w:rsidRDefault="00850EDA" w:rsidP="0091210A">
            <w:pPr>
              <w:jc w:val="both"/>
            </w:pPr>
            <w:r w:rsidRPr="009006BD">
              <w:t xml:space="preserve">Стан </w:t>
            </w:r>
            <w:r w:rsidRPr="009006BD">
              <w:rPr>
                <w:lang w:val="uk-UA"/>
              </w:rPr>
              <w:t>надання спеціалізованої х</w:t>
            </w:r>
            <w:r w:rsidRPr="009006BD">
              <w:rPr>
                <w:lang w:val="uk-UA"/>
              </w:rPr>
              <w:t>і</w:t>
            </w:r>
            <w:r w:rsidRPr="009006BD">
              <w:rPr>
                <w:lang w:val="uk-UA"/>
              </w:rPr>
              <w:t>рургічної допомоги населенню області в 2018 році та шляхи її розви</w:t>
            </w:r>
            <w:r w:rsidRPr="009006BD">
              <w:rPr>
                <w:lang w:val="uk-UA"/>
              </w:rPr>
              <w:t>т</w:t>
            </w:r>
            <w:r w:rsidRPr="009006BD">
              <w:rPr>
                <w:lang w:val="uk-UA"/>
              </w:rPr>
              <w:t>ку.</w:t>
            </w:r>
          </w:p>
        </w:tc>
        <w:tc>
          <w:tcPr>
            <w:tcW w:w="1981" w:type="dxa"/>
          </w:tcPr>
          <w:p w:rsidR="00850EDA" w:rsidRPr="00F7724D" w:rsidRDefault="00850EDA" w:rsidP="0091210A">
            <w:pPr>
              <w:jc w:val="center"/>
            </w:pPr>
            <w:r w:rsidRPr="00F7724D">
              <w:t>лютий</w:t>
            </w:r>
          </w:p>
        </w:tc>
        <w:tc>
          <w:tcPr>
            <w:tcW w:w="3056" w:type="dxa"/>
            <w:gridSpan w:val="3"/>
          </w:tcPr>
          <w:p w:rsidR="00850EDA" w:rsidRPr="00F7724D" w:rsidRDefault="00850EDA" w:rsidP="0091210A">
            <w:pPr>
              <w:jc w:val="both"/>
            </w:pPr>
            <w:r w:rsidRPr="00F7724D">
              <w:t>Кобилецький С.М.</w:t>
            </w:r>
          </w:p>
        </w:tc>
        <w:tc>
          <w:tcPr>
            <w:tcW w:w="2876" w:type="dxa"/>
          </w:tcPr>
          <w:p w:rsidR="00850EDA" w:rsidRPr="00F7724D" w:rsidRDefault="00850EDA" w:rsidP="0091210A">
            <w:pPr>
              <w:jc w:val="center"/>
            </w:pPr>
            <w:r w:rsidRPr="00F7724D">
              <w:t>Лисенко Н.А.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2</w:t>
            </w:r>
          </w:p>
        </w:tc>
        <w:tc>
          <w:tcPr>
            <w:tcW w:w="5674" w:type="dxa"/>
            <w:gridSpan w:val="2"/>
          </w:tcPr>
          <w:p w:rsidR="00850EDA" w:rsidRPr="009006BD" w:rsidRDefault="00850EDA" w:rsidP="0091210A">
            <w:pPr>
              <w:jc w:val="both"/>
              <w:rPr>
                <w:lang w:val="uk-UA"/>
              </w:rPr>
            </w:pPr>
            <w:r w:rsidRPr="009006BD">
              <w:rPr>
                <w:lang w:val="uk-UA"/>
              </w:rPr>
              <w:t>Етапна медична допомога при поєднаній важкій травмі.</w:t>
            </w:r>
          </w:p>
        </w:tc>
        <w:tc>
          <w:tcPr>
            <w:tcW w:w="1981" w:type="dxa"/>
          </w:tcPr>
          <w:p w:rsidR="00850EDA" w:rsidRPr="00F7724D" w:rsidRDefault="00850EDA" w:rsidP="0091210A">
            <w:pPr>
              <w:jc w:val="center"/>
            </w:pPr>
            <w:r w:rsidRPr="00F7724D">
              <w:t xml:space="preserve">лютий </w:t>
            </w:r>
          </w:p>
        </w:tc>
        <w:tc>
          <w:tcPr>
            <w:tcW w:w="3056" w:type="dxa"/>
            <w:gridSpan w:val="3"/>
          </w:tcPr>
          <w:p w:rsidR="00850EDA" w:rsidRPr="00F7724D" w:rsidRDefault="00850EDA" w:rsidP="0091210A">
            <w:pPr>
              <w:jc w:val="both"/>
            </w:pPr>
            <w:r w:rsidRPr="00F7724D">
              <w:t>Горох В.В.</w:t>
            </w:r>
          </w:p>
          <w:p w:rsidR="00850EDA" w:rsidRPr="00F7724D" w:rsidRDefault="00850EDA" w:rsidP="0091210A">
            <w:pPr>
              <w:jc w:val="both"/>
            </w:pPr>
            <w:r w:rsidRPr="00F7724D">
              <w:t>Яковенчук М.Т.</w:t>
            </w:r>
          </w:p>
        </w:tc>
        <w:tc>
          <w:tcPr>
            <w:tcW w:w="2876" w:type="dxa"/>
          </w:tcPr>
          <w:p w:rsidR="00850EDA" w:rsidRPr="00F7724D" w:rsidRDefault="00850EDA" w:rsidP="0091210A">
            <w:pPr>
              <w:jc w:val="center"/>
              <w:rPr>
                <w:lang w:val="uk-UA"/>
              </w:rPr>
            </w:pPr>
            <w:r w:rsidRPr="00F7724D">
              <w:t>Лисенко Н.А.</w:t>
            </w:r>
          </w:p>
          <w:p w:rsidR="00850EDA" w:rsidRPr="00F7724D" w:rsidRDefault="00850EDA" w:rsidP="0091210A">
            <w:pPr>
              <w:jc w:val="center"/>
            </w:pPr>
            <w:r w:rsidRPr="00F7724D">
              <w:t>Кобилецький С.М.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lastRenderedPageBreak/>
              <w:t>3</w:t>
            </w:r>
          </w:p>
        </w:tc>
        <w:tc>
          <w:tcPr>
            <w:tcW w:w="5674" w:type="dxa"/>
            <w:gridSpan w:val="2"/>
          </w:tcPr>
          <w:p w:rsidR="00850EDA" w:rsidRPr="009006BD" w:rsidRDefault="00850EDA" w:rsidP="0091210A">
            <w:pPr>
              <w:jc w:val="both"/>
            </w:pPr>
            <w:r w:rsidRPr="009006BD">
              <w:t xml:space="preserve">Про </w:t>
            </w:r>
            <w:r w:rsidRPr="009006BD">
              <w:rPr>
                <w:lang w:val="uk-UA"/>
              </w:rPr>
              <w:t>підсумки роботи фтизіатр</w:t>
            </w:r>
            <w:r w:rsidRPr="009006BD">
              <w:rPr>
                <w:lang w:val="uk-UA"/>
              </w:rPr>
              <w:t>и</w:t>
            </w:r>
            <w:r w:rsidRPr="009006BD">
              <w:rPr>
                <w:lang w:val="uk-UA"/>
              </w:rPr>
              <w:t>чної служби області за 2018 рік та завдання на 2019 рік.</w:t>
            </w:r>
          </w:p>
        </w:tc>
        <w:tc>
          <w:tcPr>
            <w:tcW w:w="1981" w:type="dxa"/>
          </w:tcPr>
          <w:p w:rsidR="00850EDA" w:rsidRPr="00F7724D" w:rsidRDefault="00850EDA" w:rsidP="0091210A">
            <w:pPr>
              <w:jc w:val="center"/>
            </w:pPr>
            <w:r w:rsidRPr="00F7724D">
              <w:t>лютий</w:t>
            </w:r>
          </w:p>
        </w:tc>
        <w:tc>
          <w:tcPr>
            <w:tcW w:w="3056" w:type="dxa"/>
            <w:gridSpan w:val="3"/>
          </w:tcPr>
          <w:p w:rsidR="00850EDA" w:rsidRPr="00F7724D" w:rsidRDefault="00850EDA" w:rsidP="0091210A">
            <w:pPr>
              <w:jc w:val="both"/>
            </w:pPr>
            <w:r w:rsidRPr="00F7724D">
              <w:t>Бондаренко Л.А.</w:t>
            </w:r>
          </w:p>
        </w:tc>
        <w:tc>
          <w:tcPr>
            <w:tcW w:w="2876" w:type="dxa"/>
          </w:tcPr>
          <w:p w:rsidR="00850EDA" w:rsidRPr="00F7724D" w:rsidRDefault="00850EDA" w:rsidP="0091210A">
            <w:pPr>
              <w:jc w:val="center"/>
              <w:rPr>
                <w:lang w:val="uk-UA"/>
              </w:rPr>
            </w:pPr>
            <w:r w:rsidRPr="00F7724D">
              <w:t>Лисенко Н.А.</w:t>
            </w:r>
          </w:p>
          <w:p w:rsidR="00850EDA" w:rsidRPr="00F7724D" w:rsidRDefault="00850EDA" w:rsidP="0091210A">
            <w:pPr>
              <w:jc w:val="center"/>
            </w:pPr>
            <w:r w:rsidRPr="00F7724D">
              <w:t>Бутенко В.М.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rPr>
          <w:trHeight w:val="241"/>
        </w:trPr>
        <w:tc>
          <w:tcPr>
            <w:tcW w:w="15840" w:type="dxa"/>
            <w:gridSpan w:val="14"/>
          </w:tcPr>
          <w:p w:rsidR="00850EDA" w:rsidRPr="009006BD" w:rsidRDefault="00850EDA" w:rsidP="00F7724D">
            <w:pPr>
              <w:jc w:val="center"/>
              <w:rPr>
                <w:b/>
                <w:lang w:val="uk-UA"/>
              </w:rPr>
            </w:pPr>
            <w:r>
              <w:rPr>
                <w:b/>
                <w:bCs/>
                <w:lang w:val="uk-UA"/>
              </w:rPr>
              <w:t>7</w:t>
            </w:r>
            <w:r w:rsidRPr="009006BD">
              <w:rPr>
                <w:b/>
                <w:bCs/>
                <w:lang w:val="uk-UA"/>
              </w:rPr>
              <w:t>.С Е М І Н А Р И:</w:t>
            </w: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1</w:t>
            </w:r>
          </w:p>
        </w:tc>
        <w:tc>
          <w:tcPr>
            <w:tcW w:w="5674" w:type="dxa"/>
            <w:gridSpan w:val="2"/>
          </w:tcPr>
          <w:p w:rsidR="00850EDA" w:rsidRPr="009006BD" w:rsidRDefault="00850EDA" w:rsidP="0091210A">
            <w:pPr>
              <w:jc w:val="both"/>
              <w:rPr>
                <w:bCs/>
                <w:lang w:val="uk-UA"/>
              </w:rPr>
            </w:pPr>
            <w:r w:rsidRPr="009006BD">
              <w:rPr>
                <w:bCs/>
                <w:lang w:val="uk-UA"/>
              </w:rPr>
              <w:t>Диспансеризація онкологі</w:t>
            </w:r>
            <w:r w:rsidRPr="009006BD">
              <w:rPr>
                <w:bCs/>
                <w:lang w:val="uk-UA"/>
              </w:rPr>
              <w:t>ч</w:t>
            </w:r>
            <w:r w:rsidRPr="009006BD">
              <w:rPr>
                <w:bCs/>
                <w:lang w:val="uk-UA"/>
              </w:rPr>
              <w:t>них хворих, строки і об’єми обстеження хворих з підозрою на зл</w:t>
            </w:r>
            <w:r w:rsidRPr="009006BD">
              <w:rPr>
                <w:bCs/>
                <w:lang w:val="uk-UA"/>
              </w:rPr>
              <w:t>о</w:t>
            </w:r>
            <w:r w:rsidRPr="009006BD">
              <w:rPr>
                <w:bCs/>
                <w:lang w:val="uk-UA"/>
              </w:rPr>
              <w:t>якісні новоутворення на первинному та вторинному рівнях згі</w:t>
            </w:r>
            <w:r w:rsidRPr="009006BD">
              <w:rPr>
                <w:bCs/>
                <w:lang w:val="uk-UA"/>
              </w:rPr>
              <w:t>д</w:t>
            </w:r>
            <w:r w:rsidRPr="009006BD">
              <w:rPr>
                <w:bCs/>
                <w:lang w:val="uk-UA"/>
              </w:rPr>
              <w:t>но нормативних документів.</w:t>
            </w:r>
          </w:p>
        </w:tc>
        <w:tc>
          <w:tcPr>
            <w:tcW w:w="1981" w:type="dxa"/>
          </w:tcPr>
          <w:p w:rsidR="00850EDA" w:rsidRPr="00F7724D" w:rsidRDefault="00850EDA" w:rsidP="0091210A">
            <w:pPr>
              <w:jc w:val="center"/>
              <w:rPr>
                <w:bCs/>
                <w:lang w:val="uk-UA"/>
              </w:rPr>
            </w:pPr>
            <w:r w:rsidRPr="00F7724D">
              <w:rPr>
                <w:bCs/>
                <w:lang w:val="uk-UA"/>
              </w:rPr>
              <w:t>Л</w:t>
            </w:r>
            <w:r w:rsidRPr="00F7724D">
              <w:rPr>
                <w:bCs/>
                <w:lang w:val="uk-UA"/>
              </w:rPr>
              <w:t>ю</w:t>
            </w:r>
            <w:r w:rsidRPr="00F7724D">
              <w:rPr>
                <w:bCs/>
                <w:lang w:val="uk-UA"/>
              </w:rPr>
              <w:t>тий</w:t>
            </w:r>
          </w:p>
          <w:p w:rsidR="00903D85" w:rsidRPr="00F7724D" w:rsidRDefault="00850EDA" w:rsidP="00903D85">
            <w:pPr>
              <w:jc w:val="center"/>
              <w:rPr>
                <w:bCs/>
              </w:rPr>
            </w:pPr>
            <w:r w:rsidRPr="00F7724D">
              <w:rPr>
                <w:bCs/>
                <w:lang w:val="uk-UA"/>
              </w:rPr>
              <w:t>бер</w:t>
            </w:r>
            <w:r w:rsidRPr="00F7724D">
              <w:rPr>
                <w:bCs/>
                <w:lang w:val="uk-UA"/>
              </w:rPr>
              <w:t>е</w:t>
            </w:r>
            <w:r w:rsidR="00903D85">
              <w:rPr>
                <w:bCs/>
                <w:lang w:val="uk-UA"/>
              </w:rPr>
              <w:t>зень</w:t>
            </w:r>
          </w:p>
          <w:p w:rsidR="00850EDA" w:rsidRPr="00F7724D" w:rsidRDefault="00850EDA" w:rsidP="0091210A">
            <w:pPr>
              <w:jc w:val="center"/>
              <w:rPr>
                <w:bCs/>
              </w:rPr>
            </w:pPr>
          </w:p>
        </w:tc>
        <w:tc>
          <w:tcPr>
            <w:tcW w:w="3056" w:type="dxa"/>
            <w:gridSpan w:val="3"/>
          </w:tcPr>
          <w:p w:rsidR="00850EDA" w:rsidRPr="00F7724D" w:rsidRDefault="00850EDA" w:rsidP="0091210A">
            <w:pPr>
              <w:jc w:val="both"/>
            </w:pPr>
            <w:r w:rsidRPr="00F7724D">
              <w:t>Конанихін В.І.</w:t>
            </w:r>
          </w:p>
          <w:p w:rsidR="00850EDA" w:rsidRPr="00F7724D" w:rsidRDefault="00850EDA" w:rsidP="0091210A">
            <w:pPr>
              <w:jc w:val="both"/>
              <w:rPr>
                <w:bCs/>
              </w:rPr>
            </w:pP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bCs/>
              </w:rPr>
            </w:pPr>
            <w:r w:rsidRPr="00F7724D">
              <w:t>Кобилецький С.М.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rPr>
          <w:trHeight w:val="869"/>
        </w:trPr>
        <w:tc>
          <w:tcPr>
            <w:tcW w:w="797" w:type="dxa"/>
            <w:gridSpan w:val="4"/>
          </w:tcPr>
          <w:p w:rsidR="00850EDA" w:rsidRPr="009006BD" w:rsidRDefault="00850EDA" w:rsidP="0091210A">
            <w:pPr>
              <w:jc w:val="center"/>
              <w:rPr>
                <w:i/>
                <w:iCs/>
                <w:lang w:val="uk-UA"/>
              </w:rPr>
            </w:pPr>
            <w:r w:rsidRPr="009006BD">
              <w:rPr>
                <w:i/>
                <w:iCs/>
                <w:lang w:val="uk-UA"/>
              </w:rPr>
              <w:t>2</w:t>
            </w:r>
          </w:p>
        </w:tc>
        <w:tc>
          <w:tcPr>
            <w:tcW w:w="5674" w:type="dxa"/>
            <w:gridSpan w:val="2"/>
            <w:vAlign w:val="center"/>
          </w:tcPr>
          <w:p w:rsidR="00850EDA" w:rsidRPr="009006BD" w:rsidRDefault="00850EDA" w:rsidP="0091210A">
            <w:pPr>
              <w:jc w:val="both"/>
              <w:rPr>
                <w:bCs/>
              </w:rPr>
            </w:pPr>
            <w:r w:rsidRPr="00903D85">
              <w:rPr>
                <w:bCs/>
                <w:lang w:val="uk-UA"/>
              </w:rPr>
              <w:t xml:space="preserve">Стан </w:t>
            </w:r>
            <w:r w:rsidRPr="009006BD">
              <w:rPr>
                <w:bCs/>
                <w:lang w:val="uk-UA"/>
              </w:rPr>
              <w:t>надання онкологічної д</w:t>
            </w:r>
            <w:r w:rsidRPr="009006BD">
              <w:rPr>
                <w:bCs/>
                <w:lang w:val="uk-UA"/>
              </w:rPr>
              <w:t>о</w:t>
            </w:r>
            <w:r w:rsidRPr="009006BD">
              <w:rPr>
                <w:bCs/>
                <w:lang w:val="uk-UA"/>
              </w:rPr>
              <w:t>помоги населенню області  у 2018 році, заходи по її вдоск</w:t>
            </w:r>
            <w:r w:rsidRPr="009006BD">
              <w:rPr>
                <w:bCs/>
                <w:lang w:val="uk-UA"/>
              </w:rPr>
              <w:t>о</w:t>
            </w:r>
            <w:r w:rsidRPr="009006BD">
              <w:rPr>
                <w:bCs/>
                <w:lang w:val="uk-UA"/>
              </w:rPr>
              <w:t>наленню у 2019 році.</w:t>
            </w:r>
          </w:p>
        </w:tc>
        <w:tc>
          <w:tcPr>
            <w:tcW w:w="1981" w:type="dxa"/>
          </w:tcPr>
          <w:p w:rsidR="00850EDA" w:rsidRPr="00F7724D" w:rsidRDefault="00850EDA" w:rsidP="0091210A">
            <w:pPr>
              <w:jc w:val="center"/>
              <w:rPr>
                <w:bCs/>
                <w:lang w:val="uk-UA"/>
              </w:rPr>
            </w:pPr>
            <w:r w:rsidRPr="00F7724D">
              <w:rPr>
                <w:bCs/>
                <w:lang w:val="uk-UA"/>
              </w:rPr>
              <w:t>лютий</w:t>
            </w:r>
          </w:p>
        </w:tc>
        <w:tc>
          <w:tcPr>
            <w:tcW w:w="3056" w:type="dxa"/>
            <w:gridSpan w:val="3"/>
          </w:tcPr>
          <w:p w:rsidR="00850EDA" w:rsidRPr="00F7724D" w:rsidRDefault="00850EDA" w:rsidP="0091210A">
            <w:pPr>
              <w:jc w:val="both"/>
              <w:rPr>
                <w:lang w:val="uk-UA"/>
              </w:rPr>
            </w:pPr>
            <w:r w:rsidRPr="00F7724D">
              <w:rPr>
                <w:lang w:val="uk-UA"/>
              </w:rPr>
              <w:t>Конанихін В.І.</w:t>
            </w:r>
          </w:p>
          <w:p w:rsidR="00850EDA" w:rsidRPr="00F7724D" w:rsidRDefault="00850EDA" w:rsidP="0091210A">
            <w:pPr>
              <w:jc w:val="both"/>
              <w:rPr>
                <w:lang w:val="uk-UA"/>
              </w:rPr>
            </w:pPr>
            <w:r w:rsidRPr="00F7724D">
              <w:rPr>
                <w:lang w:val="uk-UA"/>
              </w:rPr>
              <w:t xml:space="preserve">Обласні позаштатні спеціалісти </w:t>
            </w:r>
          </w:p>
        </w:tc>
        <w:tc>
          <w:tcPr>
            <w:tcW w:w="2876" w:type="dxa"/>
          </w:tcPr>
          <w:p w:rsidR="00850EDA" w:rsidRPr="00F7724D" w:rsidRDefault="00850EDA" w:rsidP="0091210A">
            <w:pPr>
              <w:jc w:val="center"/>
              <w:rPr>
                <w:lang w:val="uk-UA"/>
              </w:rPr>
            </w:pPr>
            <w:r w:rsidRPr="00F7724D">
              <w:rPr>
                <w:lang w:val="uk-UA"/>
              </w:rPr>
              <w:t>Лисенко Н.А.</w:t>
            </w:r>
          </w:p>
          <w:p w:rsidR="00850EDA" w:rsidRPr="00903D85" w:rsidRDefault="00850EDA" w:rsidP="0091210A">
            <w:pPr>
              <w:jc w:val="center"/>
              <w:rPr>
                <w:bCs/>
                <w:lang w:val="uk-UA"/>
              </w:rPr>
            </w:pPr>
            <w:r w:rsidRPr="00903D85">
              <w:rPr>
                <w:lang w:val="uk-UA"/>
              </w:rPr>
              <w:t>Кобилецький С.М.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rPr>
          <w:trHeight w:val="289"/>
        </w:trPr>
        <w:tc>
          <w:tcPr>
            <w:tcW w:w="797" w:type="dxa"/>
            <w:gridSpan w:val="4"/>
          </w:tcPr>
          <w:p w:rsidR="00850EDA" w:rsidRPr="009006BD" w:rsidRDefault="00850EDA" w:rsidP="0091210A">
            <w:pPr>
              <w:jc w:val="center"/>
              <w:rPr>
                <w:i/>
                <w:iCs/>
                <w:lang w:val="uk-UA"/>
              </w:rPr>
            </w:pPr>
            <w:r w:rsidRPr="009006BD">
              <w:rPr>
                <w:i/>
                <w:iCs/>
                <w:lang w:val="uk-UA"/>
              </w:rPr>
              <w:t>3</w:t>
            </w:r>
          </w:p>
        </w:tc>
        <w:tc>
          <w:tcPr>
            <w:tcW w:w="5674" w:type="dxa"/>
            <w:gridSpan w:val="2"/>
            <w:vAlign w:val="center"/>
          </w:tcPr>
          <w:p w:rsidR="00850EDA" w:rsidRPr="009006BD" w:rsidRDefault="00850EDA" w:rsidP="0091210A">
            <w:pPr>
              <w:jc w:val="both"/>
              <w:rPr>
                <w:bCs/>
              </w:rPr>
            </w:pPr>
            <w:r w:rsidRPr="009006BD">
              <w:rPr>
                <w:bCs/>
                <w:lang w:val="uk-UA"/>
              </w:rPr>
              <w:t>Підсумки роботи стоматологі</w:t>
            </w:r>
            <w:r w:rsidRPr="009006BD">
              <w:rPr>
                <w:bCs/>
                <w:lang w:val="uk-UA"/>
              </w:rPr>
              <w:t>ч</w:t>
            </w:r>
            <w:r w:rsidRPr="009006BD">
              <w:rPr>
                <w:bCs/>
                <w:lang w:val="uk-UA"/>
              </w:rPr>
              <w:t>ної служби області за 2018 рік, основні з</w:t>
            </w:r>
            <w:r w:rsidRPr="009006BD">
              <w:rPr>
                <w:bCs/>
                <w:lang w:val="uk-UA"/>
              </w:rPr>
              <w:t>а</w:t>
            </w:r>
            <w:r w:rsidRPr="009006BD">
              <w:rPr>
                <w:bCs/>
                <w:lang w:val="uk-UA"/>
              </w:rPr>
              <w:t>вдання</w:t>
            </w:r>
            <w:r w:rsidRPr="009006BD">
              <w:rPr>
                <w:bCs/>
              </w:rPr>
              <w:t xml:space="preserve"> на 2019 рік.</w:t>
            </w:r>
          </w:p>
        </w:tc>
        <w:tc>
          <w:tcPr>
            <w:tcW w:w="1981" w:type="dxa"/>
          </w:tcPr>
          <w:p w:rsidR="00850EDA" w:rsidRPr="00F7724D" w:rsidRDefault="00850EDA" w:rsidP="0091210A">
            <w:pPr>
              <w:jc w:val="center"/>
              <w:rPr>
                <w:bCs/>
              </w:rPr>
            </w:pPr>
            <w:r w:rsidRPr="00F7724D">
              <w:rPr>
                <w:bCs/>
              </w:rPr>
              <w:t>лютий</w:t>
            </w:r>
          </w:p>
        </w:tc>
        <w:tc>
          <w:tcPr>
            <w:tcW w:w="3056" w:type="dxa"/>
            <w:gridSpan w:val="3"/>
          </w:tcPr>
          <w:p w:rsidR="00850EDA" w:rsidRPr="00F7724D" w:rsidRDefault="00850EDA" w:rsidP="0091210A">
            <w:pPr>
              <w:tabs>
                <w:tab w:val="center" w:pos="1445"/>
                <w:tab w:val="right" w:pos="2891"/>
              </w:tabs>
              <w:jc w:val="both"/>
            </w:pPr>
            <w:r w:rsidRPr="00F7724D">
              <w:t>Савченко В.В.</w:t>
            </w:r>
          </w:p>
        </w:tc>
        <w:tc>
          <w:tcPr>
            <w:tcW w:w="2876" w:type="dxa"/>
          </w:tcPr>
          <w:p w:rsidR="00850EDA" w:rsidRPr="00F7724D" w:rsidRDefault="00850EDA" w:rsidP="0091210A">
            <w:pPr>
              <w:jc w:val="center"/>
              <w:rPr>
                <w:bCs/>
              </w:rPr>
            </w:pPr>
            <w:r w:rsidRPr="00F7724D">
              <w:rPr>
                <w:lang w:val="uk-UA"/>
              </w:rPr>
              <w:t>Лисенко Н.А.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4</w:t>
            </w:r>
          </w:p>
        </w:tc>
        <w:tc>
          <w:tcPr>
            <w:tcW w:w="5674" w:type="dxa"/>
            <w:gridSpan w:val="2"/>
            <w:vAlign w:val="center"/>
          </w:tcPr>
          <w:p w:rsidR="00850EDA" w:rsidRPr="009006BD" w:rsidRDefault="00850EDA" w:rsidP="0091210A">
            <w:pPr>
              <w:jc w:val="both"/>
              <w:rPr>
                <w:bCs/>
                <w:lang w:val="uk-UA"/>
              </w:rPr>
            </w:pPr>
            <w:r w:rsidRPr="009006BD">
              <w:rPr>
                <w:bCs/>
                <w:lang w:val="uk-UA"/>
              </w:rPr>
              <w:t>Актуальні питання обстеження молоді призовного віку.</w:t>
            </w:r>
          </w:p>
        </w:tc>
        <w:tc>
          <w:tcPr>
            <w:tcW w:w="1981" w:type="dxa"/>
          </w:tcPr>
          <w:p w:rsidR="00850EDA" w:rsidRPr="00F7724D" w:rsidRDefault="00850EDA" w:rsidP="0091210A">
            <w:pPr>
              <w:jc w:val="center"/>
              <w:rPr>
                <w:bCs/>
              </w:rPr>
            </w:pPr>
            <w:r w:rsidRPr="00F7724D">
              <w:rPr>
                <w:bCs/>
              </w:rPr>
              <w:t>лютий</w:t>
            </w:r>
          </w:p>
        </w:tc>
        <w:tc>
          <w:tcPr>
            <w:tcW w:w="3056" w:type="dxa"/>
            <w:gridSpan w:val="3"/>
          </w:tcPr>
          <w:p w:rsidR="00850EDA" w:rsidRPr="00F7724D" w:rsidRDefault="00850EDA" w:rsidP="0091210A">
            <w:pPr>
              <w:jc w:val="both"/>
            </w:pPr>
            <w:r w:rsidRPr="00F7724D">
              <w:t>Жданов Я.О.</w:t>
            </w:r>
          </w:p>
          <w:p w:rsidR="00850EDA" w:rsidRPr="00F7724D" w:rsidRDefault="00850EDA" w:rsidP="0091210A">
            <w:pPr>
              <w:jc w:val="both"/>
            </w:pPr>
            <w:r w:rsidRPr="00F7724D">
              <w:t>Азарова О.П.</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bCs/>
                <w:lang w:val="uk-UA"/>
              </w:rPr>
            </w:pPr>
            <w:r w:rsidRPr="00F7724D">
              <w:rPr>
                <w:lang w:val="uk-UA"/>
              </w:rPr>
              <w:t>Нікуєнко С.О.</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5</w:t>
            </w:r>
          </w:p>
        </w:tc>
        <w:tc>
          <w:tcPr>
            <w:tcW w:w="5674" w:type="dxa"/>
            <w:gridSpan w:val="2"/>
            <w:vAlign w:val="center"/>
          </w:tcPr>
          <w:p w:rsidR="00850EDA" w:rsidRPr="009006BD" w:rsidRDefault="00850EDA" w:rsidP="0091210A">
            <w:pPr>
              <w:jc w:val="both"/>
              <w:rPr>
                <w:bCs/>
                <w:lang w:val="uk-UA"/>
              </w:rPr>
            </w:pPr>
            <w:r w:rsidRPr="009006BD">
              <w:rPr>
                <w:lang w:val="uk-UA"/>
              </w:rPr>
              <w:t>Підсумкова акушерсько-педіатрична нарада за підсумками р</w:t>
            </w:r>
            <w:r w:rsidRPr="009006BD">
              <w:rPr>
                <w:lang w:val="uk-UA"/>
              </w:rPr>
              <w:t>о</w:t>
            </w:r>
            <w:r w:rsidRPr="009006BD">
              <w:rPr>
                <w:lang w:val="uk-UA"/>
              </w:rPr>
              <w:t>боти у 2018 році.</w:t>
            </w:r>
          </w:p>
        </w:tc>
        <w:tc>
          <w:tcPr>
            <w:tcW w:w="1981" w:type="dxa"/>
          </w:tcPr>
          <w:p w:rsidR="00850EDA" w:rsidRPr="00F7724D" w:rsidRDefault="00850EDA" w:rsidP="0091210A">
            <w:pPr>
              <w:jc w:val="center"/>
              <w:rPr>
                <w:bCs/>
              </w:rPr>
            </w:pPr>
            <w:r w:rsidRPr="00F7724D">
              <w:rPr>
                <w:bCs/>
              </w:rPr>
              <w:t>лютий</w:t>
            </w:r>
          </w:p>
        </w:tc>
        <w:tc>
          <w:tcPr>
            <w:tcW w:w="3056" w:type="dxa"/>
            <w:gridSpan w:val="3"/>
          </w:tcPr>
          <w:p w:rsidR="00850EDA" w:rsidRDefault="00850EDA" w:rsidP="0091210A">
            <w:pPr>
              <w:jc w:val="both"/>
              <w:rPr>
                <w:lang w:val="uk-UA"/>
              </w:rPr>
            </w:pPr>
            <w:r w:rsidRPr="00F7724D">
              <w:t>Змисля І.Ф.</w:t>
            </w:r>
          </w:p>
          <w:p w:rsidR="00EF00A6" w:rsidRPr="00EF00A6" w:rsidRDefault="00EF00A6" w:rsidP="0091210A">
            <w:pPr>
              <w:jc w:val="both"/>
              <w:rPr>
                <w:lang w:val="uk-UA"/>
              </w:rPr>
            </w:pPr>
            <w:r>
              <w:rPr>
                <w:lang w:val="uk-UA"/>
              </w:rPr>
              <w:t>Кузьоменська М.Л.</w:t>
            </w:r>
          </w:p>
        </w:tc>
        <w:tc>
          <w:tcPr>
            <w:tcW w:w="2876" w:type="dxa"/>
          </w:tcPr>
          <w:p w:rsidR="00850EDA" w:rsidRPr="00F7724D" w:rsidRDefault="00850EDA" w:rsidP="0091210A">
            <w:pPr>
              <w:jc w:val="center"/>
            </w:pPr>
            <w:r w:rsidRPr="00F7724D">
              <w:rPr>
                <w:lang w:val="uk-UA"/>
              </w:rPr>
              <w:t>Лисенко Н.А.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6</w:t>
            </w:r>
          </w:p>
        </w:tc>
        <w:tc>
          <w:tcPr>
            <w:tcW w:w="5674" w:type="dxa"/>
            <w:gridSpan w:val="2"/>
            <w:vAlign w:val="center"/>
          </w:tcPr>
          <w:p w:rsidR="00850EDA" w:rsidRPr="009006BD" w:rsidRDefault="00850EDA" w:rsidP="0091210A">
            <w:pPr>
              <w:jc w:val="both"/>
              <w:rPr>
                <w:lang w:val="uk-UA"/>
              </w:rPr>
            </w:pPr>
            <w:r w:rsidRPr="009006BD">
              <w:rPr>
                <w:lang w:val="uk-UA"/>
              </w:rPr>
              <w:t>Особливості організації експе</w:t>
            </w:r>
            <w:r w:rsidRPr="009006BD">
              <w:rPr>
                <w:lang w:val="uk-UA"/>
              </w:rPr>
              <w:t>р</w:t>
            </w:r>
            <w:r w:rsidRPr="009006BD">
              <w:rPr>
                <w:lang w:val="uk-UA"/>
              </w:rPr>
              <w:t>тизи тимчасової непрацездатності та взаємодії первинної та вт</w:t>
            </w:r>
            <w:r w:rsidRPr="009006BD">
              <w:rPr>
                <w:lang w:val="uk-UA"/>
              </w:rPr>
              <w:t>о</w:t>
            </w:r>
            <w:r w:rsidRPr="009006BD">
              <w:rPr>
                <w:lang w:val="uk-UA"/>
              </w:rPr>
              <w:t>ринної ланки у закладах охорони здоров’я в умовах р</w:t>
            </w:r>
            <w:r w:rsidRPr="009006BD">
              <w:rPr>
                <w:lang w:val="uk-UA"/>
              </w:rPr>
              <w:t>е</w:t>
            </w:r>
            <w:r w:rsidRPr="009006BD">
              <w:rPr>
                <w:lang w:val="uk-UA"/>
              </w:rPr>
              <w:t>формування.</w:t>
            </w:r>
          </w:p>
        </w:tc>
        <w:tc>
          <w:tcPr>
            <w:tcW w:w="1981" w:type="dxa"/>
          </w:tcPr>
          <w:p w:rsidR="00850EDA" w:rsidRPr="00F7724D" w:rsidRDefault="00850EDA" w:rsidP="0091210A">
            <w:pPr>
              <w:jc w:val="center"/>
              <w:rPr>
                <w:bCs/>
              </w:rPr>
            </w:pPr>
            <w:r w:rsidRPr="00F7724D">
              <w:rPr>
                <w:bCs/>
              </w:rPr>
              <w:t>березень</w:t>
            </w:r>
          </w:p>
        </w:tc>
        <w:tc>
          <w:tcPr>
            <w:tcW w:w="3056" w:type="dxa"/>
            <w:gridSpan w:val="3"/>
          </w:tcPr>
          <w:p w:rsidR="00850EDA" w:rsidRPr="00F7724D" w:rsidRDefault="00850EDA" w:rsidP="0091210A">
            <w:pPr>
              <w:jc w:val="both"/>
            </w:pPr>
            <w:r w:rsidRPr="00F7724D">
              <w:t>Горох В.В.</w:t>
            </w:r>
          </w:p>
          <w:p w:rsidR="00850EDA" w:rsidRPr="00F7724D" w:rsidRDefault="00850EDA" w:rsidP="0091210A">
            <w:pPr>
              <w:jc w:val="both"/>
            </w:pPr>
            <w:r w:rsidRPr="00F7724D">
              <w:t>Мальована Н.О.</w:t>
            </w:r>
          </w:p>
        </w:tc>
        <w:tc>
          <w:tcPr>
            <w:tcW w:w="2876" w:type="dxa"/>
          </w:tcPr>
          <w:p w:rsidR="00850EDA" w:rsidRPr="00F7724D" w:rsidRDefault="00850EDA" w:rsidP="0091210A">
            <w:pPr>
              <w:jc w:val="center"/>
            </w:pPr>
            <w:r w:rsidRPr="00F7724D">
              <w:rPr>
                <w:lang w:val="uk-UA"/>
              </w:rPr>
              <w:t>Лисенко Н.А.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7</w:t>
            </w:r>
          </w:p>
        </w:tc>
        <w:tc>
          <w:tcPr>
            <w:tcW w:w="5674" w:type="dxa"/>
            <w:gridSpan w:val="2"/>
          </w:tcPr>
          <w:p w:rsidR="00850EDA" w:rsidRPr="009006BD" w:rsidRDefault="00850EDA" w:rsidP="0091210A">
            <w:pPr>
              <w:jc w:val="both"/>
            </w:pPr>
            <w:r w:rsidRPr="009006BD">
              <w:t xml:space="preserve">Глаукома. </w:t>
            </w:r>
            <w:r w:rsidRPr="009006BD">
              <w:rPr>
                <w:lang w:val="uk-UA"/>
              </w:rPr>
              <w:t>Нові підходи до лік</w:t>
            </w:r>
            <w:r w:rsidRPr="009006BD">
              <w:rPr>
                <w:lang w:val="uk-UA"/>
              </w:rPr>
              <w:t>у</w:t>
            </w:r>
            <w:r w:rsidRPr="009006BD">
              <w:rPr>
                <w:lang w:val="uk-UA"/>
              </w:rPr>
              <w:t xml:space="preserve">вання </w:t>
            </w:r>
            <w:r>
              <w:rPr>
                <w:lang w:val="uk-UA"/>
              </w:rPr>
              <w:t xml:space="preserve">                       </w:t>
            </w:r>
            <w:r w:rsidRPr="009006BD">
              <w:rPr>
                <w:lang w:val="uk-UA"/>
              </w:rPr>
              <w:t>(до Всесвітнього дня бор</w:t>
            </w:r>
            <w:r w:rsidRPr="009006BD">
              <w:rPr>
                <w:lang w:val="uk-UA"/>
              </w:rPr>
              <w:t>о</w:t>
            </w:r>
            <w:r w:rsidRPr="009006BD">
              <w:rPr>
                <w:lang w:val="uk-UA"/>
              </w:rPr>
              <w:t>тьби з глаукомою).</w:t>
            </w:r>
          </w:p>
        </w:tc>
        <w:tc>
          <w:tcPr>
            <w:tcW w:w="1981" w:type="dxa"/>
          </w:tcPr>
          <w:p w:rsidR="00850EDA" w:rsidRPr="00F7724D" w:rsidRDefault="00850EDA" w:rsidP="0091210A">
            <w:pPr>
              <w:jc w:val="center"/>
              <w:rPr>
                <w:bCs/>
              </w:rPr>
            </w:pPr>
            <w:r w:rsidRPr="00F7724D">
              <w:rPr>
                <w:bCs/>
              </w:rPr>
              <w:t>березень</w:t>
            </w:r>
          </w:p>
        </w:tc>
        <w:tc>
          <w:tcPr>
            <w:tcW w:w="3056" w:type="dxa"/>
            <w:gridSpan w:val="3"/>
          </w:tcPr>
          <w:p w:rsidR="00850EDA" w:rsidRPr="00F7724D" w:rsidRDefault="00850EDA" w:rsidP="0091210A">
            <w:pPr>
              <w:jc w:val="both"/>
              <w:rPr>
                <w:bCs/>
              </w:rPr>
            </w:pPr>
            <w:r w:rsidRPr="00F7724D">
              <w:rPr>
                <w:bCs/>
              </w:rPr>
              <w:t>Горох В.В.</w:t>
            </w:r>
          </w:p>
          <w:p w:rsidR="00850EDA" w:rsidRPr="00F7724D" w:rsidRDefault="00850EDA" w:rsidP="0091210A">
            <w:pPr>
              <w:jc w:val="both"/>
              <w:rPr>
                <w:bCs/>
              </w:rPr>
            </w:pPr>
            <w:r w:rsidRPr="00F7724D">
              <w:rPr>
                <w:bCs/>
              </w:rPr>
              <w:t>Грицай Л.В.</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bCs/>
                <w:lang w:val="uk-UA"/>
              </w:rPr>
            </w:pPr>
            <w:r w:rsidRPr="00F7724D">
              <w:t>Кобилецький С.М.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8</w:t>
            </w:r>
          </w:p>
        </w:tc>
        <w:tc>
          <w:tcPr>
            <w:tcW w:w="5674" w:type="dxa"/>
            <w:gridSpan w:val="2"/>
          </w:tcPr>
          <w:p w:rsidR="00850EDA" w:rsidRPr="009006BD" w:rsidRDefault="00850EDA" w:rsidP="0091210A">
            <w:pPr>
              <w:jc w:val="both"/>
              <w:rPr>
                <w:bCs/>
                <w:lang w:val="uk-UA"/>
              </w:rPr>
            </w:pPr>
            <w:r w:rsidRPr="009006BD">
              <w:rPr>
                <w:bCs/>
                <w:lang w:val="uk-UA"/>
              </w:rPr>
              <w:t>Сучасні аспекти лікувального ха</w:t>
            </w:r>
            <w:r w:rsidRPr="009006BD">
              <w:rPr>
                <w:bCs/>
                <w:lang w:val="uk-UA"/>
              </w:rPr>
              <w:t>р</w:t>
            </w:r>
            <w:r w:rsidRPr="009006BD">
              <w:rPr>
                <w:bCs/>
                <w:lang w:val="uk-UA"/>
              </w:rPr>
              <w:t>чування.</w:t>
            </w:r>
          </w:p>
        </w:tc>
        <w:tc>
          <w:tcPr>
            <w:tcW w:w="1981" w:type="dxa"/>
          </w:tcPr>
          <w:p w:rsidR="00850EDA" w:rsidRPr="00F7724D" w:rsidRDefault="00850EDA" w:rsidP="0091210A">
            <w:pPr>
              <w:jc w:val="center"/>
              <w:rPr>
                <w:bCs/>
              </w:rPr>
            </w:pPr>
            <w:r w:rsidRPr="00F7724D">
              <w:rPr>
                <w:bCs/>
              </w:rPr>
              <w:t>березень</w:t>
            </w:r>
          </w:p>
        </w:tc>
        <w:tc>
          <w:tcPr>
            <w:tcW w:w="3056" w:type="dxa"/>
            <w:gridSpan w:val="3"/>
          </w:tcPr>
          <w:p w:rsidR="00850EDA" w:rsidRPr="00F7724D" w:rsidRDefault="00850EDA" w:rsidP="0091210A">
            <w:pPr>
              <w:jc w:val="both"/>
              <w:rPr>
                <w:bCs/>
              </w:rPr>
            </w:pPr>
            <w:r w:rsidRPr="00F7724D">
              <w:rPr>
                <w:bCs/>
              </w:rPr>
              <w:t>Горох В.В.</w:t>
            </w:r>
          </w:p>
          <w:p w:rsidR="00850EDA" w:rsidRPr="00F7724D" w:rsidRDefault="00850EDA" w:rsidP="0091210A">
            <w:pPr>
              <w:jc w:val="both"/>
              <w:rPr>
                <w:bCs/>
              </w:rPr>
            </w:pPr>
            <w:r w:rsidRPr="00F7724D">
              <w:rPr>
                <w:bCs/>
              </w:rPr>
              <w:t>Калашник Т.М.</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bCs/>
              </w:rPr>
            </w:pPr>
            <w:r w:rsidRPr="00F7724D">
              <w:t>Хомета Г.А.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9</w:t>
            </w:r>
          </w:p>
        </w:tc>
        <w:tc>
          <w:tcPr>
            <w:tcW w:w="5674" w:type="dxa"/>
            <w:gridSpan w:val="2"/>
          </w:tcPr>
          <w:p w:rsidR="00850EDA" w:rsidRPr="009006BD" w:rsidRDefault="00850EDA" w:rsidP="0091210A">
            <w:pPr>
              <w:jc w:val="both"/>
              <w:rPr>
                <w:bCs/>
                <w:lang w:val="uk-UA"/>
              </w:rPr>
            </w:pPr>
            <w:r w:rsidRPr="009006BD">
              <w:rPr>
                <w:bCs/>
                <w:lang w:val="uk-UA"/>
              </w:rPr>
              <w:t>Виконання діючих розпорядчих документів, в яких задіяна псих</w:t>
            </w:r>
            <w:r w:rsidRPr="009006BD">
              <w:rPr>
                <w:bCs/>
                <w:lang w:val="uk-UA"/>
              </w:rPr>
              <w:t>і</w:t>
            </w:r>
            <w:r w:rsidRPr="009006BD">
              <w:rPr>
                <w:bCs/>
                <w:lang w:val="uk-UA"/>
              </w:rPr>
              <w:t>атрична та наркологічна служби області. Аналіз діяльності нарк</w:t>
            </w:r>
            <w:r w:rsidRPr="009006BD">
              <w:rPr>
                <w:bCs/>
                <w:lang w:val="uk-UA"/>
              </w:rPr>
              <w:t>о</w:t>
            </w:r>
            <w:r w:rsidRPr="009006BD">
              <w:rPr>
                <w:bCs/>
                <w:lang w:val="uk-UA"/>
              </w:rPr>
              <w:t>логічної служби області за 2018 рік та заходи по її покр</w:t>
            </w:r>
            <w:r w:rsidRPr="009006BD">
              <w:rPr>
                <w:bCs/>
                <w:lang w:val="uk-UA"/>
              </w:rPr>
              <w:t>а</w:t>
            </w:r>
            <w:r w:rsidRPr="009006BD">
              <w:rPr>
                <w:bCs/>
                <w:lang w:val="uk-UA"/>
              </w:rPr>
              <w:t>щенню.</w:t>
            </w:r>
          </w:p>
        </w:tc>
        <w:tc>
          <w:tcPr>
            <w:tcW w:w="1981" w:type="dxa"/>
          </w:tcPr>
          <w:p w:rsidR="00850EDA" w:rsidRPr="00F7724D" w:rsidRDefault="00850EDA" w:rsidP="0091210A">
            <w:pPr>
              <w:jc w:val="center"/>
              <w:rPr>
                <w:bCs/>
              </w:rPr>
            </w:pPr>
            <w:r w:rsidRPr="00F7724D">
              <w:rPr>
                <w:bCs/>
              </w:rPr>
              <w:t xml:space="preserve">березень </w:t>
            </w:r>
          </w:p>
        </w:tc>
        <w:tc>
          <w:tcPr>
            <w:tcW w:w="3056" w:type="dxa"/>
            <w:gridSpan w:val="3"/>
          </w:tcPr>
          <w:p w:rsidR="00850EDA" w:rsidRPr="00F7724D" w:rsidRDefault="00850EDA" w:rsidP="0091210A">
            <w:pPr>
              <w:jc w:val="both"/>
              <w:rPr>
                <w:bCs/>
              </w:rPr>
            </w:pPr>
            <w:r w:rsidRPr="00F7724D">
              <w:rPr>
                <w:bCs/>
              </w:rPr>
              <w:t>Злиденний Т.В.</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lang w:val="uk-UA"/>
              </w:rPr>
            </w:pPr>
            <w:r w:rsidRPr="00F7724D">
              <w:t>Хомета Г.А.</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10</w:t>
            </w:r>
          </w:p>
        </w:tc>
        <w:tc>
          <w:tcPr>
            <w:tcW w:w="5674" w:type="dxa"/>
            <w:gridSpan w:val="2"/>
          </w:tcPr>
          <w:p w:rsidR="00850EDA" w:rsidRPr="009006BD" w:rsidRDefault="00850EDA" w:rsidP="0091210A">
            <w:pPr>
              <w:jc w:val="both"/>
              <w:rPr>
                <w:bCs/>
                <w:lang w:val="uk-UA"/>
              </w:rPr>
            </w:pPr>
            <w:r w:rsidRPr="009006BD">
              <w:rPr>
                <w:bCs/>
                <w:lang w:val="uk-UA"/>
              </w:rPr>
              <w:t>Спадкові хвороби шкіри.</w:t>
            </w:r>
          </w:p>
        </w:tc>
        <w:tc>
          <w:tcPr>
            <w:tcW w:w="1981" w:type="dxa"/>
          </w:tcPr>
          <w:p w:rsidR="00850EDA" w:rsidRPr="00F7724D" w:rsidRDefault="00850EDA" w:rsidP="0091210A">
            <w:pPr>
              <w:jc w:val="center"/>
              <w:rPr>
                <w:bCs/>
              </w:rPr>
            </w:pPr>
            <w:r w:rsidRPr="00F7724D">
              <w:rPr>
                <w:bCs/>
              </w:rPr>
              <w:t>березень</w:t>
            </w:r>
          </w:p>
        </w:tc>
        <w:tc>
          <w:tcPr>
            <w:tcW w:w="3056" w:type="dxa"/>
            <w:gridSpan w:val="3"/>
          </w:tcPr>
          <w:p w:rsidR="00850EDA" w:rsidRPr="00F7724D" w:rsidRDefault="00850EDA" w:rsidP="0091210A">
            <w:pPr>
              <w:shd w:val="clear" w:color="auto" w:fill="FFFFFF"/>
              <w:jc w:val="both"/>
            </w:pPr>
            <w:r w:rsidRPr="00F7724D">
              <w:t>Будніков Ю.В.</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lang w:val="uk-UA"/>
              </w:rPr>
            </w:pPr>
            <w:r w:rsidRPr="00F7724D">
              <w:rPr>
                <w:lang w:val="uk-UA"/>
              </w:rPr>
              <w:t>Бутенко В.М.</w:t>
            </w:r>
          </w:p>
        </w:tc>
        <w:tc>
          <w:tcPr>
            <w:tcW w:w="1456" w:type="dxa"/>
            <w:gridSpan w:val="3"/>
          </w:tcPr>
          <w:p w:rsidR="00850EDA" w:rsidRPr="0076135D" w:rsidRDefault="00850EDA" w:rsidP="0091210A">
            <w:pPr>
              <w:jc w:val="center"/>
              <w:rPr>
                <w:b/>
                <w:sz w:val="28"/>
                <w:szCs w:val="28"/>
                <w:lang w:val="uk-UA"/>
              </w:rPr>
            </w:pPr>
          </w:p>
        </w:tc>
      </w:tr>
      <w:tr w:rsidR="00850EDA" w:rsidRPr="0076135D" w:rsidTr="0091210A">
        <w:tblPrEx>
          <w:tblCellMar>
            <w:top w:w="0" w:type="dxa"/>
            <w:bottom w:w="0" w:type="dxa"/>
          </w:tblCellMar>
        </w:tblPrEx>
        <w:tc>
          <w:tcPr>
            <w:tcW w:w="797" w:type="dxa"/>
            <w:gridSpan w:val="4"/>
          </w:tcPr>
          <w:p w:rsidR="00850EDA" w:rsidRPr="009006BD" w:rsidRDefault="00850EDA" w:rsidP="0091210A">
            <w:pPr>
              <w:jc w:val="center"/>
              <w:rPr>
                <w:i/>
                <w:iCs/>
                <w:lang w:val="uk-UA"/>
              </w:rPr>
            </w:pPr>
            <w:r w:rsidRPr="009006BD">
              <w:rPr>
                <w:i/>
                <w:iCs/>
                <w:lang w:val="uk-UA"/>
              </w:rPr>
              <w:t>11</w:t>
            </w:r>
          </w:p>
        </w:tc>
        <w:tc>
          <w:tcPr>
            <w:tcW w:w="5674" w:type="dxa"/>
            <w:gridSpan w:val="2"/>
          </w:tcPr>
          <w:p w:rsidR="00850EDA" w:rsidRPr="009006BD" w:rsidRDefault="00850EDA" w:rsidP="0091210A">
            <w:pPr>
              <w:jc w:val="both"/>
              <w:rPr>
                <w:bCs/>
                <w:lang w:val="uk-UA"/>
              </w:rPr>
            </w:pPr>
            <w:r w:rsidRPr="009006BD">
              <w:rPr>
                <w:bCs/>
                <w:lang w:val="uk-UA"/>
              </w:rPr>
              <w:t>Діагностика ортопедичної пат</w:t>
            </w:r>
            <w:r w:rsidRPr="009006BD">
              <w:rPr>
                <w:bCs/>
                <w:lang w:val="uk-UA"/>
              </w:rPr>
              <w:t>о</w:t>
            </w:r>
            <w:r w:rsidRPr="009006BD">
              <w:rPr>
                <w:bCs/>
                <w:lang w:val="uk-UA"/>
              </w:rPr>
              <w:t>логії у призовників.</w:t>
            </w:r>
          </w:p>
        </w:tc>
        <w:tc>
          <w:tcPr>
            <w:tcW w:w="1981" w:type="dxa"/>
          </w:tcPr>
          <w:p w:rsidR="00850EDA" w:rsidRPr="00F7724D" w:rsidRDefault="00850EDA" w:rsidP="0091210A">
            <w:pPr>
              <w:jc w:val="center"/>
              <w:rPr>
                <w:bCs/>
              </w:rPr>
            </w:pPr>
            <w:r w:rsidRPr="00F7724D">
              <w:rPr>
                <w:bCs/>
              </w:rPr>
              <w:t>березень</w:t>
            </w:r>
          </w:p>
        </w:tc>
        <w:tc>
          <w:tcPr>
            <w:tcW w:w="3056" w:type="dxa"/>
            <w:gridSpan w:val="3"/>
          </w:tcPr>
          <w:p w:rsidR="00850EDA" w:rsidRPr="00F7724D" w:rsidRDefault="00850EDA" w:rsidP="0091210A">
            <w:pPr>
              <w:jc w:val="both"/>
            </w:pPr>
            <w:r w:rsidRPr="00F7724D">
              <w:t>Горох В.В.</w:t>
            </w:r>
          </w:p>
          <w:p w:rsidR="00850EDA" w:rsidRPr="00F7724D" w:rsidRDefault="00850EDA" w:rsidP="0091210A">
            <w:pPr>
              <w:jc w:val="both"/>
            </w:pPr>
            <w:r w:rsidRPr="00F7724D">
              <w:t>Яковенчук М.Т.</w:t>
            </w:r>
          </w:p>
        </w:tc>
        <w:tc>
          <w:tcPr>
            <w:tcW w:w="2876" w:type="dxa"/>
          </w:tcPr>
          <w:p w:rsidR="00850EDA" w:rsidRPr="00F7724D" w:rsidRDefault="00850EDA" w:rsidP="0091210A">
            <w:pPr>
              <w:jc w:val="center"/>
              <w:rPr>
                <w:lang w:val="uk-UA"/>
              </w:rPr>
            </w:pPr>
            <w:r w:rsidRPr="00F7724D">
              <w:rPr>
                <w:lang w:val="uk-UA"/>
              </w:rPr>
              <w:t>Лисенко Н.А.</w:t>
            </w:r>
          </w:p>
          <w:p w:rsidR="00850EDA" w:rsidRPr="00F7724D" w:rsidRDefault="00850EDA" w:rsidP="0091210A">
            <w:pPr>
              <w:jc w:val="center"/>
              <w:rPr>
                <w:bCs/>
              </w:rPr>
            </w:pPr>
            <w:r w:rsidRPr="00F7724D">
              <w:t>Кобилецький С.М.</w:t>
            </w:r>
          </w:p>
        </w:tc>
        <w:tc>
          <w:tcPr>
            <w:tcW w:w="1456" w:type="dxa"/>
            <w:gridSpan w:val="3"/>
          </w:tcPr>
          <w:p w:rsidR="00850EDA" w:rsidRPr="0076135D" w:rsidRDefault="00850EDA" w:rsidP="0091210A">
            <w:pPr>
              <w:jc w:val="center"/>
              <w:rPr>
                <w:b/>
                <w:sz w:val="28"/>
                <w:szCs w:val="28"/>
                <w:lang w:val="uk-UA"/>
              </w:rPr>
            </w:pPr>
          </w:p>
        </w:tc>
      </w:tr>
    </w:tbl>
    <w:p w:rsidR="002D6DA0" w:rsidRDefault="002D6DA0" w:rsidP="009006BD">
      <w:pPr>
        <w:ind w:firstLine="708"/>
        <w:rPr>
          <w:b/>
          <w:bCs/>
          <w:sz w:val="28"/>
          <w:szCs w:val="28"/>
          <w:lang w:val="uk-UA"/>
        </w:rPr>
      </w:pPr>
    </w:p>
    <w:p w:rsidR="009006BD" w:rsidRDefault="009006BD" w:rsidP="009006BD">
      <w:pPr>
        <w:ind w:firstLine="708"/>
        <w:rPr>
          <w:b/>
          <w:bCs/>
          <w:sz w:val="28"/>
          <w:szCs w:val="28"/>
          <w:lang w:val="uk-UA"/>
        </w:rPr>
      </w:pPr>
      <w:r>
        <w:rPr>
          <w:b/>
          <w:bCs/>
          <w:sz w:val="28"/>
          <w:szCs w:val="28"/>
          <w:lang w:val="uk-UA"/>
        </w:rPr>
        <w:t xml:space="preserve">Начальник  </w:t>
      </w:r>
      <w:r w:rsidRPr="0076135D">
        <w:rPr>
          <w:b/>
          <w:bCs/>
          <w:sz w:val="28"/>
          <w:szCs w:val="28"/>
          <w:lang w:val="uk-UA"/>
        </w:rPr>
        <w:t xml:space="preserve">управління </w:t>
      </w:r>
      <w:r>
        <w:rPr>
          <w:b/>
          <w:bCs/>
          <w:sz w:val="28"/>
          <w:szCs w:val="28"/>
          <w:lang w:val="uk-UA"/>
        </w:rPr>
        <w:t xml:space="preserve"> </w:t>
      </w:r>
      <w:r w:rsidRPr="0076135D">
        <w:rPr>
          <w:b/>
          <w:bCs/>
          <w:sz w:val="28"/>
          <w:szCs w:val="28"/>
          <w:lang w:val="uk-UA"/>
        </w:rPr>
        <w:t>охо</w:t>
      </w:r>
      <w:r>
        <w:rPr>
          <w:b/>
          <w:bCs/>
          <w:sz w:val="28"/>
          <w:szCs w:val="28"/>
          <w:lang w:val="uk-UA"/>
        </w:rPr>
        <w:t>рони здоров’я</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p>
    <w:p w:rsidR="009006BD" w:rsidRDefault="009006BD" w:rsidP="009006BD">
      <w:pPr>
        <w:ind w:firstLine="708"/>
        <w:rPr>
          <w:b/>
          <w:bCs/>
          <w:sz w:val="28"/>
          <w:szCs w:val="28"/>
          <w:lang w:val="uk-UA"/>
        </w:rPr>
      </w:pPr>
      <w:r>
        <w:rPr>
          <w:b/>
          <w:bCs/>
          <w:sz w:val="28"/>
          <w:szCs w:val="28"/>
          <w:lang w:val="uk-UA"/>
        </w:rPr>
        <w:t>Сумської обласної державної адміністрації</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С.БУТЕНКО</w:t>
      </w:r>
    </w:p>
    <w:p w:rsidR="00D06D7C" w:rsidRDefault="00D06D7C" w:rsidP="009D2D0D">
      <w:pPr>
        <w:rPr>
          <w:b/>
          <w:bCs/>
          <w:sz w:val="28"/>
          <w:szCs w:val="28"/>
          <w:lang w:val="uk-UA"/>
        </w:rPr>
      </w:pPr>
    </w:p>
    <w:p w:rsidR="00D06D7C" w:rsidRDefault="00D06D7C"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E34E79" w:rsidRDefault="00E34E7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F86869" w:rsidRDefault="00F86869" w:rsidP="009D2D0D">
      <w:pPr>
        <w:rPr>
          <w:b/>
          <w:bCs/>
          <w:sz w:val="28"/>
          <w:szCs w:val="28"/>
          <w:lang w:val="uk-UA"/>
        </w:rPr>
      </w:pPr>
    </w:p>
    <w:p w:rsidR="003711B4" w:rsidRPr="00B85EDA" w:rsidRDefault="003711B4">
      <w:pPr>
        <w:ind w:left="708" w:firstLine="708"/>
        <w:rPr>
          <w:b/>
          <w:sz w:val="28"/>
          <w:szCs w:val="28"/>
          <w:lang w:val="uk-UA"/>
        </w:rPr>
      </w:pPr>
    </w:p>
    <w:p w:rsidR="003711B4" w:rsidRPr="00B85EDA" w:rsidRDefault="003711B4">
      <w:pPr>
        <w:ind w:left="708" w:firstLine="708"/>
        <w:rPr>
          <w:b/>
          <w:sz w:val="28"/>
          <w:szCs w:val="28"/>
          <w:lang w:val="uk-UA"/>
        </w:rPr>
      </w:pPr>
    </w:p>
    <w:p w:rsidR="003711B4" w:rsidRDefault="003711B4">
      <w:pPr>
        <w:ind w:left="708" w:firstLine="708"/>
        <w:rPr>
          <w:b/>
          <w:lang w:val="uk-UA"/>
        </w:rPr>
      </w:pPr>
    </w:p>
    <w:p w:rsidR="003711B4" w:rsidRDefault="003711B4">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5965C7" w:rsidRDefault="005965C7">
      <w:pPr>
        <w:ind w:left="708" w:firstLine="708"/>
        <w:rPr>
          <w:b/>
          <w:lang w:val="uk-UA"/>
        </w:rPr>
      </w:pPr>
    </w:p>
    <w:p w:rsidR="00732018" w:rsidRDefault="00732018">
      <w:pPr>
        <w:ind w:left="708" w:firstLine="708"/>
        <w:rPr>
          <w:b/>
          <w:lang w:val="uk-UA"/>
        </w:rPr>
      </w:pPr>
    </w:p>
    <w:p w:rsidR="00732018" w:rsidRDefault="00732018">
      <w:pPr>
        <w:ind w:left="708" w:firstLine="708"/>
        <w:rPr>
          <w:b/>
          <w:lang w:val="uk-UA"/>
        </w:rPr>
      </w:pPr>
    </w:p>
    <w:p w:rsidR="00732018" w:rsidRDefault="00732018">
      <w:pPr>
        <w:ind w:left="708" w:firstLine="708"/>
        <w:rPr>
          <w:b/>
          <w:lang w:val="uk-UA"/>
        </w:rPr>
      </w:pPr>
    </w:p>
    <w:p w:rsidR="00732018" w:rsidRDefault="00732018">
      <w:pPr>
        <w:ind w:left="708" w:firstLine="708"/>
        <w:rPr>
          <w:b/>
          <w:lang w:val="uk-UA"/>
        </w:rPr>
      </w:pPr>
    </w:p>
    <w:p w:rsidR="00732018" w:rsidRDefault="00732018">
      <w:pPr>
        <w:ind w:left="708" w:firstLine="708"/>
        <w:rPr>
          <w:b/>
          <w:lang w:val="uk-UA"/>
        </w:rPr>
      </w:pPr>
    </w:p>
    <w:p w:rsidR="00E92865" w:rsidRDefault="00E92865">
      <w:pPr>
        <w:ind w:left="708" w:firstLine="708"/>
        <w:rPr>
          <w:b/>
          <w:lang w:val="uk-UA"/>
        </w:rPr>
      </w:pPr>
    </w:p>
    <w:p w:rsidR="00E92865" w:rsidRDefault="00E92865">
      <w:pPr>
        <w:ind w:left="708" w:firstLine="708"/>
        <w:rPr>
          <w:b/>
          <w:lang w:val="uk-UA"/>
        </w:rPr>
      </w:pPr>
    </w:p>
    <w:sectPr w:rsidR="00E92865" w:rsidSect="00875EFC">
      <w:headerReference w:type="default" r:id="rId7"/>
      <w:pgSz w:w="16838" w:h="11906" w:orient="landscape" w:code="9"/>
      <w:pgMar w:top="284" w:right="851"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99" w:rsidRDefault="00025499" w:rsidP="00731FE4">
      <w:r>
        <w:separator/>
      </w:r>
    </w:p>
  </w:endnote>
  <w:endnote w:type="continuationSeparator" w:id="1">
    <w:p w:rsidR="00025499" w:rsidRDefault="00025499" w:rsidP="0073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99" w:rsidRDefault="00025499" w:rsidP="00731FE4">
      <w:r>
        <w:separator/>
      </w:r>
    </w:p>
  </w:footnote>
  <w:footnote w:type="continuationSeparator" w:id="1">
    <w:p w:rsidR="00025499" w:rsidRDefault="00025499" w:rsidP="00731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7E" w:rsidRDefault="009A057E">
    <w:pPr>
      <w:pStyle w:val="a3"/>
      <w:jc w:val="center"/>
    </w:pPr>
    <w:fldSimple w:instr=" PAGE   \* MERGEFORMAT ">
      <w:r w:rsidR="00E44EB7">
        <w:rPr>
          <w:noProof/>
        </w:rPr>
        <w:t>23</w:t>
      </w:r>
    </w:fldSimple>
  </w:p>
  <w:p w:rsidR="009A057E" w:rsidRDefault="009A05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2843"/>
    <w:multiLevelType w:val="singleLevel"/>
    <w:tmpl w:val="89B6AB42"/>
    <w:lvl w:ilvl="0">
      <w:numFmt w:val="bullet"/>
      <w:lvlText w:val="-"/>
      <w:lvlJc w:val="left"/>
      <w:pPr>
        <w:tabs>
          <w:tab w:val="num" w:pos="360"/>
        </w:tabs>
        <w:ind w:left="360" w:hanging="360"/>
      </w:pPr>
      <w:rPr>
        <w:rFonts w:hint="default"/>
      </w:rPr>
    </w:lvl>
  </w:abstractNum>
  <w:abstractNum w:abstractNumId="1">
    <w:nsid w:val="13111B1F"/>
    <w:multiLevelType w:val="hybridMultilevel"/>
    <w:tmpl w:val="997804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C3243"/>
    <w:multiLevelType w:val="multilevel"/>
    <w:tmpl w:val="C6A06DD8"/>
    <w:lvl w:ilvl="0">
      <w:start w:val="1"/>
      <w:numFmt w:val="decimal"/>
      <w:lvlText w:val="%1."/>
      <w:lvlJc w:val="left"/>
      <w:pPr>
        <w:ind w:left="705" w:hanging="705"/>
      </w:pPr>
      <w:rPr>
        <w:rFonts w:cs="Times New Roman" w:hint="default"/>
        <w:b/>
      </w:rPr>
    </w:lvl>
    <w:lvl w:ilvl="1">
      <w:start w:val="1"/>
      <w:numFmt w:val="decimal"/>
      <w:lvlText w:val="%1.%2."/>
      <w:lvlJc w:val="left"/>
      <w:pPr>
        <w:ind w:left="705" w:hanging="70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nsid w:val="1CDD0132"/>
    <w:multiLevelType w:val="hybridMultilevel"/>
    <w:tmpl w:val="12C8C4CC"/>
    <w:lvl w:ilvl="0" w:tplc="2C2AC0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46E73"/>
    <w:multiLevelType w:val="hybridMultilevel"/>
    <w:tmpl w:val="E06E9CB8"/>
    <w:lvl w:ilvl="0" w:tplc="376ED6D2">
      <w:start w:val="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5612685"/>
    <w:multiLevelType w:val="hybridMultilevel"/>
    <w:tmpl w:val="F2D47988"/>
    <w:lvl w:ilvl="0" w:tplc="F132A1C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5A702F"/>
    <w:multiLevelType w:val="hybridMultilevel"/>
    <w:tmpl w:val="9C76ED68"/>
    <w:lvl w:ilvl="0" w:tplc="2F82FE62">
      <w:numFmt w:val="bullet"/>
      <w:lvlText w:val="-"/>
      <w:lvlJc w:val="left"/>
      <w:pPr>
        <w:tabs>
          <w:tab w:val="num" w:pos="579"/>
        </w:tabs>
        <w:ind w:left="579" w:hanging="360"/>
      </w:pPr>
      <w:rPr>
        <w:rFonts w:ascii="Times New Roman" w:eastAsia="Times New Roman" w:hAnsi="Times New Roman" w:cs="Times New Roman" w:hint="default"/>
      </w:rPr>
    </w:lvl>
    <w:lvl w:ilvl="1" w:tplc="04190003" w:tentative="1">
      <w:start w:val="1"/>
      <w:numFmt w:val="bullet"/>
      <w:lvlText w:val="o"/>
      <w:lvlJc w:val="left"/>
      <w:pPr>
        <w:tabs>
          <w:tab w:val="num" w:pos="1299"/>
        </w:tabs>
        <w:ind w:left="1299" w:hanging="360"/>
      </w:pPr>
      <w:rPr>
        <w:rFonts w:ascii="Courier New" w:hAnsi="Courier New" w:cs="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7">
    <w:nsid w:val="2DA71328"/>
    <w:multiLevelType w:val="hybridMultilevel"/>
    <w:tmpl w:val="58A6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C072C"/>
    <w:multiLevelType w:val="hybridMultilevel"/>
    <w:tmpl w:val="F40AA92E"/>
    <w:lvl w:ilvl="0" w:tplc="551ED354">
      <w:start w:val="7"/>
      <w:numFmt w:val="bullet"/>
      <w:lvlText w:val="-"/>
      <w:lvlJc w:val="left"/>
      <w:pPr>
        <w:ind w:left="579" w:hanging="360"/>
      </w:pPr>
      <w:rPr>
        <w:rFonts w:ascii="Times New Roman" w:eastAsia="Times New Roman"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9">
    <w:nsid w:val="3B3F1EC3"/>
    <w:multiLevelType w:val="hybridMultilevel"/>
    <w:tmpl w:val="3BCA01C6"/>
    <w:lvl w:ilvl="0" w:tplc="B9EC0D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D119F"/>
    <w:multiLevelType w:val="hybridMultilevel"/>
    <w:tmpl w:val="C3286F30"/>
    <w:lvl w:ilvl="0" w:tplc="BC963E5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F303AE"/>
    <w:multiLevelType w:val="hybridMultilevel"/>
    <w:tmpl w:val="86C82948"/>
    <w:lvl w:ilvl="0" w:tplc="CF42D69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B1769"/>
    <w:multiLevelType w:val="hybridMultilevel"/>
    <w:tmpl w:val="6B88BB9A"/>
    <w:lvl w:ilvl="0" w:tplc="A128220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632537"/>
    <w:multiLevelType w:val="hybridMultilevel"/>
    <w:tmpl w:val="B0BC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21D44"/>
    <w:multiLevelType w:val="hybridMultilevel"/>
    <w:tmpl w:val="21C870E8"/>
    <w:lvl w:ilvl="0" w:tplc="F6A25BEE">
      <w:start w:val="3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C11D72"/>
    <w:multiLevelType w:val="hybridMultilevel"/>
    <w:tmpl w:val="5F943C52"/>
    <w:lvl w:ilvl="0" w:tplc="74707358">
      <w:start w:val="7"/>
      <w:numFmt w:val="bullet"/>
      <w:lvlText w:val="-"/>
      <w:lvlJc w:val="left"/>
      <w:pPr>
        <w:ind w:left="579" w:hanging="360"/>
      </w:pPr>
      <w:rPr>
        <w:rFonts w:ascii="Times New Roman" w:eastAsia="Times New Roman"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5"/>
  </w:num>
  <w:num w:numId="6">
    <w:abstractNumId w:val="12"/>
  </w:num>
  <w:num w:numId="7">
    <w:abstractNumId w:val="14"/>
  </w:num>
  <w:num w:numId="8">
    <w:abstractNumId w:val="6"/>
  </w:num>
  <w:num w:numId="9">
    <w:abstractNumId w:val="15"/>
  </w:num>
  <w:num w:numId="10">
    <w:abstractNumId w:val="8"/>
  </w:num>
  <w:num w:numId="11">
    <w:abstractNumId w:val="10"/>
  </w:num>
  <w:num w:numId="12">
    <w:abstractNumId w:val="4"/>
  </w:num>
  <w:num w:numId="13">
    <w:abstractNumId w:val="7"/>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6151AD"/>
    <w:rsid w:val="000006D5"/>
    <w:rsid w:val="00001EAC"/>
    <w:rsid w:val="000036EF"/>
    <w:rsid w:val="00012039"/>
    <w:rsid w:val="00012A56"/>
    <w:rsid w:val="00015726"/>
    <w:rsid w:val="000221AD"/>
    <w:rsid w:val="00022404"/>
    <w:rsid w:val="00025499"/>
    <w:rsid w:val="00033F68"/>
    <w:rsid w:val="00036554"/>
    <w:rsid w:val="00041681"/>
    <w:rsid w:val="00041713"/>
    <w:rsid w:val="000426C0"/>
    <w:rsid w:val="000428AA"/>
    <w:rsid w:val="00043355"/>
    <w:rsid w:val="0004388D"/>
    <w:rsid w:val="000460B2"/>
    <w:rsid w:val="00060D40"/>
    <w:rsid w:val="00061AEF"/>
    <w:rsid w:val="000729EA"/>
    <w:rsid w:val="00073A46"/>
    <w:rsid w:val="000804AC"/>
    <w:rsid w:val="00082A67"/>
    <w:rsid w:val="00085CA2"/>
    <w:rsid w:val="00091A93"/>
    <w:rsid w:val="000929E2"/>
    <w:rsid w:val="0009723A"/>
    <w:rsid w:val="00097EC5"/>
    <w:rsid w:val="000A3D32"/>
    <w:rsid w:val="000A5D21"/>
    <w:rsid w:val="000A6BED"/>
    <w:rsid w:val="000B25B3"/>
    <w:rsid w:val="000B6541"/>
    <w:rsid w:val="000C0954"/>
    <w:rsid w:val="000C4208"/>
    <w:rsid w:val="000C4B29"/>
    <w:rsid w:val="000C5DE4"/>
    <w:rsid w:val="000C640E"/>
    <w:rsid w:val="000C6967"/>
    <w:rsid w:val="000D702E"/>
    <w:rsid w:val="000E49FA"/>
    <w:rsid w:val="000E61E4"/>
    <w:rsid w:val="000F3A64"/>
    <w:rsid w:val="000F6070"/>
    <w:rsid w:val="0010019C"/>
    <w:rsid w:val="0010214F"/>
    <w:rsid w:val="00102207"/>
    <w:rsid w:val="001032C4"/>
    <w:rsid w:val="00107611"/>
    <w:rsid w:val="00107E87"/>
    <w:rsid w:val="00110A1A"/>
    <w:rsid w:val="001112DD"/>
    <w:rsid w:val="00114F13"/>
    <w:rsid w:val="00116F96"/>
    <w:rsid w:val="001214A7"/>
    <w:rsid w:val="00121D62"/>
    <w:rsid w:val="0012767E"/>
    <w:rsid w:val="001313CA"/>
    <w:rsid w:val="00132B61"/>
    <w:rsid w:val="00134A6D"/>
    <w:rsid w:val="00135C82"/>
    <w:rsid w:val="0014138A"/>
    <w:rsid w:val="00143A4C"/>
    <w:rsid w:val="001606B5"/>
    <w:rsid w:val="001664CA"/>
    <w:rsid w:val="001742B3"/>
    <w:rsid w:val="00175949"/>
    <w:rsid w:val="001759C0"/>
    <w:rsid w:val="00190488"/>
    <w:rsid w:val="001928C2"/>
    <w:rsid w:val="00192FF0"/>
    <w:rsid w:val="001A4735"/>
    <w:rsid w:val="001A7582"/>
    <w:rsid w:val="001B72F6"/>
    <w:rsid w:val="001C016B"/>
    <w:rsid w:val="001C1811"/>
    <w:rsid w:val="001C204C"/>
    <w:rsid w:val="001C339D"/>
    <w:rsid w:val="001C4F48"/>
    <w:rsid w:val="001D1F75"/>
    <w:rsid w:val="001D43C9"/>
    <w:rsid w:val="001D514F"/>
    <w:rsid w:val="001E11B7"/>
    <w:rsid w:val="001E47DE"/>
    <w:rsid w:val="001E4A15"/>
    <w:rsid w:val="001E7C14"/>
    <w:rsid w:val="001F6C0C"/>
    <w:rsid w:val="00217746"/>
    <w:rsid w:val="00226534"/>
    <w:rsid w:val="00236357"/>
    <w:rsid w:val="00243D40"/>
    <w:rsid w:val="00252341"/>
    <w:rsid w:val="00253EBB"/>
    <w:rsid w:val="00254241"/>
    <w:rsid w:val="00254972"/>
    <w:rsid w:val="002572FF"/>
    <w:rsid w:val="00265603"/>
    <w:rsid w:val="00265877"/>
    <w:rsid w:val="002737D1"/>
    <w:rsid w:val="00274B9C"/>
    <w:rsid w:val="00280493"/>
    <w:rsid w:val="00280F1D"/>
    <w:rsid w:val="00291A73"/>
    <w:rsid w:val="00291ED3"/>
    <w:rsid w:val="00293BB4"/>
    <w:rsid w:val="0029605F"/>
    <w:rsid w:val="002974C4"/>
    <w:rsid w:val="002A3A5E"/>
    <w:rsid w:val="002B0EF8"/>
    <w:rsid w:val="002C3C55"/>
    <w:rsid w:val="002D6DA0"/>
    <w:rsid w:val="002E007D"/>
    <w:rsid w:val="002E1B15"/>
    <w:rsid w:val="002E20A5"/>
    <w:rsid w:val="002E7B5E"/>
    <w:rsid w:val="002F0E60"/>
    <w:rsid w:val="002F0F40"/>
    <w:rsid w:val="002F6075"/>
    <w:rsid w:val="00301AFE"/>
    <w:rsid w:val="00305A17"/>
    <w:rsid w:val="0031620E"/>
    <w:rsid w:val="003267EB"/>
    <w:rsid w:val="00327E0B"/>
    <w:rsid w:val="003302B2"/>
    <w:rsid w:val="003319CB"/>
    <w:rsid w:val="0033252A"/>
    <w:rsid w:val="0033256F"/>
    <w:rsid w:val="003327D7"/>
    <w:rsid w:val="00344B75"/>
    <w:rsid w:val="00344E47"/>
    <w:rsid w:val="0035188E"/>
    <w:rsid w:val="003612DD"/>
    <w:rsid w:val="00370007"/>
    <w:rsid w:val="00370A40"/>
    <w:rsid w:val="003711B4"/>
    <w:rsid w:val="00373117"/>
    <w:rsid w:val="003824FA"/>
    <w:rsid w:val="00390AB6"/>
    <w:rsid w:val="003976BC"/>
    <w:rsid w:val="00397C26"/>
    <w:rsid w:val="003A5DBC"/>
    <w:rsid w:val="003B04CF"/>
    <w:rsid w:val="003B08C0"/>
    <w:rsid w:val="003B7A7C"/>
    <w:rsid w:val="003C1AAE"/>
    <w:rsid w:val="003C33BF"/>
    <w:rsid w:val="003C7040"/>
    <w:rsid w:val="003C7410"/>
    <w:rsid w:val="003D235C"/>
    <w:rsid w:val="003E2287"/>
    <w:rsid w:val="003F0803"/>
    <w:rsid w:val="003F3F8D"/>
    <w:rsid w:val="00412844"/>
    <w:rsid w:val="00412F16"/>
    <w:rsid w:val="00413340"/>
    <w:rsid w:val="0041718B"/>
    <w:rsid w:val="004310B3"/>
    <w:rsid w:val="00437C9D"/>
    <w:rsid w:val="00445AAA"/>
    <w:rsid w:val="00446916"/>
    <w:rsid w:val="00461095"/>
    <w:rsid w:val="00461E7C"/>
    <w:rsid w:val="004657ED"/>
    <w:rsid w:val="00467FD9"/>
    <w:rsid w:val="00482DCE"/>
    <w:rsid w:val="00485A87"/>
    <w:rsid w:val="00493E0E"/>
    <w:rsid w:val="00496874"/>
    <w:rsid w:val="0049780C"/>
    <w:rsid w:val="004A0BEC"/>
    <w:rsid w:val="004A4032"/>
    <w:rsid w:val="004B112B"/>
    <w:rsid w:val="004B1618"/>
    <w:rsid w:val="004B3394"/>
    <w:rsid w:val="004C0382"/>
    <w:rsid w:val="004C2E85"/>
    <w:rsid w:val="004C65C7"/>
    <w:rsid w:val="004C7A8E"/>
    <w:rsid w:val="004D29EC"/>
    <w:rsid w:val="004D4F15"/>
    <w:rsid w:val="004D71F3"/>
    <w:rsid w:val="004E0417"/>
    <w:rsid w:val="004E4F17"/>
    <w:rsid w:val="004E5142"/>
    <w:rsid w:val="004F7BF9"/>
    <w:rsid w:val="0050765A"/>
    <w:rsid w:val="00511CD7"/>
    <w:rsid w:val="005132D6"/>
    <w:rsid w:val="005145EE"/>
    <w:rsid w:val="00514F26"/>
    <w:rsid w:val="00517A77"/>
    <w:rsid w:val="0052060B"/>
    <w:rsid w:val="00520B07"/>
    <w:rsid w:val="00522378"/>
    <w:rsid w:val="005321F4"/>
    <w:rsid w:val="00534073"/>
    <w:rsid w:val="00534291"/>
    <w:rsid w:val="00534E30"/>
    <w:rsid w:val="005364B3"/>
    <w:rsid w:val="00541C17"/>
    <w:rsid w:val="00547E26"/>
    <w:rsid w:val="00550B7A"/>
    <w:rsid w:val="00553ECF"/>
    <w:rsid w:val="00560670"/>
    <w:rsid w:val="00561DF8"/>
    <w:rsid w:val="00564DA6"/>
    <w:rsid w:val="00564F23"/>
    <w:rsid w:val="00571058"/>
    <w:rsid w:val="00576C9F"/>
    <w:rsid w:val="00580401"/>
    <w:rsid w:val="005823E1"/>
    <w:rsid w:val="00583E12"/>
    <w:rsid w:val="005869CE"/>
    <w:rsid w:val="005875F7"/>
    <w:rsid w:val="00590AAF"/>
    <w:rsid w:val="005965C7"/>
    <w:rsid w:val="005A138E"/>
    <w:rsid w:val="005A38FF"/>
    <w:rsid w:val="005A52E6"/>
    <w:rsid w:val="005A77F8"/>
    <w:rsid w:val="005B2D53"/>
    <w:rsid w:val="005B3526"/>
    <w:rsid w:val="005B3E7E"/>
    <w:rsid w:val="005B670D"/>
    <w:rsid w:val="005C75E5"/>
    <w:rsid w:val="005D09E2"/>
    <w:rsid w:val="005D5BEC"/>
    <w:rsid w:val="005D64B5"/>
    <w:rsid w:val="005E2BE2"/>
    <w:rsid w:val="005E45D9"/>
    <w:rsid w:val="005E57E5"/>
    <w:rsid w:val="005F07A5"/>
    <w:rsid w:val="005F22F2"/>
    <w:rsid w:val="005F3D84"/>
    <w:rsid w:val="006062C7"/>
    <w:rsid w:val="00613035"/>
    <w:rsid w:val="006135DC"/>
    <w:rsid w:val="006151AD"/>
    <w:rsid w:val="006227B1"/>
    <w:rsid w:val="0062798C"/>
    <w:rsid w:val="00634F8C"/>
    <w:rsid w:val="00635583"/>
    <w:rsid w:val="006426E7"/>
    <w:rsid w:val="006443EB"/>
    <w:rsid w:val="00646FCD"/>
    <w:rsid w:val="00651832"/>
    <w:rsid w:val="00652E02"/>
    <w:rsid w:val="00660B88"/>
    <w:rsid w:val="0066261C"/>
    <w:rsid w:val="00662F4F"/>
    <w:rsid w:val="00664DFE"/>
    <w:rsid w:val="006650B4"/>
    <w:rsid w:val="00666216"/>
    <w:rsid w:val="0067524C"/>
    <w:rsid w:val="0067545E"/>
    <w:rsid w:val="006827AC"/>
    <w:rsid w:val="0068312B"/>
    <w:rsid w:val="00692C87"/>
    <w:rsid w:val="006A0017"/>
    <w:rsid w:val="006A6990"/>
    <w:rsid w:val="006B3DBD"/>
    <w:rsid w:val="006C56E0"/>
    <w:rsid w:val="006C588D"/>
    <w:rsid w:val="006D1AB0"/>
    <w:rsid w:val="006D7C3F"/>
    <w:rsid w:val="006E52D7"/>
    <w:rsid w:val="006E5493"/>
    <w:rsid w:val="006E75BD"/>
    <w:rsid w:val="006F3BC6"/>
    <w:rsid w:val="006F7CC2"/>
    <w:rsid w:val="007050FB"/>
    <w:rsid w:val="00706E23"/>
    <w:rsid w:val="007070DC"/>
    <w:rsid w:val="00715A51"/>
    <w:rsid w:val="00717559"/>
    <w:rsid w:val="00724743"/>
    <w:rsid w:val="0073046A"/>
    <w:rsid w:val="00730CB7"/>
    <w:rsid w:val="00731FE4"/>
    <w:rsid w:val="00732018"/>
    <w:rsid w:val="00733F8C"/>
    <w:rsid w:val="00734C0D"/>
    <w:rsid w:val="00741DFC"/>
    <w:rsid w:val="007425CB"/>
    <w:rsid w:val="00745EE4"/>
    <w:rsid w:val="0074737E"/>
    <w:rsid w:val="0075025C"/>
    <w:rsid w:val="00753433"/>
    <w:rsid w:val="00756982"/>
    <w:rsid w:val="00765821"/>
    <w:rsid w:val="00766FA5"/>
    <w:rsid w:val="00767085"/>
    <w:rsid w:val="00770731"/>
    <w:rsid w:val="00775E57"/>
    <w:rsid w:val="007947B9"/>
    <w:rsid w:val="00795182"/>
    <w:rsid w:val="007A47AC"/>
    <w:rsid w:val="007A7266"/>
    <w:rsid w:val="007A7E6A"/>
    <w:rsid w:val="007B38B2"/>
    <w:rsid w:val="007B51C3"/>
    <w:rsid w:val="007C40A0"/>
    <w:rsid w:val="007C74EE"/>
    <w:rsid w:val="007D1E96"/>
    <w:rsid w:val="007E0B3D"/>
    <w:rsid w:val="007E1A31"/>
    <w:rsid w:val="007E1DE8"/>
    <w:rsid w:val="007E20E2"/>
    <w:rsid w:val="007E37DF"/>
    <w:rsid w:val="007E4E69"/>
    <w:rsid w:val="007E7C9D"/>
    <w:rsid w:val="00817E5B"/>
    <w:rsid w:val="00832AB6"/>
    <w:rsid w:val="008330CF"/>
    <w:rsid w:val="008342FF"/>
    <w:rsid w:val="008416F8"/>
    <w:rsid w:val="00847CC5"/>
    <w:rsid w:val="00850EDA"/>
    <w:rsid w:val="008524BC"/>
    <w:rsid w:val="00853459"/>
    <w:rsid w:val="0085621B"/>
    <w:rsid w:val="00857135"/>
    <w:rsid w:val="00865BE3"/>
    <w:rsid w:val="0087095E"/>
    <w:rsid w:val="00870F1E"/>
    <w:rsid w:val="00875EFC"/>
    <w:rsid w:val="00885D7A"/>
    <w:rsid w:val="00886E31"/>
    <w:rsid w:val="008879A9"/>
    <w:rsid w:val="0089129C"/>
    <w:rsid w:val="00891880"/>
    <w:rsid w:val="00891D25"/>
    <w:rsid w:val="00892844"/>
    <w:rsid w:val="00892D31"/>
    <w:rsid w:val="00892FFA"/>
    <w:rsid w:val="00894807"/>
    <w:rsid w:val="00896393"/>
    <w:rsid w:val="00897C91"/>
    <w:rsid w:val="008A0999"/>
    <w:rsid w:val="008A11ED"/>
    <w:rsid w:val="008B1175"/>
    <w:rsid w:val="008B2F7B"/>
    <w:rsid w:val="008B527D"/>
    <w:rsid w:val="008B57F7"/>
    <w:rsid w:val="008D065F"/>
    <w:rsid w:val="008E2C64"/>
    <w:rsid w:val="008F2818"/>
    <w:rsid w:val="008F71E7"/>
    <w:rsid w:val="008F7FC4"/>
    <w:rsid w:val="009006BD"/>
    <w:rsid w:val="00902120"/>
    <w:rsid w:val="00903D85"/>
    <w:rsid w:val="009105ED"/>
    <w:rsid w:val="0091210A"/>
    <w:rsid w:val="00914DDE"/>
    <w:rsid w:val="009153A6"/>
    <w:rsid w:val="00915440"/>
    <w:rsid w:val="00915F3E"/>
    <w:rsid w:val="00925585"/>
    <w:rsid w:val="00930FC6"/>
    <w:rsid w:val="00933E6B"/>
    <w:rsid w:val="00937645"/>
    <w:rsid w:val="00943614"/>
    <w:rsid w:val="00951CB7"/>
    <w:rsid w:val="00953410"/>
    <w:rsid w:val="00957A70"/>
    <w:rsid w:val="00962DE9"/>
    <w:rsid w:val="009748F5"/>
    <w:rsid w:val="00975E66"/>
    <w:rsid w:val="0097644A"/>
    <w:rsid w:val="0098448E"/>
    <w:rsid w:val="00984720"/>
    <w:rsid w:val="009869B9"/>
    <w:rsid w:val="009877E2"/>
    <w:rsid w:val="009929D6"/>
    <w:rsid w:val="009933DC"/>
    <w:rsid w:val="00993F9E"/>
    <w:rsid w:val="009952E3"/>
    <w:rsid w:val="00997D40"/>
    <w:rsid w:val="009A02CB"/>
    <w:rsid w:val="009A057E"/>
    <w:rsid w:val="009A091D"/>
    <w:rsid w:val="009A47C2"/>
    <w:rsid w:val="009A5318"/>
    <w:rsid w:val="009B674D"/>
    <w:rsid w:val="009C43CC"/>
    <w:rsid w:val="009D2D0D"/>
    <w:rsid w:val="009D3500"/>
    <w:rsid w:val="009E004B"/>
    <w:rsid w:val="009E3F25"/>
    <w:rsid w:val="009F3CC2"/>
    <w:rsid w:val="009F52A0"/>
    <w:rsid w:val="009F72B2"/>
    <w:rsid w:val="00A0521B"/>
    <w:rsid w:val="00A076AB"/>
    <w:rsid w:val="00A10CB0"/>
    <w:rsid w:val="00A13C4A"/>
    <w:rsid w:val="00A17CAF"/>
    <w:rsid w:val="00A17DB3"/>
    <w:rsid w:val="00A202F2"/>
    <w:rsid w:val="00A27CDF"/>
    <w:rsid w:val="00A311B0"/>
    <w:rsid w:val="00A31727"/>
    <w:rsid w:val="00A327C8"/>
    <w:rsid w:val="00A35B4B"/>
    <w:rsid w:val="00A41C77"/>
    <w:rsid w:val="00A4250F"/>
    <w:rsid w:val="00A42E1D"/>
    <w:rsid w:val="00A43304"/>
    <w:rsid w:val="00A446DC"/>
    <w:rsid w:val="00A46BD5"/>
    <w:rsid w:val="00A5599D"/>
    <w:rsid w:val="00A56B98"/>
    <w:rsid w:val="00A57571"/>
    <w:rsid w:val="00A60DC1"/>
    <w:rsid w:val="00A76904"/>
    <w:rsid w:val="00A80767"/>
    <w:rsid w:val="00A81346"/>
    <w:rsid w:val="00A813FB"/>
    <w:rsid w:val="00A82649"/>
    <w:rsid w:val="00A82671"/>
    <w:rsid w:val="00A8280B"/>
    <w:rsid w:val="00A85649"/>
    <w:rsid w:val="00A86BB1"/>
    <w:rsid w:val="00A879FC"/>
    <w:rsid w:val="00A90142"/>
    <w:rsid w:val="00A948EF"/>
    <w:rsid w:val="00A954FF"/>
    <w:rsid w:val="00A96AFD"/>
    <w:rsid w:val="00AA117A"/>
    <w:rsid w:val="00AA3BBC"/>
    <w:rsid w:val="00AA554D"/>
    <w:rsid w:val="00AB2492"/>
    <w:rsid w:val="00AB2A92"/>
    <w:rsid w:val="00AB340B"/>
    <w:rsid w:val="00AC3023"/>
    <w:rsid w:val="00AC4077"/>
    <w:rsid w:val="00AC4972"/>
    <w:rsid w:val="00AC659D"/>
    <w:rsid w:val="00AD0CDB"/>
    <w:rsid w:val="00AD2A0B"/>
    <w:rsid w:val="00AD5B74"/>
    <w:rsid w:val="00AD6302"/>
    <w:rsid w:val="00AD6AB8"/>
    <w:rsid w:val="00AD77EA"/>
    <w:rsid w:val="00AE6DF1"/>
    <w:rsid w:val="00AF1010"/>
    <w:rsid w:val="00B0165E"/>
    <w:rsid w:val="00B03620"/>
    <w:rsid w:val="00B03A96"/>
    <w:rsid w:val="00B03BA6"/>
    <w:rsid w:val="00B04E90"/>
    <w:rsid w:val="00B063C8"/>
    <w:rsid w:val="00B06C65"/>
    <w:rsid w:val="00B1041D"/>
    <w:rsid w:val="00B134DC"/>
    <w:rsid w:val="00B15B0B"/>
    <w:rsid w:val="00B2060F"/>
    <w:rsid w:val="00B22B36"/>
    <w:rsid w:val="00B275D9"/>
    <w:rsid w:val="00B40E2E"/>
    <w:rsid w:val="00B47B84"/>
    <w:rsid w:val="00B5071B"/>
    <w:rsid w:val="00B5270E"/>
    <w:rsid w:val="00B5271D"/>
    <w:rsid w:val="00B53343"/>
    <w:rsid w:val="00B539C9"/>
    <w:rsid w:val="00B66F27"/>
    <w:rsid w:val="00B70910"/>
    <w:rsid w:val="00B72230"/>
    <w:rsid w:val="00B72986"/>
    <w:rsid w:val="00B758C8"/>
    <w:rsid w:val="00B76A13"/>
    <w:rsid w:val="00B85EDA"/>
    <w:rsid w:val="00B877F0"/>
    <w:rsid w:val="00B914DA"/>
    <w:rsid w:val="00B91D52"/>
    <w:rsid w:val="00B92DCD"/>
    <w:rsid w:val="00BA76B6"/>
    <w:rsid w:val="00BB3DCA"/>
    <w:rsid w:val="00BB5F3E"/>
    <w:rsid w:val="00BB61FD"/>
    <w:rsid w:val="00BB68AC"/>
    <w:rsid w:val="00BB79A5"/>
    <w:rsid w:val="00BC53B5"/>
    <w:rsid w:val="00BC633C"/>
    <w:rsid w:val="00BD147E"/>
    <w:rsid w:val="00BD40F0"/>
    <w:rsid w:val="00BD6740"/>
    <w:rsid w:val="00BE475C"/>
    <w:rsid w:val="00BE5C2A"/>
    <w:rsid w:val="00BF1AC6"/>
    <w:rsid w:val="00C00EE2"/>
    <w:rsid w:val="00C036CF"/>
    <w:rsid w:val="00C07238"/>
    <w:rsid w:val="00C12C3E"/>
    <w:rsid w:val="00C13CEB"/>
    <w:rsid w:val="00C26DC0"/>
    <w:rsid w:val="00C34372"/>
    <w:rsid w:val="00C36492"/>
    <w:rsid w:val="00C407A6"/>
    <w:rsid w:val="00C41715"/>
    <w:rsid w:val="00C42CB3"/>
    <w:rsid w:val="00C4614D"/>
    <w:rsid w:val="00C51A61"/>
    <w:rsid w:val="00C532D5"/>
    <w:rsid w:val="00C53889"/>
    <w:rsid w:val="00C5663C"/>
    <w:rsid w:val="00C6263A"/>
    <w:rsid w:val="00C64A46"/>
    <w:rsid w:val="00C70BED"/>
    <w:rsid w:val="00C77542"/>
    <w:rsid w:val="00C818D3"/>
    <w:rsid w:val="00C84B79"/>
    <w:rsid w:val="00CA1027"/>
    <w:rsid w:val="00CA68A3"/>
    <w:rsid w:val="00CB605D"/>
    <w:rsid w:val="00CC374A"/>
    <w:rsid w:val="00CC4F58"/>
    <w:rsid w:val="00CD26CF"/>
    <w:rsid w:val="00CD3111"/>
    <w:rsid w:val="00CD3BDA"/>
    <w:rsid w:val="00CD70BE"/>
    <w:rsid w:val="00CE4AAC"/>
    <w:rsid w:val="00CE7AD5"/>
    <w:rsid w:val="00CF071B"/>
    <w:rsid w:val="00CF2A21"/>
    <w:rsid w:val="00CF473A"/>
    <w:rsid w:val="00CF6E26"/>
    <w:rsid w:val="00CF7693"/>
    <w:rsid w:val="00D0034E"/>
    <w:rsid w:val="00D01536"/>
    <w:rsid w:val="00D033A8"/>
    <w:rsid w:val="00D045E0"/>
    <w:rsid w:val="00D06CFE"/>
    <w:rsid w:val="00D06D7C"/>
    <w:rsid w:val="00D07330"/>
    <w:rsid w:val="00D076E4"/>
    <w:rsid w:val="00D14812"/>
    <w:rsid w:val="00D3114B"/>
    <w:rsid w:val="00D3597B"/>
    <w:rsid w:val="00D35F55"/>
    <w:rsid w:val="00D36C7B"/>
    <w:rsid w:val="00D44881"/>
    <w:rsid w:val="00D50A69"/>
    <w:rsid w:val="00D52A0E"/>
    <w:rsid w:val="00D52A9F"/>
    <w:rsid w:val="00D54BFE"/>
    <w:rsid w:val="00D55363"/>
    <w:rsid w:val="00D55A5C"/>
    <w:rsid w:val="00D57972"/>
    <w:rsid w:val="00D60418"/>
    <w:rsid w:val="00D66E6B"/>
    <w:rsid w:val="00D72783"/>
    <w:rsid w:val="00D7552D"/>
    <w:rsid w:val="00D8118F"/>
    <w:rsid w:val="00D8279B"/>
    <w:rsid w:val="00D85DDA"/>
    <w:rsid w:val="00D86AF2"/>
    <w:rsid w:val="00D914F5"/>
    <w:rsid w:val="00DA08C0"/>
    <w:rsid w:val="00DA0C2E"/>
    <w:rsid w:val="00DA2A7F"/>
    <w:rsid w:val="00DA34FB"/>
    <w:rsid w:val="00DA3546"/>
    <w:rsid w:val="00DC118F"/>
    <w:rsid w:val="00DC3520"/>
    <w:rsid w:val="00DC5B0A"/>
    <w:rsid w:val="00DE531F"/>
    <w:rsid w:val="00DF0802"/>
    <w:rsid w:val="00DF1F4D"/>
    <w:rsid w:val="00DF3910"/>
    <w:rsid w:val="00E00711"/>
    <w:rsid w:val="00E03050"/>
    <w:rsid w:val="00E044A4"/>
    <w:rsid w:val="00E052EA"/>
    <w:rsid w:val="00E11506"/>
    <w:rsid w:val="00E2623F"/>
    <w:rsid w:val="00E2646A"/>
    <w:rsid w:val="00E340FE"/>
    <w:rsid w:val="00E34E79"/>
    <w:rsid w:val="00E44A79"/>
    <w:rsid w:val="00E44EB7"/>
    <w:rsid w:val="00E53139"/>
    <w:rsid w:val="00E5475B"/>
    <w:rsid w:val="00E576B5"/>
    <w:rsid w:val="00E57C02"/>
    <w:rsid w:val="00E61E4A"/>
    <w:rsid w:val="00E63FE3"/>
    <w:rsid w:val="00E651CE"/>
    <w:rsid w:val="00E65891"/>
    <w:rsid w:val="00E6752D"/>
    <w:rsid w:val="00E730A8"/>
    <w:rsid w:val="00E74A11"/>
    <w:rsid w:val="00E7537D"/>
    <w:rsid w:val="00E75FBE"/>
    <w:rsid w:val="00E806C2"/>
    <w:rsid w:val="00E90FDD"/>
    <w:rsid w:val="00E92865"/>
    <w:rsid w:val="00EA0F77"/>
    <w:rsid w:val="00EA23E1"/>
    <w:rsid w:val="00EA26D4"/>
    <w:rsid w:val="00EA306B"/>
    <w:rsid w:val="00EA30DF"/>
    <w:rsid w:val="00EA42F6"/>
    <w:rsid w:val="00EB18B9"/>
    <w:rsid w:val="00EB354A"/>
    <w:rsid w:val="00EB7B44"/>
    <w:rsid w:val="00EC0616"/>
    <w:rsid w:val="00EC53FD"/>
    <w:rsid w:val="00EC6960"/>
    <w:rsid w:val="00ED37F3"/>
    <w:rsid w:val="00ED3C48"/>
    <w:rsid w:val="00ED60EC"/>
    <w:rsid w:val="00ED737D"/>
    <w:rsid w:val="00ED751B"/>
    <w:rsid w:val="00EE3042"/>
    <w:rsid w:val="00EE3945"/>
    <w:rsid w:val="00EE4E77"/>
    <w:rsid w:val="00EF00A6"/>
    <w:rsid w:val="00EF2B17"/>
    <w:rsid w:val="00F0091A"/>
    <w:rsid w:val="00F00A15"/>
    <w:rsid w:val="00F03E1C"/>
    <w:rsid w:val="00F078AE"/>
    <w:rsid w:val="00F151D0"/>
    <w:rsid w:val="00F33A63"/>
    <w:rsid w:val="00F35A2F"/>
    <w:rsid w:val="00F36D11"/>
    <w:rsid w:val="00F36DED"/>
    <w:rsid w:val="00F417E7"/>
    <w:rsid w:val="00F4402D"/>
    <w:rsid w:val="00F47720"/>
    <w:rsid w:val="00F511BB"/>
    <w:rsid w:val="00F51A34"/>
    <w:rsid w:val="00F51F51"/>
    <w:rsid w:val="00F52049"/>
    <w:rsid w:val="00F54C47"/>
    <w:rsid w:val="00F556F2"/>
    <w:rsid w:val="00F63006"/>
    <w:rsid w:val="00F63749"/>
    <w:rsid w:val="00F64600"/>
    <w:rsid w:val="00F64642"/>
    <w:rsid w:val="00F67ED4"/>
    <w:rsid w:val="00F72205"/>
    <w:rsid w:val="00F74659"/>
    <w:rsid w:val="00F75258"/>
    <w:rsid w:val="00F7724D"/>
    <w:rsid w:val="00F80E8A"/>
    <w:rsid w:val="00F81A9D"/>
    <w:rsid w:val="00F86869"/>
    <w:rsid w:val="00F93585"/>
    <w:rsid w:val="00F94424"/>
    <w:rsid w:val="00F95BA2"/>
    <w:rsid w:val="00F97D7B"/>
    <w:rsid w:val="00FA02B4"/>
    <w:rsid w:val="00FA158B"/>
    <w:rsid w:val="00FA1B02"/>
    <w:rsid w:val="00FA418D"/>
    <w:rsid w:val="00FA6497"/>
    <w:rsid w:val="00FB3039"/>
    <w:rsid w:val="00FB3BBD"/>
    <w:rsid w:val="00FB62DE"/>
    <w:rsid w:val="00FB67F3"/>
    <w:rsid w:val="00FB6F14"/>
    <w:rsid w:val="00FC166F"/>
    <w:rsid w:val="00FC25F0"/>
    <w:rsid w:val="00FC3A17"/>
    <w:rsid w:val="00FD1900"/>
    <w:rsid w:val="00FD4189"/>
    <w:rsid w:val="00FD4C2F"/>
    <w:rsid w:val="00FD5F1F"/>
    <w:rsid w:val="00FE007F"/>
    <w:rsid w:val="00FF2DF1"/>
    <w:rsid w:val="00FF4E44"/>
    <w:rsid w:val="00FF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link w:val="30"/>
    <w:qFormat/>
    <w:pPr>
      <w:keepNext/>
      <w:jc w:val="center"/>
      <w:outlineLvl w:val="2"/>
    </w:pPr>
    <w:rPr>
      <w:sz w:val="28"/>
      <w:lang w:val="uk-UA"/>
    </w:rPr>
  </w:style>
  <w:style w:type="paragraph" w:styleId="4">
    <w:name w:val="heading 4"/>
    <w:basedOn w:val="a"/>
    <w:next w:val="a"/>
    <w:qFormat/>
    <w:pPr>
      <w:keepNext/>
      <w:ind w:firstLine="708"/>
      <w:outlineLvl w:val="3"/>
    </w:pPr>
    <w:rPr>
      <w:b/>
      <w:bCs/>
      <w:szCs w:val="20"/>
      <w:lang w:val="uk-UA"/>
    </w:rPr>
  </w:style>
  <w:style w:type="paragraph" w:styleId="5">
    <w:name w:val="heading 5"/>
    <w:basedOn w:val="a"/>
    <w:next w:val="a"/>
    <w:qFormat/>
    <w:pPr>
      <w:keepNext/>
      <w:jc w:val="center"/>
      <w:outlineLvl w:val="4"/>
    </w:pPr>
    <w:rPr>
      <w:b/>
      <w:bCs/>
      <w:sz w:val="20"/>
      <w:szCs w:val="20"/>
      <w:lang w:val="uk-UA"/>
    </w:rPr>
  </w:style>
  <w:style w:type="paragraph" w:styleId="6">
    <w:name w:val="heading 6"/>
    <w:basedOn w:val="a"/>
    <w:next w:val="a"/>
    <w:link w:val="60"/>
    <w:unhideWhenUsed/>
    <w:qFormat/>
    <w:rsid w:val="009006BD"/>
    <w:pPr>
      <w:spacing w:before="240" w:after="60"/>
      <w:outlineLvl w:val="5"/>
    </w:pPr>
    <w:rPr>
      <w:rFonts w:ascii="Calibri" w:hAnsi="Calibri"/>
      <w:b/>
      <w:bCs/>
      <w:sz w:val="22"/>
      <w:szCs w:val="22"/>
    </w:rPr>
  </w:style>
  <w:style w:type="paragraph" w:styleId="7">
    <w:name w:val="heading 7"/>
    <w:basedOn w:val="a"/>
    <w:next w:val="a"/>
    <w:qFormat/>
    <w:pPr>
      <w:keepNext/>
      <w:jc w:val="center"/>
      <w:outlineLvl w:val="6"/>
    </w:pPr>
    <w:rPr>
      <w:sz w:val="28"/>
      <w:lang w:val="uk-UA"/>
    </w:rPr>
  </w:style>
  <w:style w:type="paragraph" w:styleId="8">
    <w:name w:val="heading 8"/>
    <w:basedOn w:val="a"/>
    <w:next w:val="a"/>
    <w:link w:val="80"/>
    <w:qFormat/>
    <w:rsid w:val="00A35B4B"/>
    <w:pPr>
      <w:keepNext/>
      <w:jc w:val="center"/>
      <w:outlineLvl w:val="7"/>
    </w:pPr>
    <w:rPr>
      <w:b/>
      <w:bCs/>
      <w:i/>
      <w:iCs/>
      <w:lang w:val="uk-UA"/>
    </w:rPr>
  </w:style>
  <w:style w:type="paragraph" w:styleId="9">
    <w:name w:val="heading 9"/>
    <w:basedOn w:val="a"/>
    <w:next w:val="a"/>
    <w:link w:val="90"/>
    <w:qFormat/>
    <w:rsid w:val="009006BD"/>
    <w:pPr>
      <w:keepNext/>
      <w:outlineLvl w:val="8"/>
    </w:pPr>
    <w:rPr>
      <w:b/>
      <w:bCs/>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jc w:val="both"/>
    </w:pPr>
    <w:rPr>
      <w:b/>
      <w:bCs/>
      <w:sz w:val="20"/>
      <w:lang w:val="uk-UA"/>
    </w:rPr>
  </w:style>
  <w:style w:type="paragraph" w:styleId="31">
    <w:name w:val="Body Text 3"/>
    <w:basedOn w:val="a"/>
    <w:pPr>
      <w:jc w:val="both"/>
    </w:pPr>
    <w:rPr>
      <w:b/>
      <w:bCs/>
      <w:lang w:val="uk-UA"/>
    </w:rPr>
  </w:style>
  <w:style w:type="paragraph" w:styleId="a3">
    <w:name w:val="header"/>
    <w:basedOn w:val="a"/>
    <w:link w:val="a4"/>
    <w:uiPriority w:val="99"/>
    <w:pPr>
      <w:tabs>
        <w:tab w:val="center" w:pos="4153"/>
        <w:tab w:val="right" w:pos="8306"/>
      </w:tabs>
    </w:pPr>
    <w:rPr>
      <w:lang w:val="uk-UA"/>
    </w:r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6"/>
    <w:pPr>
      <w:jc w:val="both"/>
    </w:pPr>
    <w:rPr>
      <w:b/>
      <w:bCs/>
      <w:sz w:val="28"/>
      <w:lang w:val="uk-UA"/>
    </w:rPr>
  </w:style>
  <w:style w:type="paragraph" w:styleId="a7">
    <w:name w:val="Body Text Indent"/>
    <w:basedOn w:val="a"/>
    <w:link w:val="a8"/>
    <w:pPr>
      <w:ind w:firstLine="219"/>
      <w:jc w:val="both"/>
    </w:pPr>
    <w:rPr>
      <w:i/>
      <w:iCs/>
      <w:color w:val="000000"/>
      <w:sz w:val="28"/>
      <w:szCs w:val="28"/>
      <w:lang w:val="uk-UA"/>
    </w:rPr>
  </w:style>
  <w:style w:type="paragraph" w:styleId="21">
    <w:name w:val="Body Text Indent 2"/>
    <w:basedOn w:val="a"/>
    <w:pPr>
      <w:ind w:left="765" w:hanging="763"/>
      <w:jc w:val="both"/>
    </w:pPr>
    <w:rPr>
      <w:color w:val="000000"/>
      <w:sz w:val="28"/>
      <w:szCs w:val="28"/>
      <w:lang w:val="uk-UA"/>
    </w:rPr>
  </w:style>
  <w:style w:type="table" w:styleId="a9">
    <w:name w:val="Table Grid"/>
    <w:basedOn w:val="a1"/>
    <w:rsid w:val="00371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5"/>
    <w:rsid w:val="00CF6E26"/>
    <w:rPr>
      <w:b/>
      <w:bCs/>
      <w:sz w:val="28"/>
      <w:szCs w:val="24"/>
      <w:lang w:val="uk-UA" w:eastAsia="ru-RU" w:bidi="ar-SA"/>
    </w:rPr>
  </w:style>
  <w:style w:type="paragraph" w:styleId="aa">
    <w:name w:val="caption"/>
    <w:basedOn w:val="a"/>
    <w:next w:val="a"/>
    <w:qFormat/>
    <w:rsid w:val="00301AFE"/>
    <w:rPr>
      <w:b/>
      <w:bCs/>
      <w:sz w:val="28"/>
      <w:lang w:val="uk-UA"/>
    </w:rPr>
  </w:style>
  <w:style w:type="paragraph" w:styleId="ab">
    <w:name w:val="footer"/>
    <w:basedOn w:val="a"/>
    <w:link w:val="ac"/>
    <w:rsid w:val="00731FE4"/>
    <w:pPr>
      <w:tabs>
        <w:tab w:val="center" w:pos="4677"/>
        <w:tab w:val="right" w:pos="9355"/>
      </w:tabs>
    </w:pPr>
  </w:style>
  <w:style w:type="character" w:customStyle="1" w:styleId="ac">
    <w:name w:val="Нижний колонтитул Знак"/>
    <w:basedOn w:val="a0"/>
    <w:link w:val="ab"/>
    <w:rsid w:val="00731FE4"/>
    <w:rPr>
      <w:sz w:val="24"/>
      <w:szCs w:val="24"/>
    </w:rPr>
  </w:style>
  <w:style w:type="character" w:customStyle="1" w:styleId="a4">
    <w:name w:val="Верхний колонтитул Знак"/>
    <w:basedOn w:val="a0"/>
    <w:link w:val="a3"/>
    <w:uiPriority w:val="99"/>
    <w:rsid w:val="00731FE4"/>
    <w:rPr>
      <w:sz w:val="24"/>
      <w:szCs w:val="24"/>
      <w:lang w:val="uk-UA"/>
    </w:rPr>
  </w:style>
  <w:style w:type="paragraph" w:styleId="ad">
    <w:name w:val="Title"/>
    <w:aliases w:val=" Знак"/>
    <w:basedOn w:val="a"/>
    <w:link w:val="ae"/>
    <w:qFormat/>
    <w:rsid w:val="00E651CE"/>
    <w:pPr>
      <w:jc w:val="center"/>
    </w:pPr>
    <w:rPr>
      <w:b/>
      <w:bCs/>
      <w:sz w:val="28"/>
      <w:szCs w:val="28"/>
      <w:lang w:val="uk-UA"/>
    </w:rPr>
  </w:style>
  <w:style w:type="character" w:customStyle="1" w:styleId="ae">
    <w:name w:val="Название Знак"/>
    <w:aliases w:val=" Знак Знак2"/>
    <w:basedOn w:val="a0"/>
    <w:link w:val="ad"/>
    <w:rsid w:val="00E651CE"/>
    <w:rPr>
      <w:b/>
      <w:bCs/>
      <w:sz w:val="28"/>
      <w:szCs w:val="28"/>
      <w:lang w:val="uk-UA"/>
    </w:rPr>
  </w:style>
  <w:style w:type="character" w:customStyle="1" w:styleId="80">
    <w:name w:val="Заголовок 8 Знак"/>
    <w:basedOn w:val="a0"/>
    <w:link w:val="8"/>
    <w:rsid w:val="00A35B4B"/>
    <w:rPr>
      <w:b/>
      <w:bCs/>
      <w:i/>
      <w:iCs/>
      <w:sz w:val="24"/>
      <w:szCs w:val="24"/>
      <w:lang w:val="uk-UA"/>
    </w:rPr>
  </w:style>
  <w:style w:type="character" w:customStyle="1" w:styleId="30">
    <w:name w:val="Заголовок 3 Знак"/>
    <w:basedOn w:val="a0"/>
    <w:link w:val="3"/>
    <w:rsid w:val="00D7552D"/>
    <w:rPr>
      <w:sz w:val="28"/>
      <w:szCs w:val="24"/>
      <w:lang w:val="uk-UA"/>
    </w:rPr>
  </w:style>
  <w:style w:type="paragraph" w:customStyle="1" w:styleId="af">
    <w:name w:val=" Знак Знак Знак Знак Знак Знак"/>
    <w:basedOn w:val="a"/>
    <w:rsid w:val="0062798C"/>
    <w:rPr>
      <w:rFonts w:ascii="Bookshelf Symbol 7" w:hAnsi="Bookshelf Symbol 7" w:cs="Bookshelf Symbol 7"/>
      <w:sz w:val="20"/>
      <w:szCs w:val="20"/>
      <w:lang w:val="en-US" w:eastAsia="en-US"/>
    </w:rPr>
  </w:style>
  <w:style w:type="paragraph" w:customStyle="1" w:styleId="af0">
    <w:name w:val="Нормальний текст"/>
    <w:basedOn w:val="a"/>
    <w:rsid w:val="00DF1F4D"/>
    <w:pPr>
      <w:spacing w:before="120"/>
      <w:ind w:firstLine="567"/>
    </w:pPr>
    <w:rPr>
      <w:rFonts w:ascii="Antiqua" w:hAnsi="Antiqua"/>
      <w:sz w:val="26"/>
      <w:szCs w:val="20"/>
      <w:lang w:val="uk-UA"/>
    </w:rPr>
  </w:style>
  <w:style w:type="character" w:customStyle="1" w:styleId="60">
    <w:name w:val="Заголовок 6 Знак"/>
    <w:basedOn w:val="a0"/>
    <w:link w:val="6"/>
    <w:semiHidden/>
    <w:rsid w:val="009006BD"/>
    <w:rPr>
      <w:rFonts w:ascii="Calibri" w:eastAsia="Times New Roman" w:hAnsi="Calibri" w:cs="Times New Roman"/>
      <w:b/>
      <w:bCs/>
      <w:sz w:val="22"/>
      <w:szCs w:val="22"/>
    </w:rPr>
  </w:style>
  <w:style w:type="character" w:customStyle="1" w:styleId="90">
    <w:name w:val="Заголовок 9 Знак"/>
    <w:basedOn w:val="a0"/>
    <w:link w:val="9"/>
    <w:rsid w:val="009006BD"/>
    <w:rPr>
      <w:b/>
      <w:bCs/>
      <w:sz w:val="28"/>
      <w:szCs w:val="24"/>
      <w:lang w:val="uk-UA"/>
    </w:rPr>
  </w:style>
  <w:style w:type="character" w:styleId="af1">
    <w:name w:val="page number"/>
    <w:basedOn w:val="a0"/>
    <w:rsid w:val="009006BD"/>
  </w:style>
  <w:style w:type="paragraph" w:styleId="32">
    <w:name w:val="Body Text Indent 3"/>
    <w:basedOn w:val="a"/>
    <w:link w:val="33"/>
    <w:rsid w:val="009006BD"/>
    <w:pPr>
      <w:ind w:left="765" w:hanging="761"/>
      <w:jc w:val="both"/>
    </w:pPr>
    <w:rPr>
      <w:color w:val="000000"/>
      <w:sz w:val="28"/>
      <w:szCs w:val="28"/>
      <w:lang w:val="uk-UA"/>
    </w:rPr>
  </w:style>
  <w:style w:type="character" w:customStyle="1" w:styleId="33">
    <w:name w:val="Основной текст с отступом 3 Знак"/>
    <w:basedOn w:val="a0"/>
    <w:link w:val="32"/>
    <w:rsid w:val="009006BD"/>
    <w:rPr>
      <w:color w:val="000000"/>
      <w:sz w:val="28"/>
      <w:szCs w:val="28"/>
      <w:lang w:val="uk-UA"/>
    </w:rPr>
  </w:style>
  <w:style w:type="paragraph" w:customStyle="1" w:styleId="af2">
    <w:name w:val="Знак"/>
    <w:basedOn w:val="a"/>
    <w:rsid w:val="009006BD"/>
    <w:rPr>
      <w:rFonts w:ascii="Verdana" w:hAnsi="Verdana" w:cs="Verdana"/>
      <w:sz w:val="20"/>
      <w:szCs w:val="20"/>
      <w:lang w:val="en-US" w:eastAsia="en-US"/>
    </w:rPr>
  </w:style>
  <w:style w:type="character" w:customStyle="1" w:styleId="a8">
    <w:name w:val="Основной текст с отступом Знак"/>
    <w:basedOn w:val="a0"/>
    <w:link w:val="a7"/>
    <w:rsid w:val="009006BD"/>
    <w:rPr>
      <w:i/>
      <w:iCs/>
      <w:color w:val="000000"/>
      <w:sz w:val="28"/>
      <w:szCs w:val="28"/>
      <w:lang w:val="uk-UA"/>
    </w:rPr>
  </w:style>
  <w:style w:type="paragraph" w:customStyle="1" w:styleId="Style19">
    <w:name w:val="Style19"/>
    <w:basedOn w:val="a"/>
    <w:rsid w:val="009006BD"/>
    <w:pPr>
      <w:widowControl w:val="0"/>
      <w:autoSpaceDE w:val="0"/>
      <w:autoSpaceDN w:val="0"/>
      <w:adjustRightInd w:val="0"/>
      <w:spacing w:line="326" w:lineRule="exact"/>
      <w:ind w:firstLine="709"/>
      <w:jc w:val="both"/>
    </w:pPr>
    <w:rPr>
      <w:rFonts w:ascii="Verdana" w:hAnsi="Verdana"/>
      <w:lang w:val="uk-UA"/>
    </w:rPr>
  </w:style>
  <w:style w:type="paragraph" w:styleId="af3">
    <w:name w:val="No Spacing"/>
    <w:uiPriority w:val="1"/>
    <w:qFormat/>
    <w:rsid w:val="009006BD"/>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5709</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www.PHILka.RU</cp:lastModifiedBy>
  <cp:revision>2</cp:revision>
  <cp:lastPrinted>2018-12-10T14:14:00Z</cp:lastPrinted>
  <dcterms:created xsi:type="dcterms:W3CDTF">2018-12-28T07:12:00Z</dcterms:created>
  <dcterms:modified xsi:type="dcterms:W3CDTF">2018-12-28T07:12:00Z</dcterms:modified>
</cp:coreProperties>
</file>