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F39" w:rsidRPr="00E34719" w:rsidRDefault="00FF32D9" w:rsidP="00FF32D9">
      <w:pPr>
        <w:ind w:left="11820" w:right="2137" w:firstLine="708"/>
        <w:jc w:val="both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sz w:val="20"/>
          <w:szCs w:val="20"/>
        </w:rPr>
        <w:t>Додаток  1</w:t>
      </w:r>
    </w:p>
    <w:p w:rsidR="006B4F39" w:rsidRDefault="006B4F39" w:rsidP="0045132E">
      <w:pPr>
        <w:ind w:left="12528"/>
        <w:jc w:val="both"/>
        <w:rPr>
          <w:rFonts w:ascii="Times New Roman" w:hAnsi="Times New Roman"/>
          <w:b w:val="0"/>
          <w:sz w:val="20"/>
          <w:szCs w:val="20"/>
        </w:rPr>
      </w:pPr>
      <w:r w:rsidRPr="00E34719">
        <w:rPr>
          <w:rFonts w:ascii="Times New Roman" w:hAnsi="Times New Roman"/>
          <w:b w:val="0"/>
          <w:sz w:val="20"/>
          <w:szCs w:val="20"/>
        </w:rPr>
        <w:t>до Програ</w:t>
      </w:r>
      <w:r w:rsidR="00024404">
        <w:rPr>
          <w:rFonts w:ascii="Times New Roman" w:hAnsi="Times New Roman"/>
          <w:b w:val="0"/>
          <w:sz w:val="20"/>
          <w:szCs w:val="20"/>
        </w:rPr>
        <w:t>ми економічної</w:t>
      </w:r>
      <w:r w:rsidR="00F45F68">
        <w:rPr>
          <w:rFonts w:ascii="Times New Roman" w:hAnsi="Times New Roman"/>
          <w:b w:val="0"/>
          <w:sz w:val="20"/>
          <w:szCs w:val="20"/>
        </w:rPr>
        <w:t xml:space="preserve"> підтримки </w:t>
      </w:r>
      <w:r w:rsidR="000A7962">
        <w:rPr>
          <w:rFonts w:ascii="Times New Roman" w:hAnsi="Times New Roman"/>
          <w:b w:val="0"/>
          <w:sz w:val="20"/>
          <w:szCs w:val="20"/>
        </w:rPr>
        <w:t xml:space="preserve">комунального підприємства  «Павлоградська телерадіокомпанія» </w:t>
      </w:r>
      <w:r w:rsidRPr="00E34719">
        <w:rPr>
          <w:rFonts w:ascii="Times New Roman" w:hAnsi="Times New Roman"/>
          <w:b w:val="0"/>
          <w:sz w:val="20"/>
          <w:szCs w:val="20"/>
        </w:rPr>
        <w:t>на 201</w:t>
      </w:r>
      <w:r w:rsidR="00072316">
        <w:rPr>
          <w:rFonts w:ascii="Times New Roman" w:hAnsi="Times New Roman"/>
          <w:b w:val="0"/>
          <w:sz w:val="20"/>
          <w:szCs w:val="20"/>
        </w:rPr>
        <w:t>7-2021</w:t>
      </w:r>
      <w:r w:rsidRPr="00E34719">
        <w:rPr>
          <w:rFonts w:ascii="Times New Roman" w:hAnsi="Times New Roman"/>
          <w:b w:val="0"/>
          <w:sz w:val="20"/>
          <w:szCs w:val="20"/>
        </w:rPr>
        <w:t xml:space="preserve"> р.р.</w:t>
      </w:r>
    </w:p>
    <w:p w:rsidR="006B4F39" w:rsidRPr="00E34719" w:rsidRDefault="006B4F39" w:rsidP="0045132E">
      <w:pPr>
        <w:jc w:val="center"/>
        <w:rPr>
          <w:rFonts w:ascii="Times New Roman" w:hAnsi="Times New Roman"/>
          <w:sz w:val="20"/>
          <w:szCs w:val="20"/>
        </w:rPr>
      </w:pPr>
    </w:p>
    <w:p w:rsidR="006B4F39" w:rsidRPr="00E34719" w:rsidRDefault="006B4F39" w:rsidP="0045132E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ПЕРЕЛІК</w:t>
      </w:r>
    </w:p>
    <w:p w:rsidR="006B4F39" w:rsidRDefault="006B4F39" w:rsidP="0045132E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завдань і заходів П</w:t>
      </w:r>
      <w:r w:rsidRPr="00E34719">
        <w:rPr>
          <w:rFonts w:ascii="Times New Roman" w:hAnsi="Times New Roman"/>
          <w:sz w:val="20"/>
          <w:szCs w:val="20"/>
        </w:rPr>
        <w:t>рогра</w:t>
      </w:r>
      <w:r w:rsidR="00F45F68">
        <w:rPr>
          <w:rFonts w:ascii="Times New Roman" w:hAnsi="Times New Roman"/>
          <w:sz w:val="20"/>
          <w:szCs w:val="20"/>
        </w:rPr>
        <w:t>ми економічної підтримки міських</w:t>
      </w:r>
      <w:r w:rsidRPr="00E34719">
        <w:rPr>
          <w:rFonts w:ascii="Times New Roman" w:hAnsi="Times New Roman"/>
          <w:sz w:val="20"/>
          <w:szCs w:val="20"/>
        </w:rPr>
        <w:t xml:space="preserve">  комун</w:t>
      </w:r>
      <w:r w:rsidR="000A7962">
        <w:rPr>
          <w:rFonts w:ascii="Times New Roman" w:hAnsi="Times New Roman"/>
          <w:sz w:val="20"/>
          <w:szCs w:val="20"/>
        </w:rPr>
        <w:t xml:space="preserve">ального підприємство </w:t>
      </w:r>
      <w:r w:rsidR="00832EF5">
        <w:rPr>
          <w:rFonts w:ascii="Times New Roman" w:hAnsi="Times New Roman"/>
          <w:sz w:val="20"/>
          <w:szCs w:val="20"/>
        </w:rPr>
        <w:t xml:space="preserve"> </w:t>
      </w:r>
      <w:r w:rsidR="000A7962" w:rsidRPr="000A7962">
        <w:rPr>
          <w:rFonts w:ascii="Times New Roman" w:hAnsi="Times New Roman"/>
          <w:sz w:val="20"/>
          <w:szCs w:val="20"/>
        </w:rPr>
        <w:t xml:space="preserve">«Павлоградська телерадіокомпанія» </w:t>
      </w:r>
      <w:r w:rsidRPr="00E34719">
        <w:rPr>
          <w:rFonts w:ascii="Times New Roman" w:hAnsi="Times New Roman"/>
          <w:sz w:val="20"/>
          <w:szCs w:val="20"/>
        </w:rPr>
        <w:t xml:space="preserve"> на 201</w:t>
      </w:r>
      <w:r w:rsidR="00381F60">
        <w:rPr>
          <w:rFonts w:ascii="Times New Roman" w:hAnsi="Times New Roman"/>
          <w:sz w:val="20"/>
          <w:szCs w:val="20"/>
        </w:rPr>
        <w:t>7</w:t>
      </w:r>
      <w:r w:rsidR="00072316">
        <w:rPr>
          <w:rFonts w:ascii="Times New Roman" w:hAnsi="Times New Roman"/>
          <w:sz w:val="20"/>
          <w:szCs w:val="20"/>
        </w:rPr>
        <w:t>-2021</w:t>
      </w:r>
      <w:r w:rsidRPr="00E34719">
        <w:rPr>
          <w:rFonts w:ascii="Times New Roman" w:hAnsi="Times New Roman"/>
          <w:sz w:val="20"/>
          <w:szCs w:val="20"/>
        </w:rPr>
        <w:t xml:space="preserve"> р.р.</w:t>
      </w:r>
    </w:p>
    <w:p w:rsidR="006B4F39" w:rsidRPr="00E34719" w:rsidRDefault="006B4F39" w:rsidP="0045132E">
      <w:pPr>
        <w:ind w:left="11328" w:firstLine="708"/>
        <w:jc w:val="center"/>
        <w:rPr>
          <w:rFonts w:ascii="Times New Roman" w:hAnsi="Times New Roman"/>
          <w:b w:val="0"/>
          <w:sz w:val="20"/>
          <w:szCs w:val="20"/>
        </w:rPr>
      </w:pPr>
    </w:p>
    <w:tbl>
      <w:tblPr>
        <w:tblW w:w="15921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7"/>
        <w:gridCol w:w="2088"/>
        <w:gridCol w:w="1566"/>
        <w:gridCol w:w="1044"/>
        <w:gridCol w:w="1305"/>
        <w:gridCol w:w="1089"/>
        <w:gridCol w:w="999"/>
        <w:gridCol w:w="801"/>
        <w:gridCol w:w="1026"/>
        <w:gridCol w:w="1044"/>
        <w:gridCol w:w="1305"/>
        <w:gridCol w:w="1827"/>
      </w:tblGrid>
      <w:tr w:rsidR="006B4F39" w:rsidRPr="00AA6309" w:rsidTr="00D43306">
        <w:trPr>
          <w:cantSplit/>
        </w:trPr>
        <w:tc>
          <w:tcPr>
            <w:tcW w:w="1827" w:type="dxa"/>
            <w:vMerge w:val="restart"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Назва напряму діяльності (пріоритетні завдання)</w:t>
            </w:r>
          </w:p>
        </w:tc>
        <w:tc>
          <w:tcPr>
            <w:tcW w:w="2088" w:type="dxa"/>
            <w:vMerge w:val="restart"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Зміст заходів програми з виконання завдання</w:t>
            </w:r>
          </w:p>
        </w:tc>
        <w:tc>
          <w:tcPr>
            <w:tcW w:w="1566" w:type="dxa"/>
            <w:vMerge w:val="restart"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Відповідальні за виконання</w:t>
            </w:r>
          </w:p>
        </w:tc>
        <w:tc>
          <w:tcPr>
            <w:tcW w:w="1044" w:type="dxa"/>
            <w:vMerge w:val="restart"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Строки виконання</w:t>
            </w:r>
          </w:p>
        </w:tc>
        <w:tc>
          <w:tcPr>
            <w:tcW w:w="7569" w:type="dxa"/>
            <w:gridSpan w:val="7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Орієнтовні обсяги фінансування виконання робіт за роками (тис. грн..)</w:t>
            </w:r>
          </w:p>
        </w:tc>
        <w:tc>
          <w:tcPr>
            <w:tcW w:w="1827" w:type="dxa"/>
            <w:vMerge w:val="restart"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Очікуваний результат виконання заходу, у тому числі за роками виконання</w:t>
            </w:r>
          </w:p>
        </w:tc>
      </w:tr>
      <w:tr w:rsidR="006B4F39" w:rsidRPr="00AA6309" w:rsidTr="00D43306">
        <w:trPr>
          <w:cantSplit/>
        </w:trPr>
        <w:tc>
          <w:tcPr>
            <w:tcW w:w="1827" w:type="dxa"/>
            <w:vMerge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088" w:type="dxa"/>
            <w:vMerge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566" w:type="dxa"/>
            <w:vMerge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44" w:type="dxa"/>
            <w:vMerge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05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Джерела фінансування</w:t>
            </w:r>
          </w:p>
        </w:tc>
        <w:tc>
          <w:tcPr>
            <w:tcW w:w="1089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Усього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br/>
            </w:r>
          </w:p>
        </w:tc>
        <w:tc>
          <w:tcPr>
            <w:tcW w:w="999" w:type="dxa"/>
            <w:vAlign w:val="center"/>
          </w:tcPr>
          <w:p w:rsidR="006B4F39" w:rsidRPr="00AA6309" w:rsidRDefault="006B4F39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201</w:t>
            </w:r>
            <w:r w:rsidR="00381F60"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801" w:type="dxa"/>
            <w:vAlign w:val="center"/>
          </w:tcPr>
          <w:p w:rsidR="006B4F39" w:rsidRPr="00AA6309" w:rsidRDefault="006B4F39" w:rsidP="00381F60">
            <w:pPr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201</w:t>
            </w:r>
            <w:r w:rsidR="00381F60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8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р.</w:t>
            </w:r>
          </w:p>
        </w:tc>
        <w:tc>
          <w:tcPr>
            <w:tcW w:w="1026" w:type="dxa"/>
            <w:vAlign w:val="center"/>
          </w:tcPr>
          <w:p w:rsidR="006B4F39" w:rsidRPr="00AA6309" w:rsidRDefault="006B4F39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201</w:t>
            </w:r>
            <w:r w:rsidR="00381F60">
              <w:rPr>
                <w:rFonts w:ascii="Times New Roman" w:hAnsi="Times New Roman"/>
                <w:b w:val="0"/>
                <w:sz w:val="16"/>
                <w:szCs w:val="16"/>
              </w:rPr>
              <w:t>9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1044" w:type="dxa"/>
            <w:vAlign w:val="center"/>
          </w:tcPr>
          <w:p w:rsidR="006B4F39" w:rsidRPr="00AA6309" w:rsidRDefault="00381F60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2020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1305" w:type="dxa"/>
            <w:vAlign w:val="center"/>
          </w:tcPr>
          <w:p w:rsidR="006B4F39" w:rsidRPr="00AA6309" w:rsidRDefault="00381F60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2021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1827" w:type="dxa"/>
            <w:vMerge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</w:tbl>
    <w:p w:rsidR="006B4F39" w:rsidRPr="00AA6309" w:rsidRDefault="006B4F39" w:rsidP="0045132E">
      <w:pPr>
        <w:rPr>
          <w:sz w:val="16"/>
          <w:szCs w:val="16"/>
        </w:rPr>
      </w:pPr>
    </w:p>
    <w:tbl>
      <w:tblPr>
        <w:tblW w:w="28367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4"/>
        <w:gridCol w:w="2173"/>
        <w:gridCol w:w="1478"/>
        <w:gridCol w:w="1131"/>
        <w:gridCol w:w="1332"/>
        <w:gridCol w:w="1066"/>
        <w:gridCol w:w="1014"/>
        <w:gridCol w:w="52"/>
        <w:gridCol w:w="800"/>
        <w:gridCol w:w="963"/>
        <w:gridCol w:w="1066"/>
        <w:gridCol w:w="1344"/>
        <w:gridCol w:w="1778"/>
        <w:gridCol w:w="1344"/>
        <w:gridCol w:w="434"/>
        <w:gridCol w:w="910"/>
        <w:gridCol w:w="868"/>
        <w:gridCol w:w="476"/>
        <w:gridCol w:w="1302"/>
        <w:gridCol w:w="42"/>
        <w:gridCol w:w="1344"/>
        <w:gridCol w:w="392"/>
        <w:gridCol w:w="1778"/>
        <w:gridCol w:w="1778"/>
        <w:gridCol w:w="1778"/>
      </w:tblGrid>
      <w:tr w:rsidR="006B4F39" w:rsidRPr="00AA6309" w:rsidTr="00573E74">
        <w:trPr>
          <w:gridAfter w:val="12"/>
          <w:wAfter w:w="12446" w:type="dxa"/>
          <w:cantSplit/>
          <w:trHeight w:val="223"/>
          <w:tblHeader/>
        </w:trPr>
        <w:tc>
          <w:tcPr>
            <w:tcW w:w="1724" w:type="dxa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2173" w:type="dxa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1478" w:type="dxa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1131" w:type="dxa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1332" w:type="dxa"/>
            <w:vAlign w:val="center"/>
          </w:tcPr>
          <w:p w:rsidR="006B4F39" w:rsidRPr="00AA6309" w:rsidRDefault="006B4F39" w:rsidP="00D43306">
            <w:pPr>
              <w:spacing w:line="209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1014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</w:p>
        </w:tc>
        <w:tc>
          <w:tcPr>
            <w:tcW w:w="852" w:type="dxa"/>
            <w:gridSpan w:val="2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963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10</w:t>
            </w:r>
          </w:p>
        </w:tc>
        <w:tc>
          <w:tcPr>
            <w:tcW w:w="1344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11</w:t>
            </w:r>
          </w:p>
        </w:tc>
        <w:tc>
          <w:tcPr>
            <w:tcW w:w="1778" w:type="dxa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12</w:t>
            </w:r>
          </w:p>
        </w:tc>
      </w:tr>
      <w:tr w:rsidR="006B4F39" w:rsidRPr="00AA6309" w:rsidTr="00573E74">
        <w:trPr>
          <w:gridAfter w:val="12"/>
          <w:wAfter w:w="12446" w:type="dxa"/>
          <w:cantSplit/>
          <w:trHeight w:val="296"/>
        </w:trPr>
        <w:tc>
          <w:tcPr>
            <w:tcW w:w="1724" w:type="dxa"/>
            <w:vMerge w:val="restart"/>
          </w:tcPr>
          <w:p w:rsidR="006B4F39" w:rsidRPr="00AA6309" w:rsidRDefault="006B4F39" w:rsidP="00D43306">
            <w:pPr>
              <w:pStyle w:val="21"/>
              <w:spacing w:after="0" w:line="204" w:lineRule="auto"/>
              <w:ind w:left="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1. Удосконалення роз’яснювальної </w:t>
            </w:r>
          </w:p>
          <w:p w:rsidR="006B4F39" w:rsidRPr="00AA6309" w:rsidRDefault="006B4F39" w:rsidP="00D43306">
            <w:pPr>
              <w:pStyle w:val="21"/>
              <w:spacing w:after="0" w:line="204" w:lineRule="auto"/>
              <w:ind w:left="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роботи щодо пріоритетних питань державної політики, забезпечення широкого висвітлення діяльності органів виконавчої влади та органів місцевого самовряду-вання</w:t>
            </w:r>
          </w:p>
          <w:p w:rsidR="006B4F39" w:rsidRPr="00AA6309" w:rsidRDefault="006B4F39" w:rsidP="00D43306">
            <w:pPr>
              <w:spacing w:line="204" w:lineRule="auto"/>
              <w:jc w:val="both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3" w:type="dxa"/>
            <w:vMerge w:val="restart"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1.1. Проведення нарад, урочистих заходів за участю керівників міських орга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>нів виконавчої влади, органів місцевого самоврядування, їх структурних підрозділів з журналістами</w:t>
            </w:r>
          </w:p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:rsidR="006B4F39" w:rsidRPr="00AA6309" w:rsidRDefault="006B4F39" w:rsidP="00D43306">
            <w:pPr>
              <w:spacing w:line="204" w:lineRule="auto"/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</w:tc>
        <w:tc>
          <w:tcPr>
            <w:tcW w:w="1131" w:type="dxa"/>
            <w:vMerge w:val="restart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201</w:t>
            </w:r>
            <w:r w:rsidR="00072316"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072316">
              <w:rPr>
                <w:rFonts w:ascii="Times New Roman" w:hAnsi="Times New Roman"/>
                <w:b w:val="0"/>
                <w:sz w:val="16"/>
                <w:szCs w:val="16"/>
              </w:rPr>
              <w:t>21</w:t>
            </w:r>
          </w:p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</w:tc>
        <w:tc>
          <w:tcPr>
            <w:tcW w:w="1332" w:type="dxa"/>
            <w:vAlign w:val="center"/>
          </w:tcPr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Загальний обсяг,</w:t>
            </w: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у  т..ч.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</w:tc>
        <w:tc>
          <w:tcPr>
            <w:tcW w:w="101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vMerge w:val="restart"/>
          </w:tcPr>
          <w:p w:rsidR="006B4F39" w:rsidRPr="00E3471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34719">
              <w:rPr>
                <w:rFonts w:ascii="Times New Roman" w:hAnsi="Times New Roman"/>
                <w:b w:val="0"/>
                <w:sz w:val="16"/>
                <w:szCs w:val="16"/>
              </w:rPr>
              <w:t xml:space="preserve">Забезпечення широкого висвітлення діяльності органів виконавчої влади і органів місцевого </w:t>
            </w:r>
            <w:r w:rsidRPr="00E3471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самоврядування   </w:t>
            </w:r>
          </w:p>
        </w:tc>
      </w:tr>
      <w:tr w:rsidR="006B4F39" w:rsidRPr="00AA6309" w:rsidTr="00573E74">
        <w:trPr>
          <w:gridAfter w:val="12"/>
          <w:wAfter w:w="12446" w:type="dxa"/>
          <w:cantSplit/>
          <w:trHeight w:val="223"/>
        </w:trPr>
        <w:tc>
          <w:tcPr>
            <w:tcW w:w="1724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Державний </w:t>
            </w: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B4F39" w:rsidRPr="00AA6309" w:rsidTr="00573E74">
        <w:trPr>
          <w:gridAfter w:val="12"/>
          <w:wAfter w:w="12446" w:type="dxa"/>
          <w:cantSplit/>
          <w:trHeight w:val="223"/>
        </w:trPr>
        <w:tc>
          <w:tcPr>
            <w:tcW w:w="1724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B4F39" w:rsidRPr="00AA6309" w:rsidTr="00573E74">
        <w:trPr>
          <w:gridAfter w:val="12"/>
          <w:wAfter w:w="12446" w:type="dxa"/>
          <w:cantSplit/>
          <w:trHeight w:val="1226"/>
        </w:trPr>
        <w:tc>
          <w:tcPr>
            <w:tcW w:w="1724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6B4F3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B4F39" w:rsidRPr="00AA6309" w:rsidTr="00573E74">
        <w:trPr>
          <w:gridAfter w:val="12"/>
          <w:wAfter w:w="12446" w:type="dxa"/>
          <w:cantSplit/>
          <w:trHeight w:val="2259"/>
        </w:trPr>
        <w:tc>
          <w:tcPr>
            <w:tcW w:w="1724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6B4F39" w:rsidRPr="00AA6309" w:rsidRDefault="006B4F39" w:rsidP="00D43306">
            <w:pPr>
              <w:spacing w:line="204" w:lineRule="auto"/>
              <w:ind w:left="29"/>
              <w:jc w:val="center"/>
              <w:outlineLvl w:val="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outlineLvl w:val="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outlineLvl w:val="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0A7962" w:rsidRPr="00AA6309" w:rsidTr="00573E74">
        <w:trPr>
          <w:gridAfter w:val="12"/>
          <w:wAfter w:w="12446" w:type="dxa"/>
          <w:cantSplit/>
          <w:trHeight w:val="3306"/>
        </w:trPr>
        <w:tc>
          <w:tcPr>
            <w:tcW w:w="1724" w:type="dxa"/>
          </w:tcPr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</w:tcPr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2. Започатку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вання і  випуск громадсько значущих інформаційних, ху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>дожніх, дитячих, молодіжних та інших теле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радіо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програм , рубрик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та укладання  відповідн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их угод з елерадіокомпанією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на їх виготовлення та трансляцію. </w:t>
            </w: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</w:tcPr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</w:tcPr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2021</w:t>
            </w:r>
          </w:p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</w:tc>
        <w:tc>
          <w:tcPr>
            <w:tcW w:w="1332" w:type="dxa"/>
          </w:tcPr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</w:tcPr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</w:tcPr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</w:tcPr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0A7962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:rsidTr="00573E74">
        <w:trPr>
          <w:cantSplit/>
          <w:trHeight w:val="1889"/>
        </w:trPr>
        <w:tc>
          <w:tcPr>
            <w:tcW w:w="1724" w:type="dxa"/>
            <w:vMerge w:val="restart"/>
          </w:tcPr>
          <w:p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 w:val="restart"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1.3. Укладання угод із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на висвітлення діяльності міських органів </w:t>
            </w:r>
          </w:p>
          <w:p w:rsidR="00573E74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виконавчої влади і органів місцевого с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амоврядування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міста відповідно до </w:t>
            </w: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статті 5 Закону України „Про порядок висвітлення діяльності органів державної влади та органів місцевого 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самоврядування 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в Україні засобами масової інформації” з обов’язковим дотриманням вимог частини 5 цієї статті щодо 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lastRenderedPageBreak/>
              <w:t xml:space="preserve">передбачення в своїх кошторисах витрат на висвітлення діяльності місцевих органів виконавчої влади і органів місцевого 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самоврядування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міста.</w:t>
            </w: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</w:tcPr>
          <w:p w:rsidR="00573E74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2017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2021</w:t>
            </w:r>
          </w:p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Загальний </w:t>
            </w: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  обсяг,</w:t>
            </w:r>
          </w:p>
          <w:p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у 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т</w:t>
            </w: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.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ч.</w:t>
            </w:r>
          </w:p>
        </w:tc>
        <w:tc>
          <w:tcPr>
            <w:tcW w:w="1066" w:type="dxa"/>
            <w:vAlign w:val="center"/>
          </w:tcPr>
          <w:p w:rsidR="00573E74" w:rsidRPr="00177966" w:rsidRDefault="0018743C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6120,4</w:t>
            </w:r>
          </w:p>
        </w:tc>
        <w:tc>
          <w:tcPr>
            <w:tcW w:w="1014" w:type="dxa"/>
            <w:vAlign w:val="center"/>
          </w:tcPr>
          <w:p w:rsidR="00573E74" w:rsidRPr="00177966" w:rsidRDefault="00BF16EB" w:rsidP="000A7962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1627,2</w:t>
            </w:r>
          </w:p>
        </w:tc>
        <w:tc>
          <w:tcPr>
            <w:tcW w:w="852" w:type="dxa"/>
            <w:gridSpan w:val="2"/>
            <w:vAlign w:val="center"/>
          </w:tcPr>
          <w:p w:rsidR="00573E74" w:rsidRPr="00177966" w:rsidRDefault="0018743C" w:rsidP="000A7962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  <w:t>2185,3</w:t>
            </w:r>
          </w:p>
        </w:tc>
        <w:tc>
          <w:tcPr>
            <w:tcW w:w="963" w:type="dxa"/>
            <w:vAlign w:val="center"/>
          </w:tcPr>
          <w:p w:rsidR="00573E74" w:rsidRPr="00177966" w:rsidRDefault="0018743C" w:rsidP="000A7962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2307,9</w:t>
            </w:r>
          </w:p>
        </w:tc>
        <w:tc>
          <w:tcPr>
            <w:tcW w:w="1066" w:type="dxa"/>
            <w:vAlign w:val="center"/>
          </w:tcPr>
          <w:p w:rsidR="00573E74" w:rsidRPr="00177966" w:rsidRDefault="00F136E5" w:rsidP="003808F5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0</w:t>
            </w:r>
          </w:p>
        </w:tc>
        <w:tc>
          <w:tcPr>
            <w:tcW w:w="1344" w:type="dxa"/>
            <w:vAlign w:val="center"/>
          </w:tcPr>
          <w:p w:rsidR="00573E74" w:rsidRPr="00177966" w:rsidRDefault="00F136E5" w:rsidP="000A7962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0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:rsidTr="00573E74">
        <w:trPr>
          <w:cantSplit/>
          <w:trHeight w:val="100"/>
        </w:trPr>
        <w:tc>
          <w:tcPr>
            <w:tcW w:w="1724" w:type="dxa"/>
            <w:vMerge/>
          </w:tcPr>
          <w:p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Державний </w:t>
            </w:r>
          </w:p>
          <w:p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</w:tc>
        <w:tc>
          <w:tcPr>
            <w:tcW w:w="1066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:rsidTr="00573E74">
        <w:trPr>
          <w:cantSplit/>
          <w:trHeight w:val="216"/>
        </w:trPr>
        <w:tc>
          <w:tcPr>
            <w:tcW w:w="1724" w:type="dxa"/>
            <w:vMerge/>
          </w:tcPr>
          <w:p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8743C" w:rsidRPr="00AA6309" w:rsidTr="00573E74">
        <w:trPr>
          <w:cantSplit/>
          <w:trHeight w:val="333"/>
        </w:trPr>
        <w:tc>
          <w:tcPr>
            <w:tcW w:w="1724" w:type="dxa"/>
            <w:vMerge/>
          </w:tcPr>
          <w:p w:rsidR="0018743C" w:rsidRPr="00AA6309" w:rsidRDefault="0018743C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18743C" w:rsidRPr="00AA6309" w:rsidRDefault="0018743C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8743C" w:rsidRPr="00AA6309" w:rsidRDefault="0018743C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8743C" w:rsidRPr="00AA6309" w:rsidRDefault="0018743C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8743C" w:rsidRDefault="0018743C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18743C" w:rsidRPr="00AA6309" w:rsidRDefault="0018743C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18743C" w:rsidRPr="00AA6309" w:rsidRDefault="0018743C" w:rsidP="00D43306">
            <w:pPr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18743C" w:rsidRPr="00177966" w:rsidRDefault="0018743C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6120,4</w:t>
            </w:r>
          </w:p>
        </w:tc>
        <w:tc>
          <w:tcPr>
            <w:tcW w:w="1014" w:type="dxa"/>
            <w:vAlign w:val="center"/>
          </w:tcPr>
          <w:p w:rsidR="0018743C" w:rsidRPr="00177966" w:rsidRDefault="0018743C" w:rsidP="00BF16EB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1627,2</w:t>
            </w:r>
          </w:p>
        </w:tc>
        <w:tc>
          <w:tcPr>
            <w:tcW w:w="852" w:type="dxa"/>
            <w:gridSpan w:val="2"/>
            <w:vAlign w:val="center"/>
          </w:tcPr>
          <w:p w:rsidR="0018743C" w:rsidRPr="00177966" w:rsidRDefault="0018743C" w:rsidP="0018743C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  <w:t>2185,3</w:t>
            </w:r>
          </w:p>
        </w:tc>
        <w:tc>
          <w:tcPr>
            <w:tcW w:w="963" w:type="dxa"/>
            <w:vAlign w:val="center"/>
          </w:tcPr>
          <w:p w:rsidR="0018743C" w:rsidRPr="00177966" w:rsidRDefault="0018743C" w:rsidP="0018743C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2307,9</w:t>
            </w:r>
          </w:p>
        </w:tc>
        <w:tc>
          <w:tcPr>
            <w:tcW w:w="1066" w:type="dxa"/>
            <w:vAlign w:val="center"/>
          </w:tcPr>
          <w:p w:rsidR="0018743C" w:rsidRPr="00177966" w:rsidRDefault="0018743C" w:rsidP="003808F5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0</w:t>
            </w:r>
          </w:p>
        </w:tc>
        <w:tc>
          <w:tcPr>
            <w:tcW w:w="1344" w:type="dxa"/>
            <w:vAlign w:val="center"/>
          </w:tcPr>
          <w:p w:rsidR="0018743C" w:rsidRPr="00177966" w:rsidRDefault="0018743C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0</w:t>
            </w:r>
          </w:p>
        </w:tc>
        <w:tc>
          <w:tcPr>
            <w:tcW w:w="1778" w:type="dxa"/>
          </w:tcPr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18743C" w:rsidRDefault="0018743C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:rsidTr="00573E74">
        <w:trPr>
          <w:cantSplit/>
          <w:trHeight w:val="90"/>
        </w:trPr>
        <w:tc>
          <w:tcPr>
            <w:tcW w:w="1724" w:type="dxa"/>
            <w:vMerge/>
          </w:tcPr>
          <w:p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73E74" w:rsidRPr="00AA6309" w:rsidRDefault="00573E74" w:rsidP="00D43306">
            <w:pPr>
              <w:ind w:left="28"/>
              <w:jc w:val="center"/>
              <w:outlineLvl w:val="2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:rsidTr="00573E74">
        <w:trPr>
          <w:gridAfter w:val="12"/>
          <w:wAfter w:w="12446" w:type="dxa"/>
          <w:cantSplit/>
          <w:trHeight w:val="356"/>
        </w:trPr>
        <w:tc>
          <w:tcPr>
            <w:tcW w:w="1724" w:type="dxa"/>
            <w:vMerge/>
          </w:tcPr>
          <w:p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65751" w:rsidRPr="00AA6309" w:rsidTr="00BF16EB">
        <w:trPr>
          <w:gridAfter w:val="12"/>
          <w:wAfter w:w="12446" w:type="dxa"/>
          <w:cantSplit/>
          <w:trHeight w:val="805"/>
        </w:trPr>
        <w:tc>
          <w:tcPr>
            <w:tcW w:w="1724" w:type="dxa"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1.4.</w:t>
            </w:r>
            <w:r w:rsidRPr="00AA630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Підготовка і доведення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оперативної достовірної інформації з питань діяльності  обласної державної  адміністрації, обласної ради,</w:t>
            </w:r>
          </w:p>
          <w:p w:rsidR="00565751" w:rsidRPr="00AA6309" w:rsidRDefault="00565751" w:rsidP="00D43306">
            <w:pPr>
              <w:rPr>
                <w:rFonts w:ascii="Times New Roman" w:hAnsi="Times New Roman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інформації щодо висвітлення подій державного значення та органів місцевого самоврядування</w:t>
            </w:r>
          </w:p>
          <w:p w:rsidR="00565751" w:rsidRPr="00AA6309" w:rsidRDefault="00565751" w:rsidP="00D4330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78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65751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65751" w:rsidRPr="00AA6309" w:rsidTr="00573E74">
        <w:trPr>
          <w:gridAfter w:val="12"/>
          <w:wAfter w:w="12446" w:type="dxa"/>
          <w:cantSplit/>
          <w:trHeight w:val="805"/>
        </w:trPr>
        <w:tc>
          <w:tcPr>
            <w:tcW w:w="1724" w:type="dxa"/>
            <w:vMerge w:val="restart"/>
          </w:tcPr>
          <w:p w:rsidR="00565751" w:rsidRPr="00AA6309" w:rsidRDefault="00565751" w:rsidP="00D43306">
            <w:pPr>
              <w:spacing w:line="192" w:lineRule="auto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192" w:lineRule="auto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2. Покращення матер</w:t>
            </w: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іально-технічної бази </w:t>
            </w: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І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, виділення коштів  компенсацію витрат  на</w:t>
            </w: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енергоносії,</w:t>
            </w:r>
          </w:p>
          <w:p w:rsidR="00565751" w:rsidRPr="00893E33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розповсю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д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ження телерадіопрограм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придбання обладнання, комп</w:t>
            </w:r>
            <w:r w:rsidRPr="00893E33"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’</w:t>
            </w: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ютерної техніки, програмного забезпечення, послуг монтажу та інше</w:t>
            </w:r>
          </w:p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3" w:type="dxa"/>
            <w:vMerge w:val="restart"/>
          </w:tcPr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565751" w:rsidRPr="00AA6309" w:rsidRDefault="00565751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2.1.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Виділення коштів з міського бюджету компенсацію витрат на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енергоносії,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розповсю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д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ження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ТВ сигналу,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телерадіопрограм  в цифровому форматі на підставі установчих договорів або конкретних угод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з 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відповідно до чинного законодавства</w:t>
            </w:r>
          </w:p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Міська рада</w:t>
            </w:r>
          </w:p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</w:tcPr>
          <w:p w:rsidR="0056575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21</w:t>
            </w:r>
          </w:p>
          <w:p w:rsidR="00565751" w:rsidRPr="00AA6309" w:rsidRDefault="00565751" w:rsidP="00072316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  <w:p w:rsidR="00565751" w:rsidRPr="00AA6309" w:rsidRDefault="00565751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Загальний обсяг,</w:t>
            </w: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у т.ч.</w:t>
            </w:r>
          </w:p>
        </w:tc>
        <w:tc>
          <w:tcPr>
            <w:tcW w:w="1066" w:type="dxa"/>
            <w:vAlign w:val="center"/>
          </w:tcPr>
          <w:p w:rsidR="00565751" w:rsidRPr="00B514E2" w:rsidRDefault="0018743C" w:rsidP="000A7962">
            <w:pP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B514E2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282,6</w:t>
            </w:r>
          </w:p>
        </w:tc>
        <w:tc>
          <w:tcPr>
            <w:tcW w:w="1014" w:type="dxa"/>
            <w:vAlign w:val="center"/>
          </w:tcPr>
          <w:p w:rsidR="00565751" w:rsidRPr="00B514E2" w:rsidRDefault="00565751" w:rsidP="000A7962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</w:pPr>
            <w:r w:rsidRPr="00B514E2"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194,2</w:t>
            </w:r>
          </w:p>
        </w:tc>
        <w:tc>
          <w:tcPr>
            <w:tcW w:w="852" w:type="dxa"/>
            <w:gridSpan w:val="2"/>
            <w:vAlign w:val="center"/>
          </w:tcPr>
          <w:p w:rsidR="00565751" w:rsidRPr="00B514E2" w:rsidRDefault="0018743C" w:rsidP="000A7962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pacing w:val="-20"/>
                <w:sz w:val="16"/>
                <w:szCs w:val="16"/>
              </w:rPr>
            </w:pPr>
            <w:r w:rsidRPr="00B514E2">
              <w:rPr>
                <w:rFonts w:ascii="Times New Roman" w:hAnsi="Times New Roman"/>
                <w:b w:val="0"/>
                <w:bCs/>
                <w:color w:val="000000"/>
                <w:spacing w:val="-20"/>
                <w:sz w:val="16"/>
                <w:szCs w:val="16"/>
              </w:rPr>
              <w:t>44,2</w:t>
            </w:r>
          </w:p>
        </w:tc>
        <w:tc>
          <w:tcPr>
            <w:tcW w:w="963" w:type="dxa"/>
            <w:vAlign w:val="center"/>
          </w:tcPr>
          <w:p w:rsidR="00565751" w:rsidRPr="00B514E2" w:rsidRDefault="0018743C" w:rsidP="000A7962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</w:pPr>
            <w:r w:rsidRPr="00B514E2"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44,2</w:t>
            </w:r>
          </w:p>
        </w:tc>
        <w:tc>
          <w:tcPr>
            <w:tcW w:w="1066" w:type="dxa"/>
            <w:vAlign w:val="center"/>
          </w:tcPr>
          <w:p w:rsidR="00565751" w:rsidRPr="00B514E2" w:rsidRDefault="00F136E5" w:rsidP="000A7962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</w:pPr>
            <w:r w:rsidRPr="00B514E2"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344" w:type="dxa"/>
            <w:vAlign w:val="center"/>
          </w:tcPr>
          <w:p w:rsidR="00565751" w:rsidRPr="00B514E2" w:rsidRDefault="00F136E5" w:rsidP="000A7962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</w:pPr>
            <w:r w:rsidRPr="00B514E2"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778" w:type="dxa"/>
          </w:tcPr>
          <w:p w:rsidR="00565751" w:rsidRPr="00573E74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>Покращення матеріально-технічного і фінансово-економічного стану КП «Павлоградська телерадіокомпанія»</w:t>
            </w:r>
          </w:p>
        </w:tc>
      </w:tr>
      <w:tr w:rsidR="00565751" w:rsidRPr="00AA6309" w:rsidTr="00573E74">
        <w:trPr>
          <w:gridAfter w:val="12"/>
          <w:wAfter w:w="12446" w:type="dxa"/>
          <w:cantSplit/>
          <w:trHeight w:val="471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Державний </w:t>
            </w: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778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565751" w:rsidRPr="00AA6309" w:rsidTr="00573E74">
        <w:trPr>
          <w:gridAfter w:val="12"/>
          <w:wAfter w:w="12446" w:type="dxa"/>
          <w:cantSplit/>
          <w:trHeight w:val="355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778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8743C" w:rsidRPr="00AA6309" w:rsidTr="00573E74">
        <w:trPr>
          <w:gridAfter w:val="12"/>
          <w:wAfter w:w="12446" w:type="dxa"/>
          <w:cantSplit/>
          <w:trHeight w:val="345"/>
        </w:trPr>
        <w:tc>
          <w:tcPr>
            <w:tcW w:w="1724" w:type="dxa"/>
            <w:vMerge/>
          </w:tcPr>
          <w:p w:rsidR="0018743C" w:rsidRPr="00AA6309" w:rsidRDefault="0018743C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18743C" w:rsidRPr="00AA6309" w:rsidRDefault="0018743C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8743C" w:rsidRPr="00AA6309" w:rsidRDefault="0018743C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8743C" w:rsidRPr="00AA6309" w:rsidRDefault="0018743C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8743C" w:rsidRDefault="0018743C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18743C" w:rsidRPr="00AA6309" w:rsidRDefault="0018743C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18743C" w:rsidRPr="00AA6309" w:rsidRDefault="0018743C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18743C" w:rsidRPr="00B514E2" w:rsidRDefault="0018743C" w:rsidP="0018743C">
            <w:pP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B514E2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282,6</w:t>
            </w:r>
          </w:p>
        </w:tc>
        <w:tc>
          <w:tcPr>
            <w:tcW w:w="1014" w:type="dxa"/>
            <w:vAlign w:val="center"/>
          </w:tcPr>
          <w:p w:rsidR="0018743C" w:rsidRPr="00B514E2" w:rsidRDefault="0018743C" w:rsidP="0018743C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</w:pPr>
            <w:r w:rsidRPr="00B514E2"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194,2</w:t>
            </w:r>
          </w:p>
        </w:tc>
        <w:tc>
          <w:tcPr>
            <w:tcW w:w="852" w:type="dxa"/>
            <w:gridSpan w:val="2"/>
            <w:vAlign w:val="center"/>
          </w:tcPr>
          <w:p w:rsidR="0018743C" w:rsidRPr="00B514E2" w:rsidRDefault="0018743C" w:rsidP="0018743C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pacing w:val="-20"/>
                <w:sz w:val="16"/>
                <w:szCs w:val="16"/>
              </w:rPr>
            </w:pPr>
            <w:r w:rsidRPr="00B514E2">
              <w:rPr>
                <w:rFonts w:ascii="Times New Roman" w:hAnsi="Times New Roman"/>
                <w:b w:val="0"/>
                <w:bCs/>
                <w:color w:val="000000"/>
                <w:spacing w:val="-20"/>
                <w:sz w:val="16"/>
                <w:szCs w:val="16"/>
              </w:rPr>
              <w:t>44,2</w:t>
            </w:r>
          </w:p>
        </w:tc>
        <w:tc>
          <w:tcPr>
            <w:tcW w:w="963" w:type="dxa"/>
            <w:vAlign w:val="center"/>
          </w:tcPr>
          <w:p w:rsidR="0018743C" w:rsidRPr="00B514E2" w:rsidRDefault="0018743C" w:rsidP="0018743C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</w:pPr>
            <w:r w:rsidRPr="00B514E2"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44,2</w:t>
            </w:r>
          </w:p>
        </w:tc>
        <w:tc>
          <w:tcPr>
            <w:tcW w:w="1066" w:type="dxa"/>
            <w:vAlign w:val="center"/>
          </w:tcPr>
          <w:p w:rsidR="0018743C" w:rsidRPr="00B514E2" w:rsidRDefault="0018743C" w:rsidP="0018743C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</w:pPr>
            <w:r w:rsidRPr="00B514E2"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344" w:type="dxa"/>
            <w:vAlign w:val="center"/>
          </w:tcPr>
          <w:p w:rsidR="0018743C" w:rsidRPr="00B514E2" w:rsidRDefault="0018743C" w:rsidP="0018743C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</w:pPr>
            <w:r w:rsidRPr="00B514E2"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778" w:type="dxa"/>
          </w:tcPr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565751" w:rsidRPr="00AA6309" w:rsidTr="00573E74">
        <w:trPr>
          <w:gridAfter w:val="12"/>
          <w:wAfter w:w="12446" w:type="dxa"/>
          <w:cantSplit/>
          <w:trHeight w:val="805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78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565751" w:rsidRPr="00AA6309" w:rsidTr="00573E74">
        <w:trPr>
          <w:gridAfter w:val="12"/>
          <w:wAfter w:w="12446" w:type="dxa"/>
          <w:cantSplit/>
          <w:trHeight w:val="1301"/>
        </w:trPr>
        <w:tc>
          <w:tcPr>
            <w:tcW w:w="1724" w:type="dxa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</w:tcPr>
          <w:p w:rsidR="00565751" w:rsidRPr="00AA6309" w:rsidRDefault="00565751" w:rsidP="00573E7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2.2. Забезпе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чення повного виконання власних фінансових зоб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ов’язань засновника КП «Павлоградська телерадіокомпанія»</w:t>
            </w:r>
          </w:p>
        </w:tc>
        <w:tc>
          <w:tcPr>
            <w:tcW w:w="1478" w:type="dxa"/>
          </w:tcPr>
          <w:p w:rsidR="00565751" w:rsidRPr="00AA6309" w:rsidRDefault="00565751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Міська рада- засновник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КП «Павлоградська телерадіокомпанія»</w:t>
            </w:r>
          </w:p>
        </w:tc>
        <w:tc>
          <w:tcPr>
            <w:tcW w:w="1131" w:type="dxa"/>
          </w:tcPr>
          <w:p w:rsidR="0056575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21</w:t>
            </w: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</w:tc>
        <w:tc>
          <w:tcPr>
            <w:tcW w:w="1332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65751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65751" w:rsidRPr="00AA6309" w:rsidTr="00573E74">
        <w:trPr>
          <w:gridAfter w:val="12"/>
          <w:wAfter w:w="12446" w:type="dxa"/>
          <w:cantSplit/>
          <w:trHeight w:val="1301"/>
        </w:trPr>
        <w:tc>
          <w:tcPr>
            <w:tcW w:w="1724" w:type="dxa"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2.3. 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провадження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невідкладн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их заходів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щодо недопущення заборгованості комунальні послуги, розпо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всюдження телерадіо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програм</w:t>
            </w:r>
          </w:p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</w:tc>
        <w:tc>
          <w:tcPr>
            <w:tcW w:w="1131" w:type="dxa"/>
          </w:tcPr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21</w:t>
            </w: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</w:tc>
        <w:tc>
          <w:tcPr>
            <w:tcW w:w="1332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65751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65751" w:rsidRPr="00AA6309" w:rsidTr="00BF16EB">
        <w:trPr>
          <w:gridAfter w:val="12"/>
          <w:wAfter w:w="12446" w:type="dxa"/>
          <w:cantSplit/>
          <w:trHeight w:val="1301"/>
        </w:trPr>
        <w:tc>
          <w:tcPr>
            <w:tcW w:w="1724" w:type="dxa"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2.4. </w:t>
            </w: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Проведення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систематичного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моніторинг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і аналіз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у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виконання місцевого бюджету у частині надання передбаченої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фінансової допомоги 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1478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</w:tcPr>
          <w:p w:rsidR="0056575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21</w:t>
            </w: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</w:tc>
        <w:tc>
          <w:tcPr>
            <w:tcW w:w="1332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65751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65751" w:rsidRPr="00AA6309" w:rsidTr="00BF16EB">
        <w:trPr>
          <w:gridAfter w:val="12"/>
          <w:wAfter w:w="12446" w:type="dxa"/>
          <w:cantSplit/>
          <w:trHeight w:val="1301"/>
        </w:trPr>
        <w:tc>
          <w:tcPr>
            <w:tcW w:w="1724" w:type="dxa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</w:tcPr>
          <w:p w:rsidR="00565751" w:rsidRPr="00AA6309" w:rsidRDefault="00565751" w:rsidP="000312FC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2.5. 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провадження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невідкладних заходів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щодо збереження за 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приміщень, яким вона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користуються </w:t>
            </w:r>
          </w:p>
        </w:tc>
        <w:tc>
          <w:tcPr>
            <w:tcW w:w="1478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</w:tcPr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21</w:t>
            </w: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</w:tc>
        <w:tc>
          <w:tcPr>
            <w:tcW w:w="1332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65751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65751" w:rsidRPr="00AA6309" w:rsidTr="00573E74">
        <w:trPr>
          <w:gridAfter w:val="12"/>
          <w:wAfter w:w="12446" w:type="dxa"/>
          <w:cantSplit/>
          <w:trHeight w:val="128"/>
        </w:trPr>
        <w:tc>
          <w:tcPr>
            <w:tcW w:w="1724" w:type="dxa"/>
            <w:vMerge w:val="restart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 w:val="restart"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4B697A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Проектні  та капітальні видатки на удосконалення мережі зв</w:t>
            </w:r>
            <w:r w:rsidRPr="004B697A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’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язку, послуг монтажу, програмного забезпечення, ремонту студійних приміщень, та придбання студійної декорації, оплати на отримання дозвілів.</w:t>
            </w:r>
          </w:p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:rsidR="00565751" w:rsidRPr="00AA6309" w:rsidRDefault="00565751" w:rsidP="00475BF7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  <w:p w:rsidR="00565751" w:rsidRDefault="00565751" w:rsidP="00475BF7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Міська рада,</w:t>
            </w:r>
          </w:p>
          <w:p w:rsidR="00565751" w:rsidRPr="00AA6309" w:rsidRDefault="00565751" w:rsidP="00475BF7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 КП ПТРК</w:t>
            </w:r>
          </w:p>
        </w:tc>
        <w:tc>
          <w:tcPr>
            <w:tcW w:w="1131" w:type="dxa"/>
            <w:vMerge w:val="restart"/>
          </w:tcPr>
          <w:p w:rsidR="0056575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21</w:t>
            </w: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Загальний обсяг,</w:t>
            </w: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у т.ч.</w:t>
            </w:r>
          </w:p>
        </w:tc>
        <w:tc>
          <w:tcPr>
            <w:tcW w:w="1066" w:type="dxa"/>
            <w:vAlign w:val="center"/>
          </w:tcPr>
          <w:p w:rsidR="00565751" w:rsidRPr="00177966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14" w:type="dxa"/>
            <w:vAlign w:val="center"/>
          </w:tcPr>
          <w:p w:rsidR="00565751" w:rsidRPr="00177966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565751" w:rsidRPr="008C73E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8C73E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8C73E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8C73E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565751" w:rsidRPr="00AA6309" w:rsidTr="00573E74">
        <w:trPr>
          <w:gridAfter w:val="12"/>
          <w:wAfter w:w="12446" w:type="dxa"/>
          <w:cantSplit/>
          <w:trHeight w:val="127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56575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Державний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бюджет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65751" w:rsidRPr="00AA6309" w:rsidTr="00573E74">
        <w:trPr>
          <w:gridAfter w:val="12"/>
          <w:wAfter w:w="12446" w:type="dxa"/>
          <w:cantSplit/>
          <w:trHeight w:val="127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56575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565751" w:rsidRPr="00AA6309" w:rsidTr="00573E74">
        <w:trPr>
          <w:gridAfter w:val="12"/>
          <w:wAfter w:w="12446" w:type="dxa"/>
          <w:cantSplit/>
          <w:trHeight w:val="127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56575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Default="00565751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565751" w:rsidRPr="00AA6309" w:rsidRDefault="00565751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565751" w:rsidRPr="00177966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14" w:type="dxa"/>
            <w:vAlign w:val="center"/>
          </w:tcPr>
          <w:p w:rsidR="00565751" w:rsidRPr="00177966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565751" w:rsidRPr="008C73E1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8C73E1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8C73E1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8C73E1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8C73E1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</w:p>
        </w:tc>
      </w:tr>
      <w:tr w:rsidR="00565751" w:rsidRPr="00AA6309" w:rsidTr="00573E74">
        <w:trPr>
          <w:gridAfter w:val="12"/>
          <w:wAfter w:w="12446" w:type="dxa"/>
          <w:cantSplit/>
          <w:trHeight w:val="127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56575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:rsidR="00565751" w:rsidRPr="008C73E1" w:rsidRDefault="00565751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8C73E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8C73E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8C73E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8C73E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8C73E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8C73E1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</w:tc>
      </w:tr>
      <w:tr w:rsidR="00565751" w:rsidRPr="00AA6309" w:rsidTr="00BF16EB">
        <w:trPr>
          <w:gridAfter w:val="12"/>
          <w:wAfter w:w="12446" w:type="dxa"/>
          <w:cantSplit/>
          <w:trHeight w:val="201"/>
        </w:trPr>
        <w:tc>
          <w:tcPr>
            <w:tcW w:w="1724" w:type="dxa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Прове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дення семінарів, </w:t>
            </w:r>
          </w:p>
          <w:p w:rsidR="00565751" w:rsidRPr="00AA6309" w:rsidRDefault="00565751" w:rsidP="00573E7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інших форм навчання з редакторами,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журналістами,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головними бухгалтерами Забезпечення участі журн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алістів 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на курсах підвищення кваліфікації в Українському інституті підвищення кваліфікації працівників телебачення</w:t>
            </w:r>
          </w:p>
        </w:tc>
        <w:tc>
          <w:tcPr>
            <w:tcW w:w="1478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565751" w:rsidRPr="00AA6309" w:rsidTr="00BF16EB">
        <w:trPr>
          <w:gridAfter w:val="12"/>
          <w:wAfter w:w="12446" w:type="dxa"/>
          <w:cantSplit/>
          <w:trHeight w:val="2273"/>
        </w:trPr>
        <w:tc>
          <w:tcPr>
            <w:tcW w:w="1724" w:type="dxa"/>
            <w:vMerge w:val="restart"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lastRenderedPageBreak/>
              <w:t>3.</w:t>
            </w: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Репрезен</w:t>
            </w: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тування кращих досягнень у журналістиці та видавничій</w:t>
            </w: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справі</w:t>
            </w:r>
          </w:p>
        </w:tc>
        <w:tc>
          <w:tcPr>
            <w:tcW w:w="2173" w:type="dxa"/>
            <w:vMerge w:val="restart"/>
          </w:tcPr>
          <w:p w:rsidR="00565751" w:rsidRPr="00AA6309" w:rsidRDefault="00565751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3.1. Здійснення заходів щодо проведення  фестивалів преси, виставок, конкурсів, заохочення кращих ЗМІ</w:t>
            </w:r>
          </w:p>
          <w:p w:rsidR="00565751" w:rsidRPr="00AA6309" w:rsidRDefault="00565751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та журналістів, участі  делегацій у загально-державних  і міжнародних фестивальних та виставкових заходах </w:t>
            </w:r>
          </w:p>
          <w:p w:rsidR="00565751" w:rsidRPr="00AA6309" w:rsidRDefault="00565751" w:rsidP="00D43306">
            <w:pPr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D43306">
            <w:pPr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Merge w:val="restart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65751" w:rsidRPr="00E3471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34719">
              <w:rPr>
                <w:rFonts w:ascii="Times New Roman" w:hAnsi="Times New Roman"/>
                <w:b w:val="0"/>
                <w:bCs/>
                <w:sz w:val="16"/>
                <w:szCs w:val="16"/>
              </w:rPr>
              <w:t>Забезпечення участі у виставках та інших заходах, заохочення кращих журналістів</w:t>
            </w:r>
          </w:p>
        </w:tc>
      </w:tr>
      <w:tr w:rsidR="00565751" w:rsidRPr="00AA6309" w:rsidTr="00573E74">
        <w:trPr>
          <w:gridAfter w:val="12"/>
          <w:wAfter w:w="12446" w:type="dxa"/>
          <w:cantSplit/>
          <w:trHeight w:val="201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Державний бюджет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565751" w:rsidRPr="00AA6309" w:rsidTr="00573E74">
        <w:trPr>
          <w:gridAfter w:val="12"/>
          <w:wAfter w:w="12446" w:type="dxa"/>
          <w:cantSplit/>
          <w:trHeight w:val="201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565751" w:rsidRPr="00AA6309" w:rsidTr="00573E74">
        <w:trPr>
          <w:gridAfter w:val="12"/>
          <w:wAfter w:w="12446" w:type="dxa"/>
          <w:cantSplit/>
          <w:trHeight w:val="201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565751" w:rsidRDefault="00565751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565751" w:rsidRPr="00AA6309" w:rsidRDefault="00565751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565751" w:rsidRPr="00AA6309" w:rsidTr="00573E74">
        <w:trPr>
          <w:gridAfter w:val="12"/>
          <w:wAfter w:w="12446" w:type="dxa"/>
          <w:cantSplit/>
          <w:trHeight w:val="201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</w:tcPr>
          <w:p w:rsidR="00565751" w:rsidRPr="00AA6309" w:rsidRDefault="00565751" w:rsidP="00D43306">
            <w:pPr>
              <w:spacing w:line="216" w:lineRule="auto"/>
              <w:ind w:left="29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565751" w:rsidRPr="00AA6309" w:rsidTr="00BF16EB">
        <w:trPr>
          <w:gridAfter w:val="12"/>
          <w:wAfter w:w="12446" w:type="dxa"/>
          <w:cantSplit/>
          <w:trHeight w:val="3300"/>
        </w:trPr>
        <w:tc>
          <w:tcPr>
            <w:tcW w:w="1724" w:type="dxa"/>
          </w:tcPr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4. Організація зворотнього зв’язку між громадськістю та владою через засоби масової інформації.</w:t>
            </w:r>
          </w:p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3" w:type="dxa"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4.1. Продовження  ро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боти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постійно діючої робочої групи (із залученням представників громадських організацій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,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журналістів, постійної комісії  з питань законності, депутатської етики,зв’я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>зкам з політичними партіями,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громадськими організаціями та засобами масової інформації) з розгляду питань функціонування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 та підготовки відповідних пропозицій з цих питань  керівництву міської ради</w:t>
            </w:r>
          </w:p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65751" w:rsidRPr="00573E74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573E74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Забезпечення відкритості влади, оперативного реагування на публікації у </w:t>
            </w:r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 xml:space="preserve">КП «Павлоградська телерадіокомпанія» </w:t>
            </w:r>
          </w:p>
        </w:tc>
      </w:tr>
      <w:tr w:rsidR="00565751" w:rsidRPr="00AA6309" w:rsidTr="00F136E5">
        <w:trPr>
          <w:gridAfter w:val="12"/>
          <w:wAfter w:w="12446" w:type="dxa"/>
          <w:cantSplit/>
          <w:trHeight w:val="2031"/>
        </w:trPr>
        <w:tc>
          <w:tcPr>
            <w:tcW w:w="1724" w:type="dxa"/>
            <w:vMerge w:val="restart"/>
          </w:tcPr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3" w:type="dxa"/>
            <w:vMerge w:val="restart"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Default="00565751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4.2. Забезпечення  всебічного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моніторинг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та аналіз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висвітлення пріоритетних питань державної політики,  діяльності централь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 xml:space="preserve">них та місцевих органів виконавчої влади і місцевого 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самоврядування 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у засобах масової інформації з метою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lastRenderedPageBreak/>
              <w:t>оперативного реагування забезпечення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зворотнього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зв’язку між</w:t>
            </w:r>
          </w:p>
          <w:p w:rsidR="00565751" w:rsidRPr="00AA6309" w:rsidRDefault="00565751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громадськістю та владою, відкритості влади та свободи слова.</w:t>
            </w:r>
          </w:p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-</w:t>
            </w:r>
          </w:p>
        </w:tc>
        <w:tc>
          <w:tcPr>
            <w:tcW w:w="1131" w:type="dxa"/>
            <w:vMerge w:val="restart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565751" w:rsidRPr="00AA6309" w:rsidTr="00BF16EB">
        <w:trPr>
          <w:gridAfter w:val="12"/>
          <w:wAfter w:w="12446" w:type="dxa"/>
          <w:cantSplit/>
          <w:trHeight w:val="201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Загальний обсяг,</w:t>
            </w: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у т.ч.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565751" w:rsidRPr="00AA6309" w:rsidTr="00BF16EB">
        <w:trPr>
          <w:gridAfter w:val="12"/>
          <w:wAfter w:w="12446" w:type="dxa"/>
          <w:cantSplit/>
          <w:trHeight w:val="201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Держав-ний бюджет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565751" w:rsidRPr="00AA6309" w:rsidTr="00BF16EB">
        <w:trPr>
          <w:gridAfter w:val="12"/>
          <w:wAfter w:w="12446" w:type="dxa"/>
          <w:cantSplit/>
          <w:trHeight w:val="201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565751" w:rsidRPr="00AA6309" w:rsidTr="00BF16EB">
        <w:trPr>
          <w:gridAfter w:val="12"/>
          <w:wAfter w:w="12446" w:type="dxa"/>
          <w:cantSplit/>
          <w:trHeight w:val="201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Default="00565751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565751" w:rsidRPr="00AA6309" w:rsidRDefault="00565751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565751" w:rsidRPr="00AA6309" w:rsidTr="00BF16EB">
        <w:trPr>
          <w:gridAfter w:val="12"/>
          <w:wAfter w:w="12446" w:type="dxa"/>
          <w:cantSplit/>
          <w:trHeight w:val="617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spacing w:line="168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565751" w:rsidRPr="00AA6309" w:rsidTr="00573E74">
        <w:trPr>
          <w:gridAfter w:val="12"/>
          <w:wAfter w:w="12446" w:type="dxa"/>
          <w:cantSplit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spacing w:line="168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415" w:type="dxa"/>
            <w:gridSpan w:val="9"/>
            <w:vAlign w:val="center"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565751" w:rsidRPr="00AA6309" w:rsidTr="00F136E5">
        <w:trPr>
          <w:gridAfter w:val="4"/>
          <w:wAfter w:w="5726" w:type="dxa"/>
          <w:cantSplit/>
          <w:trHeight w:val="655"/>
        </w:trPr>
        <w:tc>
          <w:tcPr>
            <w:tcW w:w="6506" w:type="dxa"/>
            <w:gridSpan w:val="4"/>
            <w:vMerge w:val="restart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Всього за  програмою:</w:t>
            </w: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Загальний обсяг,</w:t>
            </w: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у т.ч.</w:t>
            </w:r>
          </w:p>
        </w:tc>
        <w:tc>
          <w:tcPr>
            <w:tcW w:w="1066" w:type="dxa"/>
            <w:vAlign w:val="center"/>
          </w:tcPr>
          <w:p w:rsidR="00565751" w:rsidRPr="000771C1" w:rsidRDefault="0018743C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6403</w:t>
            </w:r>
          </w:p>
        </w:tc>
        <w:tc>
          <w:tcPr>
            <w:tcW w:w="1066" w:type="dxa"/>
            <w:gridSpan w:val="2"/>
            <w:vAlign w:val="center"/>
          </w:tcPr>
          <w:p w:rsidR="00565751" w:rsidRPr="000771C1" w:rsidRDefault="00BF16EB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1821,4</w:t>
            </w:r>
          </w:p>
        </w:tc>
        <w:tc>
          <w:tcPr>
            <w:tcW w:w="800" w:type="dxa"/>
            <w:vAlign w:val="center"/>
          </w:tcPr>
          <w:p w:rsidR="00565751" w:rsidRPr="000771C1" w:rsidRDefault="0018743C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2229,5</w:t>
            </w:r>
          </w:p>
        </w:tc>
        <w:tc>
          <w:tcPr>
            <w:tcW w:w="963" w:type="dxa"/>
          </w:tcPr>
          <w:p w:rsidR="0018743C" w:rsidRDefault="0018743C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0771C1" w:rsidRDefault="0018743C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2352,1</w:t>
            </w:r>
          </w:p>
        </w:tc>
        <w:tc>
          <w:tcPr>
            <w:tcW w:w="1066" w:type="dxa"/>
          </w:tcPr>
          <w:p w:rsidR="00F136E5" w:rsidRDefault="00F136E5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F136E5" w:rsidRDefault="00F136E5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565751" w:rsidRPr="000771C1" w:rsidRDefault="00F136E5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0</w:t>
            </w:r>
          </w:p>
        </w:tc>
        <w:tc>
          <w:tcPr>
            <w:tcW w:w="1344" w:type="dxa"/>
            <w:vAlign w:val="center"/>
          </w:tcPr>
          <w:p w:rsidR="00565751" w:rsidRPr="000771C1" w:rsidRDefault="00F136E5" w:rsidP="00C97A9F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0</w:t>
            </w:r>
          </w:p>
        </w:tc>
        <w:tc>
          <w:tcPr>
            <w:tcW w:w="1778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565751" w:rsidRPr="00AA6309" w:rsidTr="00F136E5">
        <w:trPr>
          <w:gridAfter w:val="12"/>
          <w:wAfter w:w="12446" w:type="dxa"/>
          <w:cantSplit/>
          <w:trHeight w:val="551"/>
        </w:trPr>
        <w:tc>
          <w:tcPr>
            <w:tcW w:w="6506" w:type="dxa"/>
            <w:gridSpan w:val="4"/>
            <w:vMerge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Державний бюджет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66" w:type="dxa"/>
            <w:gridSpan w:val="2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00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565751" w:rsidRPr="00AA6309" w:rsidTr="00F136E5">
        <w:trPr>
          <w:gridAfter w:val="12"/>
          <w:wAfter w:w="12446" w:type="dxa"/>
          <w:cantSplit/>
          <w:trHeight w:val="417"/>
        </w:trPr>
        <w:tc>
          <w:tcPr>
            <w:tcW w:w="6506" w:type="dxa"/>
            <w:gridSpan w:val="4"/>
            <w:vMerge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66" w:type="dxa"/>
            <w:gridSpan w:val="2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00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8743C" w:rsidRPr="00AA6309" w:rsidTr="00F136E5">
        <w:trPr>
          <w:gridAfter w:val="4"/>
          <w:wAfter w:w="5726" w:type="dxa"/>
          <w:cantSplit/>
          <w:trHeight w:val="566"/>
        </w:trPr>
        <w:tc>
          <w:tcPr>
            <w:tcW w:w="6506" w:type="dxa"/>
            <w:gridSpan w:val="4"/>
            <w:vMerge/>
          </w:tcPr>
          <w:p w:rsidR="0018743C" w:rsidRPr="00AA6309" w:rsidRDefault="0018743C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8743C" w:rsidRDefault="0018743C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18743C" w:rsidRPr="00AA6309" w:rsidRDefault="0018743C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18743C" w:rsidRPr="00AA6309" w:rsidRDefault="0018743C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18743C" w:rsidRPr="00AA6309" w:rsidRDefault="0018743C" w:rsidP="00D43306">
            <w:pPr>
              <w:spacing w:line="216" w:lineRule="auto"/>
              <w:ind w:left="29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18743C" w:rsidRPr="000771C1" w:rsidRDefault="0018743C" w:rsidP="0018743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6403</w:t>
            </w:r>
          </w:p>
        </w:tc>
        <w:tc>
          <w:tcPr>
            <w:tcW w:w="1066" w:type="dxa"/>
            <w:gridSpan w:val="2"/>
            <w:vAlign w:val="center"/>
          </w:tcPr>
          <w:p w:rsidR="0018743C" w:rsidRPr="000771C1" w:rsidRDefault="0018743C" w:rsidP="0018743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1821,4</w:t>
            </w:r>
          </w:p>
        </w:tc>
        <w:tc>
          <w:tcPr>
            <w:tcW w:w="800" w:type="dxa"/>
            <w:vAlign w:val="center"/>
          </w:tcPr>
          <w:p w:rsidR="0018743C" w:rsidRPr="000771C1" w:rsidRDefault="0018743C" w:rsidP="0018743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2229,5</w:t>
            </w:r>
          </w:p>
        </w:tc>
        <w:tc>
          <w:tcPr>
            <w:tcW w:w="963" w:type="dxa"/>
          </w:tcPr>
          <w:p w:rsidR="0018743C" w:rsidRDefault="0018743C" w:rsidP="0018743C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8743C" w:rsidRPr="000771C1" w:rsidRDefault="0018743C" w:rsidP="0018743C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2352,1</w:t>
            </w:r>
          </w:p>
        </w:tc>
        <w:tc>
          <w:tcPr>
            <w:tcW w:w="1066" w:type="dxa"/>
          </w:tcPr>
          <w:p w:rsidR="0018743C" w:rsidRDefault="0018743C" w:rsidP="00BF16EB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18743C" w:rsidRPr="000771C1" w:rsidRDefault="0018743C" w:rsidP="00BF16EB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0</w:t>
            </w:r>
          </w:p>
        </w:tc>
        <w:tc>
          <w:tcPr>
            <w:tcW w:w="1344" w:type="dxa"/>
            <w:vAlign w:val="center"/>
          </w:tcPr>
          <w:p w:rsidR="0018743C" w:rsidRPr="000771C1" w:rsidRDefault="0018743C" w:rsidP="00BF16EB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0</w:t>
            </w:r>
          </w:p>
        </w:tc>
        <w:tc>
          <w:tcPr>
            <w:tcW w:w="1778" w:type="dxa"/>
            <w:vAlign w:val="center"/>
          </w:tcPr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565751" w:rsidRPr="00AA6309" w:rsidTr="00F136E5">
        <w:trPr>
          <w:gridAfter w:val="12"/>
          <w:wAfter w:w="12446" w:type="dxa"/>
          <w:cantSplit/>
          <w:trHeight w:val="392"/>
        </w:trPr>
        <w:tc>
          <w:tcPr>
            <w:tcW w:w="6506" w:type="dxa"/>
            <w:gridSpan w:val="4"/>
            <w:vMerge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66" w:type="dxa"/>
            <w:gridSpan w:val="2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00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</w:tbl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Pr="008F758E" w:rsidRDefault="006B4F39" w:rsidP="0045132E">
      <w:pPr>
        <w:jc w:val="both"/>
        <w:rPr>
          <w:b w:val="0"/>
          <w:sz w:val="20"/>
          <w:szCs w:val="20"/>
        </w:rPr>
      </w:pPr>
      <w:r w:rsidRPr="006420E8">
        <w:t xml:space="preserve">             </w:t>
      </w:r>
      <w:r w:rsidR="00622D95">
        <w:rPr>
          <w:b w:val="0"/>
          <w:sz w:val="20"/>
          <w:szCs w:val="20"/>
        </w:rPr>
        <w:t xml:space="preserve">Міський голова </w:t>
      </w:r>
      <w:r w:rsidR="00622D95">
        <w:rPr>
          <w:b w:val="0"/>
          <w:sz w:val="20"/>
          <w:szCs w:val="20"/>
        </w:rPr>
        <w:tab/>
      </w:r>
      <w:r w:rsidR="00622D95">
        <w:rPr>
          <w:b w:val="0"/>
          <w:sz w:val="20"/>
          <w:szCs w:val="20"/>
        </w:rPr>
        <w:tab/>
      </w:r>
      <w:r w:rsidR="00622D95">
        <w:rPr>
          <w:b w:val="0"/>
          <w:sz w:val="20"/>
          <w:szCs w:val="20"/>
        </w:rPr>
        <w:tab/>
      </w:r>
      <w:r w:rsidR="00622D95">
        <w:rPr>
          <w:b w:val="0"/>
          <w:sz w:val="20"/>
          <w:szCs w:val="20"/>
        </w:rPr>
        <w:tab/>
      </w:r>
      <w:r w:rsidR="00622D95">
        <w:rPr>
          <w:b w:val="0"/>
          <w:sz w:val="20"/>
          <w:szCs w:val="20"/>
        </w:rPr>
        <w:tab/>
      </w:r>
      <w:r w:rsidR="00622D95">
        <w:rPr>
          <w:b w:val="0"/>
          <w:sz w:val="20"/>
          <w:szCs w:val="20"/>
        </w:rPr>
        <w:tab/>
      </w:r>
      <w:r w:rsidR="00622D95">
        <w:rPr>
          <w:b w:val="0"/>
          <w:sz w:val="20"/>
          <w:szCs w:val="20"/>
        </w:rPr>
        <w:tab/>
      </w:r>
      <w:r w:rsidR="00622D95">
        <w:rPr>
          <w:b w:val="0"/>
          <w:sz w:val="20"/>
          <w:szCs w:val="20"/>
        </w:rPr>
        <w:tab/>
      </w:r>
      <w:r w:rsidR="00622D95">
        <w:rPr>
          <w:b w:val="0"/>
          <w:sz w:val="20"/>
          <w:szCs w:val="20"/>
        </w:rPr>
        <w:tab/>
      </w:r>
      <w:r w:rsidR="00622D95">
        <w:rPr>
          <w:b w:val="0"/>
          <w:sz w:val="20"/>
          <w:szCs w:val="20"/>
        </w:rPr>
        <w:tab/>
      </w:r>
      <w:r w:rsidR="00622D95">
        <w:rPr>
          <w:b w:val="0"/>
          <w:sz w:val="20"/>
          <w:szCs w:val="20"/>
        </w:rPr>
        <w:tab/>
        <w:t>А.О. Вершина</w:t>
      </w:r>
      <w:bookmarkStart w:id="0" w:name="_GoBack"/>
      <w:bookmarkEnd w:id="0"/>
      <w:r w:rsidR="00752D8F">
        <w:rPr>
          <w:b w:val="0"/>
          <w:sz w:val="20"/>
          <w:szCs w:val="20"/>
        </w:rPr>
        <w:t xml:space="preserve">  </w:t>
      </w:r>
    </w:p>
    <w:p w:rsidR="006B4F39" w:rsidRPr="008F758E" w:rsidRDefault="006B4F39" w:rsidP="0045132E">
      <w:pPr>
        <w:pStyle w:val="ab"/>
        <w:rPr>
          <w:sz w:val="20"/>
          <w:szCs w:val="20"/>
        </w:rPr>
      </w:pPr>
      <w:r w:rsidRPr="008F758E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</w:p>
    <w:p w:rsidR="006B4F39" w:rsidRPr="005A1BEB" w:rsidRDefault="006B4F39" w:rsidP="0045132E">
      <w:pPr>
        <w:spacing w:line="216" w:lineRule="auto"/>
        <w:ind w:firstLine="708"/>
        <w:jc w:val="both"/>
      </w:pPr>
    </w:p>
    <w:p w:rsidR="006B4F39" w:rsidRDefault="006B4F39"/>
    <w:sectPr w:rsidR="006B4F39" w:rsidSect="001011F9">
      <w:headerReference w:type="even" r:id="rId9"/>
      <w:pgSz w:w="16840" w:h="11907" w:orient="landscape" w:code="9"/>
      <w:pgMar w:top="1361" w:right="851" w:bottom="567" w:left="244" w:header="720" w:footer="720" w:gutter="0"/>
      <w:cols w:space="708"/>
      <w:titlePg/>
      <w:docGrid w:linePitch="3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4E2" w:rsidRDefault="00B514E2" w:rsidP="000459CA">
      <w:r>
        <w:separator/>
      </w:r>
    </w:p>
  </w:endnote>
  <w:endnote w:type="continuationSeparator" w:id="0">
    <w:p w:rsidR="00B514E2" w:rsidRDefault="00B514E2" w:rsidP="00045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4E2" w:rsidRDefault="00B514E2" w:rsidP="000459CA">
      <w:r>
        <w:separator/>
      </w:r>
    </w:p>
  </w:footnote>
  <w:footnote w:type="continuationSeparator" w:id="0">
    <w:p w:rsidR="00B514E2" w:rsidRDefault="00B514E2" w:rsidP="000459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43C" w:rsidRDefault="0018743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8743C" w:rsidRDefault="0018743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73C9F"/>
    <w:multiLevelType w:val="multilevel"/>
    <w:tmpl w:val="CDB8B130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">
    <w:nsid w:val="722A7977"/>
    <w:multiLevelType w:val="multilevel"/>
    <w:tmpl w:val="3AFC4E8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132E"/>
    <w:rsid w:val="00024404"/>
    <w:rsid w:val="000245A5"/>
    <w:rsid w:val="000312FC"/>
    <w:rsid w:val="00043C1E"/>
    <w:rsid w:val="000459CA"/>
    <w:rsid w:val="00072316"/>
    <w:rsid w:val="000771C1"/>
    <w:rsid w:val="000A7962"/>
    <w:rsid w:val="000B68D2"/>
    <w:rsid w:val="000E192C"/>
    <w:rsid w:val="001011F9"/>
    <w:rsid w:val="00143FF0"/>
    <w:rsid w:val="00151C75"/>
    <w:rsid w:val="001559C1"/>
    <w:rsid w:val="001562E3"/>
    <w:rsid w:val="00162D7A"/>
    <w:rsid w:val="00177966"/>
    <w:rsid w:val="0018743C"/>
    <w:rsid w:val="001B6EF6"/>
    <w:rsid w:val="001C18E5"/>
    <w:rsid w:val="002341B8"/>
    <w:rsid w:val="00243C58"/>
    <w:rsid w:val="002B1224"/>
    <w:rsid w:val="003276B4"/>
    <w:rsid w:val="00371CFC"/>
    <w:rsid w:val="003808F5"/>
    <w:rsid w:val="00381F60"/>
    <w:rsid w:val="003A5169"/>
    <w:rsid w:val="003D680C"/>
    <w:rsid w:val="003E2CCE"/>
    <w:rsid w:val="00420A62"/>
    <w:rsid w:val="00444BA6"/>
    <w:rsid w:val="0045132E"/>
    <w:rsid w:val="00475BF7"/>
    <w:rsid w:val="004B4E90"/>
    <w:rsid w:val="004B697A"/>
    <w:rsid w:val="004B7370"/>
    <w:rsid w:val="004E2A93"/>
    <w:rsid w:val="004F4145"/>
    <w:rsid w:val="00560B0E"/>
    <w:rsid w:val="00565751"/>
    <w:rsid w:val="00573E74"/>
    <w:rsid w:val="005815E3"/>
    <w:rsid w:val="00596F8A"/>
    <w:rsid w:val="005A107D"/>
    <w:rsid w:val="005A1BEB"/>
    <w:rsid w:val="006077FF"/>
    <w:rsid w:val="00622D95"/>
    <w:rsid w:val="006420E8"/>
    <w:rsid w:val="00647F9B"/>
    <w:rsid w:val="00675292"/>
    <w:rsid w:val="006A4AD3"/>
    <w:rsid w:val="006B4F39"/>
    <w:rsid w:val="006E5C6C"/>
    <w:rsid w:val="00745A73"/>
    <w:rsid w:val="00752D8F"/>
    <w:rsid w:val="007A28AA"/>
    <w:rsid w:val="007B082C"/>
    <w:rsid w:val="007E76D0"/>
    <w:rsid w:val="00803424"/>
    <w:rsid w:val="00832EF5"/>
    <w:rsid w:val="00840265"/>
    <w:rsid w:val="00893E33"/>
    <w:rsid w:val="008C73E1"/>
    <w:rsid w:val="008F758E"/>
    <w:rsid w:val="0093526D"/>
    <w:rsid w:val="0097374D"/>
    <w:rsid w:val="00981F14"/>
    <w:rsid w:val="00983579"/>
    <w:rsid w:val="00992B0F"/>
    <w:rsid w:val="009C378C"/>
    <w:rsid w:val="009C48F6"/>
    <w:rsid w:val="00A34A41"/>
    <w:rsid w:val="00A50FC4"/>
    <w:rsid w:val="00AA23E6"/>
    <w:rsid w:val="00AA6309"/>
    <w:rsid w:val="00AC0240"/>
    <w:rsid w:val="00AF5F4E"/>
    <w:rsid w:val="00B16DDB"/>
    <w:rsid w:val="00B514E2"/>
    <w:rsid w:val="00B65204"/>
    <w:rsid w:val="00B66C6C"/>
    <w:rsid w:val="00BF16EB"/>
    <w:rsid w:val="00C01600"/>
    <w:rsid w:val="00C221D7"/>
    <w:rsid w:val="00C97A9F"/>
    <w:rsid w:val="00CA2F39"/>
    <w:rsid w:val="00CC47D6"/>
    <w:rsid w:val="00CD23EA"/>
    <w:rsid w:val="00CE3517"/>
    <w:rsid w:val="00D34970"/>
    <w:rsid w:val="00D35D8F"/>
    <w:rsid w:val="00D43306"/>
    <w:rsid w:val="00D57CAE"/>
    <w:rsid w:val="00D65AB6"/>
    <w:rsid w:val="00E34719"/>
    <w:rsid w:val="00E94BBD"/>
    <w:rsid w:val="00E967D6"/>
    <w:rsid w:val="00EE3466"/>
    <w:rsid w:val="00EE3CCC"/>
    <w:rsid w:val="00F136E5"/>
    <w:rsid w:val="00F31C92"/>
    <w:rsid w:val="00F45F68"/>
    <w:rsid w:val="00F606C7"/>
    <w:rsid w:val="00FC792C"/>
    <w:rsid w:val="00FF3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45132E"/>
    <w:rPr>
      <w:rFonts w:ascii="Bookman Old Style" w:eastAsia="Times New Roman" w:hAnsi="Bookman Old Style"/>
      <w:b/>
      <w:sz w:val="26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45132E"/>
    <w:pPr>
      <w:keepNext/>
      <w:jc w:val="center"/>
      <w:outlineLvl w:val="0"/>
    </w:pPr>
    <w:rPr>
      <w:rFonts w:ascii="Times New Roman" w:hAnsi="Times New Roman"/>
      <w:spacing w:val="20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45132E"/>
    <w:pPr>
      <w:keepNext/>
      <w:outlineLvl w:val="1"/>
    </w:pPr>
    <w:rPr>
      <w:rFonts w:ascii="Times New Roman" w:hAnsi="Times New Roman"/>
      <w:b w:val="0"/>
      <w:sz w:val="28"/>
    </w:rPr>
  </w:style>
  <w:style w:type="paragraph" w:styleId="3">
    <w:name w:val="heading 3"/>
    <w:basedOn w:val="a"/>
    <w:next w:val="a"/>
    <w:link w:val="30"/>
    <w:uiPriority w:val="99"/>
    <w:qFormat/>
    <w:rsid w:val="0045132E"/>
    <w:pPr>
      <w:keepNext/>
      <w:jc w:val="center"/>
      <w:outlineLvl w:val="2"/>
    </w:pPr>
    <w:rPr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45132E"/>
    <w:pPr>
      <w:keepNext/>
      <w:ind w:left="2124" w:firstLine="708"/>
      <w:outlineLvl w:val="3"/>
    </w:pPr>
    <w:rPr>
      <w:rFonts w:ascii="Times New Roman" w:hAnsi="Times New Roman"/>
      <w:b w:val="0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5132E"/>
    <w:rPr>
      <w:rFonts w:ascii="Times New Roman" w:hAnsi="Times New Roman" w:cs="Times New Roman"/>
      <w:b/>
      <w:spacing w:val="20"/>
      <w:sz w:val="40"/>
      <w:szCs w:val="4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45132E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45132E"/>
    <w:rPr>
      <w:rFonts w:ascii="Bookman Old Style" w:hAnsi="Bookman Old Style" w:cs="Times New Roman"/>
      <w:b/>
      <w:lang w:val="uk-UA" w:eastAsia="ru-RU"/>
    </w:rPr>
  </w:style>
  <w:style w:type="character" w:customStyle="1" w:styleId="40">
    <w:name w:val="Заголовок 4 Знак"/>
    <w:link w:val="4"/>
    <w:uiPriority w:val="99"/>
    <w:locked/>
    <w:rsid w:val="0045132E"/>
    <w:rPr>
      <w:rFonts w:ascii="Times New Roman" w:hAnsi="Times New Roman" w:cs="Times New Roman"/>
      <w:bCs/>
      <w:sz w:val="24"/>
      <w:szCs w:val="24"/>
      <w:lang w:val="uk-UA" w:eastAsia="ru-RU"/>
    </w:rPr>
  </w:style>
  <w:style w:type="paragraph" w:customStyle="1" w:styleId="caaieiaie1">
    <w:name w:val="caaieiaie 1"/>
    <w:basedOn w:val="a"/>
    <w:next w:val="a"/>
    <w:uiPriority w:val="99"/>
    <w:rsid w:val="0045132E"/>
    <w:pPr>
      <w:keepNext/>
      <w:widowControl w:val="0"/>
      <w:autoSpaceDE w:val="0"/>
      <w:autoSpaceDN w:val="0"/>
      <w:spacing w:line="192" w:lineRule="auto"/>
      <w:jc w:val="center"/>
    </w:pPr>
    <w:rPr>
      <w:rFonts w:ascii="SchoolDL" w:hAnsi="SchoolDL"/>
      <w:bCs/>
      <w:sz w:val="30"/>
      <w:szCs w:val="30"/>
      <w:lang w:val="ru-RU"/>
    </w:rPr>
  </w:style>
  <w:style w:type="paragraph" w:styleId="a3">
    <w:name w:val="Body Text Indent"/>
    <w:basedOn w:val="a"/>
    <w:link w:val="a4"/>
    <w:uiPriority w:val="99"/>
    <w:rsid w:val="0045132E"/>
    <w:pPr>
      <w:ind w:firstLine="709"/>
    </w:pPr>
    <w:rPr>
      <w:rFonts w:ascii="Times New Roman" w:hAnsi="Times New Roman"/>
      <w:b w:val="0"/>
      <w:bCs/>
      <w:sz w:val="28"/>
      <w:szCs w:val="26"/>
    </w:rPr>
  </w:style>
  <w:style w:type="character" w:customStyle="1" w:styleId="a4">
    <w:name w:val="Основной текст с отступом Знак"/>
    <w:link w:val="a3"/>
    <w:uiPriority w:val="99"/>
    <w:locked/>
    <w:rsid w:val="0045132E"/>
    <w:rPr>
      <w:rFonts w:ascii="Times New Roman" w:hAnsi="Times New Roman" w:cs="Times New Roman"/>
      <w:bCs/>
      <w:sz w:val="26"/>
      <w:szCs w:val="26"/>
      <w:lang w:val="uk-UA" w:eastAsia="ru-RU"/>
    </w:rPr>
  </w:style>
  <w:style w:type="paragraph" w:styleId="a5">
    <w:name w:val="header"/>
    <w:basedOn w:val="a"/>
    <w:link w:val="a6"/>
    <w:uiPriority w:val="99"/>
    <w:rsid w:val="004513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character" w:styleId="a7">
    <w:name w:val="page number"/>
    <w:uiPriority w:val="99"/>
    <w:rsid w:val="0045132E"/>
    <w:rPr>
      <w:rFonts w:cs="Times New Roman"/>
    </w:rPr>
  </w:style>
  <w:style w:type="paragraph" w:styleId="a8">
    <w:name w:val="footer"/>
    <w:basedOn w:val="a"/>
    <w:link w:val="a9"/>
    <w:uiPriority w:val="99"/>
    <w:rsid w:val="004513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paragraph" w:customStyle="1" w:styleId="aa">
    <w:name w:val="Название организации"/>
    <w:basedOn w:val="a"/>
    <w:uiPriority w:val="99"/>
    <w:rsid w:val="0045132E"/>
    <w:pPr>
      <w:widowControl w:val="0"/>
      <w:spacing w:before="120" w:after="80"/>
      <w:jc w:val="center"/>
    </w:pPr>
    <w:rPr>
      <w:rFonts w:ascii="Times New Roman" w:hAnsi="Times New Roman"/>
      <w:sz w:val="28"/>
      <w:szCs w:val="20"/>
      <w:lang w:val="ru-RU"/>
    </w:rPr>
  </w:style>
  <w:style w:type="paragraph" w:styleId="21">
    <w:name w:val="Body Text Indent 2"/>
    <w:basedOn w:val="a"/>
    <w:link w:val="22"/>
    <w:uiPriority w:val="99"/>
    <w:rsid w:val="0045132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paragraph" w:styleId="31">
    <w:name w:val="Body Text Indent 3"/>
    <w:basedOn w:val="a"/>
    <w:link w:val="32"/>
    <w:uiPriority w:val="99"/>
    <w:rsid w:val="0045132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45132E"/>
    <w:rPr>
      <w:rFonts w:ascii="Bookman Old Style" w:hAnsi="Bookman Old Style" w:cs="Times New Roman"/>
      <w:b/>
      <w:sz w:val="16"/>
      <w:szCs w:val="16"/>
      <w:lang w:val="uk-UA" w:eastAsia="ru-RU"/>
    </w:rPr>
  </w:style>
  <w:style w:type="paragraph" w:styleId="23">
    <w:name w:val="Body Text 2"/>
    <w:basedOn w:val="a"/>
    <w:link w:val="24"/>
    <w:uiPriority w:val="99"/>
    <w:rsid w:val="0045132E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paragraph" w:styleId="ab">
    <w:name w:val="Body Text"/>
    <w:basedOn w:val="a"/>
    <w:link w:val="ac"/>
    <w:uiPriority w:val="99"/>
    <w:rsid w:val="0045132E"/>
    <w:pPr>
      <w:spacing w:after="120"/>
    </w:pPr>
    <w:rPr>
      <w:rFonts w:ascii="Times New Roman" w:hAnsi="Times New Roman"/>
      <w:b w:val="0"/>
      <w:sz w:val="24"/>
    </w:rPr>
  </w:style>
  <w:style w:type="character" w:customStyle="1" w:styleId="ac">
    <w:name w:val="Основной текст Знак"/>
    <w:link w:val="ab"/>
    <w:uiPriority w:val="99"/>
    <w:locked/>
    <w:rsid w:val="0045132E"/>
    <w:rPr>
      <w:rFonts w:ascii="Times New Roman" w:hAnsi="Times New Roman" w:cs="Times New Roman"/>
      <w:sz w:val="24"/>
      <w:szCs w:val="24"/>
      <w:lang w:val="uk-UA" w:eastAsia="ru-RU"/>
    </w:rPr>
  </w:style>
  <w:style w:type="paragraph" w:styleId="33">
    <w:name w:val="Body Text 3"/>
    <w:basedOn w:val="a"/>
    <w:link w:val="34"/>
    <w:uiPriority w:val="99"/>
    <w:rsid w:val="0045132E"/>
    <w:rPr>
      <w:rFonts w:ascii="Times New Roman" w:hAnsi="Times New Roman"/>
      <w:b w:val="0"/>
      <w:sz w:val="22"/>
    </w:rPr>
  </w:style>
  <w:style w:type="character" w:customStyle="1" w:styleId="34">
    <w:name w:val="Основной текст 3 Знак"/>
    <w:link w:val="33"/>
    <w:uiPriority w:val="99"/>
    <w:locked/>
    <w:rsid w:val="0045132E"/>
    <w:rPr>
      <w:rFonts w:ascii="Times New Roman" w:hAnsi="Times New Roman" w:cs="Times New Roman"/>
      <w:sz w:val="24"/>
      <w:szCs w:val="24"/>
      <w:lang w:val="uk-UA" w:eastAsia="ru-RU"/>
    </w:rPr>
  </w:style>
  <w:style w:type="paragraph" w:styleId="ad">
    <w:name w:val="Balloon Text"/>
    <w:basedOn w:val="a"/>
    <w:link w:val="ae"/>
    <w:uiPriority w:val="99"/>
    <w:semiHidden/>
    <w:rsid w:val="0045132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45132E"/>
    <w:rPr>
      <w:rFonts w:ascii="Tahoma" w:hAnsi="Tahoma" w:cs="Tahoma"/>
      <w:b/>
      <w:sz w:val="16"/>
      <w:szCs w:val="16"/>
      <w:lang w:val="uk-UA" w:eastAsia="ru-RU"/>
    </w:rPr>
  </w:style>
  <w:style w:type="table" w:styleId="af">
    <w:name w:val="Table Grid"/>
    <w:basedOn w:val="a1"/>
    <w:uiPriority w:val="99"/>
    <w:rsid w:val="0045132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8131C0-C8E7-4878-AF68-73A4CCA0A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6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</cp:lastModifiedBy>
  <cp:revision>31</cp:revision>
  <cp:lastPrinted>2017-10-25T11:07:00Z</cp:lastPrinted>
  <dcterms:created xsi:type="dcterms:W3CDTF">2016-03-03T09:37:00Z</dcterms:created>
  <dcterms:modified xsi:type="dcterms:W3CDTF">2017-11-27T09:18:00Z</dcterms:modified>
</cp:coreProperties>
</file>