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DC" w:rsidRPr="006377DC" w:rsidRDefault="00E60520" w:rsidP="00A513EC">
      <w:pPr>
        <w:pStyle w:val="Standard"/>
        <w:ind w:firstLine="708"/>
        <w:rPr>
          <w:lang w:val="ru-RU"/>
        </w:rPr>
      </w:pPr>
      <w:r>
        <w:rPr>
          <w:rStyle w:val="StrongEmphasis"/>
          <w:rFonts w:ascii="Times New Roman" w:hAnsi="Times New Roman"/>
          <w:bCs/>
          <w:color w:val="000000"/>
          <w:sz w:val="32"/>
          <w:szCs w:val="32"/>
          <w:lang w:val="ru-RU" w:eastAsia="uk-UA"/>
        </w:rPr>
        <w:t xml:space="preserve">                  </w:t>
      </w:r>
      <w:proofErr w:type="spellStart"/>
      <w:r w:rsidR="006377DC" w:rsidRPr="006377DC">
        <w:rPr>
          <w:rStyle w:val="StrongEmphasis"/>
          <w:rFonts w:ascii="Times New Roman" w:hAnsi="Times New Roman"/>
          <w:bCs/>
          <w:color w:val="000000"/>
          <w:sz w:val="32"/>
          <w:szCs w:val="32"/>
          <w:lang w:val="ru-RU" w:eastAsia="uk-UA"/>
        </w:rPr>
        <w:t>Приймання</w:t>
      </w:r>
      <w:proofErr w:type="spellEnd"/>
      <w:r w:rsidR="006377DC" w:rsidRPr="006377DC">
        <w:rPr>
          <w:rStyle w:val="StrongEmphasis"/>
          <w:rFonts w:ascii="Times New Roman" w:hAnsi="Times New Roman"/>
          <w:bCs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="006377DC" w:rsidRPr="006377DC">
        <w:rPr>
          <w:rStyle w:val="StrongEmphasis"/>
          <w:rFonts w:ascii="Times New Roman" w:hAnsi="Times New Roman"/>
          <w:bCs/>
          <w:color w:val="000000"/>
          <w:sz w:val="32"/>
          <w:szCs w:val="32"/>
          <w:lang w:val="ru-RU" w:eastAsia="uk-UA"/>
        </w:rPr>
        <w:t>запитів</w:t>
      </w:r>
      <w:proofErr w:type="spellEnd"/>
      <w:r w:rsidR="006377DC" w:rsidRPr="006377DC">
        <w:rPr>
          <w:rStyle w:val="StrongEmphasis"/>
          <w:rFonts w:ascii="Times New Roman" w:hAnsi="Times New Roman"/>
          <w:bCs/>
          <w:color w:val="000000"/>
          <w:sz w:val="32"/>
          <w:szCs w:val="32"/>
          <w:lang w:val="ru-RU" w:eastAsia="uk-UA"/>
        </w:rPr>
        <w:t xml:space="preserve"> та </w:t>
      </w:r>
      <w:proofErr w:type="spellStart"/>
      <w:r w:rsidR="006377DC" w:rsidRPr="006377DC">
        <w:rPr>
          <w:rStyle w:val="StrongEmphasis"/>
          <w:rFonts w:ascii="Times New Roman" w:hAnsi="Times New Roman"/>
          <w:bCs/>
          <w:color w:val="000000"/>
          <w:sz w:val="32"/>
          <w:szCs w:val="32"/>
          <w:lang w:val="ru-RU" w:eastAsia="uk-UA"/>
        </w:rPr>
        <w:t>надання</w:t>
      </w:r>
      <w:proofErr w:type="spellEnd"/>
      <w:r w:rsidR="006377DC" w:rsidRPr="006377DC">
        <w:rPr>
          <w:rStyle w:val="StrongEmphasis"/>
          <w:rFonts w:ascii="Times New Roman" w:hAnsi="Times New Roman"/>
          <w:bCs/>
          <w:color w:val="000000"/>
          <w:sz w:val="32"/>
          <w:szCs w:val="32"/>
          <w:lang w:val="ru-RU" w:eastAsia="uk-UA"/>
        </w:rPr>
        <w:t xml:space="preserve"> </w:t>
      </w:r>
      <w:proofErr w:type="spellStart"/>
      <w:r w:rsidR="006377DC" w:rsidRPr="006377DC">
        <w:rPr>
          <w:rStyle w:val="StrongEmphasis"/>
          <w:rFonts w:ascii="Times New Roman" w:hAnsi="Times New Roman"/>
          <w:bCs/>
          <w:color w:val="000000"/>
          <w:sz w:val="32"/>
          <w:szCs w:val="32"/>
          <w:lang w:val="ru-RU" w:eastAsia="uk-UA"/>
        </w:rPr>
        <w:t>інформації</w:t>
      </w:r>
      <w:proofErr w:type="spellEnd"/>
    </w:p>
    <w:p w:rsidR="006377DC" w:rsidRPr="008920E8" w:rsidRDefault="006377DC" w:rsidP="006377DC">
      <w:pPr>
        <w:pStyle w:val="Standard"/>
        <w:jc w:val="center"/>
        <w:rPr>
          <w:lang w:val="uk-UA"/>
        </w:rPr>
      </w:pPr>
      <w:r>
        <w:rPr>
          <w:rStyle w:val="StrongEmphasis"/>
          <w:rFonts w:ascii="Times New Roman" w:hAnsi="Times New Roman"/>
          <w:bCs/>
          <w:color w:val="000000"/>
          <w:sz w:val="32"/>
          <w:szCs w:val="32"/>
          <w:lang w:val="uk-UA"/>
        </w:rPr>
        <w:t>у Святошинській окружній прокуратурі</w:t>
      </w:r>
      <w:r w:rsidR="00E60520">
        <w:rPr>
          <w:rStyle w:val="StrongEmphasis"/>
          <w:rFonts w:ascii="Times New Roman" w:hAnsi="Times New Roman"/>
          <w:bCs/>
          <w:color w:val="000000"/>
          <w:sz w:val="32"/>
          <w:szCs w:val="32"/>
          <w:lang w:val="uk-UA"/>
        </w:rPr>
        <w:t xml:space="preserve"> міста Києва</w:t>
      </w:r>
    </w:p>
    <w:p w:rsidR="006377DC" w:rsidRPr="006377DC" w:rsidRDefault="006377DC" w:rsidP="006377DC">
      <w:pPr>
        <w:pStyle w:val="Standard"/>
        <w:jc w:val="center"/>
        <w:rPr>
          <w:lang w:val="ru-RU"/>
        </w:rPr>
      </w:pPr>
    </w:p>
    <w:p w:rsidR="006377DC" w:rsidRPr="006377DC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статті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19 Закону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України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«Про доступ до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публічної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запити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інформацію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можуть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подаватися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вибір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запитувача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усній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письмовій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чи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іншій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формі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поштою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, факсом, телефоном,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електронною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поштою</w:t>
      </w:r>
      <w:proofErr w:type="spellEnd"/>
      <w:r w:rsidRPr="006377DC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Запит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може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бути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індивідуальним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колективним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Письмовий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запит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подається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довільній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формі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377DC" w:rsidRPr="00A513EC" w:rsidRDefault="006377DC" w:rsidP="006377DC">
      <w:pPr>
        <w:pStyle w:val="Standard"/>
        <w:jc w:val="both"/>
        <w:rPr>
          <w:color w:val="000000" w:themeColor="text1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Приймання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запитів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надання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доступу до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публічної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Святошинській</w:t>
      </w:r>
      <w:proofErr w:type="spellEnd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окружній</w:t>
      </w:r>
      <w:proofErr w:type="spellEnd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прокуратурі</w:t>
      </w:r>
      <w:proofErr w:type="spellEnd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міста</w:t>
      </w:r>
      <w:proofErr w:type="spellEnd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Києва</w:t>
      </w:r>
      <w:proofErr w:type="spellEnd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проводиться у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спеціально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відведен</w:t>
      </w:r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ому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місц</w:t>
      </w:r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A513E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кабінеті</w:t>
      </w:r>
      <w:proofErr w:type="spellEnd"/>
      <w:r w:rsidRPr="00A513E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A513EC">
        <w:rPr>
          <w:rStyle w:val="StrongEmphasis"/>
          <w:rFonts w:ascii="Times New Roman" w:hAnsi="Times New Roman"/>
          <w:bCs/>
          <w:color w:val="000000" w:themeColor="text1"/>
          <w:sz w:val="28"/>
          <w:szCs w:val="28"/>
          <w:lang w:val="ru-RU"/>
        </w:rPr>
        <w:t>№ 3</w:t>
      </w:r>
      <w:r w:rsidRPr="00A513EC">
        <w:rPr>
          <w:rStyle w:val="StrongEmphasis"/>
          <w:rFonts w:ascii="Times New Roman" w:hAnsi="Times New Roman"/>
          <w:b w:val="0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13E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прокуратури</w:t>
      </w:r>
      <w:proofErr w:type="spellEnd"/>
      <w:r w:rsidRPr="00A513E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A513EC">
        <w:rPr>
          <w:rFonts w:ascii="Times New Roman" w:hAnsi="Times New Roman"/>
          <w:color w:val="000000" w:themeColor="text1"/>
          <w:sz w:val="28"/>
          <w:szCs w:val="28"/>
          <w:lang w:val="ru-RU"/>
        </w:rPr>
        <w:t>адресою</w:t>
      </w:r>
      <w:proofErr w:type="spellEnd"/>
      <w:r w:rsidRPr="00A513E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A513EC">
        <w:rPr>
          <w:rStyle w:val="StrongEmphasis"/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м. </w:t>
      </w:r>
      <w:proofErr w:type="spellStart"/>
      <w:r w:rsidRPr="00A513EC">
        <w:rPr>
          <w:rStyle w:val="StrongEmphasis"/>
          <w:rFonts w:ascii="Times New Roman" w:hAnsi="Times New Roman"/>
          <w:bCs/>
          <w:color w:val="000000" w:themeColor="text1"/>
          <w:sz w:val="28"/>
          <w:szCs w:val="28"/>
          <w:lang w:val="ru-RU"/>
        </w:rPr>
        <w:t>Київ</w:t>
      </w:r>
      <w:proofErr w:type="spellEnd"/>
      <w:r w:rsidRPr="00A513EC">
        <w:rPr>
          <w:rStyle w:val="StrongEmphasis"/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513EC">
        <w:rPr>
          <w:rStyle w:val="StrongEmphasis"/>
          <w:rFonts w:ascii="Times New Roman" w:hAnsi="Times New Roman"/>
          <w:bCs/>
          <w:color w:val="000000" w:themeColor="text1"/>
          <w:sz w:val="28"/>
          <w:szCs w:val="28"/>
          <w:lang w:val="ru-RU"/>
        </w:rPr>
        <w:t>вул</w:t>
      </w:r>
      <w:proofErr w:type="spellEnd"/>
      <w:r w:rsidRPr="00A513EC">
        <w:rPr>
          <w:rStyle w:val="StrongEmphasis"/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513EC">
        <w:rPr>
          <w:rStyle w:val="StrongEmphasis"/>
          <w:rFonts w:ascii="Times New Roman" w:hAnsi="Times New Roman"/>
          <w:bCs/>
          <w:color w:val="000000" w:themeColor="text1"/>
          <w:sz w:val="28"/>
          <w:szCs w:val="28"/>
          <w:lang w:val="ru-RU"/>
        </w:rPr>
        <w:t>Гната</w:t>
      </w:r>
      <w:proofErr w:type="spellEnd"/>
      <w:r w:rsidRPr="00A513EC">
        <w:rPr>
          <w:rStyle w:val="StrongEmphasis"/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Юри,9</w:t>
      </w:r>
      <w:r w:rsidRPr="00A513EC">
        <w:rPr>
          <w:rStyle w:val="StrongEmphasis"/>
          <w:rFonts w:ascii="Times New Roman" w:hAnsi="Times New Roman"/>
          <w:b w:val="0"/>
          <w:bCs/>
          <w:color w:val="000000" w:themeColor="text1"/>
          <w:sz w:val="28"/>
          <w:szCs w:val="28"/>
          <w:lang w:val="ru-RU"/>
        </w:rPr>
        <w:t>.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Робота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із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запитувачами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проводиться у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робочий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час.</w:t>
      </w:r>
    </w:p>
    <w:p w:rsidR="006377DC" w:rsidRPr="008920E8" w:rsidRDefault="00E60520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  <w:proofErr w:type="spellStart"/>
      <w:r w:rsidR="006377DC" w:rsidRPr="008920E8">
        <w:rPr>
          <w:rFonts w:ascii="Times New Roman" w:hAnsi="Times New Roman"/>
          <w:color w:val="000000"/>
          <w:sz w:val="28"/>
          <w:szCs w:val="28"/>
          <w:lang w:val="ru-RU"/>
        </w:rPr>
        <w:t>Прийом</w:t>
      </w:r>
      <w:proofErr w:type="spellEnd"/>
      <w:r w:rsidR="006377DC"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377DC"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запитувачів</w:t>
      </w:r>
      <w:proofErr w:type="spellEnd"/>
      <w:r w:rsidR="006377DC"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проводиться </w:t>
      </w:r>
      <w:proofErr w:type="spellStart"/>
      <w:r w:rsidR="006377DC" w:rsidRPr="008920E8">
        <w:rPr>
          <w:rFonts w:ascii="Times New Roman" w:hAnsi="Times New Roman"/>
          <w:color w:val="000000"/>
          <w:sz w:val="28"/>
          <w:szCs w:val="28"/>
          <w:lang w:val="ru-RU"/>
        </w:rPr>
        <w:t>відповідно</w:t>
      </w:r>
      <w:proofErr w:type="spellEnd"/>
      <w:r w:rsidR="006377DC"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377DC" w:rsidRPr="008920E8">
        <w:rPr>
          <w:rFonts w:ascii="Times New Roman" w:hAnsi="Times New Roman"/>
          <w:color w:val="000000"/>
          <w:sz w:val="28"/>
          <w:szCs w:val="28"/>
          <w:lang w:val="ru-RU"/>
        </w:rPr>
        <w:t>графіку</w:t>
      </w:r>
      <w:proofErr w:type="spellEnd"/>
      <w:r w:rsidR="006377DC" w:rsidRPr="008920E8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онеділок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  <w:t>з 10-00 год. до 13-00 год.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Середа </w:t>
      </w: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  <w:t>з 10-00 год. до 13-00год.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377DC" w:rsidRPr="008920E8" w:rsidRDefault="006377DC" w:rsidP="006377DC">
      <w:pPr>
        <w:pStyle w:val="Standard"/>
        <w:jc w:val="both"/>
        <w:rPr>
          <w:lang w:val="ru-RU"/>
        </w:rPr>
      </w:pPr>
      <w:r w:rsidRPr="008920E8">
        <w:rPr>
          <w:rStyle w:val="StrongEmphasis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ab/>
      </w:r>
      <w:proofErr w:type="spellStart"/>
      <w:r w:rsidRPr="008920E8">
        <w:rPr>
          <w:rStyle w:val="StrongEmphasis"/>
          <w:rFonts w:ascii="Times New Roman" w:hAnsi="Times New Roman"/>
          <w:b w:val="0"/>
          <w:bCs/>
          <w:color w:val="000000"/>
          <w:sz w:val="28"/>
          <w:szCs w:val="28"/>
          <w:u w:val="single"/>
          <w:lang w:val="ru-RU"/>
        </w:rPr>
        <w:t>З</w:t>
      </w:r>
      <w:r w:rsidRPr="008920E8">
        <w:rPr>
          <w:rStyle w:val="StrongEmphasis"/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апити</w:t>
      </w:r>
      <w:proofErr w:type="spellEnd"/>
      <w:r w:rsidRPr="008920E8">
        <w:rPr>
          <w:rStyle w:val="StrongEmphasis"/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 на </w:t>
      </w:r>
      <w:proofErr w:type="spellStart"/>
      <w:r w:rsidRPr="008920E8">
        <w:rPr>
          <w:rStyle w:val="StrongEmphasis"/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інформацію</w:t>
      </w:r>
      <w:proofErr w:type="spellEnd"/>
      <w:r w:rsidRPr="008920E8">
        <w:rPr>
          <w:rStyle w:val="StrongEmphasis"/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8920E8">
        <w:rPr>
          <w:rStyle w:val="StrongEmphasis"/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подаються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:</w:t>
      </w:r>
    </w:p>
    <w:p w:rsidR="006377DC" w:rsidRPr="008920E8" w:rsidRDefault="006377DC" w:rsidP="006377DC">
      <w:pPr>
        <w:pStyle w:val="Standard"/>
        <w:tabs>
          <w:tab w:val="left" w:pos="735"/>
          <w:tab w:val="left" w:pos="2205"/>
        </w:tabs>
        <w:jc w:val="both"/>
        <w:rPr>
          <w:lang w:val="ru-RU"/>
        </w:rPr>
      </w:pPr>
      <w:r w:rsidRPr="008920E8">
        <w:rPr>
          <w:rStyle w:val="StrongEmphasis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ab/>
      </w:r>
      <w:proofErr w:type="spellStart"/>
      <w:r w:rsidRPr="008920E8">
        <w:rPr>
          <w:rStyle w:val="StrongEmphasis"/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>усно</w:t>
      </w:r>
      <w:proofErr w:type="spellEnd"/>
      <w:r w:rsidRPr="008920E8">
        <w:rPr>
          <w:rStyle w:val="StrongEmphasis"/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  <w:r w:rsidRPr="008920E8">
        <w:rPr>
          <w:rStyle w:val="StrongEmphasis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ab/>
      </w:r>
      <w:r w:rsidRPr="003E4963">
        <w:rPr>
          <w:rFonts w:ascii="Times New Roman" w:hAnsi="Times New Roman"/>
          <w:color w:val="000000"/>
          <w:sz w:val="28"/>
          <w:szCs w:val="28"/>
          <w:lang w:val="ru-RU"/>
        </w:rPr>
        <w:t xml:space="preserve">телефон </w:t>
      </w:r>
      <w:r w:rsidRPr="003E496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(044) </w:t>
      </w:r>
      <w:r w:rsidR="00553FDC" w:rsidRPr="003E496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465-78-81</w:t>
      </w:r>
    </w:p>
    <w:p w:rsidR="006377DC" w:rsidRPr="008920E8" w:rsidRDefault="006377DC" w:rsidP="006377DC">
      <w:pPr>
        <w:pStyle w:val="Standard"/>
        <w:tabs>
          <w:tab w:val="left" w:pos="735"/>
          <w:tab w:val="left" w:pos="2205"/>
        </w:tabs>
        <w:jc w:val="both"/>
        <w:rPr>
          <w:lang w:val="ru-RU"/>
        </w:rPr>
      </w:pPr>
      <w:r w:rsidRPr="008920E8">
        <w:rPr>
          <w:rStyle w:val="StrongEmphasis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ab/>
      </w:r>
      <w:proofErr w:type="spellStart"/>
      <w:r w:rsidRPr="008920E8">
        <w:rPr>
          <w:rStyle w:val="StrongEmphasis"/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>письмово</w:t>
      </w:r>
      <w:proofErr w:type="spellEnd"/>
      <w:r w:rsidRPr="008920E8">
        <w:rPr>
          <w:rStyle w:val="StrongEmphasis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:</w:t>
      </w:r>
      <w:r w:rsidRPr="008920E8">
        <w:rPr>
          <w:rStyle w:val="StrongEmphasis"/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ab/>
      </w: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03148 м.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Київ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вул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Гната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Юри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9 (на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конверті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вказати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"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Інформаційний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запит")</w:t>
      </w:r>
    </w:p>
    <w:p w:rsidR="006377DC" w:rsidRPr="00553FDC" w:rsidRDefault="006377DC" w:rsidP="006377DC">
      <w:pPr>
        <w:pStyle w:val="Standard"/>
        <w:tabs>
          <w:tab w:val="left" w:pos="735"/>
          <w:tab w:val="left" w:pos="2205"/>
        </w:tabs>
        <w:jc w:val="both"/>
        <w:rPr>
          <w:color w:val="000000" w:themeColor="text1"/>
          <w:lang w:val="ru-RU"/>
        </w:rPr>
      </w:pPr>
      <w:r w:rsidRPr="00553FDC">
        <w:rPr>
          <w:rStyle w:val="StrongEmphasis"/>
          <w:rFonts w:ascii="Times New Roman" w:hAnsi="Times New Roman"/>
          <w:b w:val="0"/>
          <w:bCs/>
          <w:color w:val="000000" w:themeColor="text1"/>
          <w:sz w:val="28"/>
          <w:szCs w:val="28"/>
          <w:lang w:val="ru-RU"/>
        </w:rPr>
        <w:tab/>
      </w:r>
      <w:r w:rsidRPr="00553FDC">
        <w:rPr>
          <w:rStyle w:val="StrongEmphasis"/>
          <w:rFonts w:ascii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по</w:t>
      </w:r>
      <w:r w:rsidRPr="00553FDC">
        <w:rPr>
          <w:rStyle w:val="StrongEmphasis"/>
          <w:rFonts w:ascii="Times New Roman" w:hAnsi="Times New Roman"/>
          <w:b w:val="0"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553FDC">
        <w:rPr>
          <w:rStyle w:val="StrongEmphasis"/>
          <w:rFonts w:ascii="Times New Roman" w:hAnsi="Times New Roman"/>
          <w:bCs/>
          <w:i/>
          <w:iCs/>
          <w:color w:val="000000" w:themeColor="text1"/>
          <w:sz w:val="28"/>
          <w:szCs w:val="28"/>
          <w:lang w:val="ru-RU"/>
        </w:rPr>
        <w:t>факсу</w:t>
      </w:r>
      <w:r w:rsidRPr="00553FDC">
        <w:rPr>
          <w:rStyle w:val="a3"/>
          <w:rFonts w:ascii="Times New Roman" w:hAnsi="Times New Roman"/>
          <w:iCs/>
          <w:color w:val="000000" w:themeColor="text1"/>
          <w:sz w:val="28"/>
          <w:szCs w:val="28"/>
          <w:lang w:val="ru-RU"/>
        </w:rPr>
        <w:t>:</w:t>
      </w:r>
      <w:r w:rsidRPr="00553FDC">
        <w:rPr>
          <w:rStyle w:val="a3"/>
          <w:rFonts w:ascii="Times New Roman" w:hAnsi="Times New Roman"/>
          <w:i w:val="0"/>
          <w:iCs/>
          <w:color w:val="000000" w:themeColor="text1"/>
          <w:sz w:val="28"/>
          <w:szCs w:val="28"/>
          <w:lang w:val="ru-RU"/>
        </w:rPr>
        <w:tab/>
      </w:r>
      <w:r w:rsidRPr="00553FDC">
        <w:rPr>
          <w:rFonts w:ascii="Times New Roman" w:hAnsi="Times New Roman"/>
          <w:color w:val="000000" w:themeColor="text1"/>
          <w:sz w:val="28"/>
          <w:szCs w:val="28"/>
          <w:lang w:val="ru-RU"/>
        </w:rPr>
        <w:t>(044) 403-30-27</w:t>
      </w:r>
    </w:p>
    <w:p w:rsidR="006377DC" w:rsidRPr="008920E8" w:rsidRDefault="006377DC" w:rsidP="006377DC">
      <w:pPr>
        <w:pStyle w:val="Standard"/>
        <w:tabs>
          <w:tab w:val="left" w:pos="735"/>
          <w:tab w:val="left" w:pos="1140"/>
        </w:tabs>
        <w:jc w:val="both"/>
        <w:rPr>
          <w:lang w:val="ru-RU"/>
        </w:rPr>
      </w:pPr>
      <w:r w:rsidRPr="008920E8">
        <w:rPr>
          <w:rStyle w:val="a3"/>
          <w:rFonts w:ascii="Times New Roman" w:hAnsi="Times New Roman"/>
          <w:i w:val="0"/>
          <w:iCs/>
          <w:color w:val="000000"/>
          <w:sz w:val="28"/>
          <w:szCs w:val="28"/>
          <w:lang w:val="ru-RU"/>
        </w:rPr>
        <w:tab/>
      </w:r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на</w:t>
      </w:r>
      <w:r w:rsidRPr="008920E8">
        <w:rPr>
          <w:rStyle w:val="a3"/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електрон</w:t>
      </w:r>
      <w:r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н</w:t>
      </w:r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у</w:t>
      </w:r>
      <w:proofErr w:type="spellEnd"/>
      <w:r w:rsidRPr="008920E8">
        <w:rPr>
          <w:rStyle w:val="a3"/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адресу</w:t>
      </w: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</w:rPr>
          <w:t>public</w:t>
        </w:r>
        <w:r w:rsidRPr="008920E8">
          <w:rPr>
            <w:rFonts w:ascii="Times New Roman" w:hAnsi="Times New Roman"/>
            <w:color w:val="0000FF"/>
            <w:sz w:val="28"/>
            <w:szCs w:val="28"/>
            <w:lang w:val="ru-RU"/>
          </w:rPr>
          <w:t>8@</w:t>
        </w:r>
        <w:proofErr w:type="spellStart"/>
        <w:r>
          <w:rPr>
            <w:rFonts w:ascii="Times New Roman" w:hAnsi="Times New Roman"/>
            <w:color w:val="0000FF"/>
            <w:sz w:val="28"/>
            <w:szCs w:val="28"/>
          </w:rPr>
          <w:t>kyiv</w:t>
        </w:r>
        <w:proofErr w:type="spellEnd"/>
        <w:r w:rsidRPr="008920E8">
          <w:rPr>
            <w:rFonts w:ascii="Times New Roman" w:hAnsi="Times New Roman"/>
            <w:color w:val="0000FF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sz w:val="28"/>
            <w:szCs w:val="28"/>
          </w:rPr>
          <w:t>gp</w:t>
        </w:r>
        <w:proofErr w:type="spellEnd"/>
        <w:r w:rsidRPr="008920E8">
          <w:rPr>
            <w:rFonts w:ascii="Times New Roman" w:hAnsi="Times New Roman"/>
            <w:color w:val="0000FF"/>
            <w:sz w:val="28"/>
            <w:szCs w:val="28"/>
            <w:lang w:val="ru-RU"/>
          </w:rPr>
          <w:t>.</w:t>
        </w:r>
        <w:r>
          <w:rPr>
            <w:rFonts w:ascii="Times New Roman" w:hAnsi="Times New Roman"/>
            <w:color w:val="0000FF"/>
            <w:sz w:val="28"/>
            <w:szCs w:val="28"/>
          </w:rPr>
          <w:t>gov</w:t>
        </w:r>
        <w:r w:rsidRPr="008920E8">
          <w:rPr>
            <w:rFonts w:ascii="Times New Roman" w:hAnsi="Times New Roman"/>
            <w:color w:val="0000FF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sz w:val="28"/>
            <w:szCs w:val="28"/>
          </w:rPr>
          <w:t>ua</w:t>
        </w:r>
        <w:proofErr w:type="spellEnd"/>
      </w:hyperlink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377DC" w:rsidRPr="008920E8" w:rsidRDefault="006377DC" w:rsidP="006377DC">
      <w:pPr>
        <w:pStyle w:val="Standard"/>
        <w:jc w:val="both"/>
        <w:rPr>
          <w:lang w:val="ru-RU"/>
        </w:rPr>
      </w:pPr>
      <w:r w:rsidRPr="008920E8">
        <w:rPr>
          <w:rStyle w:val="a3"/>
          <w:rFonts w:ascii="Times New Roman" w:hAnsi="Times New Roman"/>
          <w:i w:val="0"/>
          <w:iCs/>
          <w:color w:val="000000"/>
          <w:sz w:val="28"/>
          <w:szCs w:val="28"/>
          <w:lang w:val="ru-RU"/>
        </w:rPr>
        <w:tab/>
      </w:r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Запит на </w:t>
      </w:r>
      <w:proofErr w:type="spellStart"/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інформацію</w:t>
      </w:r>
      <w:proofErr w:type="spellEnd"/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має</w:t>
      </w:r>
      <w:proofErr w:type="spellEnd"/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містити</w:t>
      </w:r>
      <w:proofErr w:type="spellEnd"/>
      <w:r w:rsidRPr="008920E8">
        <w:rPr>
          <w:rStyle w:val="a3"/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 (ст. 19 Закону):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1)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ім’я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найменування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запитувача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поштову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адресу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адресу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електронної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пошти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також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номер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засобу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зв’язку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якщо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такий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є;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2)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загальний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опис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інформації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назву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реквізити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чи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зміст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документа,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щодо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якого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зроблено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запит,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якщо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запитувачу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це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відомо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3)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підпис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і дату за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умови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подання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запиту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письмовій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формі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377DC" w:rsidRPr="008920E8" w:rsidRDefault="006377DC" w:rsidP="006377DC">
      <w:pPr>
        <w:pStyle w:val="Standard"/>
        <w:jc w:val="both"/>
        <w:rPr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З метою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спрощення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процедури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оформлення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письмових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запитів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proofErr w:type="gram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інформацію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920E8">
        <w:rPr>
          <w:rStyle w:val="a3"/>
          <w:rFonts w:ascii="Times New Roman" w:hAnsi="Times New Roman"/>
          <w:i w:val="0"/>
          <w:iCs/>
          <w:color w:val="000000"/>
          <w:sz w:val="28"/>
          <w:szCs w:val="28"/>
          <w:lang w:val="ru-RU"/>
        </w:rPr>
        <w:t>бланки</w:t>
      </w:r>
      <w:proofErr w:type="gramEnd"/>
      <w:r w:rsidRPr="008920E8">
        <w:rPr>
          <w:rStyle w:val="a3"/>
          <w:rFonts w:ascii="Times New Roman" w:hAnsi="Times New Roman"/>
          <w:i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Style w:val="a3"/>
          <w:rFonts w:ascii="Times New Roman" w:hAnsi="Times New Roman"/>
          <w:i w:val="0"/>
          <w:iCs/>
          <w:color w:val="000000"/>
          <w:sz w:val="28"/>
          <w:szCs w:val="28"/>
          <w:lang w:val="ru-RU"/>
        </w:rPr>
        <w:t>інформаційних</w:t>
      </w:r>
      <w:proofErr w:type="spellEnd"/>
      <w:r w:rsidRPr="008920E8">
        <w:rPr>
          <w:rStyle w:val="a3"/>
          <w:rFonts w:ascii="Times New Roman" w:hAnsi="Times New Roman"/>
          <w:i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Style w:val="a3"/>
          <w:rFonts w:ascii="Times New Roman" w:hAnsi="Times New Roman"/>
          <w:i w:val="0"/>
          <w:iCs/>
          <w:color w:val="000000"/>
          <w:sz w:val="28"/>
          <w:szCs w:val="28"/>
          <w:lang w:val="ru-RU"/>
        </w:rPr>
        <w:t>запитів</w:t>
      </w:r>
      <w:proofErr w:type="spellEnd"/>
      <w:r w:rsidRPr="008920E8">
        <w:rPr>
          <w:rStyle w:val="a3"/>
          <w:rFonts w:ascii="Times New Roman" w:hAnsi="Times New Roman"/>
          <w:i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можна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отримати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відповідального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працівника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каб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. №32)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веб-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сайті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Київської</w:t>
      </w:r>
      <w:proofErr w:type="spellEnd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міської</w:t>
      </w:r>
      <w:proofErr w:type="spellEnd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>прокуратури</w:t>
      </w:r>
      <w:proofErr w:type="spellEnd"/>
      <w:r w:rsidR="00E605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У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разі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якщо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поважних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причин особа не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може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подати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письмовий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запит,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відповідальним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працівником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їй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буде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надана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допомога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оформленні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запиту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який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обов’язково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зазначає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запиті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своє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ім’я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контактний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телефон, та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надає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копію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запиту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особі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, яка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його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подала.</w:t>
      </w:r>
    </w:p>
    <w:p w:rsidR="006377DC" w:rsidRPr="008920E8" w:rsidRDefault="006377DC" w:rsidP="006377D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Інформація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запит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надається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безкоштовно</w:t>
      </w:r>
      <w:proofErr w:type="spellEnd"/>
      <w:r w:rsidRPr="008920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77DC" w:rsidRPr="008920E8" w:rsidRDefault="006377DC" w:rsidP="006377DC">
      <w:pPr>
        <w:rPr>
          <w:lang w:val="ru-RU"/>
        </w:rPr>
      </w:pPr>
    </w:p>
    <w:p w:rsidR="00023005" w:rsidRPr="006377DC" w:rsidRDefault="00023005">
      <w:pPr>
        <w:rPr>
          <w:lang w:val="ru-RU"/>
        </w:rPr>
      </w:pPr>
    </w:p>
    <w:sectPr w:rsidR="00023005" w:rsidRPr="006377DC" w:rsidSect="0030664F">
      <w:pgSz w:w="12240" w:h="15840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DC"/>
    <w:rsid w:val="00023005"/>
    <w:rsid w:val="00104CB9"/>
    <w:rsid w:val="00151828"/>
    <w:rsid w:val="00167634"/>
    <w:rsid w:val="001755D0"/>
    <w:rsid w:val="001D048E"/>
    <w:rsid w:val="001F2A80"/>
    <w:rsid w:val="002C4556"/>
    <w:rsid w:val="002F6D88"/>
    <w:rsid w:val="0030664F"/>
    <w:rsid w:val="00326B4E"/>
    <w:rsid w:val="00384616"/>
    <w:rsid w:val="003E4963"/>
    <w:rsid w:val="003E4A14"/>
    <w:rsid w:val="0043682C"/>
    <w:rsid w:val="00494830"/>
    <w:rsid w:val="004D0EAA"/>
    <w:rsid w:val="004F2F45"/>
    <w:rsid w:val="00553FDC"/>
    <w:rsid w:val="00557A33"/>
    <w:rsid w:val="00565806"/>
    <w:rsid w:val="0057668D"/>
    <w:rsid w:val="006377DC"/>
    <w:rsid w:val="00681A92"/>
    <w:rsid w:val="0068656C"/>
    <w:rsid w:val="006D6DA0"/>
    <w:rsid w:val="00725922"/>
    <w:rsid w:val="00734D9E"/>
    <w:rsid w:val="0079705F"/>
    <w:rsid w:val="007D57E3"/>
    <w:rsid w:val="00815706"/>
    <w:rsid w:val="0089577E"/>
    <w:rsid w:val="008A7E74"/>
    <w:rsid w:val="008E26F2"/>
    <w:rsid w:val="00924464"/>
    <w:rsid w:val="009C3F09"/>
    <w:rsid w:val="00A260EA"/>
    <w:rsid w:val="00A513EC"/>
    <w:rsid w:val="00B76470"/>
    <w:rsid w:val="00C011BA"/>
    <w:rsid w:val="00CE6A42"/>
    <w:rsid w:val="00DA64C2"/>
    <w:rsid w:val="00DE1ED7"/>
    <w:rsid w:val="00E60520"/>
    <w:rsid w:val="00E6206A"/>
    <w:rsid w:val="00F529AC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5B02"/>
  <w15:docId w15:val="{95E93BB2-9838-C149-A99C-94C4F569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77DC"/>
    <w:pPr>
      <w:suppressAutoHyphens/>
      <w:autoSpaceDN w:val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3">
    <w:name w:val="Emphasis"/>
    <w:basedOn w:val="a0"/>
    <w:uiPriority w:val="20"/>
    <w:rsid w:val="006377DC"/>
    <w:rPr>
      <w:i/>
    </w:rPr>
  </w:style>
  <w:style w:type="character" w:customStyle="1" w:styleId="StrongEmphasis">
    <w:name w:val="Strong Emphasis"/>
    <w:rsid w:val="006377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k@Kuiv.g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Олена Левченко</cp:lastModifiedBy>
  <cp:revision>2</cp:revision>
  <dcterms:created xsi:type="dcterms:W3CDTF">2022-12-13T06:33:00Z</dcterms:created>
  <dcterms:modified xsi:type="dcterms:W3CDTF">2022-12-13T06:33:00Z</dcterms:modified>
</cp:coreProperties>
</file>