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D6872" w:rsidRDefault="00FD6872" w:rsidP="00FD687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22 червня 2017 </w:t>
      </w:r>
      <w:r w:rsidR="00E44E6F" w:rsidRPr="00FD6872">
        <w:rPr>
          <w:rFonts w:ascii="Times New Roman" w:eastAsia="Times New Roman" w:hAnsi="Times New Roman"/>
          <w:sz w:val="28"/>
          <w:szCs w:val="28"/>
          <w:lang w:eastAsia="ru-RU"/>
        </w:rPr>
        <w:t>року</w:t>
      </w:r>
      <w:r w:rsidR="00E44E6F" w:rsidRPr="00FD6872">
        <w:rPr>
          <w:rFonts w:ascii="Times New Roman" w:eastAsia="Times New Roman" w:hAnsi="Times New Roman"/>
          <w:sz w:val="28"/>
          <w:szCs w:val="28"/>
          <w:lang w:eastAsia="ru-RU"/>
        </w:rPr>
        <w:tab/>
      </w:r>
      <w:r w:rsidR="00E44E6F" w:rsidRPr="00FD6872">
        <w:rPr>
          <w:rFonts w:ascii="Times New Roman" w:eastAsia="Times New Roman" w:hAnsi="Times New Roman"/>
          <w:sz w:val="28"/>
          <w:szCs w:val="28"/>
          <w:lang w:eastAsia="ru-RU"/>
        </w:rPr>
        <w:tab/>
      </w:r>
      <w:r w:rsidR="00E44E6F" w:rsidRPr="00FD6872">
        <w:rPr>
          <w:rFonts w:ascii="Times New Roman" w:eastAsia="Times New Roman" w:hAnsi="Times New Roman"/>
          <w:sz w:val="28"/>
          <w:szCs w:val="28"/>
          <w:lang w:eastAsia="ru-RU"/>
        </w:rPr>
        <w:tab/>
      </w:r>
      <w:r w:rsidR="00E44E6F" w:rsidRPr="00FD6872">
        <w:rPr>
          <w:rFonts w:ascii="Times New Roman" w:eastAsia="Times New Roman" w:hAnsi="Times New Roman"/>
          <w:sz w:val="28"/>
          <w:szCs w:val="28"/>
          <w:lang w:eastAsia="ru-RU"/>
        </w:rPr>
        <w:tab/>
      </w:r>
      <w:r w:rsidR="00E44E6F" w:rsidRPr="00FD6872">
        <w:rPr>
          <w:rFonts w:ascii="Times New Roman" w:eastAsia="Times New Roman" w:hAnsi="Times New Roman"/>
          <w:sz w:val="28"/>
          <w:szCs w:val="28"/>
          <w:lang w:eastAsia="ru-RU"/>
        </w:rPr>
        <w:tab/>
      </w:r>
      <w:r w:rsidR="00E44E6F" w:rsidRPr="00FD6872">
        <w:rPr>
          <w:rFonts w:ascii="Times New Roman" w:eastAsia="Times New Roman" w:hAnsi="Times New Roman"/>
          <w:sz w:val="28"/>
          <w:szCs w:val="28"/>
          <w:lang w:eastAsia="ru-RU"/>
        </w:rPr>
        <w:tab/>
      </w:r>
      <w:r w:rsidR="00E44E6F" w:rsidRPr="00FD6872">
        <w:rPr>
          <w:rFonts w:ascii="Times New Roman" w:eastAsia="Times New Roman" w:hAnsi="Times New Roman"/>
          <w:sz w:val="28"/>
          <w:szCs w:val="28"/>
          <w:lang w:eastAsia="ru-RU"/>
        </w:rPr>
        <w:tab/>
      </w:r>
      <w:r w:rsidR="00E44E6F" w:rsidRPr="00FD6872">
        <w:rPr>
          <w:rFonts w:ascii="Times New Roman" w:eastAsia="Times New Roman" w:hAnsi="Times New Roman"/>
          <w:sz w:val="28"/>
          <w:szCs w:val="28"/>
          <w:lang w:eastAsia="ru-RU"/>
        </w:rPr>
        <w:tab/>
      </w:r>
      <w:r w:rsidR="00E44E6F" w:rsidRPr="00FD6872">
        <w:rPr>
          <w:rFonts w:ascii="Times New Roman" w:eastAsia="Times New Roman" w:hAnsi="Times New Roman"/>
          <w:sz w:val="28"/>
          <w:szCs w:val="28"/>
          <w:lang w:eastAsia="ru-RU"/>
        </w:rPr>
        <w:tab/>
      </w:r>
      <w:r w:rsidR="006510A2" w:rsidRPr="00FD6872">
        <w:rPr>
          <w:rFonts w:ascii="Times New Roman" w:eastAsia="Times New Roman" w:hAnsi="Times New Roman"/>
          <w:sz w:val="28"/>
          <w:szCs w:val="28"/>
          <w:lang w:eastAsia="ru-RU"/>
        </w:rPr>
        <w:t>м. Київ</w:t>
      </w:r>
    </w:p>
    <w:p w:rsidR="006510A2" w:rsidRPr="00FD6872" w:rsidRDefault="006510A2" w:rsidP="006510A2">
      <w:pPr>
        <w:spacing w:after="0" w:line="240" w:lineRule="auto"/>
        <w:ind w:firstLine="709"/>
        <w:jc w:val="center"/>
        <w:rPr>
          <w:rFonts w:ascii="Times New Roman" w:eastAsia="Times New Roman" w:hAnsi="Times New Roman"/>
          <w:bCs/>
          <w:sz w:val="24"/>
          <w:szCs w:val="24"/>
          <w:lang w:eastAsia="ru-RU"/>
        </w:rPr>
      </w:pPr>
    </w:p>
    <w:p w:rsidR="00FD6872" w:rsidRPr="00FD6872" w:rsidRDefault="00FD6872" w:rsidP="006510A2">
      <w:pPr>
        <w:spacing w:after="0" w:line="240" w:lineRule="auto"/>
        <w:ind w:firstLine="709"/>
        <w:jc w:val="center"/>
        <w:rPr>
          <w:rFonts w:ascii="Times New Roman" w:eastAsia="Times New Roman" w:hAnsi="Times New Roman"/>
          <w:bCs/>
          <w:sz w:val="24"/>
          <w:szCs w:val="24"/>
          <w:lang w:eastAsia="ru-RU"/>
        </w:rPr>
      </w:pPr>
    </w:p>
    <w:p w:rsidR="00312B07" w:rsidRPr="00FD6872" w:rsidRDefault="007B3BC8" w:rsidP="00FD687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FD6872">
        <w:rPr>
          <w:rFonts w:ascii="Times New Roman" w:eastAsia="Times New Roman" w:hAnsi="Times New Roman"/>
          <w:bCs/>
          <w:sz w:val="26"/>
          <w:szCs w:val="26"/>
          <w:u w:val="single"/>
          <w:lang w:eastAsia="ru-RU"/>
        </w:rPr>
        <w:t>141/вс-17</w:t>
      </w:r>
    </w:p>
    <w:p w:rsidR="00FD6872" w:rsidRDefault="00FD6872" w:rsidP="00FD6872">
      <w:pPr>
        <w:spacing w:after="0" w:line="590" w:lineRule="exact"/>
        <w:ind w:left="20" w:right="280"/>
        <w:rPr>
          <w:rFonts w:ascii="Times New Roman" w:hAnsi="Times New Roman"/>
          <w:color w:val="000000"/>
          <w:sz w:val="28"/>
          <w:szCs w:val="28"/>
        </w:rPr>
      </w:pPr>
      <w:r w:rsidRPr="00FD6872">
        <w:rPr>
          <w:rFonts w:ascii="Times New Roman" w:hAnsi="Times New Roman"/>
          <w:color w:val="000000"/>
          <w:sz w:val="28"/>
          <w:szCs w:val="28"/>
        </w:rPr>
        <w:t xml:space="preserve">Вища кваліфікаційна комісія суддів України у пленарному складі: головуючого </w:t>
      </w:r>
      <w:r>
        <w:rPr>
          <w:rFonts w:ascii="Times New Roman" w:hAnsi="Times New Roman"/>
          <w:color w:val="000000"/>
          <w:sz w:val="28"/>
          <w:szCs w:val="28"/>
        </w:rPr>
        <w:t>–</w:t>
      </w:r>
      <w:r w:rsidRPr="00FD6872">
        <w:rPr>
          <w:rFonts w:ascii="Times New Roman" w:hAnsi="Times New Roman"/>
          <w:color w:val="000000"/>
          <w:sz w:val="28"/>
          <w:szCs w:val="28"/>
        </w:rPr>
        <w:t xml:space="preserve"> </w:t>
      </w:r>
      <w:proofErr w:type="spellStart"/>
      <w:r w:rsidRPr="00FD6872">
        <w:rPr>
          <w:rFonts w:ascii="Times New Roman" w:hAnsi="Times New Roman"/>
          <w:color w:val="000000"/>
          <w:sz w:val="28"/>
          <w:szCs w:val="28"/>
          <w:lang w:val="ru-RU"/>
        </w:rPr>
        <w:t>Козьякова</w:t>
      </w:r>
      <w:proofErr w:type="spellEnd"/>
      <w:r w:rsidRPr="00FD6872">
        <w:rPr>
          <w:rFonts w:ascii="Times New Roman" w:hAnsi="Times New Roman"/>
          <w:color w:val="000000"/>
          <w:sz w:val="28"/>
          <w:szCs w:val="28"/>
          <w:lang w:val="ru-RU"/>
        </w:rPr>
        <w:t xml:space="preserve"> </w:t>
      </w:r>
      <w:r w:rsidRPr="00FD6872">
        <w:rPr>
          <w:rFonts w:ascii="Times New Roman" w:hAnsi="Times New Roman"/>
          <w:color w:val="000000"/>
          <w:sz w:val="28"/>
          <w:szCs w:val="28"/>
        </w:rPr>
        <w:t>С.Ю.,</w:t>
      </w:r>
    </w:p>
    <w:p w:rsidR="00FD6872" w:rsidRPr="00FD6872" w:rsidRDefault="00FD6872" w:rsidP="00FD6872">
      <w:pPr>
        <w:spacing w:after="0" w:line="240" w:lineRule="auto"/>
        <w:ind w:left="20" w:right="280"/>
        <w:rPr>
          <w:rFonts w:ascii="Times New Roman" w:hAnsi="Times New Roman"/>
          <w:sz w:val="28"/>
          <w:szCs w:val="28"/>
        </w:rPr>
      </w:pPr>
    </w:p>
    <w:p w:rsidR="00FD6872" w:rsidRPr="00FD6872" w:rsidRDefault="00FD6872" w:rsidP="00FD6872">
      <w:pPr>
        <w:spacing w:after="244" w:line="322" w:lineRule="exact"/>
        <w:ind w:left="20" w:right="20"/>
        <w:jc w:val="both"/>
        <w:rPr>
          <w:rFonts w:ascii="Times New Roman" w:hAnsi="Times New Roman"/>
          <w:sz w:val="28"/>
          <w:szCs w:val="28"/>
        </w:rPr>
      </w:pPr>
      <w:r w:rsidRPr="00FD6872">
        <w:rPr>
          <w:rFonts w:ascii="Times New Roman" w:hAnsi="Times New Roman"/>
          <w:color w:val="000000"/>
          <w:sz w:val="28"/>
          <w:szCs w:val="28"/>
        </w:rPr>
        <w:t xml:space="preserve">членів Комісії: </w:t>
      </w:r>
      <w:proofErr w:type="spellStart"/>
      <w:r w:rsidRPr="00FD6872">
        <w:rPr>
          <w:rFonts w:ascii="Times New Roman" w:hAnsi="Times New Roman"/>
          <w:color w:val="000000"/>
          <w:sz w:val="28"/>
          <w:szCs w:val="28"/>
        </w:rPr>
        <w:t>Бутенка</w:t>
      </w:r>
      <w:proofErr w:type="spellEnd"/>
      <w:r w:rsidRPr="00FD6872">
        <w:rPr>
          <w:rFonts w:ascii="Times New Roman" w:hAnsi="Times New Roman"/>
          <w:color w:val="000000"/>
          <w:sz w:val="28"/>
          <w:szCs w:val="28"/>
        </w:rPr>
        <w:t xml:space="preserve"> В.І., Василенка А.В., </w:t>
      </w:r>
      <w:proofErr w:type="spellStart"/>
      <w:r w:rsidRPr="00FD6872">
        <w:rPr>
          <w:rFonts w:ascii="Times New Roman" w:hAnsi="Times New Roman"/>
          <w:color w:val="000000"/>
          <w:sz w:val="28"/>
          <w:szCs w:val="28"/>
        </w:rPr>
        <w:t>Весельської</w:t>
      </w:r>
      <w:proofErr w:type="spellEnd"/>
      <w:r w:rsidRPr="00FD6872">
        <w:rPr>
          <w:rFonts w:ascii="Times New Roman" w:hAnsi="Times New Roman"/>
          <w:color w:val="000000"/>
          <w:sz w:val="28"/>
          <w:szCs w:val="28"/>
        </w:rPr>
        <w:t xml:space="preserve"> Т.Ф., </w:t>
      </w:r>
      <w:proofErr w:type="spellStart"/>
      <w:r w:rsidRPr="00FD6872">
        <w:rPr>
          <w:rFonts w:ascii="Times New Roman" w:hAnsi="Times New Roman"/>
          <w:color w:val="000000"/>
          <w:sz w:val="28"/>
          <w:szCs w:val="28"/>
        </w:rPr>
        <w:t>Заріцької</w:t>
      </w:r>
      <w:proofErr w:type="spellEnd"/>
      <w:r w:rsidRPr="00FD6872">
        <w:rPr>
          <w:rFonts w:ascii="Times New Roman" w:hAnsi="Times New Roman"/>
          <w:color w:val="000000"/>
          <w:sz w:val="28"/>
          <w:szCs w:val="28"/>
        </w:rPr>
        <w:t xml:space="preserve"> А.О., Козлова А.Г., </w:t>
      </w:r>
      <w:r w:rsidRPr="00DE5712">
        <w:rPr>
          <w:rFonts w:ascii="Times New Roman" w:hAnsi="Times New Roman"/>
          <w:color w:val="000000"/>
          <w:sz w:val="28"/>
          <w:szCs w:val="28"/>
        </w:rPr>
        <w:t xml:space="preserve">Лукаша </w:t>
      </w:r>
      <w:r w:rsidRPr="00FD6872">
        <w:rPr>
          <w:rFonts w:ascii="Times New Roman" w:hAnsi="Times New Roman"/>
          <w:color w:val="000000"/>
          <w:sz w:val="28"/>
          <w:szCs w:val="28"/>
        </w:rPr>
        <w:t xml:space="preserve">Т.В., </w:t>
      </w:r>
      <w:proofErr w:type="spellStart"/>
      <w:r w:rsidRPr="00FD6872">
        <w:rPr>
          <w:rFonts w:ascii="Times New Roman" w:hAnsi="Times New Roman"/>
          <w:color w:val="000000"/>
          <w:sz w:val="28"/>
          <w:szCs w:val="28"/>
        </w:rPr>
        <w:t>Луцюка</w:t>
      </w:r>
      <w:proofErr w:type="spellEnd"/>
      <w:r w:rsidRPr="00FD6872">
        <w:rPr>
          <w:rFonts w:ascii="Times New Roman" w:hAnsi="Times New Roman"/>
          <w:color w:val="000000"/>
          <w:sz w:val="28"/>
          <w:szCs w:val="28"/>
        </w:rPr>
        <w:t xml:space="preserve"> П.С., </w:t>
      </w:r>
      <w:proofErr w:type="spellStart"/>
      <w:r w:rsidRPr="00FD6872">
        <w:rPr>
          <w:rFonts w:ascii="Times New Roman" w:hAnsi="Times New Roman"/>
          <w:color w:val="000000"/>
          <w:sz w:val="28"/>
          <w:szCs w:val="28"/>
        </w:rPr>
        <w:t>Мішина</w:t>
      </w:r>
      <w:proofErr w:type="spellEnd"/>
      <w:r w:rsidRPr="00FD6872">
        <w:rPr>
          <w:rFonts w:ascii="Times New Roman" w:hAnsi="Times New Roman"/>
          <w:color w:val="000000"/>
          <w:sz w:val="28"/>
          <w:szCs w:val="28"/>
        </w:rPr>
        <w:t xml:space="preserve"> М.І., </w:t>
      </w:r>
      <w:proofErr w:type="spellStart"/>
      <w:r w:rsidRPr="00FD6872">
        <w:rPr>
          <w:rFonts w:ascii="Times New Roman" w:hAnsi="Times New Roman"/>
          <w:color w:val="000000"/>
          <w:sz w:val="28"/>
          <w:szCs w:val="28"/>
        </w:rPr>
        <w:t>Прилипка</w:t>
      </w:r>
      <w:proofErr w:type="spellEnd"/>
      <w:r w:rsidRPr="00FD6872">
        <w:rPr>
          <w:rFonts w:ascii="Times New Roman" w:hAnsi="Times New Roman"/>
          <w:color w:val="000000"/>
          <w:sz w:val="28"/>
          <w:szCs w:val="28"/>
        </w:rPr>
        <w:t xml:space="preserve"> С.М.,</w:t>
      </w:r>
      <w:r w:rsidR="00DE5712">
        <w:rPr>
          <w:rFonts w:ascii="Times New Roman" w:hAnsi="Times New Roman"/>
          <w:color w:val="000000"/>
          <w:sz w:val="28"/>
          <w:szCs w:val="28"/>
        </w:rPr>
        <w:t xml:space="preserve"> </w:t>
      </w:r>
      <w:r w:rsidRPr="00FD6872">
        <w:rPr>
          <w:rFonts w:ascii="Times New Roman" w:hAnsi="Times New Roman"/>
          <w:color w:val="000000"/>
          <w:sz w:val="28"/>
          <w:szCs w:val="28"/>
        </w:rPr>
        <w:t>Тітова</w:t>
      </w:r>
      <w:r w:rsidR="00DE5712">
        <w:rPr>
          <w:rFonts w:ascii="Times New Roman" w:hAnsi="Times New Roman"/>
          <w:color w:val="000000"/>
          <w:sz w:val="28"/>
          <w:szCs w:val="28"/>
        </w:rPr>
        <w:t> </w:t>
      </w:r>
      <w:r w:rsidRPr="00FD6872">
        <w:rPr>
          <w:rFonts w:ascii="Times New Roman" w:hAnsi="Times New Roman"/>
          <w:color w:val="000000"/>
          <w:sz w:val="28"/>
          <w:szCs w:val="28"/>
        </w:rPr>
        <w:t xml:space="preserve">Ю.Г., Устименко В.Є., Шилової Т.С., </w:t>
      </w:r>
      <w:proofErr w:type="spellStart"/>
      <w:r w:rsidRPr="00FD6872">
        <w:rPr>
          <w:rFonts w:ascii="Times New Roman" w:hAnsi="Times New Roman"/>
          <w:color w:val="000000"/>
          <w:sz w:val="28"/>
          <w:szCs w:val="28"/>
        </w:rPr>
        <w:t>Щотки</w:t>
      </w:r>
      <w:proofErr w:type="spellEnd"/>
      <w:r w:rsidRPr="00FD6872">
        <w:rPr>
          <w:rFonts w:ascii="Times New Roman" w:hAnsi="Times New Roman"/>
          <w:color w:val="000000"/>
          <w:sz w:val="28"/>
          <w:szCs w:val="28"/>
        </w:rPr>
        <w:t xml:space="preserve"> С.О.,</w:t>
      </w:r>
    </w:p>
    <w:p w:rsidR="00FD6872" w:rsidRPr="00FD6872" w:rsidRDefault="00FD6872" w:rsidP="00FD6872">
      <w:pPr>
        <w:spacing w:after="270" w:line="317" w:lineRule="exact"/>
        <w:ind w:left="20" w:right="20"/>
        <w:jc w:val="both"/>
        <w:rPr>
          <w:rFonts w:ascii="Times New Roman" w:hAnsi="Times New Roman"/>
          <w:sz w:val="28"/>
          <w:szCs w:val="28"/>
        </w:rPr>
      </w:pPr>
      <w:r w:rsidRPr="00FD6872">
        <w:rPr>
          <w:rFonts w:ascii="Times New Roman" w:hAnsi="Times New Roman"/>
          <w:color w:val="000000"/>
          <w:sz w:val="28"/>
          <w:szCs w:val="28"/>
        </w:rPr>
        <w:t>розглянувши питання про підтвердження здатності кандидата на посаду судді Касаційного цивільного суду у складі Верховного Суду Мостової Галини Іванівни здійснювати правосуддя у відповідному суді, стосовно якої оголошено перерву відповідно до абзацу другого частини першої статті 88 Закону України «Про судоустрій і статус суддів»,</w:t>
      </w:r>
    </w:p>
    <w:p w:rsidR="00FD6872" w:rsidRPr="00FD6872" w:rsidRDefault="00FD6872" w:rsidP="00FD6872">
      <w:pPr>
        <w:spacing w:after="253" w:line="280" w:lineRule="exact"/>
        <w:ind w:right="20"/>
        <w:jc w:val="center"/>
        <w:rPr>
          <w:rFonts w:ascii="Times New Roman" w:hAnsi="Times New Roman"/>
          <w:sz w:val="28"/>
          <w:szCs w:val="28"/>
        </w:rPr>
      </w:pPr>
      <w:r w:rsidRPr="00FD6872">
        <w:rPr>
          <w:rFonts w:ascii="Times New Roman" w:hAnsi="Times New Roman"/>
          <w:color w:val="000000"/>
          <w:sz w:val="28"/>
          <w:szCs w:val="28"/>
        </w:rPr>
        <w:t>встановила:</w:t>
      </w:r>
    </w:p>
    <w:p w:rsidR="00FD6872" w:rsidRPr="00FD6872" w:rsidRDefault="00FD6872" w:rsidP="00FD6872">
      <w:pPr>
        <w:spacing w:after="0" w:line="317" w:lineRule="exact"/>
        <w:ind w:left="20" w:right="20" w:firstLine="700"/>
        <w:jc w:val="both"/>
        <w:rPr>
          <w:rFonts w:ascii="Times New Roman" w:hAnsi="Times New Roman"/>
          <w:sz w:val="28"/>
          <w:szCs w:val="28"/>
        </w:rPr>
      </w:pPr>
      <w:r w:rsidRPr="00FD6872">
        <w:rPr>
          <w:rFonts w:ascii="Times New Roman" w:hAnsi="Times New Roman"/>
          <w:color w:val="000000"/>
          <w:sz w:val="28"/>
          <w:szCs w:val="28"/>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FD6872" w:rsidRPr="00FD6872" w:rsidRDefault="00FD6872" w:rsidP="00FD6872">
      <w:pPr>
        <w:spacing w:after="0" w:line="317" w:lineRule="exact"/>
        <w:ind w:left="20" w:right="20" w:firstLine="700"/>
        <w:jc w:val="both"/>
        <w:rPr>
          <w:rFonts w:ascii="Times New Roman" w:hAnsi="Times New Roman"/>
          <w:sz w:val="28"/>
          <w:szCs w:val="28"/>
        </w:rPr>
      </w:pPr>
      <w:r w:rsidRPr="00FD6872">
        <w:rPr>
          <w:rFonts w:ascii="Times New Roman" w:hAnsi="Times New Roman"/>
          <w:color w:val="000000"/>
          <w:sz w:val="28"/>
          <w:szCs w:val="28"/>
        </w:rPr>
        <w:t>Мостова Галина Іванівна звернулась до Комісії із заявою про проведення стосовно неї кваліфікаційного оцінювання для участі у конкурсі на посаду судді Касаційного цивільного суду у складі Верховного Суду за спеціальною процедурою призначення.</w:t>
      </w:r>
    </w:p>
    <w:p w:rsidR="00FD6872" w:rsidRPr="00FD6872" w:rsidRDefault="00FD6872" w:rsidP="00FD6872">
      <w:pPr>
        <w:spacing w:after="0" w:line="317" w:lineRule="exact"/>
        <w:ind w:left="20" w:right="20" w:firstLine="700"/>
        <w:jc w:val="both"/>
        <w:rPr>
          <w:rFonts w:ascii="Times New Roman" w:hAnsi="Times New Roman"/>
          <w:sz w:val="28"/>
          <w:szCs w:val="28"/>
        </w:rPr>
      </w:pPr>
      <w:r w:rsidRPr="00FD6872">
        <w:rPr>
          <w:rFonts w:ascii="Times New Roman" w:hAnsi="Times New Roman"/>
          <w:color w:val="000000"/>
          <w:sz w:val="28"/>
          <w:szCs w:val="28"/>
        </w:rPr>
        <w:t>Комісією 13 грудня 2016 року прийнято рішення № 93/вс-16 про допуск Мостової Г.І. до участі у конкурсі на посаду судді Касаційного цивільного суду у складі Верховного Суду.</w:t>
      </w:r>
    </w:p>
    <w:p w:rsidR="00FD6872" w:rsidRPr="00FD6872" w:rsidRDefault="00FD6872" w:rsidP="00FD6872">
      <w:pPr>
        <w:spacing w:after="0" w:line="317" w:lineRule="exact"/>
        <w:ind w:left="20" w:right="20" w:firstLine="700"/>
        <w:jc w:val="both"/>
        <w:rPr>
          <w:rFonts w:ascii="Times New Roman" w:hAnsi="Times New Roman"/>
          <w:sz w:val="28"/>
          <w:szCs w:val="28"/>
        </w:rPr>
      </w:pPr>
      <w:r w:rsidRPr="00FD6872">
        <w:rPr>
          <w:rFonts w:ascii="Times New Roman" w:hAnsi="Times New Roman"/>
          <w:color w:val="000000"/>
          <w:sz w:val="28"/>
          <w:szCs w:val="28"/>
        </w:rPr>
        <w:t>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Мостової Г.І.</w:t>
      </w:r>
    </w:p>
    <w:p w:rsidR="00FD6872" w:rsidRDefault="00FD6872" w:rsidP="00FD6872">
      <w:pPr>
        <w:spacing w:after="0" w:line="317" w:lineRule="exact"/>
        <w:ind w:left="20" w:right="20" w:firstLine="700"/>
        <w:jc w:val="both"/>
        <w:rPr>
          <w:rFonts w:ascii="Times New Roman" w:hAnsi="Times New Roman"/>
          <w:color w:val="000000"/>
          <w:sz w:val="28"/>
          <w:szCs w:val="28"/>
        </w:rPr>
      </w:pPr>
      <w:r w:rsidRPr="00FD6872">
        <w:rPr>
          <w:rFonts w:ascii="Times New Roman" w:hAnsi="Times New Roman"/>
          <w:color w:val="000000"/>
          <w:sz w:val="28"/>
          <w:szCs w:val="28"/>
        </w:rPr>
        <w:t>Комісією 08 лютого 2017 року прийнято рішення № 20/вс-17 про допуск Мостової Г.І. до проходження кваліфікаційного оцінювання для участі у конкурсі на посаду судді Касаційного цивільного суду у складі Верховного</w:t>
      </w:r>
      <w:r>
        <w:rPr>
          <w:rFonts w:ascii="Times New Roman" w:hAnsi="Times New Roman"/>
          <w:sz w:val="28"/>
          <w:szCs w:val="28"/>
        </w:rPr>
        <w:br/>
      </w:r>
      <w:r w:rsidRPr="00FD6872">
        <w:rPr>
          <w:rFonts w:ascii="Times New Roman" w:hAnsi="Times New Roman"/>
          <w:color w:val="000000"/>
          <w:sz w:val="28"/>
          <w:szCs w:val="28"/>
        </w:rPr>
        <w:t>Суду.</w:t>
      </w:r>
    </w:p>
    <w:p w:rsidR="00FD6872" w:rsidRPr="00FD6872" w:rsidRDefault="00FD6872" w:rsidP="00FD6872">
      <w:pPr>
        <w:rPr>
          <w:rFonts w:ascii="Times New Roman" w:hAnsi="Times New Roman"/>
          <w:color w:val="000000"/>
          <w:sz w:val="28"/>
          <w:szCs w:val="28"/>
        </w:rPr>
      </w:pPr>
      <w:r>
        <w:rPr>
          <w:rFonts w:ascii="Times New Roman" w:hAnsi="Times New Roman"/>
          <w:color w:val="000000"/>
          <w:sz w:val="28"/>
          <w:szCs w:val="28"/>
        </w:rPr>
        <w:br w:type="page"/>
      </w:r>
    </w:p>
    <w:p w:rsidR="00FD6872" w:rsidRPr="00FD6872" w:rsidRDefault="00FD6872" w:rsidP="00FD6872">
      <w:pPr>
        <w:spacing w:after="0" w:line="317" w:lineRule="exact"/>
        <w:ind w:left="20" w:right="20" w:firstLine="720"/>
        <w:jc w:val="both"/>
        <w:rPr>
          <w:rFonts w:ascii="Times New Roman" w:hAnsi="Times New Roman"/>
          <w:sz w:val="28"/>
          <w:szCs w:val="28"/>
        </w:rPr>
      </w:pPr>
      <w:r w:rsidRPr="00FD6872">
        <w:rPr>
          <w:rFonts w:ascii="Times New Roman" w:hAnsi="Times New Roman"/>
          <w:color w:val="000000"/>
          <w:sz w:val="28"/>
          <w:szCs w:val="28"/>
        </w:rPr>
        <w:lastRenderedPageBreak/>
        <w:t xml:space="preserve">Положеннями статті 83 Закону України «Про судоустрій і статус суддів» (далі </w:t>
      </w:r>
      <w:r>
        <w:rPr>
          <w:rFonts w:ascii="Times New Roman" w:hAnsi="Times New Roman"/>
          <w:color w:val="000000"/>
          <w:sz w:val="28"/>
          <w:szCs w:val="28"/>
        </w:rPr>
        <w:t>–</w:t>
      </w:r>
      <w:r w:rsidRPr="00FD6872">
        <w:rPr>
          <w:rFonts w:ascii="Times New Roman" w:hAnsi="Times New Roman"/>
          <w:color w:val="000000"/>
          <w:sz w:val="28"/>
          <w:szCs w:val="28"/>
        </w:rPr>
        <w:t xml:space="preserve"> Закон) визначено,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D6872" w:rsidRPr="00FD6872" w:rsidRDefault="00FD6872" w:rsidP="00FD6872">
      <w:pPr>
        <w:spacing w:after="0" w:line="317" w:lineRule="exact"/>
        <w:ind w:left="20" w:right="20" w:firstLine="720"/>
        <w:jc w:val="both"/>
        <w:rPr>
          <w:rFonts w:ascii="Times New Roman" w:hAnsi="Times New Roman"/>
          <w:sz w:val="28"/>
          <w:szCs w:val="28"/>
        </w:rPr>
      </w:pPr>
      <w:r w:rsidRPr="00FD6872">
        <w:rPr>
          <w:rFonts w:ascii="Times New Roman" w:hAnsi="Times New Roman"/>
          <w:color w:val="000000"/>
          <w:sz w:val="28"/>
          <w:szCs w:val="28"/>
        </w:rPr>
        <w:t>Мостова Г.І. 16 лютого 2017 року склала анонімне письмове тестування,</w:t>
      </w:r>
      <w:r w:rsidR="00B2447F">
        <w:rPr>
          <w:rFonts w:ascii="Times New Roman" w:hAnsi="Times New Roman"/>
          <w:color w:val="000000"/>
          <w:sz w:val="28"/>
          <w:szCs w:val="28"/>
        </w:rPr>
        <w:t xml:space="preserve"> </w:t>
      </w:r>
      <w:r w:rsidRPr="00FD6872">
        <w:rPr>
          <w:rFonts w:ascii="Times New Roman" w:hAnsi="Times New Roman"/>
          <w:color w:val="000000"/>
          <w:sz w:val="28"/>
          <w:szCs w:val="28"/>
        </w:rPr>
        <w:t>за</w:t>
      </w:r>
      <w:r w:rsidR="00B2447F">
        <w:rPr>
          <w:rFonts w:ascii="Times New Roman" w:hAnsi="Times New Roman"/>
          <w:color w:val="000000"/>
          <w:sz w:val="28"/>
          <w:szCs w:val="28"/>
        </w:rPr>
        <w:t> </w:t>
      </w:r>
      <w:r w:rsidRPr="00FD6872">
        <w:rPr>
          <w:rFonts w:ascii="Times New Roman" w:hAnsi="Times New Roman"/>
          <w:color w:val="000000"/>
          <w:sz w:val="28"/>
          <w:szCs w:val="28"/>
        </w:rPr>
        <w:t>результатами якого набрала 71,25 бала, і згідно з рішенням Комісії від</w:t>
      </w:r>
      <w:r w:rsidR="00B2447F">
        <w:rPr>
          <w:rFonts w:ascii="Times New Roman" w:hAnsi="Times New Roman"/>
          <w:color w:val="000000"/>
          <w:sz w:val="28"/>
          <w:szCs w:val="28"/>
        </w:rPr>
        <w:t xml:space="preserve"> </w:t>
      </w:r>
      <w:r w:rsidRPr="00FD6872">
        <w:rPr>
          <w:rFonts w:ascii="Times New Roman" w:hAnsi="Times New Roman"/>
          <w:color w:val="000000"/>
          <w:sz w:val="28"/>
          <w:szCs w:val="28"/>
        </w:rPr>
        <w:t>17</w:t>
      </w:r>
      <w:r w:rsidR="00B2447F">
        <w:rPr>
          <w:rFonts w:ascii="Times New Roman" w:hAnsi="Times New Roman"/>
          <w:color w:val="000000"/>
          <w:sz w:val="28"/>
          <w:szCs w:val="28"/>
        </w:rPr>
        <w:t> </w:t>
      </w:r>
      <w:r w:rsidRPr="00FD6872">
        <w:rPr>
          <w:rFonts w:ascii="Times New Roman" w:hAnsi="Times New Roman"/>
          <w:color w:val="000000"/>
          <w:sz w:val="28"/>
          <w:szCs w:val="28"/>
        </w:rPr>
        <w:t>лютого 2017 року № 12/зп-17 допущена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w:t>
      </w:r>
    </w:p>
    <w:p w:rsidR="00FD6872" w:rsidRPr="00FD6872" w:rsidRDefault="00FD6872" w:rsidP="00FD6872">
      <w:pPr>
        <w:spacing w:after="0" w:line="317" w:lineRule="exact"/>
        <w:ind w:left="20" w:right="20" w:firstLine="720"/>
        <w:jc w:val="both"/>
        <w:rPr>
          <w:rFonts w:ascii="Times New Roman" w:hAnsi="Times New Roman"/>
          <w:sz w:val="28"/>
          <w:szCs w:val="28"/>
        </w:rPr>
      </w:pPr>
      <w:r w:rsidRPr="00FD6872">
        <w:rPr>
          <w:rFonts w:ascii="Times New Roman" w:hAnsi="Times New Roman"/>
          <w:color w:val="000000"/>
          <w:sz w:val="28"/>
          <w:szCs w:val="28"/>
        </w:rPr>
        <w:t>За результатами виконаного 21 лютого 2017 року практичного завдання Мостова Г.І. набрала 86 балів та згідно з рішенням Комісії від 29 березня</w:t>
      </w:r>
      <w:r w:rsidR="00B2447F">
        <w:rPr>
          <w:rFonts w:ascii="Times New Roman" w:hAnsi="Times New Roman"/>
          <w:color w:val="000000"/>
          <w:sz w:val="28"/>
          <w:szCs w:val="28"/>
        </w:rPr>
        <w:t xml:space="preserve"> </w:t>
      </w:r>
      <w:r w:rsidRPr="00FD6872">
        <w:rPr>
          <w:rFonts w:ascii="Times New Roman" w:hAnsi="Times New Roman"/>
          <w:color w:val="000000"/>
          <w:sz w:val="28"/>
          <w:szCs w:val="28"/>
        </w:rPr>
        <w:t>2017</w:t>
      </w:r>
      <w:r w:rsidR="00B2447F">
        <w:rPr>
          <w:rFonts w:ascii="Times New Roman" w:hAnsi="Times New Roman"/>
          <w:color w:val="000000"/>
          <w:sz w:val="28"/>
          <w:szCs w:val="28"/>
        </w:rPr>
        <w:t> </w:t>
      </w:r>
      <w:r w:rsidRPr="00FD6872">
        <w:rPr>
          <w:rFonts w:ascii="Times New Roman" w:hAnsi="Times New Roman"/>
          <w:color w:val="000000"/>
          <w:sz w:val="28"/>
          <w:szCs w:val="28"/>
        </w:rPr>
        <w:t>року № 23/зп-17 є такою, що допущена до другого етапу кваліфікаційного оцінювання «Дослідження досьє та проведення співбесіди» у межах процедури конкурсу до Касаційного цивільного суду у складі Верховного Суду.</w:t>
      </w:r>
    </w:p>
    <w:p w:rsidR="00FD6872" w:rsidRPr="00FD6872" w:rsidRDefault="00FD6872" w:rsidP="00FD6872">
      <w:pPr>
        <w:spacing w:after="0" w:line="317" w:lineRule="exact"/>
        <w:ind w:left="20" w:right="20" w:firstLine="720"/>
        <w:jc w:val="both"/>
        <w:rPr>
          <w:rFonts w:ascii="Times New Roman" w:hAnsi="Times New Roman"/>
          <w:sz w:val="28"/>
          <w:szCs w:val="28"/>
        </w:rPr>
      </w:pPr>
      <w:r w:rsidRPr="00FD6872">
        <w:rPr>
          <w:rFonts w:ascii="Times New Roman" w:hAnsi="Times New Roman"/>
          <w:color w:val="000000"/>
          <w:sz w:val="28"/>
          <w:szCs w:val="28"/>
        </w:rP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w:t>
      </w:r>
      <w:r>
        <w:rPr>
          <w:rFonts w:ascii="Times New Roman" w:hAnsi="Times New Roman"/>
          <w:color w:val="000000"/>
          <w:sz w:val="28"/>
          <w:szCs w:val="28"/>
        </w:rPr>
        <w:t>–</w:t>
      </w:r>
      <w:r w:rsidRPr="00FD6872">
        <w:rPr>
          <w:rFonts w:ascii="Times New Roman" w:hAnsi="Times New Roman"/>
          <w:color w:val="000000"/>
          <w:sz w:val="28"/>
          <w:szCs w:val="28"/>
        </w:rPr>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FD6872" w:rsidRPr="00FD6872" w:rsidRDefault="00FD6872" w:rsidP="00FD6872">
      <w:pPr>
        <w:spacing w:after="0" w:line="317" w:lineRule="exact"/>
        <w:ind w:left="20" w:right="20" w:firstLine="720"/>
        <w:jc w:val="both"/>
        <w:rPr>
          <w:rFonts w:ascii="Times New Roman" w:hAnsi="Times New Roman"/>
          <w:sz w:val="28"/>
          <w:szCs w:val="28"/>
        </w:rPr>
      </w:pPr>
      <w:r w:rsidRPr="00FD6872">
        <w:rPr>
          <w:rFonts w:ascii="Times New Roman" w:hAnsi="Times New Roman"/>
          <w:color w:val="000000"/>
          <w:sz w:val="28"/>
          <w:szCs w:val="28"/>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w:t>
      </w:r>
      <w:r w:rsidR="00B2447F">
        <w:rPr>
          <w:rFonts w:ascii="Times New Roman" w:hAnsi="Times New Roman"/>
          <w:color w:val="000000"/>
          <w:sz w:val="28"/>
          <w:szCs w:val="28"/>
        </w:rPr>
        <w:t xml:space="preserve"> </w:t>
      </w:r>
      <w:r w:rsidRPr="00FD6872">
        <w:rPr>
          <w:rFonts w:ascii="Times New Roman" w:hAnsi="Times New Roman"/>
          <w:color w:val="000000"/>
          <w:sz w:val="28"/>
          <w:szCs w:val="28"/>
        </w:rPr>
        <w:t>доброчесності,</w:t>
      </w:r>
      <w:r w:rsidR="00B2447F">
        <w:rPr>
          <w:rFonts w:ascii="Times New Roman" w:hAnsi="Times New Roman"/>
          <w:color w:val="000000"/>
          <w:sz w:val="28"/>
          <w:szCs w:val="28"/>
        </w:rPr>
        <w:t> </w:t>
      </w:r>
      <w:r w:rsidRPr="00FD6872">
        <w:rPr>
          <w:rFonts w:ascii="Times New Roman" w:hAnsi="Times New Roman"/>
          <w:color w:val="000000"/>
          <w:sz w:val="28"/>
          <w:szCs w:val="28"/>
        </w:rPr>
        <w:t>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FD6872" w:rsidRPr="00FD6872" w:rsidRDefault="00FD6872" w:rsidP="00FD6872">
      <w:pPr>
        <w:spacing w:after="0" w:line="317" w:lineRule="exact"/>
        <w:ind w:left="20" w:right="20" w:firstLine="720"/>
        <w:jc w:val="both"/>
        <w:rPr>
          <w:rFonts w:ascii="Times New Roman" w:hAnsi="Times New Roman"/>
          <w:sz w:val="28"/>
          <w:szCs w:val="28"/>
        </w:rPr>
      </w:pPr>
      <w:r w:rsidRPr="00FD6872">
        <w:rPr>
          <w:rFonts w:ascii="Times New Roman" w:hAnsi="Times New Roman"/>
          <w:color w:val="000000"/>
          <w:sz w:val="28"/>
          <w:szCs w:val="28"/>
        </w:rPr>
        <w:t xml:space="preserve">Громадською радою доброчесності надано висновок про невідповідність кандидата на посаду судді Верховного Суду Мостової Г.І. критеріям доброчесності та професійної етики, затверджений 12 квітня 2017 року (далі </w:t>
      </w:r>
      <w:r>
        <w:rPr>
          <w:rFonts w:ascii="Times New Roman" w:hAnsi="Times New Roman"/>
          <w:color w:val="000000"/>
          <w:sz w:val="28"/>
          <w:szCs w:val="28"/>
        </w:rPr>
        <w:t>–</w:t>
      </w:r>
      <w:r w:rsidRPr="00FD6872">
        <w:rPr>
          <w:rFonts w:ascii="Times New Roman" w:hAnsi="Times New Roman"/>
          <w:color w:val="000000"/>
          <w:sz w:val="28"/>
          <w:szCs w:val="28"/>
        </w:rPr>
        <w:t xml:space="preserve"> висновок). Підставою для висновку є твердження про те, що кандидатом не вказано значної кількості нерухомого та рухомого майна у деклараціях про майно, доходи, витрати і зобов’язання фінансового характеру за 2011 </w:t>
      </w:r>
      <w:r>
        <w:rPr>
          <w:rFonts w:ascii="Times New Roman" w:hAnsi="Times New Roman"/>
          <w:color w:val="000000"/>
          <w:sz w:val="28"/>
          <w:szCs w:val="28"/>
        </w:rPr>
        <w:t>–</w:t>
      </w:r>
      <w:r>
        <w:rPr>
          <w:rFonts w:ascii="Times New Roman" w:hAnsi="Times New Roman"/>
          <w:color w:val="000000"/>
          <w:sz w:val="28"/>
          <w:szCs w:val="28"/>
        </w:rPr>
        <w:br/>
      </w:r>
      <w:r w:rsidRPr="00FD6872">
        <w:rPr>
          <w:rFonts w:ascii="Times New Roman" w:hAnsi="Times New Roman"/>
          <w:color w:val="000000"/>
          <w:sz w:val="28"/>
          <w:szCs w:val="28"/>
        </w:rPr>
        <w:t>2014 роки, а саме:</w:t>
      </w:r>
    </w:p>
    <w:p w:rsidR="00FD6872" w:rsidRPr="00FD6872" w:rsidRDefault="00FD6872" w:rsidP="00FD6872">
      <w:pPr>
        <w:spacing w:after="0" w:line="365" w:lineRule="exact"/>
        <w:ind w:left="740" w:right="20" w:firstLine="676"/>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r>
      <w:r w:rsidRPr="00FD6872">
        <w:rPr>
          <w:rFonts w:ascii="Times New Roman" w:hAnsi="Times New Roman"/>
          <w:color w:val="000000"/>
          <w:sz w:val="28"/>
          <w:szCs w:val="28"/>
        </w:rPr>
        <w:t>за 2011 та 2012 роки не зазначено інформації про належну їй квартиру у місті Києві загальною площею 47 кв. м на праві власності, яке набуто у 2006 році;</w:t>
      </w:r>
    </w:p>
    <w:p w:rsidR="00FD6872" w:rsidRPr="00FD6872" w:rsidRDefault="00FD6872" w:rsidP="00FD6872">
      <w:pPr>
        <w:spacing w:after="0" w:line="365" w:lineRule="exact"/>
        <w:ind w:left="740" w:right="20" w:firstLine="676"/>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r>
      <w:r w:rsidRPr="00FD6872">
        <w:rPr>
          <w:rFonts w:ascii="Times New Roman" w:hAnsi="Times New Roman"/>
          <w:color w:val="000000"/>
          <w:sz w:val="28"/>
          <w:szCs w:val="28"/>
        </w:rPr>
        <w:t>за 2011, 2012, 2013 та 2014 роки кандидат не вказала про належність з 2001 року близькій особі на праві власності 25% частки житлового будинку загальною площею 229 кв. м у Київській області,;</w:t>
      </w:r>
    </w:p>
    <w:p w:rsidR="00FD6872" w:rsidRPr="00FD6872" w:rsidRDefault="00065EC3" w:rsidP="00065EC3">
      <w:pPr>
        <w:spacing w:after="0" w:line="370" w:lineRule="exact"/>
        <w:ind w:left="740" w:right="20" w:firstLine="676"/>
        <w:jc w:val="both"/>
        <w:rPr>
          <w:rFonts w:ascii="Times New Roman" w:hAnsi="Times New Roman"/>
          <w:sz w:val="28"/>
          <w:szCs w:val="28"/>
        </w:rPr>
      </w:pPr>
      <w:r>
        <w:rPr>
          <w:rFonts w:ascii="Times New Roman" w:hAnsi="Times New Roman"/>
          <w:color w:val="000000"/>
          <w:sz w:val="28"/>
          <w:szCs w:val="28"/>
        </w:rPr>
        <w:lastRenderedPageBreak/>
        <w:t>-</w:t>
      </w:r>
      <w:r>
        <w:rPr>
          <w:rFonts w:ascii="Times New Roman" w:hAnsi="Times New Roman"/>
          <w:color w:val="000000"/>
          <w:sz w:val="28"/>
          <w:szCs w:val="28"/>
        </w:rPr>
        <w:tab/>
      </w:r>
      <w:r w:rsidR="00FD6872" w:rsidRPr="00FD6872">
        <w:rPr>
          <w:rFonts w:ascii="Times New Roman" w:hAnsi="Times New Roman"/>
          <w:color w:val="000000"/>
          <w:sz w:val="28"/>
          <w:szCs w:val="28"/>
        </w:rPr>
        <w:t>за 2013 та 2014 роки кандидат не вказала інформацію про право користування 25% часткою земельної ділянки загальною площею 2500 кв. м у Київській області, яке набуто у 2012 році;</w:t>
      </w:r>
    </w:p>
    <w:p w:rsidR="00FD6872" w:rsidRPr="00FD6872" w:rsidRDefault="00065EC3" w:rsidP="00065EC3">
      <w:pPr>
        <w:spacing w:after="0" w:line="370" w:lineRule="exact"/>
        <w:ind w:left="740" w:right="20" w:firstLine="676"/>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r>
      <w:r w:rsidR="00FD6872" w:rsidRPr="00FD6872">
        <w:rPr>
          <w:rFonts w:ascii="Times New Roman" w:hAnsi="Times New Roman"/>
          <w:color w:val="000000"/>
          <w:sz w:val="28"/>
          <w:szCs w:val="28"/>
        </w:rPr>
        <w:t>за 2012, 2013 та 2014 роки не зазначено право користування 100% часткою земельної ділянки загальною площею 2500 кв. м у Київській області, яке набуто у 2012 році;</w:t>
      </w:r>
    </w:p>
    <w:p w:rsidR="00FD6872" w:rsidRPr="00FD6872" w:rsidRDefault="00065EC3" w:rsidP="00065EC3">
      <w:pPr>
        <w:spacing w:after="0" w:line="370" w:lineRule="exact"/>
        <w:ind w:left="740" w:right="20" w:firstLine="676"/>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r>
      <w:r w:rsidR="00FD6872" w:rsidRPr="00FD6872">
        <w:rPr>
          <w:rFonts w:ascii="Times New Roman" w:hAnsi="Times New Roman"/>
          <w:color w:val="000000"/>
          <w:sz w:val="28"/>
          <w:szCs w:val="28"/>
        </w:rPr>
        <w:t xml:space="preserve">за 2012, 2013 роки кандидат не вказала право користування 100% часткою житлового будинку загальною площею </w:t>
      </w:r>
      <w:r w:rsidR="00801EAF">
        <w:rPr>
          <w:rFonts w:ascii="Times New Roman" w:hAnsi="Times New Roman"/>
          <w:color w:val="000000"/>
          <w:sz w:val="28"/>
          <w:szCs w:val="28"/>
        </w:rPr>
        <w:t>30</w:t>
      </w:r>
      <w:r w:rsidR="00FD6872" w:rsidRPr="00FD6872">
        <w:rPr>
          <w:rFonts w:ascii="Times New Roman" w:hAnsi="Times New Roman"/>
          <w:color w:val="000000"/>
          <w:sz w:val="28"/>
          <w:szCs w:val="28"/>
        </w:rPr>
        <w:t xml:space="preserve"> кв. м, яке набуто у 2012 році;</w:t>
      </w:r>
    </w:p>
    <w:p w:rsidR="00FD6872" w:rsidRPr="00FD6872" w:rsidRDefault="00065EC3" w:rsidP="00065EC3">
      <w:pPr>
        <w:spacing w:after="0" w:line="370" w:lineRule="exact"/>
        <w:ind w:left="740" w:right="20" w:firstLine="676"/>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r>
      <w:r w:rsidR="00FD6872" w:rsidRPr="00FD6872">
        <w:rPr>
          <w:rFonts w:ascii="Times New Roman" w:hAnsi="Times New Roman"/>
          <w:color w:val="000000"/>
          <w:sz w:val="28"/>
          <w:szCs w:val="28"/>
        </w:rPr>
        <w:t xml:space="preserve">за 2011, 2012 та 2013 роки не зазначено право на безоплатне користування автомобілем </w:t>
      </w:r>
      <w:r w:rsidR="00FD6872" w:rsidRPr="00FD6872">
        <w:rPr>
          <w:rFonts w:ascii="Times New Roman" w:hAnsi="Times New Roman"/>
          <w:color w:val="000000"/>
          <w:sz w:val="28"/>
          <w:szCs w:val="28"/>
          <w:lang w:val="en-US"/>
        </w:rPr>
        <w:t>Porsche</w:t>
      </w:r>
      <w:r w:rsidR="00FD6872" w:rsidRPr="00DE5712">
        <w:rPr>
          <w:rFonts w:ascii="Times New Roman" w:hAnsi="Times New Roman"/>
          <w:color w:val="000000"/>
          <w:sz w:val="28"/>
          <w:szCs w:val="28"/>
          <w:lang w:val="ru-RU"/>
        </w:rPr>
        <w:t xml:space="preserve"> </w:t>
      </w:r>
      <w:r w:rsidR="00FD6872" w:rsidRPr="00FD6872">
        <w:rPr>
          <w:rFonts w:ascii="Times New Roman" w:hAnsi="Times New Roman"/>
          <w:color w:val="000000"/>
          <w:sz w:val="28"/>
          <w:szCs w:val="28"/>
          <w:lang w:val="en-US"/>
        </w:rPr>
        <w:t>Cayenne</w:t>
      </w:r>
      <w:r w:rsidR="00FD6872" w:rsidRPr="00DE5712">
        <w:rPr>
          <w:rFonts w:ascii="Times New Roman" w:hAnsi="Times New Roman"/>
          <w:color w:val="000000"/>
          <w:sz w:val="28"/>
          <w:szCs w:val="28"/>
          <w:lang w:val="ru-RU"/>
        </w:rPr>
        <w:t xml:space="preserve">, </w:t>
      </w:r>
      <w:r w:rsidR="00FD6872" w:rsidRPr="00FD6872">
        <w:rPr>
          <w:rFonts w:ascii="Times New Roman" w:hAnsi="Times New Roman"/>
          <w:color w:val="000000"/>
          <w:sz w:val="28"/>
          <w:szCs w:val="28"/>
        </w:rPr>
        <w:t>набуто у 2011 році.</w:t>
      </w:r>
    </w:p>
    <w:p w:rsidR="00FD6872" w:rsidRPr="00FD6872" w:rsidRDefault="00FD6872" w:rsidP="00B2447F">
      <w:pPr>
        <w:spacing w:after="0"/>
        <w:ind w:left="20" w:right="20" w:firstLine="740"/>
        <w:jc w:val="both"/>
        <w:rPr>
          <w:rFonts w:ascii="Times New Roman" w:hAnsi="Times New Roman"/>
          <w:sz w:val="28"/>
          <w:szCs w:val="28"/>
        </w:rPr>
      </w:pPr>
      <w:r w:rsidRPr="00FD6872">
        <w:rPr>
          <w:rFonts w:ascii="Times New Roman" w:hAnsi="Times New Roman"/>
          <w:color w:val="000000"/>
          <w:sz w:val="28"/>
          <w:szCs w:val="28"/>
        </w:rPr>
        <w:t>12 травня 2017 року відбулася співбесіда з кандидатом Мостовою Г.І., під час якої за участі уповноваженого представника Громадської ради доброчесності обговорено обставини, зазначені у висновку, та пояснення кандидата.</w:t>
      </w:r>
    </w:p>
    <w:p w:rsidR="00FD6872" w:rsidRPr="00FD6872" w:rsidRDefault="00FD6872" w:rsidP="00B2447F">
      <w:pPr>
        <w:spacing w:after="0"/>
        <w:ind w:left="20" w:right="20" w:firstLine="740"/>
        <w:jc w:val="both"/>
        <w:rPr>
          <w:rFonts w:ascii="Times New Roman" w:hAnsi="Times New Roman"/>
          <w:sz w:val="28"/>
          <w:szCs w:val="28"/>
        </w:rPr>
      </w:pPr>
      <w:r w:rsidRPr="00FD6872">
        <w:rPr>
          <w:rFonts w:ascii="Times New Roman" w:hAnsi="Times New Roman"/>
          <w:color w:val="000000"/>
          <w:sz w:val="28"/>
          <w:szCs w:val="28"/>
        </w:rPr>
        <w:t>У своїх поясненнях кандидат зазначила, що квартира загальною площею 47,5 кв. м була придбана нею за рахунок кредитних коштів на підставі договору про надання споживчого кредиту від 08 листопада 2006 року, у подальшому була передана в іпотеку на підставі договору іпотеки від 08 листопада</w:t>
      </w:r>
      <w:r w:rsidR="00B2447F">
        <w:rPr>
          <w:rFonts w:ascii="Times New Roman" w:hAnsi="Times New Roman"/>
          <w:color w:val="000000"/>
          <w:sz w:val="28"/>
          <w:szCs w:val="28"/>
        </w:rPr>
        <w:t xml:space="preserve"> </w:t>
      </w:r>
      <w:r w:rsidRPr="00FD6872">
        <w:rPr>
          <w:rFonts w:ascii="Times New Roman" w:hAnsi="Times New Roman"/>
          <w:color w:val="000000"/>
          <w:sz w:val="28"/>
          <w:szCs w:val="28"/>
        </w:rPr>
        <w:t>2006 року.</w:t>
      </w:r>
    </w:p>
    <w:p w:rsidR="00FD6872" w:rsidRPr="00FD6872" w:rsidRDefault="00FD6872" w:rsidP="00FD6872">
      <w:pPr>
        <w:spacing w:after="0" w:line="370" w:lineRule="exact"/>
        <w:ind w:left="20" w:right="20" w:firstLine="740"/>
        <w:jc w:val="both"/>
        <w:rPr>
          <w:rFonts w:ascii="Times New Roman" w:hAnsi="Times New Roman"/>
          <w:sz w:val="28"/>
          <w:szCs w:val="28"/>
        </w:rPr>
      </w:pPr>
      <w:r w:rsidRPr="00FD6872">
        <w:rPr>
          <w:rFonts w:ascii="Times New Roman" w:hAnsi="Times New Roman"/>
          <w:color w:val="000000"/>
          <w:sz w:val="28"/>
          <w:szCs w:val="28"/>
        </w:rPr>
        <w:t xml:space="preserve">Права </w:t>
      </w:r>
      <w:proofErr w:type="spellStart"/>
      <w:r w:rsidRPr="00FD6872">
        <w:rPr>
          <w:rFonts w:ascii="Times New Roman" w:hAnsi="Times New Roman"/>
          <w:color w:val="000000"/>
          <w:sz w:val="28"/>
          <w:szCs w:val="28"/>
        </w:rPr>
        <w:t>іпотекодавця</w:t>
      </w:r>
      <w:proofErr w:type="spellEnd"/>
      <w:r w:rsidRPr="00FD6872">
        <w:rPr>
          <w:rFonts w:ascii="Times New Roman" w:hAnsi="Times New Roman"/>
          <w:color w:val="000000"/>
          <w:sz w:val="28"/>
          <w:szCs w:val="28"/>
        </w:rPr>
        <w:t xml:space="preserve"> на об’єкт іпотеки є обмеженими протягом строку існування зобов’язань за договором іпотеки, оскільки іпотекодержатель має право задовольнити свої вимоги за рахунок предмета іпотеки.</w:t>
      </w:r>
    </w:p>
    <w:p w:rsidR="00FD6872" w:rsidRPr="00FD6872" w:rsidRDefault="00FD6872" w:rsidP="00FD6872">
      <w:pPr>
        <w:spacing w:after="0" w:line="370" w:lineRule="exact"/>
        <w:ind w:left="20" w:right="20" w:firstLine="740"/>
        <w:jc w:val="both"/>
        <w:rPr>
          <w:rFonts w:ascii="Times New Roman" w:hAnsi="Times New Roman"/>
          <w:sz w:val="28"/>
          <w:szCs w:val="28"/>
        </w:rPr>
      </w:pPr>
      <w:r w:rsidRPr="00FD6872">
        <w:rPr>
          <w:rFonts w:ascii="Times New Roman" w:hAnsi="Times New Roman"/>
          <w:color w:val="000000"/>
          <w:sz w:val="28"/>
          <w:szCs w:val="28"/>
        </w:rPr>
        <w:t>Форма декларацій про майно, доходи, витрати і зобов’язання фінансового характеру за 2011 та 2012 роки не передбачала можливості декларування об’єктів, права на які були обмеженими.</w:t>
      </w:r>
    </w:p>
    <w:p w:rsidR="00FD6872" w:rsidRPr="00FD6872" w:rsidRDefault="00FD6872" w:rsidP="00FD6872">
      <w:pPr>
        <w:spacing w:after="0" w:line="317" w:lineRule="exact"/>
        <w:ind w:left="20" w:right="20" w:firstLine="740"/>
        <w:jc w:val="both"/>
        <w:rPr>
          <w:rFonts w:ascii="Times New Roman" w:hAnsi="Times New Roman"/>
          <w:sz w:val="28"/>
          <w:szCs w:val="28"/>
        </w:rPr>
      </w:pPr>
      <w:r w:rsidRPr="00FD6872">
        <w:rPr>
          <w:rFonts w:ascii="Times New Roman" w:hAnsi="Times New Roman"/>
          <w:color w:val="000000"/>
          <w:sz w:val="28"/>
          <w:szCs w:val="28"/>
        </w:rPr>
        <w:t>Указану квартиру почала зазначати у деклараціях з 2013 року, коли ця квартира стала об’єктом оподаткування.</w:t>
      </w:r>
    </w:p>
    <w:p w:rsidR="00FD6872" w:rsidRPr="00FD6872" w:rsidRDefault="00FD6872" w:rsidP="00B2447F">
      <w:pPr>
        <w:spacing w:after="0"/>
        <w:ind w:left="20" w:right="20" w:firstLine="740"/>
        <w:jc w:val="both"/>
        <w:rPr>
          <w:rFonts w:ascii="Times New Roman" w:hAnsi="Times New Roman"/>
          <w:sz w:val="28"/>
          <w:szCs w:val="28"/>
        </w:rPr>
      </w:pPr>
      <w:r w:rsidRPr="00FD6872">
        <w:rPr>
          <w:rFonts w:ascii="Times New Roman" w:hAnsi="Times New Roman"/>
          <w:color w:val="000000"/>
          <w:sz w:val="28"/>
          <w:szCs w:val="28"/>
        </w:rPr>
        <w:t>Стосовно належності 25% частки житлового будинку загальною площею 229 кв. м у Київській області на праві власності близькій особі, Мостова Г.І. пояснила, що мати кандидата подарувала своїм чотирьом онукам батьківську хату в селі Кагарлицького району. На підставі договору дарування члену сім’ї кандидата належить на праві власності 1/4 частка у сільському будинку.</w:t>
      </w:r>
    </w:p>
    <w:p w:rsidR="00FD6872" w:rsidRPr="00FD6872" w:rsidRDefault="00FD6872" w:rsidP="00FD6872">
      <w:pPr>
        <w:spacing w:after="0" w:line="365" w:lineRule="exact"/>
        <w:ind w:left="20" w:right="20" w:firstLine="740"/>
        <w:jc w:val="both"/>
        <w:rPr>
          <w:rFonts w:ascii="Times New Roman" w:hAnsi="Times New Roman"/>
          <w:sz w:val="28"/>
          <w:szCs w:val="28"/>
        </w:rPr>
      </w:pPr>
      <w:r w:rsidRPr="00FD6872">
        <w:rPr>
          <w:rFonts w:ascii="Times New Roman" w:hAnsi="Times New Roman"/>
          <w:color w:val="000000"/>
          <w:sz w:val="28"/>
          <w:szCs w:val="28"/>
        </w:rPr>
        <w:t>Відповідно до ст. 22.1. Податкового кодексу України до 01 січня</w:t>
      </w:r>
      <w:r w:rsidR="00B2447F">
        <w:rPr>
          <w:rFonts w:ascii="Times New Roman" w:hAnsi="Times New Roman"/>
          <w:color w:val="000000"/>
          <w:sz w:val="28"/>
          <w:szCs w:val="28"/>
        </w:rPr>
        <w:t xml:space="preserve"> </w:t>
      </w:r>
      <w:r w:rsidRPr="00FD6872">
        <w:rPr>
          <w:rFonts w:ascii="Times New Roman" w:hAnsi="Times New Roman"/>
          <w:color w:val="000000"/>
          <w:sz w:val="28"/>
          <w:szCs w:val="28"/>
        </w:rPr>
        <w:t>2013</w:t>
      </w:r>
      <w:r w:rsidR="00B2447F">
        <w:rPr>
          <w:rFonts w:ascii="Times New Roman" w:hAnsi="Times New Roman"/>
          <w:color w:val="000000"/>
          <w:sz w:val="28"/>
          <w:szCs w:val="28"/>
        </w:rPr>
        <w:t> </w:t>
      </w:r>
      <w:r w:rsidRPr="00FD6872">
        <w:rPr>
          <w:rFonts w:ascii="Times New Roman" w:hAnsi="Times New Roman"/>
          <w:color w:val="000000"/>
          <w:sz w:val="28"/>
          <w:szCs w:val="28"/>
        </w:rPr>
        <w:t>року це майно не було об’єктом оподаткування, оскільки з його наявністю податкове законодавство не пов’язувало виникнення податкового обов’язку (податок на нерухомість буде запроваджено з 01 січня 2013 року). Помилки в тому, що воно не зазначалося у деклараціях, немає, витрат на його утримання кандидат не несла, поки була жива її мати, яка померла у 2013 році.</w:t>
      </w:r>
    </w:p>
    <w:p w:rsidR="00FD6872" w:rsidRPr="00FD6872" w:rsidRDefault="00FD6872" w:rsidP="00FD6872">
      <w:pPr>
        <w:spacing w:after="0" w:line="322" w:lineRule="exact"/>
        <w:ind w:left="20" w:right="20" w:firstLine="740"/>
        <w:jc w:val="both"/>
        <w:rPr>
          <w:rFonts w:ascii="Times New Roman" w:hAnsi="Times New Roman"/>
          <w:sz w:val="28"/>
          <w:szCs w:val="28"/>
        </w:rPr>
      </w:pPr>
      <w:r w:rsidRPr="00FD6872">
        <w:rPr>
          <w:rFonts w:ascii="Times New Roman" w:hAnsi="Times New Roman"/>
          <w:color w:val="000000"/>
          <w:sz w:val="28"/>
          <w:szCs w:val="28"/>
        </w:rPr>
        <w:t>У 2014 та у 2015 роках кандидат почала зазначати це майно у декларації про майно, доходи, витрати і зобов’язання фінансового характеру.</w:t>
      </w:r>
    </w:p>
    <w:p w:rsidR="00FD6872" w:rsidRPr="00FD6872" w:rsidRDefault="00FD6872" w:rsidP="00A16C89">
      <w:pPr>
        <w:pStyle w:val="20"/>
        <w:shd w:val="clear" w:color="auto" w:fill="auto"/>
        <w:spacing w:line="240" w:lineRule="auto"/>
        <w:ind w:left="20" w:firstLine="689"/>
        <w:rPr>
          <w:sz w:val="28"/>
          <w:szCs w:val="28"/>
        </w:rPr>
      </w:pPr>
      <w:r w:rsidRPr="00FD6872">
        <w:rPr>
          <w:color w:val="000000"/>
          <w:sz w:val="28"/>
          <w:szCs w:val="28"/>
        </w:rPr>
        <w:lastRenderedPageBreak/>
        <w:t>Земельну ділянку загальною площею 2 500 кв. м заповідала сину кандидата його баба та після її смерті син прийняв спадщину в 2013 році, подавши заяву до нотаріуса, однак свідоцтва про право на спадщину не отримав, права власності в повному обсязі не набув.</w:t>
      </w:r>
    </w:p>
    <w:p w:rsidR="00FD6872" w:rsidRPr="00FD6872" w:rsidRDefault="00FD6872" w:rsidP="00FD6872">
      <w:pPr>
        <w:spacing w:after="0" w:line="317" w:lineRule="exact"/>
        <w:ind w:left="20" w:right="20" w:firstLine="720"/>
        <w:jc w:val="both"/>
        <w:rPr>
          <w:rFonts w:ascii="Times New Roman" w:hAnsi="Times New Roman"/>
          <w:sz w:val="28"/>
          <w:szCs w:val="28"/>
        </w:rPr>
      </w:pPr>
      <w:r w:rsidRPr="00FD6872">
        <w:rPr>
          <w:rFonts w:ascii="Times New Roman" w:hAnsi="Times New Roman"/>
          <w:color w:val="000000"/>
          <w:sz w:val="28"/>
          <w:szCs w:val="28"/>
        </w:rPr>
        <w:t>Земельна ділянка загальною площею 2 500 кв. м та житловий будинок загальною площею 30,9 кв. м заповідав кандидату її двоюрідний брат.</w:t>
      </w:r>
      <w:r w:rsidR="00B2447F">
        <w:rPr>
          <w:rFonts w:ascii="Times New Roman" w:hAnsi="Times New Roman"/>
          <w:color w:val="000000"/>
          <w:sz w:val="28"/>
          <w:szCs w:val="28"/>
        </w:rPr>
        <w:t xml:space="preserve"> </w:t>
      </w:r>
      <w:r w:rsidRPr="00FD6872">
        <w:rPr>
          <w:rFonts w:ascii="Times New Roman" w:hAnsi="Times New Roman"/>
          <w:color w:val="000000"/>
          <w:sz w:val="28"/>
          <w:szCs w:val="28"/>
        </w:rPr>
        <w:t>Мостова</w:t>
      </w:r>
      <w:r w:rsidR="00B2447F">
        <w:rPr>
          <w:rFonts w:ascii="Times New Roman" w:hAnsi="Times New Roman"/>
          <w:color w:val="000000"/>
          <w:sz w:val="28"/>
          <w:szCs w:val="28"/>
        </w:rPr>
        <w:t> </w:t>
      </w:r>
      <w:r w:rsidRPr="00FD6872">
        <w:rPr>
          <w:rFonts w:ascii="Times New Roman" w:hAnsi="Times New Roman"/>
          <w:color w:val="000000"/>
          <w:sz w:val="28"/>
          <w:szCs w:val="28"/>
        </w:rPr>
        <w:t>Г.І. прийняла спадщину в 2012 році, подавши заяву до нотаріуса,</w:t>
      </w:r>
      <w:r w:rsidR="00B2447F">
        <w:rPr>
          <w:rFonts w:ascii="Times New Roman" w:hAnsi="Times New Roman"/>
          <w:color w:val="000000"/>
          <w:sz w:val="28"/>
          <w:szCs w:val="28"/>
        </w:rPr>
        <w:t xml:space="preserve"> </w:t>
      </w:r>
      <w:r w:rsidRPr="00FD6872">
        <w:rPr>
          <w:rFonts w:ascii="Times New Roman" w:hAnsi="Times New Roman"/>
          <w:color w:val="000000"/>
          <w:sz w:val="28"/>
          <w:szCs w:val="28"/>
        </w:rPr>
        <w:t>однак свідоцтва про право на спадщину не отримала, права власності в повному обсязі</w:t>
      </w:r>
      <w:r w:rsidR="00B2447F">
        <w:rPr>
          <w:rFonts w:ascii="Times New Roman" w:hAnsi="Times New Roman"/>
          <w:color w:val="000000"/>
          <w:sz w:val="28"/>
          <w:szCs w:val="28"/>
        </w:rPr>
        <w:t> </w:t>
      </w:r>
      <w:r w:rsidRPr="00FD6872">
        <w:rPr>
          <w:rFonts w:ascii="Times New Roman" w:hAnsi="Times New Roman"/>
          <w:color w:val="000000"/>
          <w:sz w:val="28"/>
          <w:szCs w:val="28"/>
        </w:rPr>
        <w:t>не набула.</w:t>
      </w:r>
    </w:p>
    <w:p w:rsidR="00FD6872" w:rsidRPr="00FD6872" w:rsidRDefault="00FD6872" w:rsidP="00FD6872">
      <w:pPr>
        <w:spacing w:after="0" w:line="365" w:lineRule="exact"/>
        <w:ind w:left="20" w:right="20" w:firstLine="720"/>
        <w:jc w:val="both"/>
        <w:rPr>
          <w:rFonts w:ascii="Times New Roman" w:hAnsi="Times New Roman"/>
          <w:sz w:val="28"/>
          <w:szCs w:val="28"/>
        </w:rPr>
      </w:pPr>
      <w:r w:rsidRPr="00FD6872">
        <w:rPr>
          <w:rFonts w:ascii="Times New Roman" w:hAnsi="Times New Roman"/>
          <w:color w:val="000000"/>
          <w:sz w:val="28"/>
          <w:szCs w:val="28"/>
        </w:rPr>
        <w:t xml:space="preserve">Автомобіль </w:t>
      </w:r>
      <w:r w:rsidRPr="00FD6872">
        <w:rPr>
          <w:rFonts w:ascii="Times New Roman" w:hAnsi="Times New Roman"/>
          <w:color w:val="000000"/>
          <w:sz w:val="28"/>
          <w:szCs w:val="28"/>
          <w:lang w:val="en-US"/>
        </w:rPr>
        <w:t>Porsche</w:t>
      </w:r>
      <w:r w:rsidRPr="00DE5712">
        <w:rPr>
          <w:rFonts w:ascii="Times New Roman" w:hAnsi="Times New Roman"/>
          <w:color w:val="000000"/>
          <w:sz w:val="28"/>
          <w:szCs w:val="28"/>
        </w:rPr>
        <w:t xml:space="preserve"> </w:t>
      </w:r>
      <w:r w:rsidRPr="00FD6872">
        <w:rPr>
          <w:rFonts w:ascii="Times New Roman" w:hAnsi="Times New Roman"/>
          <w:color w:val="000000"/>
          <w:sz w:val="28"/>
          <w:szCs w:val="28"/>
          <w:lang w:val="en-US"/>
        </w:rPr>
        <w:t>Cayenne</w:t>
      </w:r>
      <w:r w:rsidRPr="00DE5712">
        <w:rPr>
          <w:rFonts w:ascii="Times New Roman" w:hAnsi="Times New Roman"/>
          <w:color w:val="000000"/>
          <w:sz w:val="28"/>
          <w:szCs w:val="28"/>
        </w:rPr>
        <w:t xml:space="preserve"> </w:t>
      </w:r>
      <w:r w:rsidRPr="00FD6872">
        <w:rPr>
          <w:rFonts w:ascii="Times New Roman" w:hAnsi="Times New Roman"/>
          <w:color w:val="000000"/>
          <w:sz w:val="28"/>
          <w:szCs w:val="28"/>
        </w:rPr>
        <w:t xml:space="preserve">2007 року випуску належить її батьку, який з 1976 року працює на посаді Голови правління </w:t>
      </w:r>
      <w:proofErr w:type="spellStart"/>
      <w:r w:rsidRPr="00FD6872">
        <w:rPr>
          <w:rFonts w:ascii="Times New Roman" w:hAnsi="Times New Roman"/>
          <w:color w:val="000000"/>
          <w:sz w:val="28"/>
          <w:szCs w:val="28"/>
        </w:rPr>
        <w:t>рибколгоспу</w:t>
      </w:r>
      <w:proofErr w:type="spellEnd"/>
      <w:r w:rsidRPr="00FD6872">
        <w:rPr>
          <w:rFonts w:ascii="Times New Roman" w:hAnsi="Times New Roman"/>
          <w:color w:val="000000"/>
          <w:sz w:val="28"/>
          <w:szCs w:val="28"/>
        </w:rPr>
        <w:t xml:space="preserve"> «Пролетарська Правда», нині - ПАТ «Риболовецьке господарство села Трипілля».</w:t>
      </w:r>
    </w:p>
    <w:p w:rsidR="00FD6872" w:rsidRPr="00FD6872" w:rsidRDefault="00FD6872" w:rsidP="00FD6872">
      <w:pPr>
        <w:spacing w:after="0" w:line="365" w:lineRule="exact"/>
        <w:ind w:left="20" w:right="20" w:firstLine="720"/>
        <w:jc w:val="both"/>
        <w:rPr>
          <w:rFonts w:ascii="Times New Roman" w:hAnsi="Times New Roman"/>
          <w:sz w:val="28"/>
          <w:szCs w:val="28"/>
        </w:rPr>
      </w:pPr>
      <w:r w:rsidRPr="00FD6872">
        <w:rPr>
          <w:rFonts w:ascii="Times New Roman" w:hAnsi="Times New Roman"/>
          <w:color w:val="000000"/>
          <w:sz w:val="28"/>
          <w:szCs w:val="28"/>
        </w:rPr>
        <w:t>Кандидат зазначила, що оскільки вказаний автомобіль не належить їй на праві власності, не перебуває у неї на підставі права оренди чи на іншому праві користування внаслідок купівлі (успадкування, дарування, розподілу майна підприємств і організацій між засновниками та учасниками), відсутні будь-які цивільно-правові угоди з власником щодо цього майна, довіреність на управління їй не видавалася, то і не було підстав зазначати це майно у паперових деклараціях за 2011, 2012 та 2013 роки.</w:t>
      </w:r>
    </w:p>
    <w:p w:rsidR="00FD6872" w:rsidRPr="00FD6872" w:rsidRDefault="00FD6872" w:rsidP="00FD6872">
      <w:pPr>
        <w:spacing w:after="0" w:line="317" w:lineRule="exact"/>
        <w:ind w:left="20" w:right="20" w:firstLine="720"/>
        <w:jc w:val="both"/>
        <w:rPr>
          <w:rFonts w:ascii="Times New Roman" w:hAnsi="Times New Roman"/>
          <w:sz w:val="28"/>
          <w:szCs w:val="28"/>
        </w:rPr>
      </w:pPr>
      <w:r w:rsidRPr="00FD6872">
        <w:rPr>
          <w:rFonts w:ascii="Times New Roman" w:hAnsi="Times New Roman"/>
          <w:color w:val="000000"/>
          <w:sz w:val="28"/>
          <w:szCs w:val="28"/>
        </w:rPr>
        <w:t>Мостова Г.І. просила також врахувати той факт, що станом на дату подання майнових декларацій за 2012, 2013, 2014 та 2015 роки форми майнових декларацій не передбачали можливості внесення відомостей про так звані «неповні права власності», зокрема про «очікуване право власності».</w:t>
      </w:r>
    </w:p>
    <w:p w:rsidR="00FD6872" w:rsidRPr="00FD6872" w:rsidRDefault="00FD6872" w:rsidP="00FD6872">
      <w:pPr>
        <w:spacing w:after="0" w:line="317" w:lineRule="exact"/>
        <w:ind w:left="20" w:right="20" w:firstLine="720"/>
        <w:jc w:val="both"/>
        <w:rPr>
          <w:rFonts w:ascii="Times New Roman" w:hAnsi="Times New Roman"/>
          <w:sz w:val="28"/>
          <w:szCs w:val="28"/>
        </w:rPr>
      </w:pPr>
      <w:r w:rsidRPr="00FD6872">
        <w:rPr>
          <w:rFonts w:ascii="Times New Roman" w:hAnsi="Times New Roman"/>
          <w:color w:val="000000"/>
          <w:sz w:val="28"/>
          <w:szCs w:val="28"/>
        </w:rPr>
        <w:t>Однак, подаючи щорічну електронну декларацію за 2015 рік, спадкове майно вона вказала, оскільки в інформації щодо об’єкта нерухомості була можливість вказати інший тип права - володіння і користування без права розпорядження, та зазначити особу, за якою це майно зареєстроване на праві власності</w:t>
      </w:r>
    </w:p>
    <w:p w:rsidR="00FD6872" w:rsidRPr="00FD6872" w:rsidRDefault="00FD6872" w:rsidP="00FD6872">
      <w:pPr>
        <w:spacing w:after="0" w:line="317" w:lineRule="exact"/>
        <w:ind w:left="20" w:right="20" w:firstLine="720"/>
        <w:jc w:val="both"/>
        <w:rPr>
          <w:rFonts w:ascii="Times New Roman" w:hAnsi="Times New Roman"/>
          <w:sz w:val="28"/>
          <w:szCs w:val="28"/>
        </w:rPr>
      </w:pPr>
      <w:r w:rsidRPr="00FD6872">
        <w:rPr>
          <w:rFonts w:ascii="Times New Roman" w:hAnsi="Times New Roman"/>
          <w:color w:val="000000"/>
          <w:sz w:val="28"/>
          <w:szCs w:val="28"/>
        </w:rPr>
        <w:t>З огляду на зазначене Комісія у складі колегії прийняла рішення про винесення цього питання на розгляд Комісії у пленарному складі.</w:t>
      </w:r>
    </w:p>
    <w:p w:rsidR="00FD6872" w:rsidRPr="00FD6872" w:rsidRDefault="00FD6872" w:rsidP="00FD6872">
      <w:pPr>
        <w:spacing w:after="0" w:line="317" w:lineRule="exact"/>
        <w:ind w:left="20" w:right="20" w:firstLine="720"/>
        <w:jc w:val="both"/>
        <w:rPr>
          <w:rFonts w:ascii="Times New Roman" w:hAnsi="Times New Roman"/>
          <w:sz w:val="28"/>
          <w:szCs w:val="28"/>
        </w:rPr>
      </w:pPr>
      <w:r w:rsidRPr="00FD6872">
        <w:rPr>
          <w:rFonts w:ascii="Times New Roman" w:hAnsi="Times New Roman"/>
          <w:color w:val="000000"/>
          <w:sz w:val="28"/>
          <w:szCs w:val="28"/>
        </w:rPr>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w:t>
      </w:r>
      <w:r w:rsidR="00B2447F">
        <w:rPr>
          <w:rFonts w:ascii="Times New Roman" w:hAnsi="Times New Roman"/>
          <w:color w:val="000000"/>
          <w:sz w:val="28"/>
          <w:szCs w:val="28"/>
        </w:rPr>
        <w:t xml:space="preserve"> </w:t>
      </w:r>
      <w:r w:rsidRPr="00FD6872">
        <w:rPr>
          <w:rFonts w:ascii="Times New Roman" w:hAnsi="Times New Roman"/>
          <w:color w:val="000000"/>
          <w:sz w:val="28"/>
          <w:szCs w:val="28"/>
        </w:rPr>
        <w:t>на</w:t>
      </w:r>
      <w:r w:rsidR="00B2447F">
        <w:rPr>
          <w:rFonts w:ascii="Times New Roman" w:hAnsi="Times New Roman"/>
          <w:color w:val="000000"/>
          <w:sz w:val="28"/>
          <w:szCs w:val="28"/>
        </w:rPr>
        <w:t> </w:t>
      </w:r>
      <w:r w:rsidRPr="00FD6872">
        <w:rPr>
          <w:rFonts w:ascii="Times New Roman" w:hAnsi="Times New Roman"/>
          <w:color w:val="000000"/>
          <w:sz w:val="28"/>
          <w:szCs w:val="28"/>
        </w:rPr>
        <w:t>посаду судді) здійснювати правосуддя у відповідному суді лише у разі, якщо таке рішення підтримане не менше ніж одинадцятьма її членами.</w:t>
      </w:r>
    </w:p>
    <w:p w:rsidR="00FD6872" w:rsidRPr="00FD6872" w:rsidRDefault="00FD6872" w:rsidP="00FD6872">
      <w:pPr>
        <w:spacing w:after="0" w:line="317" w:lineRule="exact"/>
        <w:ind w:left="20" w:right="20" w:firstLine="720"/>
        <w:jc w:val="both"/>
        <w:rPr>
          <w:rFonts w:ascii="Times New Roman" w:hAnsi="Times New Roman"/>
          <w:sz w:val="28"/>
          <w:szCs w:val="28"/>
        </w:rPr>
      </w:pPr>
      <w:r w:rsidRPr="00FD6872">
        <w:rPr>
          <w:rFonts w:ascii="Times New Roman" w:hAnsi="Times New Roman"/>
          <w:color w:val="000000"/>
          <w:sz w:val="28"/>
          <w:szCs w:val="28"/>
        </w:rPr>
        <w:t>Комісія, заслухавши у пленарному складі доповідача, уповноваженого представника Громадської ради доброчесності та кандидата, дослідивши висновок, пояснення та документи, подані кандидатом, більшістю голосів</w:t>
      </w:r>
      <w:r w:rsidR="00B2447F">
        <w:rPr>
          <w:rFonts w:ascii="Times New Roman" w:hAnsi="Times New Roman"/>
          <w:color w:val="000000"/>
          <w:sz w:val="28"/>
          <w:szCs w:val="28"/>
        </w:rPr>
        <w:t xml:space="preserve"> </w:t>
      </w:r>
      <w:r w:rsidRPr="00FD6872">
        <w:rPr>
          <w:rFonts w:ascii="Times New Roman" w:hAnsi="Times New Roman"/>
          <w:color w:val="000000"/>
          <w:sz w:val="28"/>
          <w:szCs w:val="28"/>
        </w:rPr>
        <w:t xml:space="preserve">(11 </w:t>
      </w:r>
      <w:r w:rsidR="00B2447F">
        <w:rPr>
          <w:rFonts w:ascii="Times New Roman" w:hAnsi="Times New Roman"/>
          <w:color w:val="000000"/>
          <w:sz w:val="28"/>
          <w:szCs w:val="28"/>
        </w:rPr>
        <w:t>-</w:t>
      </w:r>
      <w:r w:rsidRPr="00FD6872">
        <w:rPr>
          <w:rFonts w:ascii="Times New Roman" w:hAnsi="Times New Roman"/>
          <w:color w:val="000000"/>
          <w:sz w:val="28"/>
          <w:szCs w:val="28"/>
        </w:rPr>
        <w:t xml:space="preserve"> за, 3 - проти) дійшла висновку, що наявні у Комісії докази спростовують висновок Громадської ради доброчесності про невідповідність кандидата Мостової Г.І. критеріям доброчесності та професійної етики.</w:t>
      </w:r>
    </w:p>
    <w:p w:rsidR="00B2447F" w:rsidRDefault="00FD6872" w:rsidP="001C5D9B">
      <w:pPr>
        <w:spacing w:after="0" w:line="317" w:lineRule="exact"/>
        <w:ind w:left="20" w:firstLine="720"/>
        <w:jc w:val="both"/>
        <w:rPr>
          <w:rFonts w:ascii="Times New Roman" w:hAnsi="Times New Roman"/>
          <w:color w:val="000000"/>
          <w:sz w:val="28"/>
          <w:szCs w:val="28"/>
        </w:rPr>
      </w:pPr>
      <w:r w:rsidRPr="00FD6872">
        <w:rPr>
          <w:rFonts w:ascii="Times New Roman" w:hAnsi="Times New Roman"/>
          <w:color w:val="000000"/>
          <w:sz w:val="28"/>
          <w:szCs w:val="28"/>
        </w:rPr>
        <w:t>З огляду на зазначене, Комісія у пленарному складі вирішила визнати</w:t>
      </w:r>
      <w:r w:rsidRPr="00DE5712">
        <w:rPr>
          <w:rFonts w:ascii="Times New Roman" w:hAnsi="Times New Roman"/>
          <w:sz w:val="28"/>
          <w:szCs w:val="28"/>
          <w:lang w:val="ru-RU"/>
        </w:rPr>
        <w:t xml:space="preserve"> </w:t>
      </w:r>
      <w:r w:rsidR="001C5D9B">
        <w:rPr>
          <w:rFonts w:ascii="Times New Roman" w:hAnsi="Times New Roman"/>
          <w:sz w:val="28"/>
          <w:szCs w:val="28"/>
        </w:rPr>
        <w:br/>
      </w:r>
      <w:r w:rsidR="00B2447F">
        <w:rPr>
          <w:rFonts w:ascii="Times New Roman" w:hAnsi="Times New Roman"/>
          <w:color w:val="000000"/>
          <w:sz w:val="28"/>
          <w:szCs w:val="28"/>
        </w:rPr>
        <w:br w:type="page"/>
      </w:r>
    </w:p>
    <w:p w:rsidR="00FD6872" w:rsidRPr="00FD6872" w:rsidRDefault="00FD6872" w:rsidP="001C5D9B">
      <w:pPr>
        <w:spacing w:after="0" w:line="317" w:lineRule="exact"/>
        <w:ind w:left="20" w:firstLine="720"/>
        <w:jc w:val="both"/>
        <w:rPr>
          <w:rFonts w:ascii="Times New Roman" w:hAnsi="Times New Roman"/>
          <w:sz w:val="28"/>
          <w:szCs w:val="28"/>
        </w:rPr>
      </w:pPr>
      <w:r w:rsidRPr="00FD6872">
        <w:rPr>
          <w:rFonts w:ascii="Times New Roman" w:hAnsi="Times New Roman"/>
          <w:color w:val="000000"/>
          <w:sz w:val="28"/>
          <w:szCs w:val="28"/>
        </w:rPr>
        <w:lastRenderedPageBreak/>
        <w:t>Мостову Г.І. такою, що за критеріями професійної етики та доброчесності підтвердила здатність здійснювати правосуддя у Касаційному цивільному суді</w:t>
      </w:r>
      <w:r w:rsidR="00B2447F">
        <w:rPr>
          <w:rFonts w:ascii="Times New Roman" w:hAnsi="Times New Roman"/>
          <w:color w:val="000000"/>
          <w:sz w:val="28"/>
          <w:szCs w:val="28"/>
        </w:rPr>
        <w:t xml:space="preserve"> </w:t>
      </w:r>
      <w:r w:rsidRPr="00FD6872">
        <w:rPr>
          <w:rFonts w:ascii="Times New Roman" w:hAnsi="Times New Roman"/>
          <w:color w:val="000000"/>
          <w:sz w:val="28"/>
          <w:szCs w:val="28"/>
        </w:rPr>
        <w:t>у</w:t>
      </w:r>
      <w:r w:rsidR="00B2447F">
        <w:rPr>
          <w:rFonts w:ascii="Times New Roman" w:hAnsi="Times New Roman"/>
          <w:color w:val="000000"/>
          <w:sz w:val="28"/>
          <w:szCs w:val="28"/>
        </w:rPr>
        <w:t> </w:t>
      </w:r>
      <w:r w:rsidRPr="00FD6872">
        <w:rPr>
          <w:rFonts w:ascii="Times New Roman" w:hAnsi="Times New Roman"/>
          <w:color w:val="000000"/>
          <w:sz w:val="28"/>
          <w:szCs w:val="28"/>
        </w:rPr>
        <w:t>складі Верховного Суду.</w:t>
      </w:r>
    </w:p>
    <w:p w:rsidR="00FD6872" w:rsidRPr="00FD6872" w:rsidRDefault="00FD6872" w:rsidP="00FD6872">
      <w:pPr>
        <w:spacing w:after="270" w:line="317" w:lineRule="exact"/>
        <w:ind w:left="20" w:firstLine="720"/>
        <w:jc w:val="both"/>
        <w:rPr>
          <w:rFonts w:ascii="Times New Roman" w:hAnsi="Times New Roman"/>
          <w:sz w:val="28"/>
          <w:szCs w:val="28"/>
        </w:rPr>
      </w:pPr>
      <w:r w:rsidRPr="00FD6872">
        <w:rPr>
          <w:rFonts w:ascii="Times New Roman" w:hAnsi="Times New Roman"/>
          <w:color w:val="000000"/>
          <w:sz w:val="28"/>
          <w:szCs w:val="28"/>
        </w:rPr>
        <w:t>Ураховуючи викладене, керуючись статтями 88, 93, 101 Закону, Положенням, Комісія</w:t>
      </w:r>
    </w:p>
    <w:p w:rsidR="00FD6872" w:rsidRPr="00FD6872" w:rsidRDefault="00FD6872" w:rsidP="00FD6872">
      <w:pPr>
        <w:spacing w:after="253" w:line="280" w:lineRule="exact"/>
        <w:ind w:left="4620"/>
        <w:jc w:val="both"/>
        <w:rPr>
          <w:rFonts w:ascii="Times New Roman" w:hAnsi="Times New Roman"/>
          <w:sz w:val="28"/>
          <w:szCs w:val="28"/>
        </w:rPr>
      </w:pPr>
      <w:r w:rsidRPr="00FD6872">
        <w:rPr>
          <w:rFonts w:ascii="Times New Roman" w:hAnsi="Times New Roman"/>
          <w:color w:val="000000"/>
          <w:sz w:val="28"/>
          <w:szCs w:val="28"/>
        </w:rPr>
        <w:t>вирішила:</w:t>
      </w:r>
    </w:p>
    <w:p w:rsidR="00FD6872" w:rsidRPr="00FD6872" w:rsidRDefault="00FD6872" w:rsidP="00FD6872">
      <w:pPr>
        <w:spacing w:after="0" w:line="317" w:lineRule="exact"/>
        <w:ind w:left="20"/>
        <w:jc w:val="both"/>
        <w:rPr>
          <w:rFonts w:ascii="Times New Roman" w:hAnsi="Times New Roman"/>
          <w:sz w:val="28"/>
          <w:szCs w:val="28"/>
        </w:rPr>
      </w:pPr>
      <w:r w:rsidRPr="00FD6872">
        <w:rPr>
          <w:rFonts w:ascii="Times New Roman" w:hAnsi="Times New Roman"/>
          <w:color w:val="000000"/>
          <w:sz w:val="28"/>
          <w:szCs w:val="28"/>
        </w:rPr>
        <w:t>визнати Мостову Галину Іванівну такою, що за критеріями професійної етики</w:t>
      </w:r>
      <w:r w:rsidR="00B2447F">
        <w:rPr>
          <w:rFonts w:ascii="Times New Roman" w:hAnsi="Times New Roman"/>
          <w:color w:val="000000"/>
          <w:sz w:val="28"/>
          <w:szCs w:val="28"/>
        </w:rPr>
        <w:t xml:space="preserve"> </w:t>
      </w:r>
      <w:r w:rsidRPr="00FD6872">
        <w:rPr>
          <w:rFonts w:ascii="Times New Roman" w:hAnsi="Times New Roman"/>
          <w:color w:val="000000"/>
          <w:sz w:val="28"/>
          <w:szCs w:val="28"/>
        </w:rPr>
        <w:t>та</w:t>
      </w:r>
      <w:r w:rsidR="00B2447F">
        <w:rPr>
          <w:rFonts w:ascii="Times New Roman" w:hAnsi="Times New Roman"/>
          <w:color w:val="000000"/>
          <w:sz w:val="28"/>
          <w:szCs w:val="28"/>
        </w:rPr>
        <w:t> </w:t>
      </w:r>
      <w:bookmarkStart w:id="0" w:name="_GoBack"/>
      <w:bookmarkEnd w:id="0"/>
      <w:r w:rsidRPr="00FD6872">
        <w:rPr>
          <w:rFonts w:ascii="Times New Roman" w:hAnsi="Times New Roman"/>
          <w:color w:val="000000"/>
          <w:sz w:val="28"/>
          <w:szCs w:val="28"/>
        </w:rPr>
        <w:t>доброчесності підтвердила здатність здійснювати правосуддя у Касаційному цивільному суді у складі Верховного Суду.</w:t>
      </w:r>
    </w:p>
    <w:p w:rsidR="00FD6872" w:rsidRPr="00DE5712" w:rsidRDefault="00FD6872" w:rsidP="00FD6872">
      <w:pPr>
        <w:spacing w:after="0" w:line="317" w:lineRule="exact"/>
        <w:ind w:left="20" w:firstLine="720"/>
        <w:jc w:val="both"/>
        <w:rPr>
          <w:rFonts w:ascii="Times New Roman" w:hAnsi="Times New Roman"/>
          <w:sz w:val="28"/>
          <w:szCs w:val="28"/>
          <w:lang w:val="ru-RU"/>
        </w:rPr>
      </w:pPr>
      <w:r w:rsidRPr="00FD6872">
        <w:rPr>
          <w:rFonts w:ascii="Times New Roman" w:hAnsi="Times New Roman"/>
          <w:color w:val="000000"/>
          <w:sz w:val="28"/>
          <w:szCs w:val="28"/>
        </w:rPr>
        <w:t>Комісії у складі колегії завершити проведення кваліфікаційного оцінювання стосовно кандидата на посаду судді Касаційного цивільного суду у складі Верховного Суду Мостової Галини Іванівни.</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570FDC" w:rsidRDefault="00570FDC" w:rsidP="00570FDC">
      <w:pPr>
        <w:widowControl w:val="0"/>
        <w:spacing w:after="0" w:line="230" w:lineRule="exact"/>
        <w:jc w:val="both"/>
        <w:rPr>
          <w:rFonts w:ascii="Times New Roman" w:eastAsia="Times New Roman" w:hAnsi="Times New Roman"/>
          <w:sz w:val="24"/>
          <w:szCs w:val="24"/>
          <w:lang w:eastAsia="uk-UA"/>
        </w:rPr>
      </w:pPr>
    </w:p>
    <w:p w:rsidR="00570FDC" w:rsidRPr="00DE5712" w:rsidRDefault="00DE5712" w:rsidP="00570FDC">
      <w:pPr>
        <w:widowControl w:val="0"/>
        <w:spacing w:before="20" w:afterLines="20" w:after="48" w:line="230" w:lineRule="exact"/>
        <w:jc w:val="both"/>
        <w:rPr>
          <w:rFonts w:ascii="Times New Roman" w:eastAsia="Times New Roman" w:hAnsi="Times New Roman"/>
          <w:sz w:val="28"/>
          <w:szCs w:val="28"/>
          <w:lang w:val="ru-RU" w:eastAsia="uk-UA"/>
        </w:rPr>
      </w:pPr>
      <w:r>
        <w:rPr>
          <w:rFonts w:ascii="Times New Roman" w:eastAsia="Times New Roman" w:hAnsi="Times New Roman"/>
          <w:sz w:val="28"/>
          <w:szCs w:val="28"/>
          <w:lang w:eastAsia="uk-UA"/>
        </w:rPr>
        <w:t>Головуючий</w:t>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sidR="00570FDC" w:rsidRPr="00DE5712">
        <w:rPr>
          <w:rFonts w:ascii="Times New Roman" w:eastAsia="Times New Roman" w:hAnsi="Times New Roman"/>
          <w:sz w:val="28"/>
          <w:szCs w:val="28"/>
          <w:lang w:eastAsia="uk-UA"/>
        </w:rPr>
        <w:t xml:space="preserve">С.Ю. </w:t>
      </w:r>
      <w:proofErr w:type="spellStart"/>
      <w:r w:rsidR="00570FDC" w:rsidRPr="00DE5712">
        <w:rPr>
          <w:rFonts w:ascii="Times New Roman" w:eastAsia="Times New Roman" w:hAnsi="Times New Roman"/>
          <w:sz w:val="28"/>
          <w:szCs w:val="28"/>
          <w:lang w:eastAsia="uk-UA"/>
        </w:rPr>
        <w:t>Козьяков</w:t>
      </w:r>
      <w:proofErr w:type="spellEnd"/>
    </w:p>
    <w:p w:rsidR="00570FDC" w:rsidRPr="00DE5712" w:rsidRDefault="00570FDC" w:rsidP="00570FDC">
      <w:pPr>
        <w:widowControl w:val="0"/>
        <w:spacing w:before="20" w:afterLines="20" w:after="48" w:line="230" w:lineRule="exact"/>
        <w:jc w:val="both"/>
        <w:rPr>
          <w:rFonts w:ascii="Times New Roman" w:eastAsia="Times New Roman" w:hAnsi="Times New Roman"/>
          <w:sz w:val="28"/>
          <w:szCs w:val="28"/>
          <w:lang w:eastAsia="uk-UA"/>
        </w:rPr>
      </w:pPr>
    </w:p>
    <w:p w:rsidR="00570FDC" w:rsidRPr="00DE5712" w:rsidRDefault="00570FDC" w:rsidP="00570FDC">
      <w:pPr>
        <w:widowControl w:val="0"/>
        <w:spacing w:before="20" w:afterLines="20" w:after="48" w:line="230" w:lineRule="exact"/>
        <w:jc w:val="both"/>
        <w:rPr>
          <w:rFonts w:ascii="Times New Roman" w:eastAsia="Times New Roman" w:hAnsi="Times New Roman"/>
          <w:sz w:val="28"/>
          <w:szCs w:val="28"/>
          <w:lang w:eastAsia="uk-UA"/>
        </w:rPr>
      </w:pPr>
      <w:r w:rsidRPr="00DE5712">
        <w:rPr>
          <w:rFonts w:ascii="Times New Roman" w:eastAsia="Times New Roman" w:hAnsi="Times New Roman"/>
          <w:sz w:val="28"/>
          <w:szCs w:val="28"/>
          <w:lang w:eastAsia="uk-UA"/>
        </w:rPr>
        <w:t>Члени Комісії:</w:t>
      </w:r>
      <w:r w:rsidRPr="00DE5712">
        <w:rPr>
          <w:rFonts w:ascii="Times New Roman" w:eastAsia="Times New Roman" w:hAnsi="Times New Roman"/>
          <w:sz w:val="28"/>
          <w:szCs w:val="28"/>
          <w:lang w:eastAsia="uk-UA"/>
        </w:rPr>
        <w:tab/>
      </w:r>
      <w:r w:rsidRPr="00DE5712">
        <w:rPr>
          <w:rFonts w:ascii="Times New Roman" w:eastAsia="Times New Roman" w:hAnsi="Times New Roman"/>
          <w:sz w:val="28"/>
          <w:szCs w:val="28"/>
          <w:lang w:eastAsia="uk-UA"/>
        </w:rPr>
        <w:tab/>
      </w:r>
      <w:r w:rsidRPr="00DE5712">
        <w:rPr>
          <w:rFonts w:ascii="Times New Roman" w:eastAsia="Times New Roman" w:hAnsi="Times New Roman"/>
          <w:sz w:val="28"/>
          <w:szCs w:val="28"/>
          <w:lang w:eastAsia="uk-UA"/>
        </w:rPr>
        <w:tab/>
      </w:r>
      <w:r w:rsidRPr="00DE5712">
        <w:rPr>
          <w:rFonts w:ascii="Times New Roman" w:eastAsia="Times New Roman" w:hAnsi="Times New Roman"/>
          <w:sz w:val="28"/>
          <w:szCs w:val="28"/>
          <w:lang w:eastAsia="uk-UA"/>
        </w:rPr>
        <w:tab/>
      </w:r>
      <w:r w:rsidRPr="00DE5712">
        <w:rPr>
          <w:rFonts w:ascii="Times New Roman" w:eastAsia="Times New Roman" w:hAnsi="Times New Roman"/>
          <w:sz w:val="28"/>
          <w:szCs w:val="28"/>
          <w:lang w:eastAsia="uk-UA"/>
        </w:rPr>
        <w:tab/>
      </w:r>
      <w:r w:rsidRPr="00DE5712">
        <w:rPr>
          <w:rFonts w:ascii="Times New Roman" w:eastAsia="Times New Roman" w:hAnsi="Times New Roman"/>
          <w:sz w:val="28"/>
          <w:szCs w:val="28"/>
          <w:lang w:eastAsia="uk-UA"/>
        </w:rPr>
        <w:tab/>
      </w:r>
      <w:r w:rsidRPr="00DE5712">
        <w:rPr>
          <w:rFonts w:ascii="Times New Roman" w:eastAsia="Times New Roman" w:hAnsi="Times New Roman"/>
          <w:sz w:val="28"/>
          <w:szCs w:val="28"/>
          <w:lang w:eastAsia="uk-UA"/>
        </w:rPr>
        <w:tab/>
      </w:r>
      <w:r w:rsidRPr="00DE5712">
        <w:rPr>
          <w:rFonts w:ascii="Times New Roman" w:eastAsia="Times New Roman" w:hAnsi="Times New Roman"/>
          <w:sz w:val="28"/>
          <w:szCs w:val="28"/>
          <w:lang w:eastAsia="uk-UA"/>
        </w:rPr>
        <w:tab/>
      </w:r>
      <w:r w:rsidRPr="00DE5712">
        <w:rPr>
          <w:rFonts w:ascii="Times New Roman" w:eastAsia="Times New Roman" w:hAnsi="Times New Roman"/>
          <w:sz w:val="28"/>
          <w:szCs w:val="28"/>
          <w:lang w:eastAsia="uk-UA"/>
        </w:rPr>
        <w:tab/>
        <w:t xml:space="preserve">В.І. </w:t>
      </w:r>
      <w:proofErr w:type="spellStart"/>
      <w:r w:rsidRPr="00DE5712">
        <w:rPr>
          <w:rFonts w:ascii="Times New Roman" w:eastAsia="Times New Roman" w:hAnsi="Times New Roman"/>
          <w:sz w:val="28"/>
          <w:szCs w:val="28"/>
          <w:lang w:eastAsia="uk-UA"/>
        </w:rPr>
        <w:t>Бутенко</w:t>
      </w:r>
      <w:proofErr w:type="spellEnd"/>
    </w:p>
    <w:p w:rsidR="00570FDC" w:rsidRPr="00DE5712" w:rsidRDefault="00570FDC" w:rsidP="00570FDC">
      <w:pPr>
        <w:widowControl w:val="0"/>
        <w:spacing w:before="20" w:afterLines="20" w:after="48" w:line="230" w:lineRule="exact"/>
        <w:jc w:val="both"/>
        <w:rPr>
          <w:rFonts w:ascii="Times New Roman" w:eastAsia="Times New Roman" w:hAnsi="Times New Roman"/>
          <w:sz w:val="28"/>
          <w:szCs w:val="28"/>
          <w:lang w:eastAsia="uk-UA"/>
        </w:rPr>
      </w:pPr>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DE5712">
        <w:rPr>
          <w:rFonts w:ascii="Times New Roman" w:eastAsia="Times New Roman" w:hAnsi="Times New Roman"/>
          <w:sz w:val="28"/>
          <w:szCs w:val="28"/>
          <w:lang w:eastAsia="uk-UA"/>
        </w:rPr>
        <w:t>А.В. Василенко</w:t>
      </w:r>
    </w:p>
    <w:p w:rsidR="00570FDC" w:rsidRPr="00DE5712" w:rsidRDefault="00570FDC" w:rsidP="00570FDC">
      <w:pPr>
        <w:widowControl w:val="0"/>
        <w:spacing w:before="20" w:afterLines="20" w:after="48" w:line="230" w:lineRule="exact"/>
        <w:jc w:val="both"/>
        <w:rPr>
          <w:rFonts w:ascii="Times New Roman" w:eastAsia="Times New Roman" w:hAnsi="Times New Roman"/>
          <w:sz w:val="28"/>
          <w:szCs w:val="28"/>
          <w:lang w:eastAsia="uk-UA"/>
        </w:rPr>
      </w:pPr>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DE5712">
        <w:rPr>
          <w:rFonts w:ascii="Times New Roman" w:eastAsia="Times New Roman" w:hAnsi="Times New Roman"/>
          <w:sz w:val="28"/>
          <w:szCs w:val="28"/>
          <w:lang w:eastAsia="uk-UA"/>
        </w:rPr>
        <w:t xml:space="preserve">Т.Ф. </w:t>
      </w:r>
      <w:proofErr w:type="spellStart"/>
      <w:r w:rsidRPr="00DE5712">
        <w:rPr>
          <w:rFonts w:ascii="Times New Roman" w:eastAsia="Times New Roman" w:hAnsi="Times New Roman"/>
          <w:sz w:val="28"/>
          <w:szCs w:val="28"/>
          <w:lang w:eastAsia="uk-UA"/>
        </w:rPr>
        <w:t>Весельська</w:t>
      </w:r>
      <w:proofErr w:type="spellEnd"/>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DE5712">
        <w:rPr>
          <w:rFonts w:ascii="Times New Roman" w:eastAsia="Times New Roman" w:hAnsi="Times New Roman"/>
          <w:sz w:val="28"/>
          <w:szCs w:val="28"/>
          <w:lang w:eastAsia="uk-UA"/>
        </w:rPr>
        <w:t xml:space="preserve">А.О. </w:t>
      </w:r>
      <w:proofErr w:type="spellStart"/>
      <w:r w:rsidRPr="00DE5712">
        <w:rPr>
          <w:rFonts w:ascii="Times New Roman" w:eastAsia="Times New Roman" w:hAnsi="Times New Roman"/>
          <w:sz w:val="28"/>
          <w:szCs w:val="28"/>
          <w:lang w:eastAsia="uk-UA"/>
        </w:rPr>
        <w:t>Заріцька</w:t>
      </w:r>
      <w:proofErr w:type="spellEnd"/>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DE5712">
        <w:rPr>
          <w:rFonts w:ascii="Times New Roman" w:eastAsia="Times New Roman" w:hAnsi="Times New Roman"/>
          <w:sz w:val="28"/>
          <w:szCs w:val="28"/>
          <w:lang w:eastAsia="uk-UA"/>
        </w:rPr>
        <w:t>А.Г. Козлов</w:t>
      </w:r>
    </w:p>
    <w:p w:rsidR="00570FDC" w:rsidRPr="00DE5712" w:rsidRDefault="00570FDC" w:rsidP="00570FDC">
      <w:pPr>
        <w:widowControl w:val="0"/>
        <w:spacing w:before="20" w:afterLines="20" w:after="48" w:line="230" w:lineRule="exact"/>
        <w:jc w:val="both"/>
        <w:rPr>
          <w:rFonts w:ascii="Times New Roman" w:eastAsia="Times New Roman" w:hAnsi="Times New Roman"/>
          <w:sz w:val="28"/>
          <w:szCs w:val="28"/>
          <w:lang w:eastAsia="uk-UA"/>
        </w:rPr>
      </w:pPr>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DE5712">
        <w:rPr>
          <w:rFonts w:ascii="Times New Roman" w:eastAsia="Times New Roman" w:hAnsi="Times New Roman"/>
          <w:sz w:val="28"/>
          <w:szCs w:val="28"/>
          <w:lang w:eastAsia="uk-UA"/>
        </w:rPr>
        <w:t>Т.В. Лукаш</w:t>
      </w:r>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DE5712">
        <w:rPr>
          <w:rFonts w:ascii="Times New Roman" w:eastAsia="Times New Roman" w:hAnsi="Times New Roman"/>
          <w:sz w:val="28"/>
          <w:szCs w:val="28"/>
          <w:lang w:eastAsia="uk-UA"/>
        </w:rPr>
        <w:t>П.С. Луцюк</w:t>
      </w:r>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DE5712">
        <w:rPr>
          <w:rFonts w:ascii="Times New Roman" w:eastAsia="Times New Roman" w:hAnsi="Times New Roman"/>
          <w:sz w:val="28"/>
          <w:szCs w:val="28"/>
          <w:lang w:eastAsia="uk-UA"/>
        </w:rPr>
        <w:t xml:space="preserve">М.І. </w:t>
      </w:r>
      <w:proofErr w:type="spellStart"/>
      <w:r w:rsidRPr="00DE5712">
        <w:rPr>
          <w:rFonts w:ascii="Times New Roman" w:eastAsia="Times New Roman" w:hAnsi="Times New Roman"/>
          <w:sz w:val="28"/>
          <w:szCs w:val="28"/>
          <w:lang w:eastAsia="uk-UA"/>
        </w:rPr>
        <w:t>Мішин</w:t>
      </w:r>
      <w:proofErr w:type="spellEnd"/>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DE5712">
        <w:rPr>
          <w:rFonts w:ascii="Times New Roman" w:eastAsia="Times New Roman" w:hAnsi="Times New Roman"/>
          <w:sz w:val="28"/>
          <w:szCs w:val="28"/>
          <w:lang w:eastAsia="uk-UA"/>
        </w:rPr>
        <w:t xml:space="preserve">С.М. </w:t>
      </w:r>
      <w:proofErr w:type="spellStart"/>
      <w:r w:rsidRPr="00DE5712">
        <w:rPr>
          <w:rFonts w:ascii="Times New Roman" w:eastAsia="Times New Roman" w:hAnsi="Times New Roman"/>
          <w:sz w:val="28"/>
          <w:szCs w:val="28"/>
          <w:lang w:eastAsia="uk-UA"/>
        </w:rPr>
        <w:t>Прилипко</w:t>
      </w:r>
      <w:proofErr w:type="spellEnd"/>
    </w:p>
    <w:p w:rsidR="00570FDC" w:rsidRPr="00DE5712" w:rsidRDefault="00570FDC" w:rsidP="00570FDC">
      <w:pPr>
        <w:widowControl w:val="0"/>
        <w:spacing w:before="20" w:afterLines="20" w:after="48" w:line="230" w:lineRule="exact"/>
        <w:jc w:val="both"/>
        <w:rPr>
          <w:rFonts w:ascii="Times New Roman" w:eastAsia="Times New Roman" w:hAnsi="Times New Roman"/>
          <w:sz w:val="28"/>
          <w:szCs w:val="28"/>
          <w:lang w:eastAsia="uk-UA"/>
        </w:rPr>
      </w:pPr>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DE5712">
        <w:rPr>
          <w:rFonts w:ascii="Times New Roman" w:eastAsia="Times New Roman" w:hAnsi="Times New Roman"/>
          <w:sz w:val="28"/>
          <w:szCs w:val="28"/>
          <w:lang w:eastAsia="uk-UA"/>
        </w:rPr>
        <w:t xml:space="preserve">Ю.Г. </w:t>
      </w:r>
      <w:proofErr w:type="spellStart"/>
      <w:r w:rsidRPr="00DE5712">
        <w:rPr>
          <w:rFonts w:ascii="Times New Roman" w:eastAsia="Times New Roman" w:hAnsi="Times New Roman"/>
          <w:sz w:val="28"/>
          <w:szCs w:val="28"/>
          <w:lang w:eastAsia="uk-UA"/>
        </w:rPr>
        <w:t>Тітов</w:t>
      </w:r>
      <w:proofErr w:type="spellEnd"/>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DE5712">
        <w:rPr>
          <w:rFonts w:ascii="Times New Roman" w:eastAsia="Times New Roman" w:hAnsi="Times New Roman"/>
          <w:sz w:val="28"/>
          <w:szCs w:val="28"/>
          <w:lang w:eastAsia="uk-UA"/>
        </w:rPr>
        <w:t>В.Є. Устименко</w:t>
      </w:r>
    </w:p>
    <w:p w:rsidR="00570FDC" w:rsidRPr="00DE5712" w:rsidRDefault="00570FDC" w:rsidP="00570FDC">
      <w:pPr>
        <w:widowControl w:val="0"/>
        <w:spacing w:before="20" w:afterLines="20" w:after="48" w:line="230" w:lineRule="exact"/>
        <w:jc w:val="both"/>
        <w:rPr>
          <w:rFonts w:ascii="Times New Roman" w:eastAsia="Times New Roman" w:hAnsi="Times New Roman"/>
          <w:sz w:val="28"/>
          <w:szCs w:val="28"/>
          <w:lang w:eastAsia="uk-UA"/>
        </w:rPr>
      </w:pPr>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DE5712">
        <w:rPr>
          <w:rFonts w:ascii="Times New Roman" w:eastAsia="Times New Roman" w:hAnsi="Times New Roman"/>
          <w:sz w:val="28"/>
          <w:szCs w:val="28"/>
          <w:lang w:eastAsia="uk-UA"/>
        </w:rPr>
        <w:t>Т.С. Шилова</w:t>
      </w:r>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570FDC" w:rsidRPr="00DE5712" w:rsidRDefault="00570FDC" w:rsidP="00570FDC">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DE5712">
        <w:rPr>
          <w:rFonts w:ascii="Times New Roman" w:eastAsia="Times New Roman" w:hAnsi="Times New Roman"/>
          <w:sz w:val="28"/>
          <w:szCs w:val="28"/>
          <w:lang w:eastAsia="uk-UA"/>
        </w:rPr>
        <w:t xml:space="preserve">С.О. </w:t>
      </w:r>
      <w:proofErr w:type="spellStart"/>
      <w:r w:rsidRPr="00DE5712">
        <w:rPr>
          <w:rFonts w:ascii="Times New Roman" w:eastAsia="Times New Roman" w:hAnsi="Times New Roman"/>
          <w:sz w:val="28"/>
          <w:szCs w:val="28"/>
          <w:lang w:eastAsia="uk-UA"/>
        </w:rPr>
        <w:t>Щотка</w:t>
      </w:r>
      <w:proofErr w:type="spellEnd"/>
    </w:p>
    <w:p w:rsidR="006F76D3" w:rsidRDefault="006F76D3" w:rsidP="00570FDC">
      <w:pPr>
        <w:widowControl w:val="0"/>
        <w:spacing w:after="20" w:line="230" w:lineRule="exact"/>
        <w:jc w:val="both"/>
        <w:rPr>
          <w:color w:val="000000"/>
          <w:sz w:val="24"/>
          <w:szCs w:val="24"/>
        </w:rPr>
      </w:pPr>
    </w:p>
    <w:sectPr w:rsidR="006F76D3" w:rsidSect="00FD6872">
      <w:foot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712" w:rsidRDefault="00DE5712" w:rsidP="002F156E">
      <w:pPr>
        <w:spacing w:after="0" w:line="240" w:lineRule="auto"/>
      </w:pPr>
      <w:r>
        <w:separator/>
      </w:r>
    </w:p>
  </w:endnote>
  <w:endnote w:type="continuationSeparator" w:id="0">
    <w:p w:rsidR="00DE5712" w:rsidRDefault="00DE571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0751594"/>
      <w:docPartObj>
        <w:docPartGallery w:val="Page Numbers (Bottom of Page)"/>
        <w:docPartUnique/>
      </w:docPartObj>
    </w:sdtPr>
    <w:sdtContent>
      <w:p w:rsidR="00DE5712" w:rsidRDefault="00DE5712">
        <w:pPr>
          <w:pStyle w:val="a6"/>
          <w:jc w:val="center"/>
        </w:pPr>
        <w:r>
          <w:fldChar w:fldCharType="begin"/>
        </w:r>
        <w:r>
          <w:instrText>PAGE   \* MERGEFORMAT</w:instrText>
        </w:r>
        <w:r>
          <w:fldChar w:fldCharType="separate"/>
        </w:r>
        <w:r w:rsidR="00B2447F" w:rsidRPr="00B2447F">
          <w:rPr>
            <w:noProof/>
            <w:lang w:val="ru-RU"/>
          </w:rPr>
          <w:t>2</w:t>
        </w:r>
        <w:r>
          <w:fldChar w:fldCharType="end"/>
        </w:r>
      </w:p>
    </w:sdtContent>
  </w:sdt>
  <w:p w:rsidR="00DE5712" w:rsidRDefault="00DE57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712" w:rsidRDefault="00DE5712" w:rsidP="002F156E">
      <w:pPr>
        <w:spacing w:after="0" w:line="240" w:lineRule="auto"/>
      </w:pPr>
      <w:r>
        <w:separator/>
      </w:r>
    </w:p>
  </w:footnote>
  <w:footnote w:type="continuationSeparator" w:id="0">
    <w:p w:rsidR="00DE5712" w:rsidRDefault="00DE5712" w:rsidP="002F15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65EC3"/>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C5D9B"/>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70FDC"/>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01EAF"/>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16C89"/>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2447F"/>
    <w:rsid w:val="00B30D80"/>
    <w:rsid w:val="00B35585"/>
    <w:rsid w:val="00B40AF2"/>
    <w:rsid w:val="00B53399"/>
    <w:rsid w:val="00B57026"/>
    <w:rsid w:val="00B570AF"/>
    <w:rsid w:val="00B70C98"/>
    <w:rsid w:val="00BE240F"/>
    <w:rsid w:val="00BE767E"/>
    <w:rsid w:val="00BF20D7"/>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05CE"/>
    <w:rsid w:val="00D46064"/>
    <w:rsid w:val="00D51314"/>
    <w:rsid w:val="00D52C3D"/>
    <w:rsid w:val="00D6397A"/>
    <w:rsid w:val="00D85DBF"/>
    <w:rsid w:val="00D875B3"/>
    <w:rsid w:val="00DA278F"/>
    <w:rsid w:val="00DA2836"/>
    <w:rsid w:val="00DC4317"/>
    <w:rsid w:val="00DD7467"/>
    <w:rsid w:val="00DE1F15"/>
    <w:rsid w:val="00DE5712"/>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D6872"/>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D687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D687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D687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D687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4531774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5</Pages>
  <Words>6950</Words>
  <Characters>3963</Characters>
  <Application>Microsoft Office Word</Application>
  <DocSecurity>0</DocSecurity>
  <Lines>33</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316</cp:revision>
  <dcterms:created xsi:type="dcterms:W3CDTF">2020-08-21T08:05:00Z</dcterms:created>
  <dcterms:modified xsi:type="dcterms:W3CDTF">2021-03-17T09:55:00Z</dcterms:modified>
</cp:coreProperties>
</file>