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E8" w:rsidRDefault="00681890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"C:\\Users\\lopushnjakip\\Desktop\\media\\image1.jpeg" \* MERGEFORMATINET </w:instrText>
      </w:r>
      <w:r>
        <w:fldChar w:fldCharType="separate"/>
      </w:r>
      <w:r w:rsidR="00E071BD">
        <w:fldChar w:fldCharType="begin"/>
      </w:r>
      <w:r w:rsidR="00E071BD">
        <w:instrText xml:space="preserve"> </w:instrText>
      </w:r>
      <w:r w:rsidR="00E071BD">
        <w:instrText>INCLUDEPICTURE  "\\\\supernas\\Каталог зберігання\\Секретаріат ВККСУ\\Управління підготовки та проведення засіданнь Комісії\\Розміщення на сайт DATA\\2017\\Готові рішення до розміщення ВС_ 2017\\media\\image1.jpeg" \* MERGEFORMATINET</w:instrText>
      </w:r>
      <w:r w:rsidR="00E071BD">
        <w:instrText xml:space="preserve"> </w:instrText>
      </w:r>
      <w:r w:rsidR="00E071BD">
        <w:fldChar w:fldCharType="separate"/>
      </w:r>
      <w:r w:rsidR="00E071B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>
            <v:imagedata r:id="rId9" r:href="rId10"/>
          </v:shape>
        </w:pict>
      </w:r>
      <w:r w:rsidR="00E071BD">
        <w:fldChar w:fldCharType="end"/>
      </w:r>
      <w:r>
        <w:fldChar w:fldCharType="end"/>
      </w:r>
    </w:p>
    <w:p w:rsidR="00E071BD" w:rsidRPr="00E071BD" w:rsidRDefault="00E071BD" w:rsidP="00E071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71BD" w:rsidRPr="00ED57C3" w:rsidRDefault="00E071BD" w:rsidP="00E071BD">
      <w:pPr>
        <w:jc w:val="center"/>
        <w:rPr>
          <w:rFonts w:ascii="Times New Roman" w:hAnsi="Times New Roman" w:cs="Times New Roman"/>
          <w:sz w:val="36"/>
          <w:szCs w:val="36"/>
        </w:rPr>
      </w:pPr>
      <w:r w:rsidRPr="00ED57C3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DE13E8" w:rsidRPr="00E071BD" w:rsidRDefault="00681890">
      <w:pPr>
        <w:pStyle w:val="11"/>
        <w:shd w:val="clear" w:color="auto" w:fill="auto"/>
        <w:tabs>
          <w:tab w:val="left" w:pos="8385"/>
        </w:tabs>
        <w:spacing w:before="0"/>
        <w:ind w:left="100"/>
      </w:pPr>
      <w:r w:rsidRPr="00E071BD">
        <w:t>27 липня 2017 року</w:t>
      </w:r>
      <w:r w:rsidRPr="00E071BD">
        <w:tab/>
      </w:r>
      <w:r w:rsidR="00E071BD">
        <w:t xml:space="preserve">    </w:t>
      </w:r>
      <w:r w:rsidRPr="00E071BD">
        <w:t>м. Київ</w:t>
      </w:r>
    </w:p>
    <w:p w:rsidR="00630F60" w:rsidRPr="00E071BD" w:rsidRDefault="00681890">
      <w:pPr>
        <w:pStyle w:val="11"/>
        <w:shd w:val="clear" w:color="auto" w:fill="auto"/>
        <w:spacing w:before="0"/>
        <w:ind w:left="100" w:right="2060" w:firstLine="2900"/>
        <w:jc w:val="left"/>
        <w:rPr>
          <w:rStyle w:val="285pt0pt0"/>
          <w:sz w:val="28"/>
          <w:szCs w:val="28"/>
          <w:u w:val="single"/>
        </w:rPr>
      </w:pPr>
      <w:r w:rsidRPr="00E071BD">
        <w:rPr>
          <w:rStyle w:val="3pt"/>
        </w:rPr>
        <w:t>РІШЕННЯ</w:t>
      </w:r>
      <w:r w:rsidRPr="00E071BD">
        <w:t xml:space="preserve"> № </w:t>
      </w:r>
      <w:r w:rsidR="00630F60" w:rsidRPr="00E071BD">
        <w:rPr>
          <w:rStyle w:val="285pt0pt"/>
          <w:i w:val="0"/>
          <w:spacing w:val="0"/>
          <w:sz w:val="28"/>
          <w:szCs w:val="28"/>
        </w:rPr>
        <w:t xml:space="preserve">265/вс-17 </w:t>
      </w:r>
    </w:p>
    <w:p w:rsidR="00630F60" w:rsidRPr="00E071BD" w:rsidRDefault="00681890" w:rsidP="00630F60">
      <w:pPr>
        <w:pStyle w:val="11"/>
        <w:shd w:val="clear" w:color="auto" w:fill="auto"/>
        <w:spacing w:before="0"/>
        <w:ind w:right="2060"/>
      </w:pPr>
      <w:r w:rsidRPr="00E071BD">
        <w:t xml:space="preserve">Вища кваліфікаційна комісія суддів України у складі колегії: головуючого - </w:t>
      </w:r>
      <w:proofErr w:type="spellStart"/>
      <w:r w:rsidRPr="00E071BD">
        <w:t>Тітова</w:t>
      </w:r>
      <w:proofErr w:type="spellEnd"/>
      <w:r w:rsidRPr="00E071BD">
        <w:t xml:space="preserve"> Ю.Г., </w:t>
      </w:r>
    </w:p>
    <w:p w:rsidR="00DE13E8" w:rsidRPr="00E071BD" w:rsidRDefault="00681890" w:rsidP="00630F60">
      <w:pPr>
        <w:pStyle w:val="11"/>
        <w:shd w:val="clear" w:color="auto" w:fill="auto"/>
        <w:spacing w:before="0"/>
        <w:ind w:right="2060"/>
      </w:pPr>
      <w:r w:rsidRPr="00E071BD">
        <w:t xml:space="preserve">членів Комісії: </w:t>
      </w:r>
      <w:proofErr w:type="spellStart"/>
      <w:r w:rsidRPr="00E071BD">
        <w:t>Заріцької</w:t>
      </w:r>
      <w:proofErr w:type="spellEnd"/>
      <w:r w:rsidRPr="00E071BD">
        <w:t xml:space="preserve"> А.О., </w:t>
      </w:r>
      <w:proofErr w:type="spellStart"/>
      <w:r w:rsidRPr="00E071BD">
        <w:t>Щотки</w:t>
      </w:r>
      <w:proofErr w:type="spellEnd"/>
      <w:r w:rsidRPr="00E071BD">
        <w:t xml:space="preserve"> С.О.,</w:t>
      </w:r>
    </w:p>
    <w:p w:rsidR="00630F60" w:rsidRPr="00E071BD" w:rsidRDefault="00630F60" w:rsidP="00630F60">
      <w:pPr>
        <w:pStyle w:val="11"/>
        <w:shd w:val="clear" w:color="auto" w:fill="auto"/>
        <w:spacing w:before="0" w:line="240" w:lineRule="auto"/>
        <w:ind w:right="2060"/>
      </w:pPr>
    </w:p>
    <w:p w:rsidR="00DE13E8" w:rsidRPr="00E071BD" w:rsidRDefault="00681890" w:rsidP="00630F60">
      <w:pPr>
        <w:pStyle w:val="11"/>
        <w:shd w:val="clear" w:color="auto" w:fill="auto"/>
        <w:spacing w:before="0" w:after="390" w:line="317" w:lineRule="exact"/>
        <w:ind w:right="20"/>
      </w:pPr>
      <w:r w:rsidRPr="00E071BD">
        <w:t>розглянувши питання про результати кваліфікаційного оцінювання кандидата</w:t>
      </w:r>
      <w:r w:rsidR="00E071BD">
        <w:t> </w:t>
      </w:r>
      <w:r w:rsidRPr="00E071BD">
        <w:t>на посаду судді Касаційного господарського суду у складі Верховного Суду Головка Олексія Ігоровича,</w:t>
      </w:r>
    </w:p>
    <w:p w:rsidR="00DE13E8" w:rsidRPr="00E071BD" w:rsidRDefault="00681890">
      <w:pPr>
        <w:pStyle w:val="11"/>
        <w:shd w:val="clear" w:color="auto" w:fill="auto"/>
        <w:spacing w:before="0" w:after="248" w:line="280" w:lineRule="exact"/>
        <w:ind w:right="60"/>
        <w:jc w:val="center"/>
      </w:pPr>
      <w:r w:rsidRPr="00E071BD">
        <w:t>встановила:</w:t>
      </w:r>
    </w:p>
    <w:p w:rsidR="00DE13E8" w:rsidRPr="00E071BD" w:rsidRDefault="00681890" w:rsidP="00630F60">
      <w:pPr>
        <w:pStyle w:val="11"/>
        <w:shd w:val="clear" w:color="auto" w:fill="auto"/>
        <w:spacing w:before="0" w:line="317" w:lineRule="exact"/>
        <w:ind w:right="20" w:firstLine="720"/>
      </w:pPr>
      <w:r w:rsidRPr="00E071BD">
        <w:t>Рішенням Комісії від 07 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DE13E8" w:rsidRPr="00E071BD" w:rsidRDefault="00681890" w:rsidP="00630F60">
      <w:pPr>
        <w:pStyle w:val="11"/>
        <w:shd w:val="clear" w:color="auto" w:fill="auto"/>
        <w:spacing w:before="0" w:line="317" w:lineRule="exact"/>
        <w:ind w:right="20" w:firstLine="720"/>
      </w:pPr>
      <w:r w:rsidRPr="00E071BD">
        <w:t>Головко Олексій Ігорович звернувся до Комісії із заявою про проведення</w:t>
      </w:r>
      <w:r w:rsidR="00E071BD">
        <w:t> </w:t>
      </w:r>
      <w:r w:rsidRPr="00E071BD">
        <w:t>стосовно нього кваліфікаційного оцінювання для участі у конкурсі</w:t>
      </w:r>
      <w:r w:rsidR="00E071BD">
        <w:t> </w:t>
      </w:r>
      <w:r w:rsidRPr="00E071BD">
        <w:t>на посаду судді Касаційного господарського суду у складі Верховного Суду за спеціальною процедурою призначення. Відповідно до Умов</w:t>
      </w:r>
      <w:r w:rsidR="00E071BD">
        <w:t> </w:t>
      </w:r>
      <w:r w:rsidRPr="00E071BD">
        <w:t>проведення конкурсу на зайняття вакантних посад суддів касаційних судів у складі Верховного Суду, затверджених рішенням Комісії від 07</w:t>
      </w:r>
      <w:r w:rsidR="00E071BD">
        <w:t> </w:t>
      </w:r>
      <w:r w:rsidRPr="00E071BD">
        <w:t>листопада 2016 року № 145/зп-16 (зі змінами), кваліфікаційне оцінювання проходить як особа, яка має досвід професійної діяльності адвоката щодо здійснення представництва в суді та/або захисту від кримінального обвинувачення щонайменше десять років.</w:t>
      </w:r>
    </w:p>
    <w:p w:rsidR="00DE13E8" w:rsidRPr="00E071BD" w:rsidRDefault="00681890" w:rsidP="00630F60">
      <w:pPr>
        <w:pStyle w:val="11"/>
        <w:shd w:val="clear" w:color="auto" w:fill="auto"/>
        <w:spacing w:before="0" w:line="317" w:lineRule="exact"/>
        <w:ind w:right="20" w:firstLine="720"/>
      </w:pPr>
      <w:r w:rsidRPr="00E071BD">
        <w:t>Рішенням Комісії від 20 грудня 2016 року № 161/вс-16 Головка О.І. допущено до участі у конкурсі на посаду судді Касаційного господарського суду у складі Верховного Суду.</w:t>
      </w:r>
    </w:p>
    <w:p w:rsidR="00DE13E8" w:rsidRPr="00E071BD" w:rsidRDefault="00681890" w:rsidP="00630F60">
      <w:pPr>
        <w:pStyle w:val="11"/>
        <w:shd w:val="clear" w:color="auto" w:fill="auto"/>
        <w:spacing w:before="0" w:line="317" w:lineRule="exact"/>
        <w:ind w:right="20" w:firstLine="720"/>
      </w:pPr>
      <w:r w:rsidRPr="00E071BD">
        <w:t>Рішенням Комісії від 11 січня 2017 року № 2/зп-17 призначено кваліфікаційне оцінювання 653 кандидатів, допущених до участі у конкурсі на</w:t>
      </w:r>
      <w:r w:rsidR="00E071BD">
        <w:t> </w:t>
      </w:r>
      <w:r w:rsidRPr="00E071BD">
        <w:t>зайняття 120 вакантних посад суддів касаційних судів у складі Верховного Суду, зокрема Головка О.І.</w:t>
      </w:r>
    </w:p>
    <w:p w:rsidR="00113044" w:rsidRDefault="00681890" w:rsidP="00630F60">
      <w:pPr>
        <w:pStyle w:val="11"/>
        <w:shd w:val="clear" w:color="auto" w:fill="auto"/>
        <w:spacing w:before="0" w:line="317" w:lineRule="exact"/>
        <w:ind w:right="20" w:firstLine="720"/>
      </w:pPr>
      <w:r w:rsidRPr="00E071BD">
        <w:t>Комісією 10 лютого 2017 року прийнято рішення № 54/вс-17 про допуск</w:t>
      </w:r>
      <w:r w:rsidR="00E071BD">
        <w:t> </w:t>
      </w:r>
      <w:r w:rsidRPr="00E071BD">
        <w:t xml:space="preserve">Головка О.І. до проходження кваліфікаційного оцінювання для участі </w:t>
      </w:r>
    </w:p>
    <w:p w:rsidR="00E071BD" w:rsidRDefault="00E071BD" w:rsidP="00630F60">
      <w:pPr>
        <w:pStyle w:val="11"/>
        <w:shd w:val="clear" w:color="auto" w:fill="auto"/>
        <w:spacing w:before="0" w:line="317" w:lineRule="exact"/>
        <w:ind w:right="20" w:firstLine="720"/>
      </w:pPr>
      <w:r>
        <w:br w:type="page"/>
      </w:r>
    </w:p>
    <w:p w:rsidR="00E071BD" w:rsidRPr="00E071BD" w:rsidRDefault="00E071BD" w:rsidP="00630F60">
      <w:pPr>
        <w:pStyle w:val="11"/>
        <w:shd w:val="clear" w:color="auto" w:fill="auto"/>
        <w:spacing w:before="0" w:line="317" w:lineRule="exact"/>
        <w:ind w:right="20" w:firstLine="720"/>
      </w:pPr>
    </w:p>
    <w:p w:rsidR="00DE13E8" w:rsidRPr="00E071BD" w:rsidRDefault="00681890" w:rsidP="00113044">
      <w:pPr>
        <w:pStyle w:val="11"/>
        <w:shd w:val="clear" w:color="auto" w:fill="auto"/>
        <w:spacing w:before="0" w:line="317" w:lineRule="exact"/>
        <w:ind w:right="20"/>
      </w:pPr>
      <w:r w:rsidRPr="00E071BD">
        <w:t>у конкурсі на посаду судді Касаційного господарського суду у складі Верховного Суду.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20" w:right="20" w:firstLine="720"/>
      </w:pPr>
      <w:r w:rsidRPr="00E071BD">
        <w:t>Згідно з пунктом 6.4 Положення про проведення конкурсу на зайняття вакантної посади судді, затвердженого рішенням Комісії від 02 листопада 2016</w:t>
      </w:r>
      <w:r w:rsidR="00E071BD">
        <w:t> </w:t>
      </w:r>
      <w:r w:rsidRPr="00E071BD">
        <w:t>року № 141/зп-16, кваліфікаційне оцінювання проводиться відповідно до</w:t>
      </w:r>
      <w:r w:rsidR="00E071BD">
        <w:t> </w:t>
      </w:r>
      <w:r w:rsidRPr="00E071BD">
        <w:t>порядку та методології кваліфікаційного оцінювання.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20" w:right="20" w:firstLine="720"/>
      </w:pPr>
      <w:r w:rsidRPr="00E071BD"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</w:t>
      </w:r>
      <w:r w:rsidR="00E071BD">
        <w:t> </w:t>
      </w:r>
      <w:r w:rsidRPr="00E071BD">
        <w:t>кваліфікаційного оцінювання та засоби їх встановлення, затвердженого рішенням Комісії від 03 листопада 2016 року № 143/зп-16 (далі - Положення), встановлення відповідності судді (кандидата на посаду судді)</w:t>
      </w:r>
      <w:r w:rsidR="00E071BD">
        <w:t> </w:t>
      </w:r>
      <w:r w:rsidRPr="00E071BD">
        <w:t>критеріям кваліфікаційного оцінювання здійснюється членами Комісії за</w:t>
      </w:r>
      <w:r w:rsidR="00E071BD">
        <w:t> </w:t>
      </w:r>
      <w:r w:rsidRPr="00E071BD">
        <w:t>їх внутрішнім переконанням відповідно до результатів кваліфікаційного оцінювання. Показники відповідності судді (кандидата на посаду судді) критеріям кваліфікаційного оцінювання досліджуються окремо один від одного</w:t>
      </w:r>
      <w:r w:rsidR="00E071BD">
        <w:t> </w:t>
      </w:r>
      <w:r w:rsidRPr="00E071BD">
        <w:t>та у сукупності.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20" w:right="20" w:firstLine="720"/>
      </w:pPr>
      <w:r w:rsidRPr="00E071BD">
        <w:t>Положеннями статті 83 Закону України «Про судоустрій і статус суддів»</w:t>
      </w:r>
      <w:r w:rsidR="00E071BD">
        <w:t> </w:t>
      </w:r>
      <w:r w:rsidRPr="00E071BD">
        <w:t>(далі - Закон) визначено,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20" w:right="20" w:firstLine="720"/>
      </w:pPr>
      <w:r w:rsidRPr="00E071BD">
        <w:t>Згідно зі статтею 85 Закону кваліфікаційне оцінювання включає такі етапи:</w:t>
      </w:r>
    </w:p>
    <w:p w:rsidR="00DE13E8" w:rsidRPr="00E071BD" w:rsidRDefault="00681890">
      <w:pPr>
        <w:pStyle w:val="11"/>
        <w:numPr>
          <w:ilvl w:val="0"/>
          <w:numId w:val="1"/>
        </w:numPr>
        <w:shd w:val="clear" w:color="auto" w:fill="auto"/>
        <w:tabs>
          <w:tab w:val="left" w:pos="1081"/>
        </w:tabs>
        <w:spacing w:before="0" w:line="317" w:lineRule="exact"/>
        <w:ind w:left="20" w:right="20" w:firstLine="720"/>
      </w:pPr>
      <w:r w:rsidRPr="00E071BD">
        <w:t>складення іспиту (складення анонімного письмового тестування та виконання практичного завдання);</w:t>
      </w:r>
    </w:p>
    <w:p w:rsidR="00DE13E8" w:rsidRPr="00E071BD" w:rsidRDefault="00681890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line="317" w:lineRule="exact"/>
        <w:ind w:left="20" w:firstLine="720"/>
      </w:pPr>
      <w:r w:rsidRPr="00E071BD">
        <w:t>дослідження досьє та проведення співбесіди.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20" w:right="20" w:firstLine="720"/>
      </w:pPr>
      <w:r w:rsidRPr="00E071BD">
        <w:t>Відповідно до положень частини третьої статті 85 Закону рішенням Комісії від 29 березня 2017 року № 24/зп-17 запроваджено тестування особистих морально-психологічних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конкурсу, оголошеного 07 листопада 2016 року.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20" w:right="20" w:firstLine="720"/>
      </w:pPr>
      <w:r w:rsidRPr="00E071BD">
        <w:t>Головко О.І. 16 лютого 2017 року склав анонімне письмове тестування, за результатами якого набрав 76,5 бала. За результатами виконаного 21</w:t>
      </w:r>
      <w:r w:rsidR="00E071BD">
        <w:t> </w:t>
      </w:r>
      <w:r w:rsidRPr="00E071BD">
        <w:t>лютого</w:t>
      </w:r>
      <w:r w:rsidR="00E071BD">
        <w:t> </w:t>
      </w:r>
      <w:r w:rsidRPr="00E071BD">
        <w:t>2017 року практичного завдання Головко О.І. набрав 77,5 бала. На етапі складення іспиту кандидат загалом набрав 154 бали.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20" w:right="20" w:firstLine="720"/>
      </w:pPr>
      <w:r w:rsidRPr="00E071BD">
        <w:t>Головко О.І.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20" w:right="20" w:firstLine="720"/>
      </w:pPr>
      <w:r w:rsidRPr="00E071BD">
        <w:t>Комісією 15 травня 2017 року проведено співбесіду за участі кандидата,</w:t>
      </w:r>
      <w:r w:rsidR="00E071BD">
        <w:t> </w:t>
      </w:r>
      <w:r w:rsidRPr="00E071BD">
        <w:t>уповноваженого представника Громадської ради доброчесності та</w:t>
      </w:r>
    </w:p>
    <w:p w:rsidR="00E071BD" w:rsidRDefault="00E071BD">
      <w:pPr>
        <w:pStyle w:val="11"/>
        <w:shd w:val="clear" w:color="auto" w:fill="auto"/>
        <w:spacing w:before="0" w:line="317" w:lineRule="exact"/>
        <w:ind w:left="20" w:right="20" w:firstLine="720"/>
      </w:pPr>
      <w:r>
        <w:br w:type="page"/>
      </w:r>
    </w:p>
    <w:p w:rsidR="00DE13E8" w:rsidRPr="00E071BD" w:rsidRDefault="00681890">
      <w:pPr>
        <w:pStyle w:val="20"/>
        <w:shd w:val="clear" w:color="auto" w:fill="auto"/>
        <w:spacing w:after="140" w:line="220" w:lineRule="exact"/>
        <w:ind w:left="4500"/>
        <w:rPr>
          <w:rFonts w:ascii="Times New Roman" w:hAnsi="Times New Roman" w:cs="Times New Roman"/>
          <w:sz w:val="28"/>
          <w:szCs w:val="28"/>
        </w:rPr>
      </w:pPr>
      <w:r w:rsidRPr="00E071BD">
        <w:rPr>
          <w:rFonts w:ascii="Times New Roman" w:hAnsi="Times New Roman" w:cs="Times New Roman"/>
          <w:sz w:val="28"/>
          <w:szCs w:val="28"/>
        </w:rPr>
        <w:lastRenderedPageBreak/>
        <w:t>з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40" w:right="40"/>
      </w:pPr>
      <w:r w:rsidRPr="00E071BD">
        <w:t>оголошено перерву для прийняття рішення за результатами проведення кваліфікаційного оцінювання.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40" w:right="40" w:firstLine="720"/>
      </w:pPr>
      <w:r w:rsidRPr="00E071BD">
        <w:t>Рішенням Комісії від 18 липня 2017 року № 76/зп-17 визначення результатів кваліфікаційного оцінювання кандидатів на посади суддів касаційних судів у складі Верховного Суду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07 листопада 2016</w:t>
      </w:r>
      <w:r w:rsidR="00E071BD">
        <w:t> </w:t>
      </w:r>
      <w:r w:rsidRPr="00E071BD">
        <w:t>року.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40" w:right="40" w:firstLine="720"/>
      </w:pPr>
      <w:r w:rsidRPr="00E071BD">
        <w:t>З урахуванням викладеного Комісія, заслухавши доповідача, дослідивши</w:t>
      </w:r>
      <w:r w:rsidR="00E071BD">
        <w:t> </w:t>
      </w:r>
      <w:r w:rsidRPr="00E071BD">
        <w:t>досьє, інформацію Громадської ради доброчесності, надані кандидатом пояснення та результати співбесіди, під час якої вивчено питання про відповідність Головка О.І. критеріям кваліфікаційного оцінювання, дійшла</w:t>
      </w:r>
      <w:r w:rsidR="00E071BD">
        <w:t> </w:t>
      </w:r>
      <w:r w:rsidRPr="00E071BD">
        <w:t>таких висновків.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40" w:right="40" w:firstLine="720"/>
      </w:pPr>
      <w:r w:rsidRPr="00E071BD">
        <w:t>За критерієм компетентності (професійної, особистої та соціальної) кандидат набрав 300 балів.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40" w:right="40" w:firstLine="720"/>
      </w:pPr>
      <w:r w:rsidRPr="00E071BD">
        <w:t>При цьому критерій професійної компетентності Головка О.І. оцінено Комісією на підставі результатів іспиту, дослідження інформації, яка міститься</w:t>
      </w:r>
      <w:r w:rsidR="00E071BD">
        <w:t> </w:t>
      </w:r>
      <w:r w:rsidRPr="00E071BD">
        <w:t>у досьє, та співбесіди за показниками, визначеними пунктами 1-3, 5,</w:t>
      </w:r>
      <w:r w:rsidR="00E071BD">
        <w:t> </w:t>
      </w:r>
      <w:r w:rsidRPr="00E071BD">
        <w:t>6 глави 3 розділу II Положення. Критерії особистої та соціальної компетентності Головка О.І. оцінено Комісією на підставі результатів тестування особистих морально-психологічних якостей та загальних здібностей, дослідження інформації, яка міститься у досьє, та співбесіди з урахуванням показників, визначених пунктами 7, 8 глави 3 розділу II Положення.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40" w:right="40" w:firstLine="720"/>
      </w:pPr>
      <w:r w:rsidRPr="00E071BD">
        <w:t>За критерієм професійної етики, оціненим за показниками, визначеними</w:t>
      </w:r>
      <w:r w:rsidR="00E071BD">
        <w:t> </w:t>
      </w:r>
      <w:r w:rsidRPr="00E071BD">
        <w:t>пунктом 9 глави 3 розділу II Положення, кандидат набрав 135,33</w:t>
      </w:r>
      <w:r w:rsidR="00E071BD">
        <w:t> </w:t>
      </w:r>
      <w:r w:rsidRPr="00E071BD">
        <w:t>бала. Критерій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інформації Громадської ради доброчесності</w:t>
      </w:r>
      <w:r w:rsidR="00E071BD">
        <w:t> </w:t>
      </w:r>
      <w:r w:rsidRPr="00E071BD">
        <w:t>та співбесіди.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40" w:right="40" w:firstLine="720"/>
      </w:pPr>
      <w:r w:rsidRPr="00E071BD">
        <w:t xml:space="preserve">За критерієм доброчесності, оціненим за показниками, визначеними пунктом 10 глави 3 розділу II Положення, кандидат набрав 111,67 бала. Критерій оцінено на підставі результатів тестування особистих </w:t>
      </w:r>
      <w:proofErr w:type="spellStart"/>
      <w:r w:rsidRPr="00E071BD">
        <w:t>морально-</w:t>
      </w:r>
      <w:proofErr w:type="spellEnd"/>
      <w:r w:rsidRPr="00E071BD">
        <w:t xml:space="preserve"> психологічних якостей 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40" w:right="40" w:firstLine="720"/>
      </w:pPr>
      <w:r w:rsidRPr="00E071BD">
        <w:t>Таким чином, за результатами кваліфікаційного оцінювання кандидат на</w:t>
      </w:r>
      <w:r w:rsidR="00E071BD">
        <w:t> </w:t>
      </w:r>
      <w:r w:rsidRPr="00E071BD">
        <w:t>посаду судді Касаційного господарського суду у складі Верховного Суду Головко О.І. набрав 547 балів.</w:t>
      </w:r>
    </w:p>
    <w:p w:rsidR="00DE13E8" w:rsidRPr="00E071BD" w:rsidRDefault="00681890">
      <w:pPr>
        <w:pStyle w:val="11"/>
        <w:shd w:val="clear" w:color="auto" w:fill="auto"/>
        <w:spacing w:before="0" w:line="317" w:lineRule="exact"/>
        <w:ind w:left="40" w:right="40" w:firstLine="720"/>
      </w:pPr>
      <w:r w:rsidRPr="00E071BD">
        <w:t>Ураховуючи викладене, керуючись статтями 79, 81, 83-86, 88, 93, 101 Закону, Положенням, Комісія</w:t>
      </w:r>
      <w:r w:rsidR="0091026A" w:rsidRPr="00E071BD">
        <w:t xml:space="preserve"> </w:t>
      </w:r>
    </w:p>
    <w:p w:rsidR="00E071BD" w:rsidRDefault="00E071BD">
      <w:pPr>
        <w:pStyle w:val="11"/>
        <w:shd w:val="clear" w:color="auto" w:fill="auto"/>
        <w:spacing w:before="0" w:line="317" w:lineRule="exact"/>
        <w:ind w:left="40" w:right="40" w:firstLine="720"/>
      </w:pPr>
      <w:r>
        <w:br w:type="page"/>
      </w:r>
    </w:p>
    <w:p w:rsidR="0091026A" w:rsidRPr="00E071BD" w:rsidRDefault="0091026A">
      <w:pPr>
        <w:pStyle w:val="11"/>
        <w:shd w:val="clear" w:color="auto" w:fill="auto"/>
        <w:spacing w:before="0" w:line="317" w:lineRule="exact"/>
        <w:ind w:left="40" w:right="40" w:firstLine="720"/>
      </w:pPr>
    </w:p>
    <w:p w:rsidR="00DE13E8" w:rsidRPr="00E071BD" w:rsidRDefault="00681890">
      <w:pPr>
        <w:pStyle w:val="11"/>
        <w:shd w:val="clear" w:color="auto" w:fill="auto"/>
        <w:spacing w:before="0" w:after="260" w:line="280" w:lineRule="exact"/>
        <w:ind w:right="20"/>
        <w:jc w:val="center"/>
      </w:pPr>
      <w:r w:rsidRPr="00E071BD">
        <w:t>вирішила:</w:t>
      </w:r>
    </w:p>
    <w:p w:rsidR="00DE13E8" w:rsidRPr="00E071BD" w:rsidRDefault="00681890">
      <w:pPr>
        <w:pStyle w:val="11"/>
        <w:shd w:val="clear" w:color="auto" w:fill="auto"/>
        <w:spacing w:before="0" w:line="312" w:lineRule="exact"/>
      </w:pPr>
      <w:r w:rsidRPr="00E071BD">
        <w:t>визнати Головка Олексія Ігоровича таким, що підтвердив здатність здійснювати</w:t>
      </w:r>
      <w:r w:rsidR="00E071BD">
        <w:t> </w:t>
      </w:r>
      <w:r w:rsidRPr="00E071BD">
        <w:t>правосуддя у Касаційному господарському суді у складі Верховного Суду.</w:t>
      </w:r>
    </w:p>
    <w:p w:rsidR="00DE13E8" w:rsidRPr="00E071BD" w:rsidRDefault="00681890">
      <w:pPr>
        <w:pStyle w:val="11"/>
        <w:shd w:val="clear" w:color="auto" w:fill="auto"/>
        <w:spacing w:before="0" w:after="339" w:line="317" w:lineRule="exact"/>
        <w:ind w:firstLine="720"/>
      </w:pPr>
      <w:r w:rsidRPr="00E071BD">
        <w:t>Визначити, що за результатами кваліфікаційного оцінювання кандидат на</w:t>
      </w:r>
      <w:r w:rsidR="00E071BD">
        <w:t> </w:t>
      </w:r>
      <w:r w:rsidRPr="00E071BD">
        <w:t>посаду судді Касаційного господарського суду у складі Верховного Суду Головко Олексій Ігорович набрав 547 балів.</w:t>
      </w:r>
    </w:p>
    <w:p w:rsidR="0091026A" w:rsidRPr="00E071BD" w:rsidRDefault="00E071BD" w:rsidP="00E071BD">
      <w:pPr>
        <w:pStyle w:val="11"/>
        <w:shd w:val="clear" w:color="auto" w:fill="auto"/>
        <w:spacing w:before="0" w:line="643" w:lineRule="exact"/>
        <w:ind w:right="2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DE13E8" w:rsidRDefault="00681890" w:rsidP="00E071BD">
      <w:pPr>
        <w:pStyle w:val="11"/>
        <w:shd w:val="clear" w:color="auto" w:fill="auto"/>
        <w:spacing w:before="0" w:line="643" w:lineRule="exact"/>
        <w:ind w:right="2"/>
        <w:jc w:val="left"/>
      </w:pPr>
      <w:r w:rsidRPr="00E071BD">
        <w:t>Члени Комісії:</w:t>
      </w:r>
      <w:r w:rsidR="00E071BD">
        <w:tab/>
      </w:r>
      <w:r w:rsidR="00E071BD">
        <w:tab/>
      </w:r>
      <w:r w:rsidR="00E071BD">
        <w:tab/>
      </w:r>
      <w:r w:rsidR="00E071BD">
        <w:tab/>
      </w:r>
      <w:r w:rsidR="00E071BD">
        <w:tab/>
      </w:r>
      <w:r w:rsidR="00E071BD">
        <w:tab/>
      </w:r>
      <w:r w:rsidR="00E071BD">
        <w:tab/>
      </w:r>
      <w:r w:rsidR="00E071BD">
        <w:tab/>
        <w:t xml:space="preserve">А.О. </w:t>
      </w:r>
      <w:proofErr w:type="spellStart"/>
      <w:r w:rsidR="00E071BD">
        <w:t>Заріцька</w:t>
      </w:r>
      <w:proofErr w:type="spellEnd"/>
    </w:p>
    <w:p w:rsidR="00E071BD" w:rsidRPr="00E071BD" w:rsidRDefault="00E071BD" w:rsidP="00E071BD">
      <w:pPr>
        <w:pStyle w:val="11"/>
        <w:shd w:val="clear" w:color="auto" w:fill="auto"/>
        <w:spacing w:before="0" w:line="643" w:lineRule="exact"/>
        <w:ind w:right="2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bookmarkStart w:id="0" w:name="_GoBack"/>
      <w:bookmarkEnd w:id="0"/>
      <w:r>
        <w:t>Щотка</w:t>
      </w:r>
    </w:p>
    <w:sectPr w:rsidR="00E071BD" w:rsidRPr="00E071BD" w:rsidSect="00E071BD">
      <w:headerReference w:type="even" r:id="rId11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890" w:rsidRDefault="00681890">
      <w:r>
        <w:separator/>
      </w:r>
    </w:p>
  </w:endnote>
  <w:endnote w:type="continuationSeparator" w:id="0">
    <w:p w:rsidR="00681890" w:rsidRDefault="0068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890" w:rsidRDefault="00681890"/>
  </w:footnote>
  <w:footnote w:type="continuationSeparator" w:id="0">
    <w:p w:rsidR="00681890" w:rsidRDefault="006818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3E8" w:rsidRDefault="00E071B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4pt;margin-top:56.0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13E8" w:rsidRDefault="00681890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071BD" w:rsidRPr="00E071BD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B15D6"/>
    <w:multiLevelType w:val="multilevel"/>
    <w:tmpl w:val="B052B3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13E8"/>
    <w:rsid w:val="00113044"/>
    <w:rsid w:val="00630F60"/>
    <w:rsid w:val="00681890"/>
    <w:rsid w:val="00807EC6"/>
    <w:rsid w:val="0091026A"/>
    <w:rsid w:val="00DE13E8"/>
    <w:rsid w:val="00E0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285pt0pt">
    <w:name w:val="Основной текст + 28;5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57"/>
      <w:szCs w:val="57"/>
      <w:u w:val="single"/>
      <w:lang w:val="uk-UA"/>
    </w:rPr>
  </w:style>
  <w:style w:type="character" w:customStyle="1" w:styleId="285pt0pt0">
    <w:name w:val="Основной текст + 28;5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57"/>
      <w:szCs w:val="5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638" w:lineRule="exact"/>
    </w:pPr>
    <w:rPr>
      <w:rFonts w:ascii="Times New Roman" w:eastAsia="Times New Roman" w:hAnsi="Times New Roman" w:cs="Times New Roman"/>
      <w:spacing w:val="-2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63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Impact" w:eastAsia="Impact" w:hAnsi="Impact" w:cs="Impac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0147E-6DAC-4690-8EE5-A85653234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4843</Words>
  <Characters>2761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2021-02-25T08:52:00Z</dcterms:created>
  <dcterms:modified xsi:type="dcterms:W3CDTF">2021-03-29T13:09:00Z</dcterms:modified>
</cp:coreProperties>
</file>