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7C6524" w:rsidP="007C6524">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26 червня 2017</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7C6524" w:rsidRDefault="007C6524" w:rsidP="006510A2">
      <w:pPr>
        <w:spacing w:after="0" w:line="240" w:lineRule="auto"/>
        <w:ind w:firstLine="709"/>
        <w:jc w:val="center"/>
        <w:rPr>
          <w:rFonts w:ascii="Times New Roman" w:eastAsia="Times New Roman" w:hAnsi="Times New Roman"/>
          <w:bCs/>
          <w:sz w:val="28"/>
          <w:szCs w:val="28"/>
          <w:lang w:eastAsia="ru-RU"/>
        </w:rPr>
      </w:pPr>
    </w:p>
    <w:p w:rsidR="007C6524" w:rsidRDefault="007C6524" w:rsidP="006510A2">
      <w:pPr>
        <w:spacing w:after="0" w:line="240" w:lineRule="auto"/>
        <w:ind w:firstLine="709"/>
        <w:jc w:val="center"/>
        <w:rPr>
          <w:rFonts w:ascii="Times New Roman" w:eastAsia="Times New Roman" w:hAnsi="Times New Roman"/>
          <w:bCs/>
          <w:sz w:val="28"/>
          <w:szCs w:val="28"/>
          <w:lang w:eastAsia="ru-RU"/>
        </w:rPr>
      </w:pPr>
    </w:p>
    <w:p w:rsidR="007C6524" w:rsidRDefault="007C6524"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C6524">
        <w:rPr>
          <w:rFonts w:ascii="Times New Roman" w:eastAsia="Times New Roman" w:hAnsi="Times New Roman"/>
          <w:bCs/>
          <w:sz w:val="26"/>
          <w:szCs w:val="26"/>
          <w:u w:val="single"/>
          <w:lang w:eastAsia="ru-RU"/>
        </w:rPr>
        <w:t>145/вс-17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D572F9" w:rsidRDefault="007C6524" w:rsidP="007C6524">
      <w:pPr>
        <w:spacing w:after="0" w:line="696" w:lineRule="exact"/>
        <w:ind w:left="20" w:right="280"/>
        <w:rPr>
          <w:rFonts w:ascii="Times New Roman" w:hAnsi="Times New Roman"/>
          <w:color w:val="000000"/>
          <w:sz w:val="26"/>
          <w:szCs w:val="26"/>
        </w:rPr>
      </w:pPr>
      <w:r w:rsidRPr="007C6524">
        <w:rPr>
          <w:rFonts w:ascii="Times New Roman" w:hAnsi="Times New Roman"/>
          <w:color w:val="000000"/>
          <w:sz w:val="26"/>
          <w:szCs w:val="26"/>
        </w:rPr>
        <w:t>Вища кваліфікаційна комісія суддів України у пленарному складі:</w:t>
      </w:r>
    </w:p>
    <w:p w:rsidR="007C6524" w:rsidRDefault="007C6524" w:rsidP="007C6524">
      <w:pPr>
        <w:spacing w:after="0" w:line="696" w:lineRule="exact"/>
        <w:ind w:left="20" w:right="280"/>
        <w:rPr>
          <w:rFonts w:ascii="Times New Roman" w:hAnsi="Times New Roman"/>
          <w:color w:val="000000"/>
          <w:sz w:val="26"/>
          <w:szCs w:val="26"/>
        </w:rPr>
      </w:pPr>
      <w:r w:rsidRPr="007C6524">
        <w:rPr>
          <w:rFonts w:ascii="Times New Roman" w:hAnsi="Times New Roman"/>
          <w:color w:val="000000"/>
          <w:sz w:val="26"/>
          <w:szCs w:val="26"/>
        </w:rPr>
        <w:t xml:space="preserve">головуючого </w:t>
      </w:r>
      <w:r>
        <w:rPr>
          <w:rFonts w:ascii="Times New Roman" w:hAnsi="Times New Roman"/>
          <w:color w:val="000000"/>
          <w:sz w:val="26"/>
          <w:szCs w:val="26"/>
        </w:rPr>
        <w:t>–</w:t>
      </w:r>
      <w:r w:rsidRPr="007C6524">
        <w:rPr>
          <w:rFonts w:ascii="Times New Roman" w:hAnsi="Times New Roman"/>
          <w:color w:val="000000"/>
          <w:sz w:val="26"/>
          <w:szCs w:val="26"/>
        </w:rPr>
        <w:t xml:space="preserve"> </w:t>
      </w:r>
      <w:proofErr w:type="spellStart"/>
      <w:r w:rsidRPr="00D572F9">
        <w:rPr>
          <w:rFonts w:ascii="Times New Roman" w:hAnsi="Times New Roman"/>
          <w:color w:val="000000"/>
          <w:sz w:val="26"/>
          <w:szCs w:val="26"/>
        </w:rPr>
        <w:t>Козьякова</w:t>
      </w:r>
      <w:proofErr w:type="spellEnd"/>
      <w:r w:rsidRPr="00D572F9">
        <w:rPr>
          <w:rFonts w:ascii="Times New Roman" w:hAnsi="Times New Roman"/>
          <w:color w:val="000000"/>
          <w:sz w:val="26"/>
          <w:szCs w:val="26"/>
        </w:rPr>
        <w:t xml:space="preserve"> </w:t>
      </w:r>
      <w:r w:rsidRPr="007C6524">
        <w:rPr>
          <w:rFonts w:ascii="Times New Roman" w:hAnsi="Times New Roman"/>
          <w:color w:val="000000"/>
          <w:sz w:val="26"/>
          <w:szCs w:val="26"/>
        </w:rPr>
        <w:t>С.Ю.,</w:t>
      </w:r>
    </w:p>
    <w:p w:rsidR="007C6524" w:rsidRPr="007C6524" w:rsidRDefault="007C6524" w:rsidP="007C6524">
      <w:pPr>
        <w:spacing w:after="0"/>
        <w:ind w:left="20" w:right="280"/>
        <w:rPr>
          <w:rFonts w:ascii="Times New Roman" w:hAnsi="Times New Roman"/>
          <w:sz w:val="26"/>
          <w:szCs w:val="26"/>
        </w:rPr>
      </w:pPr>
    </w:p>
    <w:p w:rsidR="007C6524" w:rsidRPr="007C6524" w:rsidRDefault="007C6524" w:rsidP="007C6524">
      <w:pPr>
        <w:spacing w:after="240" w:line="346" w:lineRule="exact"/>
        <w:ind w:left="20" w:right="20"/>
        <w:jc w:val="both"/>
        <w:rPr>
          <w:rFonts w:ascii="Times New Roman" w:hAnsi="Times New Roman"/>
          <w:sz w:val="26"/>
          <w:szCs w:val="26"/>
        </w:rPr>
      </w:pPr>
      <w:r w:rsidRPr="007C6524">
        <w:rPr>
          <w:rFonts w:ascii="Times New Roman" w:hAnsi="Times New Roman"/>
          <w:color w:val="000000"/>
          <w:sz w:val="26"/>
          <w:szCs w:val="26"/>
        </w:rPr>
        <w:t xml:space="preserve">членів Комісії: </w:t>
      </w:r>
      <w:proofErr w:type="spellStart"/>
      <w:r w:rsidRPr="007C6524">
        <w:rPr>
          <w:rFonts w:ascii="Times New Roman" w:hAnsi="Times New Roman"/>
          <w:color w:val="000000"/>
          <w:sz w:val="26"/>
          <w:szCs w:val="26"/>
        </w:rPr>
        <w:t>Бутенка</w:t>
      </w:r>
      <w:proofErr w:type="spellEnd"/>
      <w:r w:rsidRPr="007C6524">
        <w:rPr>
          <w:rFonts w:ascii="Times New Roman" w:hAnsi="Times New Roman"/>
          <w:color w:val="000000"/>
          <w:sz w:val="26"/>
          <w:szCs w:val="26"/>
        </w:rPr>
        <w:t xml:space="preserve"> В.І., Василенка А.В., </w:t>
      </w:r>
      <w:proofErr w:type="spellStart"/>
      <w:r w:rsidRPr="007C6524">
        <w:rPr>
          <w:rFonts w:ascii="Times New Roman" w:hAnsi="Times New Roman"/>
          <w:color w:val="000000"/>
          <w:sz w:val="26"/>
          <w:szCs w:val="26"/>
        </w:rPr>
        <w:t>Весельської</w:t>
      </w:r>
      <w:proofErr w:type="spellEnd"/>
      <w:r w:rsidRPr="007C6524">
        <w:rPr>
          <w:rFonts w:ascii="Times New Roman" w:hAnsi="Times New Roman"/>
          <w:color w:val="000000"/>
          <w:sz w:val="26"/>
          <w:szCs w:val="26"/>
        </w:rPr>
        <w:t xml:space="preserve"> Т.Ф., </w:t>
      </w:r>
      <w:proofErr w:type="spellStart"/>
      <w:r w:rsidRPr="007C6524">
        <w:rPr>
          <w:rFonts w:ascii="Times New Roman" w:hAnsi="Times New Roman"/>
          <w:color w:val="000000"/>
          <w:sz w:val="26"/>
          <w:szCs w:val="26"/>
        </w:rPr>
        <w:t>Заріцької</w:t>
      </w:r>
      <w:proofErr w:type="spellEnd"/>
      <w:r w:rsidRPr="007C6524">
        <w:rPr>
          <w:rFonts w:ascii="Times New Roman" w:hAnsi="Times New Roman"/>
          <w:color w:val="000000"/>
          <w:sz w:val="26"/>
          <w:szCs w:val="26"/>
        </w:rPr>
        <w:t xml:space="preserve"> А.О., </w:t>
      </w:r>
      <w:r w:rsidRPr="00D572F9">
        <w:rPr>
          <w:rFonts w:ascii="Times New Roman" w:hAnsi="Times New Roman"/>
          <w:color w:val="000000"/>
          <w:sz w:val="26"/>
          <w:szCs w:val="26"/>
        </w:rPr>
        <w:t xml:space="preserve">Лукаша </w:t>
      </w:r>
      <w:r w:rsidRPr="007C6524">
        <w:rPr>
          <w:rFonts w:ascii="Times New Roman" w:hAnsi="Times New Roman"/>
          <w:color w:val="000000"/>
          <w:sz w:val="26"/>
          <w:szCs w:val="26"/>
        </w:rPr>
        <w:t xml:space="preserve">Т.В., </w:t>
      </w:r>
      <w:proofErr w:type="spellStart"/>
      <w:r w:rsidRPr="007C6524">
        <w:rPr>
          <w:rFonts w:ascii="Times New Roman" w:hAnsi="Times New Roman"/>
          <w:color w:val="000000"/>
          <w:sz w:val="26"/>
          <w:szCs w:val="26"/>
        </w:rPr>
        <w:t>Луцюка</w:t>
      </w:r>
      <w:proofErr w:type="spellEnd"/>
      <w:r w:rsidRPr="007C6524">
        <w:rPr>
          <w:rFonts w:ascii="Times New Roman" w:hAnsi="Times New Roman"/>
          <w:color w:val="000000"/>
          <w:sz w:val="26"/>
          <w:szCs w:val="26"/>
        </w:rPr>
        <w:t xml:space="preserve"> П.С., </w:t>
      </w:r>
      <w:proofErr w:type="spellStart"/>
      <w:r w:rsidRPr="007C6524">
        <w:rPr>
          <w:rFonts w:ascii="Times New Roman" w:hAnsi="Times New Roman"/>
          <w:color w:val="000000"/>
          <w:sz w:val="26"/>
          <w:szCs w:val="26"/>
        </w:rPr>
        <w:t>Макарчука</w:t>
      </w:r>
      <w:proofErr w:type="spellEnd"/>
      <w:r w:rsidRPr="007C6524">
        <w:rPr>
          <w:rFonts w:ascii="Times New Roman" w:hAnsi="Times New Roman"/>
          <w:color w:val="000000"/>
          <w:sz w:val="26"/>
          <w:szCs w:val="26"/>
        </w:rPr>
        <w:t xml:space="preserve"> М.А., </w:t>
      </w:r>
      <w:proofErr w:type="spellStart"/>
      <w:r w:rsidRPr="007C6524">
        <w:rPr>
          <w:rFonts w:ascii="Times New Roman" w:hAnsi="Times New Roman"/>
          <w:color w:val="000000"/>
          <w:sz w:val="26"/>
          <w:szCs w:val="26"/>
        </w:rPr>
        <w:t>Мішина</w:t>
      </w:r>
      <w:proofErr w:type="spellEnd"/>
      <w:r w:rsidRPr="007C6524">
        <w:rPr>
          <w:rFonts w:ascii="Times New Roman" w:hAnsi="Times New Roman"/>
          <w:color w:val="000000"/>
          <w:sz w:val="26"/>
          <w:szCs w:val="26"/>
        </w:rPr>
        <w:t xml:space="preserve"> М.І., </w:t>
      </w:r>
      <w:proofErr w:type="spellStart"/>
      <w:r w:rsidRPr="007C6524">
        <w:rPr>
          <w:rFonts w:ascii="Times New Roman" w:hAnsi="Times New Roman"/>
          <w:color w:val="000000"/>
          <w:sz w:val="26"/>
          <w:szCs w:val="26"/>
        </w:rPr>
        <w:t>Прилипка</w:t>
      </w:r>
      <w:proofErr w:type="spellEnd"/>
      <w:r w:rsidRPr="007C6524">
        <w:rPr>
          <w:rFonts w:ascii="Times New Roman" w:hAnsi="Times New Roman"/>
          <w:color w:val="000000"/>
          <w:sz w:val="26"/>
          <w:szCs w:val="26"/>
        </w:rPr>
        <w:t xml:space="preserve"> С.М.,</w:t>
      </w:r>
      <w:r w:rsidR="00D572F9">
        <w:rPr>
          <w:rFonts w:ascii="Times New Roman" w:hAnsi="Times New Roman"/>
          <w:color w:val="000000"/>
          <w:sz w:val="26"/>
          <w:szCs w:val="26"/>
        </w:rPr>
        <w:t xml:space="preserve"> </w:t>
      </w:r>
      <w:r w:rsidRPr="007C6524">
        <w:rPr>
          <w:rFonts w:ascii="Times New Roman" w:hAnsi="Times New Roman"/>
          <w:color w:val="000000"/>
          <w:sz w:val="26"/>
          <w:szCs w:val="26"/>
        </w:rPr>
        <w:t>Тітова</w:t>
      </w:r>
      <w:r w:rsidR="00D572F9">
        <w:rPr>
          <w:rFonts w:ascii="Times New Roman" w:hAnsi="Times New Roman"/>
          <w:color w:val="000000"/>
          <w:sz w:val="26"/>
          <w:szCs w:val="26"/>
        </w:rPr>
        <w:t> </w:t>
      </w:r>
      <w:r w:rsidRPr="007C6524">
        <w:rPr>
          <w:rFonts w:ascii="Times New Roman" w:hAnsi="Times New Roman"/>
          <w:color w:val="000000"/>
          <w:sz w:val="26"/>
          <w:szCs w:val="26"/>
        </w:rPr>
        <w:t xml:space="preserve">Ю.Г., Устименко В.Є., Шилової Т.С., </w:t>
      </w:r>
      <w:proofErr w:type="spellStart"/>
      <w:r w:rsidRPr="007C6524">
        <w:rPr>
          <w:rFonts w:ascii="Times New Roman" w:hAnsi="Times New Roman"/>
          <w:color w:val="000000"/>
          <w:sz w:val="26"/>
          <w:szCs w:val="26"/>
        </w:rPr>
        <w:t>Щотки</w:t>
      </w:r>
      <w:proofErr w:type="spellEnd"/>
      <w:r w:rsidRPr="007C6524">
        <w:rPr>
          <w:rFonts w:ascii="Times New Roman" w:hAnsi="Times New Roman"/>
          <w:color w:val="000000"/>
          <w:sz w:val="26"/>
          <w:szCs w:val="26"/>
        </w:rPr>
        <w:t xml:space="preserve"> С.О.,</w:t>
      </w:r>
    </w:p>
    <w:p w:rsidR="007C6524" w:rsidRPr="007C6524" w:rsidRDefault="007C6524" w:rsidP="007C6524">
      <w:pPr>
        <w:spacing w:after="317" w:line="346" w:lineRule="exact"/>
        <w:ind w:left="20" w:right="20"/>
        <w:jc w:val="both"/>
        <w:rPr>
          <w:rFonts w:ascii="Times New Roman" w:hAnsi="Times New Roman"/>
          <w:sz w:val="26"/>
          <w:szCs w:val="26"/>
        </w:rPr>
      </w:pPr>
      <w:r w:rsidRPr="007C6524">
        <w:rPr>
          <w:rFonts w:ascii="Times New Roman" w:hAnsi="Times New Roman"/>
          <w:color w:val="000000"/>
          <w:sz w:val="26"/>
          <w:szCs w:val="26"/>
        </w:rPr>
        <w:t xml:space="preserve">розглянувши питання про підтвердження здатності кандидата на посаду судді Касаційного кримінального суду у складі Верховного Суду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Анжели Анатоліївни здійснювати правосуддя у відповідному суді, стосовно якої оголошено перерву відповідно до абзацу 2 частини першої статті 88 Закону України «Про судоустрій і статус суддів»,</w:t>
      </w:r>
    </w:p>
    <w:p w:rsidR="007C6524" w:rsidRPr="007C6524" w:rsidRDefault="007C6524" w:rsidP="007C6524">
      <w:pPr>
        <w:spacing w:after="281" w:line="250" w:lineRule="exact"/>
        <w:jc w:val="center"/>
        <w:rPr>
          <w:rFonts w:ascii="Times New Roman" w:hAnsi="Times New Roman"/>
          <w:sz w:val="26"/>
          <w:szCs w:val="26"/>
        </w:rPr>
      </w:pPr>
      <w:r w:rsidRPr="007C6524">
        <w:rPr>
          <w:rFonts w:ascii="Times New Roman" w:hAnsi="Times New Roman"/>
          <w:color w:val="000000"/>
          <w:sz w:val="26"/>
          <w:szCs w:val="26"/>
        </w:rPr>
        <w:t>встановила:</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7C6524" w:rsidRPr="007C6524" w:rsidRDefault="007C6524" w:rsidP="007C6524">
      <w:pPr>
        <w:spacing w:after="0" w:line="346" w:lineRule="exact"/>
        <w:ind w:left="20" w:right="20" w:firstLine="700"/>
        <w:jc w:val="both"/>
        <w:rPr>
          <w:rFonts w:ascii="Times New Roman" w:hAnsi="Times New Roman"/>
          <w:sz w:val="26"/>
          <w:szCs w:val="26"/>
        </w:rPr>
      </w:pP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Анжела Анатоліївна 09 грудня 2016 року звернулася до Комісії із заявою про проведення стосовно неї кваліфікаційного оцінювання для участі у конкурсі на посаду судді Касаційного кримінального суду у складі Верховного Суду за спеціальною процедурою призначення.</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Комісією 20 грудня 2016 року прийнято рішення № 161/вс-16, зокрема, про допуск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до участі у конкурсі на посаду судді Касаційного кримінального суду у складі Верховного Суду.</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lastRenderedPageBreak/>
        <w:t xml:space="preserve">Комісією 08 лютого 2017 року прийнято рішення № 17/вс-17, зокрема, про допуск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до проходження кваліфікаційного оцінювання для участі у конкурсі на посаду судді Касаційного кримінального суду у складі Верховного Суду.</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Положеннями статті 83 Закону України «Про судоустрій і статус суддів» (далі </w:t>
      </w:r>
      <w:r w:rsidR="001421E7">
        <w:rPr>
          <w:rFonts w:ascii="Times New Roman" w:hAnsi="Times New Roman"/>
          <w:color w:val="000000"/>
          <w:sz w:val="26"/>
          <w:szCs w:val="26"/>
        </w:rPr>
        <w:t>–</w:t>
      </w:r>
      <w:r w:rsidRPr="007C6524">
        <w:rPr>
          <w:rFonts w:ascii="Times New Roman" w:hAnsi="Times New Roman"/>
          <w:color w:val="000000"/>
          <w:sz w:val="26"/>
          <w:szCs w:val="26"/>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6524" w:rsidRPr="007C6524" w:rsidRDefault="007C6524" w:rsidP="007C6524">
      <w:pPr>
        <w:spacing w:after="0" w:line="341" w:lineRule="exact"/>
        <w:ind w:left="20" w:right="20" w:firstLine="720"/>
        <w:jc w:val="both"/>
        <w:rPr>
          <w:rFonts w:ascii="Times New Roman" w:hAnsi="Times New Roman"/>
          <w:sz w:val="26"/>
          <w:szCs w:val="26"/>
        </w:rPr>
      </w:pP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16 лютого 2017 року склала анонімне письмове тестування, за результатами якого набрала 54 бали, і згідно з рішенням Комісії від 17 лютого 2017 </w:t>
      </w:r>
      <w:r w:rsidRPr="00C47610">
        <w:rPr>
          <w:rFonts w:ascii="Times New Roman" w:hAnsi="Times New Roman"/>
          <w:color w:val="000000"/>
          <w:sz w:val="25"/>
          <w:szCs w:val="25"/>
        </w:rPr>
        <w:t>року № 12/зп-17 допущена до виконання практичного завдання на етапі іспиту під</w:t>
      </w:r>
      <w:r w:rsidRPr="007C6524">
        <w:rPr>
          <w:rFonts w:ascii="Times New Roman" w:hAnsi="Times New Roman"/>
          <w:color w:val="000000"/>
          <w:sz w:val="26"/>
          <w:szCs w:val="26"/>
        </w:rPr>
        <w:t xml:space="preserve"> час </w:t>
      </w:r>
      <w:r w:rsidRPr="00C47610">
        <w:rPr>
          <w:rFonts w:ascii="Times New Roman" w:hAnsi="Times New Roman"/>
          <w:color w:val="000000"/>
          <w:sz w:val="25"/>
          <w:szCs w:val="25"/>
        </w:rPr>
        <w:t>кваліфікаційного оцінювання у межах процедури конкурсу до відповідних</w:t>
      </w:r>
      <w:r w:rsidRPr="007C6524">
        <w:rPr>
          <w:rFonts w:ascii="Times New Roman" w:hAnsi="Times New Roman"/>
          <w:color w:val="000000"/>
          <w:sz w:val="26"/>
          <w:szCs w:val="26"/>
        </w:rPr>
        <w:t xml:space="preserve"> касаційних судів у складі Верховного Суду.</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За результатами виконаного 21 лютого 2017 року практичного завдання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набрала 90 балів та згідно з рішенням Комісії від 29 березня 2017 року № 22/зп-17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кримінального суду у складі Верховного Суду.</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Згідно з абзацом 3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1421E7">
        <w:rPr>
          <w:rFonts w:ascii="Times New Roman" w:hAnsi="Times New Roman"/>
          <w:color w:val="000000"/>
          <w:sz w:val="26"/>
          <w:szCs w:val="26"/>
        </w:rPr>
        <w:t>–</w:t>
      </w:r>
      <w:r w:rsidRPr="007C6524">
        <w:rPr>
          <w:rFonts w:ascii="Times New Roman" w:hAnsi="Times New Roman"/>
          <w:color w:val="000000"/>
          <w:sz w:val="26"/>
          <w:szCs w:val="26"/>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Громадською радою доброчесності надано висновок про невідповідність кандидата на посаду судді Верховного Суду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критеріям доброчесності та професійної етики, затверджений 13 травня 2017 року.</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Відповідно до висновку Громадської ради доброчесності мав місце конфлікт інтересів, який існував у кандидата під час проходження усіх етапів конкурсу на посаду судді Верховного Суду. Кандидат не вчинила жодних дій задля уникнення конфлікту інтересів. Щонайменше вона не скористалася можливістю піти у відпустку на період проходження конкурсу, що свідчить про недоброчесну поведінку.</w:t>
      </w:r>
    </w:p>
    <w:p w:rsidR="00D572F9" w:rsidRDefault="007C6524" w:rsidP="007C6524">
      <w:pPr>
        <w:spacing w:after="0" w:line="341" w:lineRule="exact"/>
        <w:ind w:left="20" w:right="20" w:firstLine="720"/>
        <w:jc w:val="both"/>
        <w:rPr>
          <w:rFonts w:ascii="Times New Roman" w:hAnsi="Times New Roman"/>
          <w:color w:val="000000"/>
          <w:sz w:val="26"/>
          <w:szCs w:val="26"/>
        </w:rPr>
      </w:pPr>
      <w:r w:rsidRPr="007C6524">
        <w:rPr>
          <w:rFonts w:ascii="Times New Roman" w:hAnsi="Times New Roman"/>
          <w:color w:val="000000"/>
          <w:sz w:val="26"/>
          <w:szCs w:val="26"/>
        </w:rPr>
        <w:t>Кандидат має безпосереднє відношення до публічного скандалу, пов’язаного з позицією Генеральної прокуратури України у справі про притягнення заступника начальника відділу забезпечення роботи директора Національного антикорупційного</w:t>
      </w:r>
      <w:r w:rsidR="00D572F9">
        <w:rPr>
          <w:rFonts w:ascii="Times New Roman" w:hAnsi="Times New Roman"/>
          <w:color w:val="000000"/>
          <w:sz w:val="26"/>
          <w:szCs w:val="26"/>
        </w:rPr>
        <w:t xml:space="preserve"> </w:t>
      </w:r>
      <w:r w:rsidR="00D572F9">
        <w:rPr>
          <w:rFonts w:ascii="Times New Roman" w:hAnsi="Times New Roman"/>
          <w:color w:val="000000"/>
          <w:sz w:val="26"/>
          <w:szCs w:val="26"/>
        </w:rPr>
        <w:br w:type="page"/>
      </w:r>
    </w:p>
    <w:p w:rsidR="007C6524" w:rsidRPr="007C6524" w:rsidRDefault="007C6524" w:rsidP="007C6524">
      <w:pPr>
        <w:spacing w:after="0" w:line="341" w:lineRule="exact"/>
        <w:ind w:left="20" w:right="20"/>
        <w:jc w:val="both"/>
        <w:rPr>
          <w:rFonts w:ascii="Times New Roman" w:hAnsi="Times New Roman"/>
          <w:sz w:val="26"/>
          <w:szCs w:val="26"/>
        </w:rPr>
      </w:pPr>
      <w:r w:rsidRPr="007C6524">
        <w:rPr>
          <w:rFonts w:ascii="Times New Roman" w:hAnsi="Times New Roman"/>
          <w:color w:val="000000"/>
          <w:sz w:val="26"/>
          <w:szCs w:val="26"/>
        </w:rPr>
        <w:lastRenderedPageBreak/>
        <w:t xml:space="preserve">бюро України </w:t>
      </w:r>
      <w:proofErr w:type="spellStart"/>
      <w:r w:rsidRPr="007C6524">
        <w:rPr>
          <w:rFonts w:ascii="Times New Roman" w:hAnsi="Times New Roman"/>
          <w:color w:val="000000"/>
          <w:sz w:val="26"/>
          <w:szCs w:val="26"/>
        </w:rPr>
        <w:t>Везєлєвої-Борисової</w:t>
      </w:r>
      <w:proofErr w:type="spellEnd"/>
      <w:r w:rsidRPr="007C6524">
        <w:rPr>
          <w:rFonts w:ascii="Times New Roman" w:hAnsi="Times New Roman"/>
          <w:color w:val="000000"/>
          <w:sz w:val="26"/>
          <w:szCs w:val="26"/>
        </w:rPr>
        <w:t xml:space="preserve"> К.О. до адміністративної відповідальності за ч.</w:t>
      </w:r>
      <w:r w:rsidR="00C47610">
        <w:rPr>
          <w:rFonts w:ascii="Times New Roman" w:hAnsi="Times New Roman"/>
          <w:color w:val="000000"/>
          <w:sz w:val="26"/>
          <w:szCs w:val="26"/>
        </w:rPr>
        <w:t>1</w:t>
      </w:r>
      <w:r w:rsidRPr="007C6524">
        <w:rPr>
          <w:rFonts w:ascii="Times New Roman" w:hAnsi="Times New Roman"/>
          <w:color w:val="000000"/>
          <w:sz w:val="26"/>
          <w:szCs w:val="26"/>
        </w:rPr>
        <w:t xml:space="preserve"> ст. 172-4 Кодексу України про адміністративні правопорушення (порушення обмежень щодо сумісництва та суміщення з іншими видами діяльності). Справу було закрито апеляційним судом міста Києва за відсутністю складу адміністративного правопорушення. Вказана справа негативно вплинула на репутацію Генеральної прокуратури України на міжнародній арені.</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Відповідно до даних декларації за 2016 рік, кандидат та члени її родини володіють значними сумами готівкових коштів. Зокрема, кандидат задекларувала</w:t>
      </w:r>
      <w:r w:rsidR="00D572F9">
        <w:rPr>
          <w:rFonts w:ascii="Times New Roman" w:hAnsi="Times New Roman"/>
          <w:color w:val="000000"/>
          <w:sz w:val="26"/>
          <w:szCs w:val="26"/>
        </w:rPr>
        <w:t xml:space="preserve"> </w:t>
      </w:r>
      <w:r w:rsidRPr="007C6524">
        <w:rPr>
          <w:rFonts w:ascii="Times New Roman" w:hAnsi="Times New Roman"/>
          <w:color w:val="000000"/>
          <w:sz w:val="26"/>
          <w:szCs w:val="26"/>
        </w:rPr>
        <w:t>170</w:t>
      </w:r>
      <w:r w:rsidR="00D572F9">
        <w:rPr>
          <w:rFonts w:ascii="Times New Roman" w:hAnsi="Times New Roman"/>
          <w:color w:val="000000"/>
          <w:sz w:val="26"/>
          <w:szCs w:val="26"/>
        </w:rPr>
        <w:t> </w:t>
      </w:r>
      <w:r w:rsidR="00C47610">
        <w:rPr>
          <w:rFonts w:ascii="Times New Roman" w:hAnsi="Times New Roman"/>
          <w:color w:val="000000"/>
          <w:sz w:val="26"/>
          <w:szCs w:val="26"/>
          <w:lang w:val="ru-RU"/>
        </w:rPr>
        <w:t>000</w:t>
      </w:r>
      <w:r w:rsidRPr="007C6524">
        <w:rPr>
          <w:rFonts w:ascii="Times New Roman" w:hAnsi="Times New Roman"/>
          <w:color w:val="000000"/>
          <w:sz w:val="26"/>
          <w:szCs w:val="26"/>
          <w:lang w:val="ru-RU"/>
        </w:rPr>
        <w:t xml:space="preserve"> грн., </w:t>
      </w:r>
      <w:r w:rsidRPr="007C6524">
        <w:rPr>
          <w:rFonts w:ascii="Times New Roman" w:hAnsi="Times New Roman"/>
          <w:color w:val="000000"/>
          <w:sz w:val="26"/>
          <w:szCs w:val="26"/>
        </w:rPr>
        <w:t xml:space="preserve">20 000 доларів </w:t>
      </w:r>
      <w:r w:rsidRPr="007C6524">
        <w:rPr>
          <w:rFonts w:ascii="Times New Roman" w:hAnsi="Times New Roman"/>
          <w:color w:val="000000"/>
          <w:sz w:val="26"/>
          <w:szCs w:val="26"/>
          <w:lang w:val="ru-RU"/>
        </w:rPr>
        <w:t xml:space="preserve">США. </w:t>
      </w:r>
      <w:r w:rsidRPr="007C6524">
        <w:rPr>
          <w:rFonts w:ascii="Times New Roman" w:hAnsi="Times New Roman"/>
          <w:color w:val="000000"/>
          <w:sz w:val="26"/>
          <w:szCs w:val="26"/>
        </w:rPr>
        <w:t xml:space="preserve">У дочки кандидата, вік якої становить 19 років, задекларовано 40 000 доларів </w:t>
      </w:r>
      <w:r w:rsidRPr="007C6524">
        <w:rPr>
          <w:rFonts w:ascii="Times New Roman" w:hAnsi="Times New Roman"/>
          <w:color w:val="000000"/>
          <w:sz w:val="26"/>
          <w:szCs w:val="26"/>
          <w:lang w:val="ru-RU"/>
        </w:rPr>
        <w:t xml:space="preserve">США, </w:t>
      </w:r>
      <w:r w:rsidRPr="007C6524">
        <w:rPr>
          <w:rFonts w:ascii="Times New Roman" w:hAnsi="Times New Roman"/>
          <w:color w:val="000000"/>
          <w:sz w:val="26"/>
          <w:szCs w:val="26"/>
        </w:rPr>
        <w:t>5 000 євро, 60 000 грн. У матері кандидата, вік якої становить 78 років, задекларовано 482 741 грн. Таким чином сукупно кандидату та членам її сім’ї належать кошти в еквіваленті понад 2 300 000 грн.</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Кандидат з 2008 по 2014 рік володіла транспортним засобом </w:t>
      </w:r>
      <w:r w:rsidRPr="007C6524">
        <w:rPr>
          <w:rFonts w:ascii="Times New Roman" w:hAnsi="Times New Roman"/>
          <w:color w:val="000000"/>
          <w:sz w:val="26"/>
          <w:szCs w:val="26"/>
          <w:lang w:val="en-US"/>
        </w:rPr>
        <w:t>Land</w:t>
      </w:r>
      <w:r w:rsidRPr="00D572F9">
        <w:rPr>
          <w:rFonts w:ascii="Times New Roman" w:hAnsi="Times New Roman"/>
          <w:color w:val="000000"/>
          <w:sz w:val="26"/>
          <w:szCs w:val="26"/>
          <w:lang w:val="ru-RU"/>
        </w:rPr>
        <w:t xml:space="preserve"> </w:t>
      </w:r>
      <w:r w:rsidRPr="007C6524">
        <w:rPr>
          <w:rFonts w:ascii="Times New Roman" w:hAnsi="Times New Roman"/>
          <w:color w:val="000000"/>
          <w:sz w:val="26"/>
          <w:szCs w:val="26"/>
          <w:lang w:val="en-US"/>
        </w:rPr>
        <w:t>Rover</w:t>
      </w:r>
      <w:r w:rsidRPr="00D572F9">
        <w:rPr>
          <w:rFonts w:ascii="Times New Roman" w:hAnsi="Times New Roman"/>
          <w:color w:val="000000"/>
          <w:sz w:val="26"/>
          <w:szCs w:val="26"/>
          <w:lang w:val="ru-RU"/>
        </w:rPr>
        <w:t xml:space="preserve"> </w:t>
      </w:r>
      <w:r w:rsidRPr="007C6524">
        <w:rPr>
          <w:rFonts w:ascii="Times New Roman" w:hAnsi="Times New Roman"/>
          <w:color w:val="000000"/>
          <w:sz w:val="26"/>
          <w:szCs w:val="26"/>
        </w:rPr>
        <w:t>2008 року випуску. Оскільки близькі особи кандидата не займаються підприємницькою діяльністю, а сама кандидат з 80-х років працює на державній службі, це породжує сумніви у прозорості її статків.</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У висновку Громадської ради доброчесності міститься додаткова інформація про те, що в інтернет виданні зазначено наступне: «Проти судді Печерського районного суду міста Києва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порушено кримінальну справу за фактом підозри у фальсифікації судового рішення про безпідставність порушення кримінальної справи проти працівників СБУ, яких звинувачували у зловживанні службовим становищем при знищенні матеріалів оперативно-розшукової справи про діяльність російського бізнесмена Семена </w:t>
      </w:r>
      <w:proofErr w:type="spellStart"/>
      <w:r w:rsidRPr="007C6524">
        <w:rPr>
          <w:rFonts w:ascii="Times New Roman" w:hAnsi="Times New Roman"/>
          <w:color w:val="000000"/>
          <w:sz w:val="26"/>
          <w:szCs w:val="26"/>
        </w:rPr>
        <w:t>Могилевича</w:t>
      </w:r>
      <w:proofErr w:type="spellEnd"/>
      <w:r w:rsidRPr="007C6524">
        <w:rPr>
          <w:rFonts w:ascii="Times New Roman" w:hAnsi="Times New Roman"/>
          <w:color w:val="000000"/>
          <w:sz w:val="26"/>
          <w:szCs w:val="26"/>
        </w:rPr>
        <w:t>.</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У 2015 році кандидат отримала позику від </w:t>
      </w:r>
      <w:proofErr w:type="spellStart"/>
      <w:r w:rsidRPr="007C6524">
        <w:rPr>
          <w:rFonts w:ascii="Times New Roman" w:hAnsi="Times New Roman"/>
          <w:color w:val="000000"/>
          <w:sz w:val="26"/>
          <w:szCs w:val="26"/>
        </w:rPr>
        <w:t>Сагач</w:t>
      </w:r>
      <w:proofErr w:type="spellEnd"/>
      <w:r w:rsidRPr="007C6524">
        <w:rPr>
          <w:rFonts w:ascii="Times New Roman" w:hAnsi="Times New Roman"/>
          <w:color w:val="000000"/>
          <w:sz w:val="26"/>
          <w:szCs w:val="26"/>
        </w:rPr>
        <w:t xml:space="preserve"> М.І. у розмірі 2 000 000 грн., однак до кінця цього ж року позику було повернуто. Виникає запитання, з яких коштів повернуто позику.</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Кандидат 19 квітня 2014 року отримала у подарунок квартиру в місті Києві орієнтовною вартістю понад 5 000 000 грн.</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Стосовно вказаних у висновку Громадської ради доброчесності доводів кандидат на посаду судді Касаційного кримінального суду у складі Верховного Суду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надала усні та письмові пояснення які було оцінено Комісією під час співбесіди.</w:t>
      </w:r>
    </w:p>
    <w:p w:rsidR="00D572F9" w:rsidRDefault="007C6524" w:rsidP="007C6524">
      <w:pPr>
        <w:spacing w:after="0" w:line="341" w:lineRule="exact"/>
        <w:ind w:left="20" w:right="20" w:firstLine="700"/>
        <w:jc w:val="both"/>
        <w:rPr>
          <w:rFonts w:ascii="Times New Roman" w:hAnsi="Times New Roman"/>
          <w:color w:val="000000"/>
          <w:sz w:val="26"/>
          <w:szCs w:val="26"/>
        </w:rPr>
      </w:pPr>
      <w:r w:rsidRPr="007C6524">
        <w:rPr>
          <w:rFonts w:ascii="Times New Roman" w:hAnsi="Times New Roman"/>
          <w:color w:val="000000"/>
          <w:sz w:val="26"/>
          <w:szCs w:val="26"/>
        </w:rPr>
        <w:t xml:space="preserve">Щодо конфлікту інтересів кандидат зазначила, що відділ організації діяльності у сфері запобігання та протидії корупції Генеральної прокуратури України, організація роботи якого віднесена до її обов’язків, не вживає заходів з виявлення корупції членами Вищої кваліфікаційної комісії суддів України. Члени Вищої кваліфікаційної комісії суддів України не відносяться до державних службовців 1-4 категорій, якими опікується вказаний відділ. Вони взагалі не є державними </w:t>
      </w:r>
      <w:r w:rsidRPr="00C47610">
        <w:rPr>
          <w:rFonts w:ascii="Times New Roman" w:hAnsi="Times New Roman"/>
          <w:color w:val="000000"/>
          <w:sz w:val="25"/>
          <w:szCs w:val="25"/>
        </w:rPr>
        <w:t>службовцями. Прокуратура позбавлена права складати адміністративні протоколи</w:t>
      </w:r>
      <w:r w:rsidRPr="007C6524">
        <w:rPr>
          <w:rFonts w:ascii="Times New Roman" w:hAnsi="Times New Roman"/>
          <w:color w:val="000000"/>
          <w:sz w:val="26"/>
          <w:szCs w:val="26"/>
        </w:rPr>
        <w:t xml:space="preserve"> про корупційні правопорушення. Забезпечення нею напрямку роботи з підготовки участі керівництва Генеральної прокуратури України у засіданнях Вищої кваліфікаційної комісії суддів України та Вищої ради юстиції не може свідчити про конфлікт</w:t>
      </w:r>
      <w:r w:rsidR="00C47610">
        <w:rPr>
          <w:rFonts w:ascii="Times New Roman" w:hAnsi="Times New Roman"/>
          <w:color w:val="000000"/>
          <w:sz w:val="26"/>
          <w:szCs w:val="26"/>
        </w:rPr>
        <w:br/>
      </w:r>
      <w:r w:rsidR="00D572F9">
        <w:rPr>
          <w:rFonts w:ascii="Times New Roman" w:hAnsi="Times New Roman"/>
          <w:color w:val="000000"/>
          <w:sz w:val="26"/>
          <w:szCs w:val="26"/>
        </w:rPr>
        <w:br w:type="page"/>
      </w:r>
    </w:p>
    <w:p w:rsidR="007C6524" w:rsidRPr="007C6524" w:rsidRDefault="007C6524" w:rsidP="00C47610">
      <w:pPr>
        <w:spacing w:after="0" w:line="341" w:lineRule="exact"/>
        <w:ind w:left="20" w:right="20"/>
        <w:jc w:val="both"/>
        <w:rPr>
          <w:rFonts w:ascii="Times New Roman" w:hAnsi="Times New Roman"/>
          <w:sz w:val="26"/>
          <w:szCs w:val="26"/>
        </w:rPr>
      </w:pPr>
      <w:r w:rsidRPr="007C6524">
        <w:rPr>
          <w:rFonts w:ascii="Times New Roman" w:hAnsi="Times New Roman"/>
          <w:color w:val="000000"/>
          <w:sz w:val="26"/>
          <w:szCs w:val="26"/>
        </w:rPr>
        <w:lastRenderedPageBreak/>
        <w:t xml:space="preserve">інтересів, оскільки ані Генеральний прокурор ані його заступники не є членами вказаних органів, відповідно права голосу при ухваленні рішень не мають. Генеральна прокуратура України не наділена правом порушувати питання про </w:t>
      </w:r>
      <w:r w:rsidRPr="00AD10F9">
        <w:rPr>
          <w:rFonts w:ascii="Times New Roman" w:hAnsi="Times New Roman"/>
          <w:color w:val="000000"/>
          <w:sz w:val="25"/>
          <w:szCs w:val="25"/>
        </w:rPr>
        <w:t>звільнення судді з посади. Питання щодо звільнення судді відноситься до</w:t>
      </w:r>
      <w:r w:rsidRPr="007C6524">
        <w:rPr>
          <w:rFonts w:ascii="Times New Roman" w:hAnsi="Times New Roman"/>
          <w:color w:val="000000"/>
          <w:sz w:val="26"/>
          <w:szCs w:val="26"/>
        </w:rPr>
        <w:t xml:space="preserve"> компетенції Вищої ради правосуддя. Участь представників прокуратури на засіданнях Вищої кваліфікаційної комісії суддів України, надсилання подань, клопотань не впливає на порядок зайняття посади судді.</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Стосовно публічного скандалу пов’язаного з Національним антикорупційним бюро України кандидат пояснила, що називати розгляд цієї справи публічним скандалом не коректно. Протокол про адміністративне правопорушення був складений Службою безпеки України, а представник Генеральної прокуратури України лише брав участь у провадженні. На її думку твердження Громадської ради доброчесності про те, що вона мала контролювати законність дій підлеглих та безпосередньо керувати діяльністю відділу Генеральної прокуратури України суперечать вимогам закону.</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Відносно володіння значними сумами готівкових коштів кандидат пояснила, що згідно довідки про результати перевірки, передбаченої Законом України «Про очищення влади», для проведення якої подавалися копії заяви про проведення перевірки, декларації про майно, доходи, витрати і зобов’язання фінансового характеру за 2014 рік, а також інші документи, ДПІ у Голосіївському районі ГУ ДФС у м. Києві повідомила про достовірність відомостей, визначених п. 2 ч. 5 ст. 5 Закону України «Про очищення влади», вказаних нею у декларації про майно, доходи, витрати і зобов’язання фінансового характеру за 2014рік. Наявність зазначених у деклараціях готівкових коштів підтверджується офіційними відомостями ф. ДФ-1, а також договором купівлі-продажу квартири від 22 вересня 2014 року, договором дарування квартири від 19 вересня 2014 року. Зазначає, що її донька на період укладення вказаних договорів була неповнолітньою. Є розпорядження Оболонської районної державної адміністрації № 224 від 15 квітня 2014 року, на виконання якого було укладено договір дарування. Стверджує, що готівкові кошти, які належать її донці, мають легальне походження і є власне виконанням умов, зазначених у цьому розпорядженні. Її мати продала майно, а тому й отримала відповідні кошти.</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Щодо автомобіля </w:t>
      </w:r>
      <w:r w:rsidRPr="007C6524">
        <w:rPr>
          <w:rFonts w:ascii="Times New Roman" w:hAnsi="Times New Roman"/>
          <w:color w:val="000000"/>
          <w:sz w:val="26"/>
          <w:szCs w:val="26"/>
          <w:lang w:val="en-US"/>
        </w:rPr>
        <w:t>Land</w:t>
      </w:r>
      <w:r w:rsidRPr="00D572F9">
        <w:rPr>
          <w:rFonts w:ascii="Times New Roman" w:hAnsi="Times New Roman"/>
          <w:color w:val="000000"/>
          <w:sz w:val="26"/>
          <w:szCs w:val="26"/>
          <w:lang w:val="ru-RU"/>
        </w:rPr>
        <w:t xml:space="preserve"> </w:t>
      </w:r>
      <w:r w:rsidRPr="007C6524">
        <w:rPr>
          <w:rFonts w:ascii="Times New Roman" w:hAnsi="Times New Roman"/>
          <w:color w:val="000000"/>
          <w:sz w:val="26"/>
          <w:szCs w:val="26"/>
          <w:lang w:val="en-US"/>
        </w:rPr>
        <w:t>Rover</w:t>
      </w:r>
      <w:r w:rsidRPr="00D572F9">
        <w:rPr>
          <w:rFonts w:ascii="Times New Roman" w:hAnsi="Times New Roman"/>
          <w:color w:val="000000"/>
          <w:sz w:val="26"/>
          <w:szCs w:val="26"/>
          <w:lang w:val="ru-RU"/>
        </w:rPr>
        <w:t xml:space="preserve"> </w:t>
      </w:r>
      <w:r w:rsidRPr="007C6524">
        <w:rPr>
          <w:rFonts w:ascii="Times New Roman" w:hAnsi="Times New Roman"/>
          <w:color w:val="000000"/>
          <w:sz w:val="26"/>
          <w:szCs w:val="26"/>
        </w:rPr>
        <w:t>2008 року випуску кандидат пояснила, що у 2008 році він був придбаний за кошти, отримані у кредит в банку «Надра». Однак через відсутність необхідних коштів він перейшов у власність банку. Зазначає, що з цього приводу у 2015 році вона надавала пояснення органам ДФС і за наслідками перевірки вони жодних порушень не виявили.</w:t>
      </w:r>
    </w:p>
    <w:p w:rsidR="001D24CC" w:rsidRDefault="007C6524" w:rsidP="007C6524">
      <w:pPr>
        <w:spacing w:after="0" w:line="341" w:lineRule="exact"/>
        <w:ind w:left="20" w:right="20" w:firstLine="700"/>
        <w:jc w:val="both"/>
        <w:rPr>
          <w:rFonts w:ascii="Times New Roman" w:hAnsi="Times New Roman"/>
          <w:color w:val="000000"/>
          <w:sz w:val="26"/>
          <w:szCs w:val="26"/>
        </w:rPr>
      </w:pPr>
      <w:r w:rsidRPr="007C6524">
        <w:rPr>
          <w:rFonts w:ascii="Times New Roman" w:hAnsi="Times New Roman"/>
          <w:color w:val="000000"/>
          <w:sz w:val="26"/>
          <w:szCs w:val="26"/>
        </w:rPr>
        <w:t xml:space="preserve">Стосовно позики на суму 2000000 грн. кандидат пояснила, що при укладанні договорів купівлі-продажу житлового будинку та земельної ділянки від 22 грудня 2015 року, розрахунки по яким проводились шляхом безготівкового перерахування всієї суми на рахунок продавців, один з них </w:t>
      </w:r>
      <w:r w:rsidR="00C23D23">
        <w:rPr>
          <w:rFonts w:ascii="Times New Roman" w:hAnsi="Times New Roman"/>
          <w:color w:val="000000"/>
          <w:sz w:val="26"/>
          <w:szCs w:val="26"/>
        </w:rPr>
        <w:t>–</w:t>
      </w:r>
      <w:r w:rsidRPr="007C6524">
        <w:rPr>
          <w:rFonts w:ascii="Times New Roman" w:hAnsi="Times New Roman"/>
          <w:color w:val="000000"/>
          <w:sz w:val="26"/>
          <w:szCs w:val="26"/>
        </w:rPr>
        <w:t xml:space="preserve"> </w:t>
      </w:r>
      <w:r w:rsidR="00C23D23">
        <w:rPr>
          <w:rFonts w:ascii="Times New Roman" w:hAnsi="Times New Roman"/>
          <w:color w:val="000000"/>
          <w:sz w:val="26"/>
          <w:szCs w:val="26"/>
        </w:rPr>
        <w:t>ОСОБА_1</w:t>
      </w:r>
      <w:r w:rsidRPr="007C6524">
        <w:rPr>
          <w:rFonts w:ascii="Times New Roman" w:hAnsi="Times New Roman"/>
          <w:color w:val="000000"/>
          <w:sz w:val="26"/>
          <w:szCs w:val="26"/>
        </w:rPr>
        <w:t>, якій тоді було 86 років, і яка наполягала в якості гарантій до отримання в установі банку готівкових коштів оформлення позики на суму, яка перевищувала суму договорів, оскільки безготівкові</w:t>
      </w:r>
      <w:r w:rsidR="00C23D23">
        <w:rPr>
          <w:rFonts w:ascii="Times New Roman" w:hAnsi="Times New Roman"/>
          <w:color w:val="000000"/>
          <w:sz w:val="26"/>
          <w:szCs w:val="26"/>
        </w:rPr>
        <w:br/>
      </w:r>
      <w:r w:rsidR="001D24CC">
        <w:rPr>
          <w:rFonts w:ascii="Times New Roman" w:hAnsi="Times New Roman"/>
          <w:color w:val="000000"/>
          <w:sz w:val="26"/>
          <w:szCs w:val="26"/>
        </w:rPr>
        <w:br w:type="page"/>
      </w:r>
    </w:p>
    <w:p w:rsidR="007C6524" w:rsidRPr="007C6524" w:rsidRDefault="007C6524" w:rsidP="00C23D23">
      <w:pPr>
        <w:spacing w:after="0" w:line="341" w:lineRule="exact"/>
        <w:ind w:left="20" w:right="20"/>
        <w:jc w:val="both"/>
        <w:rPr>
          <w:rFonts w:ascii="Times New Roman" w:hAnsi="Times New Roman"/>
          <w:sz w:val="26"/>
          <w:szCs w:val="26"/>
        </w:rPr>
      </w:pPr>
      <w:r w:rsidRPr="007C6524">
        <w:rPr>
          <w:rFonts w:ascii="Times New Roman" w:hAnsi="Times New Roman"/>
          <w:color w:val="000000"/>
          <w:sz w:val="26"/>
          <w:szCs w:val="26"/>
        </w:rPr>
        <w:lastRenderedPageBreak/>
        <w:t>розрахунки викликали у неї недовіру. Кандидат погодилась з цим. За домовленістю сторін, після отримання готівки в банку обидва примірники договору позики були знищені сторонами. Тому у декларації був зазначений вказаний правочин.</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Кандидат пояснила, що квартиру в місті Києві у подарунок не отримувала і не розуміє з яких джерел ця інформація.</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Відносно порушеної щодо неї кримінальної справи кандидат пояснила, що ухвалою апеляційного суду міста Києва від 26 липня 2006 року постанову прокурора Генеральної прокуратури України від 05 липня 2006 року про порушення кримінальної справи щодо судді Печерського районного суду міста Києва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за ч.</w:t>
      </w:r>
      <w:r w:rsidR="00C23D23">
        <w:rPr>
          <w:rFonts w:ascii="Times New Roman" w:hAnsi="Times New Roman"/>
          <w:color w:val="000000"/>
          <w:sz w:val="26"/>
          <w:szCs w:val="26"/>
        </w:rPr>
        <w:t>1</w:t>
      </w:r>
      <w:r w:rsidRPr="007C6524">
        <w:rPr>
          <w:rFonts w:ascii="Times New Roman" w:hAnsi="Times New Roman"/>
          <w:color w:val="000000"/>
          <w:sz w:val="26"/>
          <w:szCs w:val="26"/>
        </w:rPr>
        <w:t xml:space="preserve"> ст. 375 Кримінального кодексу України скасовано, а тому вона зазначила про відсутність порушеної щодо неї кримінальної справи.</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21 червня 2017 року до Комісії надійшло рішення, затверджене Громадською радою доброчесності 20 червня 2017 року, про надання інформації на доповнення до висновку про невідповідність кандидата на посаду судді Верховного Суду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критеріям доброчесності та професійної етики.</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У рішенні зазначено, що на інформаційний веб-портал Громадської ради доброчесності 25 квітня 2017 року надійшло повідомлення громадянина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який стверджує, що під час здійснення повноважень судді Печерського районного суду міста Києва кандидат допустила грубе порушення вимог процесуального законодавства, що мало наслідком порушення права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на справедливий розгляд справи незалежним і безстороннім судом та права на особисту участь у розгляді його справи, які визначенні статтею 6 Конвенції про захист прав людини і основоположних свобод.</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На запит Громадської ради доброчесності 07 червня 2017 року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надав відповідні документи (матеріали кримінального провадження) на підтвердження аргументів своєї скарги.</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З</w:t>
      </w:r>
      <w:r w:rsidRPr="001D24CC">
        <w:rPr>
          <w:rFonts w:ascii="Times New Roman" w:hAnsi="Times New Roman"/>
          <w:color w:val="000000"/>
          <w:sz w:val="16"/>
          <w:szCs w:val="16"/>
        </w:rPr>
        <w:t xml:space="preserve"> </w:t>
      </w:r>
      <w:r w:rsidRPr="007C6524">
        <w:rPr>
          <w:rFonts w:ascii="Times New Roman" w:hAnsi="Times New Roman"/>
          <w:color w:val="000000"/>
          <w:sz w:val="26"/>
          <w:szCs w:val="26"/>
        </w:rPr>
        <w:t>наданих</w:t>
      </w:r>
      <w:r w:rsidRPr="001D24CC">
        <w:rPr>
          <w:rFonts w:ascii="Times New Roman" w:hAnsi="Times New Roman"/>
          <w:color w:val="000000"/>
          <w:sz w:val="16"/>
          <w:szCs w:val="16"/>
        </w:rPr>
        <w:t xml:space="preserve"> </w:t>
      </w:r>
      <w:r w:rsidRPr="007C6524">
        <w:rPr>
          <w:rFonts w:ascii="Times New Roman" w:hAnsi="Times New Roman"/>
          <w:color w:val="000000"/>
          <w:sz w:val="26"/>
          <w:szCs w:val="26"/>
        </w:rPr>
        <w:t xml:space="preserve">матеріалів Громадська рада доброчесності встановила, що 29 березня 2005 року слідчий в особливо важливих справах управління з розслідування особливо важливих справ Генеральної прокуратури України виніс постанову про порушення стосовно </w:t>
      </w:r>
      <w:r w:rsidR="00C23D23">
        <w:rPr>
          <w:rFonts w:ascii="Times New Roman" w:hAnsi="Times New Roman"/>
          <w:color w:val="000000"/>
          <w:sz w:val="26"/>
          <w:szCs w:val="26"/>
        </w:rPr>
        <w:t>ОСОБА_2</w:t>
      </w:r>
      <w:r w:rsidRPr="007C6524">
        <w:rPr>
          <w:rFonts w:ascii="Times New Roman" w:hAnsi="Times New Roman"/>
          <w:color w:val="000000"/>
          <w:sz w:val="26"/>
          <w:szCs w:val="26"/>
        </w:rPr>
        <w:t>, Особи 2, Особи 3 кримінальної справи за ознаками злочинів, передбачених ч.4 ст. 190, а також ч.4 ст.27, ч.2 ст.15 і ч.2 ст.369 Кримінального кодексу України.</w:t>
      </w:r>
    </w:p>
    <w:p w:rsidR="007C6524" w:rsidRPr="007C6524" w:rsidRDefault="007C6524" w:rsidP="007C6524">
      <w:pPr>
        <w:spacing w:after="0" w:line="341" w:lineRule="exact"/>
        <w:ind w:left="20" w:right="20" w:firstLine="720"/>
        <w:jc w:val="both"/>
        <w:rPr>
          <w:rFonts w:ascii="Times New Roman" w:hAnsi="Times New Roman"/>
          <w:sz w:val="26"/>
          <w:szCs w:val="26"/>
        </w:rPr>
      </w:pPr>
      <w:r w:rsidRPr="007C6524">
        <w:rPr>
          <w:rFonts w:ascii="Times New Roman" w:hAnsi="Times New Roman"/>
          <w:color w:val="000000"/>
          <w:sz w:val="26"/>
          <w:szCs w:val="26"/>
        </w:rPr>
        <w:t xml:space="preserve">30 грудня 2005 року кандидат винесла постанову під час попереднього розгляду справи без участі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якою серед іншого, вирішено: запобіжний захід підсудному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w:t>
      </w:r>
      <w:r w:rsidR="00266203">
        <w:rPr>
          <w:rFonts w:ascii="Times New Roman" w:hAnsi="Times New Roman"/>
          <w:color w:val="000000"/>
          <w:sz w:val="26"/>
          <w:szCs w:val="26"/>
        </w:rPr>
        <w:t>–</w:t>
      </w:r>
      <w:r w:rsidRPr="007C6524">
        <w:rPr>
          <w:rFonts w:ascii="Times New Roman" w:hAnsi="Times New Roman"/>
          <w:color w:val="000000"/>
          <w:sz w:val="26"/>
          <w:szCs w:val="26"/>
        </w:rPr>
        <w:t xml:space="preserve"> тримання під вартою у Київському СІЗО № 13 залишити без змін, запобіжні заходи підсудним Особа 2, Особа 3 </w:t>
      </w:r>
      <w:r w:rsidR="00266203">
        <w:rPr>
          <w:rFonts w:ascii="Times New Roman" w:hAnsi="Times New Roman"/>
          <w:color w:val="000000"/>
          <w:sz w:val="26"/>
          <w:szCs w:val="26"/>
        </w:rPr>
        <w:t>–</w:t>
      </w:r>
      <w:r w:rsidRPr="007C6524">
        <w:rPr>
          <w:rFonts w:ascii="Times New Roman" w:hAnsi="Times New Roman"/>
          <w:color w:val="000000"/>
          <w:sz w:val="26"/>
          <w:szCs w:val="26"/>
        </w:rPr>
        <w:t xml:space="preserve"> підписку про невиїзд з постійного місця проживання залишити без змін.</w:t>
      </w:r>
    </w:p>
    <w:p w:rsidR="001D24CC" w:rsidRDefault="007C6524" w:rsidP="007C6524">
      <w:pPr>
        <w:spacing w:after="0" w:line="341" w:lineRule="exact"/>
        <w:ind w:left="20" w:right="20" w:firstLine="720"/>
        <w:jc w:val="both"/>
        <w:rPr>
          <w:rFonts w:ascii="Times New Roman" w:hAnsi="Times New Roman"/>
          <w:color w:val="000000"/>
          <w:sz w:val="26"/>
          <w:szCs w:val="26"/>
        </w:rPr>
      </w:pPr>
      <w:r w:rsidRPr="007C6524">
        <w:rPr>
          <w:rFonts w:ascii="Times New Roman" w:hAnsi="Times New Roman"/>
          <w:color w:val="000000"/>
          <w:sz w:val="26"/>
          <w:szCs w:val="26"/>
        </w:rPr>
        <w:t xml:space="preserve">11 жовтня 2007 року апеляційний суд міста Києва постановив окрему ухвалу, якою встановлено, що під час розгляду апеляційних скарг прокурора у справі та </w:t>
      </w:r>
      <w:r w:rsidR="00C23D23">
        <w:rPr>
          <w:rFonts w:ascii="Times New Roman" w:hAnsi="Times New Roman"/>
          <w:color w:val="000000"/>
          <w:sz w:val="26"/>
          <w:szCs w:val="26"/>
        </w:rPr>
        <w:t xml:space="preserve">ОСОБА_2 </w:t>
      </w:r>
      <w:r w:rsidRPr="007C6524">
        <w:rPr>
          <w:rFonts w:ascii="Times New Roman" w:hAnsi="Times New Roman"/>
          <w:color w:val="000000"/>
          <w:sz w:val="26"/>
          <w:szCs w:val="26"/>
        </w:rPr>
        <w:t xml:space="preserve">суддя Печерського районного суду міста Києва </w:t>
      </w:r>
      <w:proofErr w:type="spellStart"/>
      <w:r w:rsidRPr="007C6524">
        <w:rPr>
          <w:rFonts w:ascii="Times New Roman" w:hAnsi="Times New Roman"/>
          <w:color w:val="000000"/>
          <w:sz w:val="26"/>
          <w:szCs w:val="26"/>
        </w:rPr>
        <w:t>Квасневська</w:t>
      </w:r>
      <w:proofErr w:type="spellEnd"/>
      <w:r w:rsidRPr="007C6524">
        <w:rPr>
          <w:rFonts w:ascii="Times New Roman" w:hAnsi="Times New Roman"/>
          <w:color w:val="000000"/>
          <w:sz w:val="26"/>
          <w:szCs w:val="26"/>
        </w:rPr>
        <w:t xml:space="preserve"> Н.Д. (яка розглядала справу після судді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допустила позаслужбові стосунки з кандидатом. Зокрема, кандидат безпосередньо перед судовим засіданням 10 липня</w:t>
      </w:r>
      <w:r w:rsidR="00266203">
        <w:rPr>
          <w:rFonts w:ascii="Times New Roman" w:hAnsi="Times New Roman"/>
          <w:color w:val="000000"/>
          <w:sz w:val="26"/>
          <w:szCs w:val="26"/>
        </w:rPr>
        <w:br/>
      </w:r>
      <w:r w:rsidR="001D24CC">
        <w:rPr>
          <w:rFonts w:ascii="Times New Roman" w:hAnsi="Times New Roman"/>
          <w:color w:val="000000"/>
          <w:sz w:val="26"/>
          <w:szCs w:val="26"/>
        </w:rPr>
        <w:br w:type="page"/>
      </w:r>
    </w:p>
    <w:p w:rsidR="007C6524" w:rsidRPr="007C6524" w:rsidRDefault="007C6524" w:rsidP="00266203">
      <w:pPr>
        <w:spacing w:after="0" w:line="341" w:lineRule="exact"/>
        <w:ind w:left="20" w:right="20"/>
        <w:jc w:val="both"/>
        <w:rPr>
          <w:rFonts w:ascii="Times New Roman" w:hAnsi="Times New Roman"/>
          <w:sz w:val="26"/>
          <w:szCs w:val="26"/>
        </w:rPr>
      </w:pPr>
      <w:r w:rsidRPr="007C6524">
        <w:rPr>
          <w:rFonts w:ascii="Times New Roman" w:hAnsi="Times New Roman"/>
          <w:color w:val="000000"/>
          <w:sz w:val="26"/>
          <w:szCs w:val="26"/>
        </w:rPr>
        <w:lastRenderedPageBreak/>
        <w:t xml:space="preserve">2007 року відвідала суддю </w:t>
      </w:r>
      <w:proofErr w:type="spellStart"/>
      <w:r w:rsidRPr="007C6524">
        <w:rPr>
          <w:rFonts w:ascii="Times New Roman" w:hAnsi="Times New Roman"/>
          <w:color w:val="000000"/>
          <w:sz w:val="26"/>
          <w:szCs w:val="26"/>
        </w:rPr>
        <w:t>Квасневську</w:t>
      </w:r>
      <w:proofErr w:type="spellEnd"/>
      <w:r w:rsidRPr="007C6524">
        <w:rPr>
          <w:rFonts w:ascii="Times New Roman" w:hAnsi="Times New Roman"/>
          <w:color w:val="000000"/>
          <w:sz w:val="26"/>
          <w:szCs w:val="26"/>
        </w:rPr>
        <w:t xml:space="preserve"> Н.Д. у її службовому кабінеті та мала з останньою приватну розмову, після якої </w:t>
      </w:r>
      <w:proofErr w:type="spellStart"/>
      <w:r w:rsidRPr="007C6524">
        <w:rPr>
          <w:rFonts w:ascii="Times New Roman" w:hAnsi="Times New Roman"/>
          <w:color w:val="000000"/>
          <w:sz w:val="26"/>
          <w:szCs w:val="26"/>
        </w:rPr>
        <w:t>Квасневська</w:t>
      </w:r>
      <w:proofErr w:type="spellEnd"/>
      <w:r w:rsidRPr="007C6524">
        <w:rPr>
          <w:rFonts w:ascii="Times New Roman" w:hAnsi="Times New Roman"/>
          <w:color w:val="000000"/>
          <w:sz w:val="26"/>
          <w:szCs w:val="26"/>
        </w:rPr>
        <w:t xml:space="preserve"> Н.Д. повідомила державному обвинувачу про свій намір спрямувати кримінальну справу на додаткове розслідування, фактично навіть не розпочавши слухання справи. Крім того, суд апеляційної інстанції взяв до уваги обставини, викладені в апеляції прокурора стосовно упередженості судді.</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266203">
        <w:rPr>
          <w:rFonts w:ascii="Times New Roman" w:hAnsi="Times New Roman"/>
          <w:color w:val="000000"/>
          <w:sz w:val="25"/>
          <w:szCs w:val="25"/>
        </w:rPr>
        <w:t>Вказані обставини стали підставою для повідомлення голови апеляційного</w:t>
      </w:r>
      <w:r w:rsidRPr="007C6524">
        <w:rPr>
          <w:rFonts w:ascii="Times New Roman" w:hAnsi="Times New Roman"/>
          <w:color w:val="000000"/>
          <w:sz w:val="26"/>
          <w:szCs w:val="26"/>
        </w:rPr>
        <w:t xml:space="preserve"> суду міста Києва для прийняття відповідного рішення щодо визначення підсудності.</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Рішенням Печерського районного суду міста Києва від 04 грудня 2015 року у справі № 757/14446/15-ц встановлено, що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більше дев’яти років</w:t>
      </w:r>
      <w:r w:rsidR="001D24CC">
        <w:rPr>
          <w:rFonts w:ascii="Times New Roman" w:hAnsi="Times New Roman"/>
          <w:color w:val="000000"/>
          <w:sz w:val="26"/>
          <w:szCs w:val="26"/>
        </w:rPr>
        <w:t xml:space="preserve"> </w:t>
      </w:r>
      <w:r w:rsidRPr="007C6524">
        <w:rPr>
          <w:rFonts w:ascii="Times New Roman" w:hAnsi="Times New Roman"/>
          <w:color w:val="000000"/>
          <w:sz w:val="26"/>
          <w:szCs w:val="26"/>
        </w:rPr>
        <w:t>незаконно</w:t>
      </w:r>
      <w:r w:rsidR="001D24CC">
        <w:rPr>
          <w:rFonts w:ascii="Times New Roman" w:hAnsi="Times New Roman"/>
          <w:color w:val="000000"/>
          <w:sz w:val="26"/>
          <w:szCs w:val="26"/>
        </w:rPr>
        <w:t> </w:t>
      </w:r>
      <w:r w:rsidRPr="007C6524">
        <w:rPr>
          <w:rFonts w:ascii="Times New Roman" w:hAnsi="Times New Roman"/>
          <w:color w:val="000000"/>
          <w:sz w:val="26"/>
          <w:szCs w:val="26"/>
        </w:rPr>
        <w:t xml:space="preserve">перебував під слідством, внаслідок чого був суттєво обмежений в правах, які гарантовані йому Конституцією України та іншими нормативно-правовими актами України. За час перебування під вартою було завдано істотної шкоди його здоров’ю; оскільки його майно знаходилось під арештом, був позбавлений права розпоряджатися ним; численні дискредитуючи відомості та інтерв’ю в засобах масової інформації та інтернеті завдали шкоди його репутації колишнього працівника органів внутрішніх справ; на тривалий час змінились його побут, звичайний спосіб життя; був позбавлений можливості нормально спілкуватися з родиною та близькими людьми. Скаржнику завдано моральних страждань та спричинено моральну шкоду. Вказані обставини стали підставою для стягнення на користь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з</w:t>
      </w:r>
      <w:r w:rsidR="001D24CC">
        <w:rPr>
          <w:rFonts w:ascii="Times New Roman" w:hAnsi="Times New Roman"/>
          <w:color w:val="000000"/>
          <w:sz w:val="26"/>
          <w:szCs w:val="26"/>
        </w:rPr>
        <w:t xml:space="preserve"> </w:t>
      </w:r>
      <w:r w:rsidRPr="007C6524">
        <w:rPr>
          <w:rFonts w:ascii="Times New Roman" w:hAnsi="Times New Roman"/>
          <w:color w:val="000000"/>
          <w:sz w:val="26"/>
          <w:szCs w:val="26"/>
        </w:rPr>
        <w:t>Державної</w:t>
      </w:r>
      <w:r w:rsidR="001D24CC">
        <w:rPr>
          <w:rFonts w:ascii="Times New Roman" w:hAnsi="Times New Roman"/>
          <w:color w:val="000000"/>
          <w:sz w:val="26"/>
          <w:szCs w:val="26"/>
        </w:rPr>
        <w:t> </w:t>
      </w:r>
      <w:r w:rsidRPr="007C6524">
        <w:rPr>
          <w:rFonts w:ascii="Times New Roman" w:hAnsi="Times New Roman"/>
          <w:color w:val="000000"/>
          <w:sz w:val="26"/>
          <w:szCs w:val="26"/>
        </w:rPr>
        <w:t>казначейської служби України за рахунок коштів державного бюджету 400 000 грн. на відшкодування завданої йому шкоди.</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З аналізу наданих скаржником матеріалів Громадська рада доброчесності вбачає, що дії кандидата призвели до грубого порушення прав людини і цей факт підтверджено рішенням суду. Крім того кандидат, будучи суддею апеляційного суду, давала вказівки судді першої інстанції щодо прийняття ним рішення у кримінальній справі, що очевидно є втручанням у здійснення правосуддя іншими суддями. Відповідно до ст. 106 Закону України «Про судоустрій і статус суддів» зазначені факти є підставою для дисциплінарної відповідальності судді.</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Зазначивши у декларації доброчесності, що випадків її втручання у правосуддя, що здійснювалося іншими суддями, не було, кандидат свідомо повідомила про себе неправдиву інформацію.</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Стосовно вказаних у рішення Громадської ради доброчесності доводів кандидат на посаду судді Касаційного кримінального суду у складі Верховного Суду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надала письмові пояснення які було оцінено Комісією під час співбесіди.</w:t>
      </w:r>
    </w:p>
    <w:p w:rsidR="00AA4184" w:rsidRDefault="007C6524" w:rsidP="007C6524">
      <w:pPr>
        <w:spacing w:after="0" w:line="341" w:lineRule="exact"/>
        <w:ind w:left="20" w:right="20" w:firstLine="700"/>
        <w:jc w:val="both"/>
        <w:rPr>
          <w:rFonts w:ascii="Times New Roman" w:hAnsi="Times New Roman"/>
          <w:color w:val="000000"/>
          <w:sz w:val="26"/>
          <w:szCs w:val="26"/>
        </w:rPr>
      </w:pPr>
      <w:r w:rsidRPr="007C6524">
        <w:rPr>
          <w:rFonts w:ascii="Times New Roman" w:hAnsi="Times New Roman"/>
          <w:color w:val="000000"/>
          <w:sz w:val="26"/>
          <w:szCs w:val="26"/>
        </w:rPr>
        <w:t xml:space="preserve">У своїх поясненнях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зазначила, що кримінальна справа про обвинувачення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w:t>
      </w:r>
      <w:r w:rsidR="00C23D23">
        <w:rPr>
          <w:rFonts w:ascii="Times New Roman" w:hAnsi="Times New Roman"/>
          <w:color w:val="000000"/>
          <w:sz w:val="26"/>
          <w:szCs w:val="26"/>
        </w:rPr>
        <w:t>ОСОБА_3</w:t>
      </w:r>
      <w:r w:rsidRPr="007C6524">
        <w:rPr>
          <w:rFonts w:ascii="Times New Roman" w:hAnsi="Times New Roman"/>
          <w:color w:val="000000"/>
          <w:sz w:val="26"/>
          <w:szCs w:val="26"/>
        </w:rPr>
        <w:t xml:space="preserve"> та </w:t>
      </w:r>
      <w:r w:rsidR="00C23D23">
        <w:rPr>
          <w:rFonts w:ascii="Times New Roman" w:hAnsi="Times New Roman"/>
          <w:color w:val="000000"/>
          <w:sz w:val="26"/>
          <w:szCs w:val="26"/>
        </w:rPr>
        <w:t>ОСОБА_4</w:t>
      </w:r>
      <w:r w:rsidR="00AA4184">
        <w:rPr>
          <w:rFonts w:ascii="Times New Roman" w:hAnsi="Times New Roman"/>
          <w:color w:val="000000"/>
          <w:sz w:val="26"/>
          <w:szCs w:val="26"/>
        </w:rPr>
        <w:t xml:space="preserve"> </w:t>
      </w:r>
      <w:r w:rsidRPr="007C6524">
        <w:rPr>
          <w:rFonts w:ascii="Times New Roman" w:hAnsi="Times New Roman"/>
          <w:color w:val="000000"/>
          <w:sz w:val="26"/>
          <w:szCs w:val="26"/>
        </w:rPr>
        <w:t>у вчиненні злочинів, передбачених ч.4 ст. 190; ч. 4 ст. 27,</w:t>
      </w:r>
      <w:r w:rsidR="00AA4184">
        <w:rPr>
          <w:rFonts w:ascii="Times New Roman" w:hAnsi="Times New Roman"/>
          <w:color w:val="000000"/>
          <w:sz w:val="26"/>
          <w:szCs w:val="26"/>
        </w:rPr>
        <w:t xml:space="preserve"> </w:t>
      </w:r>
      <w:r w:rsidRPr="007C6524">
        <w:rPr>
          <w:rFonts w:ascii="Times New Roman" w:hAnsi="Times New Roman"/>
          <w:color w:val="000000"/>
          <w:sz w:val="26"/>
          <w:szCs w:val="26"/>
        </w:rPr>
        <w:t xml:space="preserve">ч. 2 ст. 15, ч. 2 ст. 369 Кримінального кодексу України, надійшла до Печерського районного суду міста Києва 23 грудня 2005 року на підставі постанови </w:t>
      </w:r>
      <w:r w:rsidRPr="00DA3322">
        <w:rPr>
          <w:rFonts w:ascii="Times New Roman" w:hAnsi="Times New Roman"/>
          <w:color w:val="000000"/>
          <w:sz w:val="26"/>
          <w:szCs w:val="26"/>
          <w:u w:val="single"/>
        </w:rPr>
        <w:t>Ш</w:t>
      </w:r>
      <w:r w:rsidRPr="007C6524">
        <w:rPr>
          <w:rFonts w:ascii="Times New Roman" w:hAnsi="Times New Roman"/>
          <w:color w:val="000000"/>
          <w:sz w:val="26"/>
          <w:szCs w:val="26"/>
        </w:rPr>
        <w:t xml:space="preserve">евченківського районного суду міста Києва від 09 грудня 2005 року про </w:t>
      </w:r>
      <w:r w:rsidR="00AA4184">
        <w:rPr>
          <w:rFonts w:ascii="Times New Roman" w:hAnsi="Times New Roman"/>
          <w:color w:val="000000"/>
          <w:sz w:val="26"/>
          <w:szCs w:val="26"/>
        </w:rPr>
        <w:br w:type="page"/>
      </w:r>
    </w:p>
    <w:p w:rsidR="007C6524" w:rsidRPr="007C6524" w:rsidRDefault="007C6524" w:rsidP="00AA4184">
      <w:pPr>
        <w:spacing w:after="0" w:line="341" w:lineRule="exact"/>
        <w:ind w:left="20" w:right="20"/>
        <w:jc w:val="both"/>
        <w:rPr>
          <w:rFonts w:ascii="Times New Roman" w:hAnsi="Times New Roman"/>
          <w:sz w:val="26"/>
          <w:szCs w:val="26"/>
        </w:rPr>
      </w:pPr>
      <w:r w:rsidRPr="007C6524">
        <w:rPr>
          <w:rFonts w:ascii="Times New Roman" w:hAnsi="Times New Roman"/>
          <w:color w:val="000000"/>
          <w:sz w:val="26"/>
          <w:szCs w:val="26"/>
        </w:rPr>
        <w:lastRenderedPageBreak/>
        <w:t>направлення кримінальної справи до Печерського районного суду міста Києва за підсудністю.</w:t>
      </w:r>
    </w:p>
    <w:p w:rsidR="007C6524" w:rsidRPr="007C6524" w:rsidRDefault="00DA3322" w:rsidP="007C6524">
      <w:pPr>
        <w:spacing w:after="0" w:line="341" w:lineRule="exact"/>
        <w:ind w:left="20" w:right="20" w:firstLine="700"/>
        <w:jc w:val="both"/>
        <w:rPr>
          <w:rFonts w:ascii="Times New Roman" w:hAnsi="Times New Roman"/>
          <w:sz w:val="26"/>
          <w:szCs w:val="26"/>
        </w:rPr>
      </w:pPr>
      <w:r>
        <w:rPr>
          <w:rFonts w:ascii="Times New Roman" w:hAnsi="Times New Roman"/>
          <w:color w:val="000000"/>
          <w:sz w:val="26"/>
          <w:szCs w:val="26"/>
        </w:rPr>
        <w:t>30</w:t>
      </w:r>
      <w:r w:rsidR="007C6524" w:rsidRPr="007C6524">
        <w:rPr>
          <w:rFonts w:ascii="Times New Roman" w:hAnsi="Times New Roman"/>
          <w:color w:val="000000"/>
          <w:sz w:val="26"/>
          <w:szCs w:val="26"/>
        </w:rPr>
        <w:t xml:space="preserve"> грудня 2005 року у цій справи відбувся попередній розгляд і на підставі ст.ст.237, 240, 245, 253 КПК України справу призначено до судового розгляду на 19 січня 2006 року.</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Таким чином, процесуальні строки, передбачені кримінальним процесуальним законом, який був чинним, дотримані.</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Згідно змісту постанови попереднього розгляду справи від 30 грудня 2005 року в судовому </w:t>
      </w:r>
      <w:proofErr w:type="spellStart"/>
      <w:r w:rsidRPr="007C6524">
        <w:rPr>
          <w:rFonts w:ascii="Times New Roman" w:hAnsi="Times New Roman"/>
          <w:color w:val="000000"/>
          <w:sz w:val="26"/>
          <w:szCs w:val="26"/>
        </w:rPr>
        <w:t>засіданни</w:t>
      </w:r>
      <w:proofErr w:type="spellEnd"/>
      <w:r w:rsidRPr="007C6524">
        <w:rPr>
          <w:rFonts w:ascii="Times New Roman" w:hAnsi="Times New Roman"/>
          <w:color w:val="000000"/>
          <w:sz w:val="26"/>
          <w:szCs w:val="26"/>
        </w:rPr>
        <w:t xml:space="preserve"> під час </w:t>
      </w:r>
      <w:proofErr w:type="spellStart"/>
      <w:r w:rsidRPr="007C6524">
        <w:rPr>
          <w:rFonts w:ascii="Times New Roman" w:hAnsi="Times New Roman"/>
          <w:color w:val="000000"/>
          <w:sz w:val="26"/>
          <w:szCs w:val="26"/>
        </w:rPr>
        <w:t>поперднього</w:t>
      </w:r>
      <w:proofErr w:type="spellEnd"/>
      <w:r w:rsidRPr="007C6524">
        <w:rPr>
          <w:rFonts w:ascii="Times New Roman" w:hAnsi="Times New Roman"/>
          <w:color w:val="000000"/>
          <w:sz w:val="26"/>
          <w:szCs w:val="26"/>
        </w:rPr>
        <w:t xml:space="preserve"> розгляду справи були присутні прокурор, захисники </w:t>
      </w:r>
      <w:r w:rsidR="00DA3322">
        <w:rPr>
          <w:rFonts w:ascii="Times New Roman" w:hAnsi="Times New Roman"/>
          <w:color w:val="000000"/>
          <w:sz w:val="26"/>
          <w:szCs w:val="26"/>
        </w:rPr>
        <w:t>Панченко Н.І.</w:t>
      </w:r>
      <w:r w:rsidRPr="007C6524">
        <w:rPr>
          <w:rFonts w:ascii="Times New Roman" w:hAnsi="Times New Roman"/>
          <w:color w:val="000000"/>
          <w:sz w:val="26"/>
          <w:szCs w:val="26"/>
        </w:rPr>
        <w:t xml:space="preserve"> та </w:t>
      </w:r>
      <w:r w:rsidR="00DA3322">
        <w:rPr>
          <w:rFonts w:ascii="Times New Roman" w:hAnsi="Times New Roman"/>
          <w:color w:val="000000"/>
          <w:sz w:val="26"/>
          <w:szCs w:val="26"/>
        </w:rPr>
        <w:t>Григор</w:t>
      </w:r>
      <w:r w:rsidR="00DA3322" w:rsidRPr="00D572F9">
        <w:rPr>
          <w:rFonts w:ascii="Times New Roman" w:hAnsi="Times New Roman"/>
          <w:color w:val="000000"/>
          <w:sz w:val="26"/>
          <w:szCs w:val="26"/>
        </w:rPr>
        <w:t>’</w:t>
      </w:r>
      <w:r w:rsidR="00DA3322">
        <w:rPr>
          <w:rFonts w:ascii="Times New Roman" w:hAnsi="Times New Roman"/>
          <w:color w:val="000000"/>
          <w:sz w:val="26"/>
          <w:szCs w:val="26"/>
        </w:rPr>
        <w:t>єва М.Н.</w:t>
      </w:r>
      <w:r w:rsidRPr="007C6524">
        <w:rPr>
          <w:rFonts w:ascii="Times New Roman" w:hAnsi="Times New Roman"/>
          <w:color w:val="000000"/>
          <w:sz w:val="26"/>
          <w:szCs w:val="26"/>
        </w:rPr>
        <w:t xml:space="preserve">, а також обвинувачені </w:t>
      </w:r>
      <w:r w:rsidR="00C23D23">
        <w:rPr>
          <w:rFonts w:ascii="Times New Roman" w:hAnsi="Times New Roman"/>
          <w:color w:val="000000"/>
          <w:sz w:val="26"/>
          <w:szCs w:val="26"/>
        </w:rPr>
        <w:t>ОСОБА_3</w:t>
      </w:r>
      <w:r w:rsidRPr="007C6524">
        <w:rPr>
          <w:rFonts w:ascii="Times New Roman" w:hAnsi="Times New Roman"/>
          <w:color w:val="000000"/>
          <w:sz w:val="26"/>
          <w:szCs w:val="26"/>
        </w:rPr>
        <w:t xml:space="preserve"> та </w:t>
      </w:r>
      <w:r w:rsidR="00C23D23">
        <w:rPr>
          <w:rFonts w:ascii="Times New Roman" w:hAnsi="Times New Roman"/>
          <w:color w:val="000000"/>
          <w:sz w:val="26"/>
          <w:szCs w:val="26"/>
        </w:rPr>
        <w:t>ОСОБА_4</w:t>
      </w:r>
      <w:r w:rsidRPr="007C6524">
        <w:rPr>
          <w:rFonts w:ascii="Times New Roman" w:hAnsi="Times New Roman"/>
          <w:color w:val="000000"/>
          <w:sz w:val="26"/>
          <w:szCs w:val="26"/>
        </w:rPr>
        <w:t xml:space="preserve">, яким під час досудового слідства було змінено запобіжний захід з тримання під вартою на підписку про невиїзд з постійного місця проживання. В судове засідання також викликався обвинувачений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якому під час досудового слідства був обраний запобіжний захід у виді тримання під вартою. Виклик в судове засідання осіб, які утримувалися під вартою, здійснювався шляхом направлення відповідних заявок до Київського СІЗО Управління державного департаменту України з питань </w:t>
      </w:r>
      <w:proofErr w:type="spellStart"/>
      <w:r w:rsidRPr="007C6524">
        <w:rPr>
          <w:rFonts w:ascii="Times New Roman" w:hAnsi="Times New Roman"/>
          <w:color w:val="000000"/>
          <w:sz w:val="26"/>
          <w:szCs w:val="26"/>
        </w:rPr>
        <w:t>виконаннь</w:t>
      </w:r>
      <w:proofErr w:type="spellEnd"/>
      <w:r w:rsidRPr="007C6524">
        <w:rPr>
          <w:rFonts w:ascii="Times New Roman" w:hAnsi="Times New Roman"/>
          <w:color w:val="000000"/>
          <w:sz w:val="26"/>
          <w:szCs w:val="26"/>
        </w:rPr>
        <w:t xml:space="preserve"> по місту Києву та </w:t>
      </w:r>
      <w:proofErr w:type="spellStart"/>
      <w:r w:rsidRPr="007C6524">
        <w:rPr>
          <w:rFonts w:ascii="Times New Roman" w:hAnsi="Times New Roman"/>
          <w:color w:val="000000"/>
          <w:sz w:val="26"/>
          <w:szCs w:val="26"/>
        </w:rPr>
        <w:t>Кївській</w:t>
      </w:r>
      <w:proofErr w:type="spellEnd"/>
      <w:r w:rsidRPr="007C6524">
        <w:rPr>
          <w:rFonts w:ascii="Times New Roman" w:hAnsi="Times New Roman"/>
          <w:color w:val="000000"/>
          <w:sz w:val="26"/>
          <w:szCs w:val="26"/>
        </w:rPr>
        <w:t xml:space="preserve"> області.</w:t>
      </w:r>
    </w:p>
    <w:p w:rsidR="007C6524" w:rsidRPr="007C6524" w:rsidRDefault="007C6524" w:rsidP="007C6524">
      <w:pPr>
        <w:spacing w:after="0" w:line="341" w:lineRule="exact"/>
        <w:ind w:left="20" w:right="20" w:firstLine="700"/>
        <w:jc w:val="both"/>
        <w:rPr>
          <w:rFonts w:ascii="Times New Roman" w:hAnsi="Times New Roman"/>
          <w:sz w:val="26"/>
          <w:szCs w:val="26"/>
        </w:rPr>
      </w:pP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вказала, що зазвичай доставка осіб, які утримувались в Київському СІЗО, у попередній розгляд конвойною службою не здійснювалась, а їх відсутність під час попереднього розгляду справи, згідно положень КПК України 1960 року, не була перешкодою для вирішення питання про призначення справи до судового розгляду.</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Захисник обвинуваченого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 Панченко Н.І. - була присутня в судовому засіданні під час </w:t>
      </w:r>
      <w:proofErr w:type="spellStart"/>
      <w:r w:rsidRPr="007C6524">
        <w:rPr>
          <w:rFonts w:ascii="Times New Roman" w:hAnsi="Times New Roman"/>
          <w:color w:val="000000"/>
          <w:sz w:val="26"/>
          <w:szCs w:val="26"/>
        </w:rPr>
        <w:t>поперднього</w:t>
      </w:r>
      <w:proofErr w:type="spellEnd"/>
      <w:r w:rsidRPr="007C6524">
        <w:rPr>
          <w:rFonts w:ascii="Times New Roman" w:hAnsi="Times New Roman"/>
          <w:color w:val="000000"/>
          <w:sz w:val="26"/>
          <w:szCs w:val="26"/>
        </w:rPr>
        <w:t xml:space="preserve"> розгляду справи, </w:t>
      </w:r>
      <w:proofErr w:type="spellStart"/>
      <w:r w:rsidRPr="007C6524">
        <w:rPr>
          <w:rFonts w:ascii="Times New Roman" w:hAnsi="Times New Roman"/>
          <w:color w:val="000000"/>
          <w:sz w:val="26"/>
          <w:szCs w:val="26"/>
        </w:rPr>
        <w:t>заявлала</w:t>
      </w:r>
      <w:proofErr w:type="spellEnd"/>
      <w:r w:rsidRPr="007C6524">
        <w:rPr>
          <w:rFonts w:ascii="Times New Roman" w:hAnsi="Times New Roman"/>
          <w:color w:val="000000"/>
          <w:sz w:val="26"/>
          <w:szCs w:val="26"/>
        </w:rPr>
        <w:t xml:space="preserve"> клопотання, як і інші учасники. Усі заявлені клопотання судом під час попереднього розгляду справи були розглянуті.</w:t>
      </w:r>
    </w:p>
    <w:p w:rsidR="007C6524" w:rsidRPr="007C6524" w:rsidRDefault="007C6524" w:rsidP="007C6524">
      <w:pPr>
        <w:spacing w:after="0" w:line="341"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Таким чином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вважає, що твердження у повідомлені скаржника, яке відтворене у рішенні Громадської ради доброчесності, про те, що нею були допущені порушення норм процесуального законодавства щодо призначення та попереднього розгляду кримінальної справи, є безпідставними, такими, що не відповідають дійсності.</w:t>
      </w:r>
    </w:p>
    <w:p w:rsidR="007C6524" w:rsidRPr="007C6524" w:rsidRDefault="007C6524" w:rsidP="007C6524">
      <w:pPr>
        <w:spacing w:after="0" w:line="341" w:lineRule="exact"/>
        <w:ind w:left="20" w:right="20" w:firstLine="700"/>
        <w:jc w:val="both"/>
        <w:rPr>
          <w:rFonts w:ascii="Times New Roman" w:hAnsi="Times New Roman"/>
          <w:sz w:val="26"/>
          <w:szCs w:val="26"/>
        </w:rPr>
      </w:pP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зазначила, що жодного спілкування з будь-ким з учасників цієї кримінальної справи поза межами процесу, нею не допускалось.</w:t>
      </w:r>
    </w:p>
    <w:p w:rsidR="00AA4184" w:rsidRDefault="007C6524" w:rsidP="007C6524">
      <w:pPr>
        <w:spacing w:after="0" w:line="341" w:lineRule="exact"/>
        <w:ind w:left="20" w:right="20" w:firstLine="700"/>
        <w:jc w:val="both"/>
        <w:rPr>
          <w:rFonts w:ascii="Times New Roman" w:hAnsi="Times New Roman"/>
          <w:color w:val="000000"/>
          <w:sz w:val="26"/>
          <w:szCs w:val="26"/>
        </w:rPr>
      </w:pPr>
      <w:r w:rsidRPr="007C6524">
        <w:rPr>
          <w:rFonts w:ascii="Times New Roman" w:hAnsi="Times New Roman"/>
          <w:color w:val="000000"/>
          <w:sz w:val="26"/>
          <w:szCs w:val="26"/>
        </w:rPr>
        <w:t xml:space="preserve">Також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вказала, що 19 січня 2006 року підсудним</w:t>
      </w:r>
      <w:r w:rsidR="00AA4184">
        <w:rPr>
          <w:rFonts w:ascii="Times New Roman" w:hAnsi="Times New Roman"/>
          <w:color w:val="000000"/>
          <w:sz w:val="26"/>
          <w:szCs w:val="26"/>
        </w:rPr>
        <w:t xml:space="preserve"> </w:t>
      </w:r>
      <w:r w:rsidR="00C23D23">
        <w:rPr>
          <w:rFonts w:ascii="Times New Roman" w:hAnsi="Times New Roman"/>
          <w:color w:val="000000"/>
          <w:sz w:val="26"/>
          <w:szCs w:val="26"/>
        </w:rPr>
        <w:t>ОСОБА_2</w:t>
      </w:r>
      <w:r w:rsidR="00AA4184">
        <w:rPr>
          <w:rFonts w:ascii="Times New Roman" w:hAnsi="Times New Roman"/>
          <w:color w:val="000000"/>
          <w:sz w:val="26"/>
          <w:szCs w:val="26"/>
        </w:rPr>
        <w:t> </w:t>
      </w:r>
      <w:r w:rsidRPr="007C6524">
        <w:rPr>
          <w:rFonts w:ascii="Times New Roman" w:hAnsi="Times New Roman"/>
          <w:color w:val="000000"/>
          <w:sz w:val="26"/>
          <w:szCs w:val="26"/>
        </w:rPr>
        <w:t>було заявлене клопотання про колегіальний розгляд кримінальної</w:t>
      </w:r>
      <w:r w:rsidR="00AA4184">
        <w:rPr>
          <w:rFonts w:ascii="Times New Roman" w:hAnsi="Times New Roman"/>
          <w:color w:val="000000"/>
          <w:sz w:val="26"/>
          <w:szCs w:val="26"/>
        </w:rPr>
        <w:t xml:space="preserve"> </w:t>
      </w:r>
      <w:r w:rsidRPr="007C6524">
        <w:rPr>
          <w:rFonts w:ascii="Times New Roman" w:hAnsi="Times New Roman"/>
          <w:color w:val="000000"/>
          <w:sz w:val="26"/>
          <w:szCs w:val="26"/>
        </w:rPr>
        <w:t>справи,</w:t>
      </w:r>
      <w:r w:rsidR="00AA4184">
        <w:rPr>
          <w:rFonts w:ascii="Times New Roman" w:hAnsi="Times New Roman"/>
          <w:color w:val="000000"/>
          <w:sz w:val="26"/>
          <w:szCs w:val="26"/>
        </w:rPr>
        <w:t> </w:t>
      </w:r>
      <w:r w:rsidRPr="007C6524">
        <w:rPr>
          <w:rFonts w:ascii="Times New Roman" w:hAnsi="Times New Roman"/>
          <w:color w:val="000000"/>
          <w:sz w:val="26"/>
          <w:szCs w:val="26"/>
        </w:rPr>
        <w:t xml:space="preserve">яке було задоволене, а в судовому засіданні </w:t>
      </w:r>
      <w:proofErr w:type="spellStart"/>
      <w:r w:rsidRPr="007C6524">
        <w:rPr>
          <w:rFonts w:ascii="Times New Roman" w:hAnsi="Times New Roman"/>
          <w:color w:val="000000"/>
          <w:sz w:val="26"/>
          <w:szCs w:val="26"/>
        </w:rPr>
        <w:t>оглошено</w:t>
      </w:r>
      <w:proofErr w:type="spellEnd"/>
      <w:r w:rsidRPr="007C6524">
        <w:rPr>
          <w:rFonts w:ascii="Times New Roman" w:hAnsi="Times New Roman"/>
          <w:color w:val="000000"/>
          <w:sz w:val="26"/>
          <w:szCs w:val="26"/>
        </w:rPr>
        <w:t xml:space="preserve"> перерву для формування колегії суддів. Усі наступні судові засідання у цій справі слухались колегіальним складом суду. Що стосується клопотань </w:t>
      </w:r>
      <w:r w:rsidR="00C23D23">
        <w:rPr>
          <w:rFonts w:ascii="Times New Roman" w:hAnsi="Times New Roman"/>
          <w:color w:val="000000"/>
          <w:sz w:val="26"/>
          <w:szCs w:val="26"/>
        </w:rPr>
        <w:t>ОСОБА_2</w:t>
      </w:r>
      <w:r w:rsidRPr="007C6524">
        <w:rPr>
          <w:rFonts w:ascii="Times New Roman" w:hAnsi="Times New Roman"/>
          <w:color w:val="000000"/>
          <w:sz w:val="26"/>
          <w:szCs w:val="26"/>
        </w:rPr>
        <w:t xml:space="preserve"> та його</w:t>
      </w:r>
      <w:r w:rsidR="00AA4184">
        <w:rPr>
          <w:rFonts w:ascii="Times New Roman" w:hAnsi="Times New Roman"/>
          <w:color w:val="000000"/>
          <w:sz w:val="26"/>
          <w:szCs w:val="26"/>
        </w:rPr>
        <w:t xml:space="preserve"> </w:t>
      </w:r>
      <w:r w:rsidRPr="007C6524">
        <w:rPr>
          <w:rFonts w:ascii="Times New Roman" w:hAnsi="Times New Roman"/>
          <w:color w:val="000000"/>
          <w:sz w:val="26"/>
          <w:szCs w:val="26"/>
        </w:rPr>
        <w:t>захисників</w:t>
      </w:r>
      <w:r w:rsidR="00AA4184">
        <w:rPr>
          <w:rFonts w:ascii="Times New Roman" w:hAnsi="Times New Roman"/>
          <w:color w:val="000000"/>
          <w:sz w:val="26"/>
          <w:szCs w:val="26"/>
        </w:rPr>
        <w:t> </w:t>
      </w:r>
      <w:r w:rsidRPr="007C6524">
        <w:rPr>
          <w:rFonts w:ascii="Times New Roman" w:hAnsi="Times New Roman"/>
          <w:color w:val="000000"/>
          <w:sz w:val="26"/>
          <w:szCs w:val="26"/>
        </w:rPr>
        <w:t xml:space="preserve">про зміну запобіжного заходу, то колегією суддів таке рішення було прийняте 17 травня 2006 року. Також у цій справі колегією суддів було задоволене клопотання інших учасників про призначення додаткової </w:t>
      </w:r>
      <w:proofErr w:type="spellStart"/>
      <w:r w:rsidRPr="007C6524">
        <w:rPr>
          <w:rFonts w:ascii="Times New Roman" w:hAnsi="Times New Roman"/>
          <w:color w:val="000000"/>
          <w:sz w:val="26"/>
          <w:szCs w:val="26"/>
        </w:rPr>
        <w:t>фоноскопічної</w:t>
      </w:r>
      <w:proofErr w:type="spellEnd"/>
      <w:r w:rsidRPr="007C6524">
        <w:rPr>
          <w:rFonts w:ascii="Times New Roman" w:hAnsi="Times New Roman"/>
          <w:color w:val="000000"/>
          <w:sz w:val="26"/>
          <w:szCs w:val="26"/>
        </w:rPr>
        <w:t xml:space="preserve"> експертизи, проведення якої потребувало значного часу. Ні прокурором, ні іншими учасниками,</w:t>
      </w:r>
      <w:r w:rsidR="00853291">
        <w:rPr>
          <w:rFonts w:ascii="Times New Roman" w:hAnsi="Times New Roman"/>
          <w:color w:val="000000"/>
          <w:sz w:val="26"/>
          <w:szCs w:val="26"/>
        </w:rPr>
        <w:br/>
      </w:r>
      <w:r w:rsidR="00AA4184">
        <w:rPr>
          <w:rFonts w:ascii="Times New Roman" w:hAnsi="Times New Roman"/>
          <w:color w:val="000000"/>
          <w:sz w:val="26"/>
          <w:szCs w:val="26"/>
        </w:rPr>
        <w:br w:type="page"/>
      </w:r>
    </w:p>
    <w:p w:rsidR="007C6524" w:rsidRPr="007C6524" w:rsidRDefault="007C6524" w:rsidP="00853291">
      <w:pPr>
        <w:spacing w:after="0" w:line="341" w:lineRule="exact"/>
        <w:ind w:left="20" w:right="20"/>
        <w:jc w:val="both"/>
        <w:rPr>
          <w:rFonts w:ascii="Times New Roman" w:hAnsi="Times New Roman"/>
          <w:sz w:val="26"/>
          <w:szCs w:val="26"/>
        </w:rPr>
      </w:pPr>
      <w:r w:rsidRPr="007C6524">
        <w:rPr>
          <w:rFonts w:ascii="Times New Roman" w:hAnsi="Times New Roman"/>
          <w:color w:val="000000"/>
          <w:sz w:val="26"/>
          <w:szCs w:val="26"/>
        </w:rPr>
        <w:lastRenderedPageBreak/>
        <w:t xml:space="preserve">апеляцій на постановлені судові рішення колегією суддів під її головуванням, не </w:t>
      </w:r>
      <w:r w:rsidRPr="006A4D33">
        <w:rPr>
          <w:rFonts w:ascii="Times New Roman" w:hAnsi="Times New Roman"/>
          <w:color w:val="000000"/>
          <w:sz w:val="25"/>
          <w:szCs w:val="25"/>
        </w:rPr>
        <w:t>вносились, у тому числі не вносились апеляції скаржником та його захисниками</w:t>
      </w:r>
      <w:r w:rsidRPr="007C6524">
        <w:rPr>
          <w:rFonts w:ascii="Times New Roman" w:hAnsi="Times New Roman"/>
          <w:color w:val="000000"/>
          <w:sz w:val="26"/>
          <w:szCs w:val="26"/>
        </w:rPr>
        <w:t xml:space="preserve"> щодо зупинення провадження у справи у зв’язку з призначенням додаткової експертизи. Також учасниками не були подані зауваження на протокол судового засідання. Судом було роз’яснено таке право.</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У Печерський суд міста Києва вказана кримінальна справа надійшла 23 грудня 2005 року, а провадження під її головуванням відбувалося до травня 2006 року (до моменту призначення повторної </w:t>
      </w:r>
      <w:proofErr w:type="spellStart"/>
      <w:r w:rsidRPr="007C6524">
        <w:rPr>
          <w:rFonts w:ascii="Times New Roman" w:hAnsi="Times New Roman"/>
          <w:color w:val="000000"/>
          <w:sz w:val="26"/>
          <w:szCs w:val="26"/>
        </w:rPr>
        <w:t>фоноскопічної</w:t>
      </w:r>
      <w:proofErr w:type="spellEnd"/>
      <w:r w:rsidRPr="007C6524">
        <w:rPr>
          <w:rFonts w:ascii="Times New Roman" w:hAnsi="Times New Roman"/>
          <w:color w:val="000000"/>
          <w:sz w:val="26"/>
          <w:szCs w:val="26"/>
        </w:rPr>
        <w:t xml:space="preserve"> експертизи) - приблизно 5 календарних місяців.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зазначає, що рішення по суті у цій кримінальній справі колегією суддів під її головуванням не </w:t>
      </w:r>
      <w:proofErr w:type="spellStart"/>
      <w:r w:rsidRPr="007C6524">
        <w:rPr>
          <w:rFonts w:ascii="Times New Roman" w:hAnsi="Times New Roman"/>
          <w:color w:val="000000"/>
          <w:sz w:val="26"/>
          <w:szCs w:val="26"/>
        </w:rPr>
        <w:t>постановлювалось</w:t>
      </w:r>
      <w:proofErr w:type="spellEnd"/>
      <w:r w:rsidRPr="007C6524">
        <w:rPr>
          <w:rFonts w:ascii="Times New Roman" w:hAnsi="Times New Roman"/>
          <w:color w:val="000000"/>
          <w:sz w:val="26"/>
          <w:szCs w:val="26"/>
        </w:rPr>
        <w:t xml:space="preserve">, і у неї не було жодних </w:t>
      </w:r>
      <w:proofErr w:type="spellStart"/>
      <w:r w:rsidRPr="007C6524">
        <w:rPr>
          <w:rFonts w:ascii="Times New Roman" w:hAnsi="Times New Roman"/>
          <w:color w:val="000000"/>
          <w:sz w:val="26"/>
          <w:szCs w:val="26"/>
        </w:rPr>
        <w:t>пістав</w:t>
      </w:r>
      <w:proofErr w:type="spellEnd"/>
      <w:r w:rsidRPr="007C6524">
        <w:rPr>
          <w:rFonts w:ascii="Times New Roman" w:hAnsi="Times New Roman"/>
          <w:color w:val="000000"/>
          <w:sz w:val="26"/>
          <w:szCs w:val="26"/>
        </w:rPr>
        <w:t xml:space="preserve"> цікавитись подальшим перебігом справи.</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Також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вказує, що 11 жовтня 2007 року колегією суддів судової палати у кримінальних справах апеляційного суду міста Києва постановлено окрему ухвалу, у мотивувальній частині якої, зокрема, зазначено: «</w:t>
      </w:r>
      <w:proofErr w:type="spellStart"/>
      <w:r w:rsidRPr="007C6524">
        <w:rPr>
          <w:rFonts w:ascii="Times New Roman" w:hAnsi="Times New Roman"/>
          <w:color w:val="000000"/>
          <w:sz w:val="26"/>
          <w:szCs w:val="26"/>
        </w:rPr>
        <w:t>...прокурор</w:t>
      </w:r>
      <w:proofErr w:type="spellEnd"/>
      <w:r w:rsidRPr="007C6524">
        <w:rPr>
          <w:rFonts w:ascii="Times New Roman" w:hAnsi="Times New Roman"/>
          <w:color w:val="000000"/>
          <w:sz w:val="26"/>
          <w:szCs w:val="26"/>
        </w:rPr>
        <w:t xml:space="preserve"> у своїй апеляції посилається на те, що головуючою суддею </w:t>
      </w:r>
      <w:proofErr w:type="spellStart"/>
      <w:r w:rsidRPr="007C6524">
        <w:rPr>
          <w:rFonts w:ascii="Times New Roman" w:hAnsi="Times New Roman"/>
          <w:color w:val="000000"/>
          <w:sz w:val="26"/>
          <w:szCs w:val="26"/>
        </w:rPr>
        <w:t>Квасневською</w:t>
      </w:r>
      <w:proofErr w:type="spellEnd"/>
      <w:r w:rsidRPr="007C6524">
        <w:rPr>
          <w:rFonts w:ascii="Times New Roman" w:hAnsi="Times New Roman"/>
          <w:color w:val="000000"/>
          <w:sz w:val="26"/>
          <w:szCs w:val="26"/>
        </w:rPr>
        <w:t xml:space="preserve"> Н.Д. допущено позаслужбові стосунки з попередньою головуючою суддею по справі</w:t>
      </w:r>
      <w:r w:rsidR="00AA4184">
        <w:rPr>
          <w:rFonts w:ascii="Times New Roman" w:hAnsi="Times New Roman"/>
          <w:color w:val="000000"/>
          <w:sz w:val="26"/>
          <w:szCs w:val="26"/>
        </w:rPr>
        <w:t xml:space="preserve"> </w:t>
      </w:r>
      <w:r w:rsidRPr="006A4D33">
        <w:rPr>
          <w:rFonts w:ascii="Times New Roman" w:hAnsi="Times New Roman"/>
          <w:color w:val="000000"/>
          <w:sz w:val="25"/>
          <w:szCs w:val="25"/>
        </w:rPr>
        <w:t>Стрижевською</w:t>
      </w:r>
      <w:r w:rsidR="00AA4184">
        <w:rPr>
          <w:rFonts w:ascii="Times New Roman" w:hAnsi="Times New Roman"/>
          <w:color w:val="000000"/>
          <w:sz w:val="25"/>
          <w:szCs w:val="25"/>
        </w:rPr>
        <w:t> </w:t>
      </w:r>
      <w:r w:rsidRPr="006A4D33">
        <w:rPr>
          <w:rFonts w:ascii="Times New Roman" w:hAnsi="Times New Roman"/>
          <w:color w:val="000000"/>
          <w:sz w:val="25"/>
          <w:szCs w:val="25"/>
        </w:rPr>
        <w:t>А.А., яка безпосередньо перед судовим засіданням 10 липня 2007</w:t>
      </w:r>
      <w:r w:rsidRPr="007C6524">
        <w:rPr>
          <w:rFonts w:ascii="Times New Roman" w:hAnsi="Times New Roman"/>
          <w:color w:val="000000"/>
          <w:sz w:val="26"/>
          <w:szCs w:val="26"/>
        </w:rPr>
        <w:t xml:space="preserve"> року відвідала суддю </w:t>
      </w:r>
      <w:proofErr w:type="spellStart"/>
      <w:r w:rsidRPr="007C6524">
        <w:rPr>
          <w:rFonts w:ascii="Times New Roman" w:hAnsi="Times New Roman"/>
          <w:color w:val="000000"/>
          <w:sz w:val="26"/>
          <w:szCs w:val="26"/>
        </w:rPr>
        <w:t>Квасневську</w:t>
      </w:r>
      <w:proofErr w:type="spellEnd"/>
      <w:r w:rsidRPr="007C6524">
        <w:rPr>
          <w:rFonts w:ascii="Times New Roman" w:hAnsi="Times New Roman"/>
          <w:color w:val="000000"/>
          <w:sz w:val="26"/>
          <w:szCs w:val="26"/>
        </w:rPr>
        <w:t xml:space="preserve"> Н.Д. у її службовому кабінеті та мала з останньою приватну розмову, після якої </w:t>
      </w:r>
      <w:proofErr w:type="spellStart"/>
      <w:r w:rsidRPr="007C6524">
        <w:rPr>
          <w:rFonts w:ascii="Times New Roman" w:hAnsi="Times New Roman"/>
          <w:color w:val="000000"/>
          <w:sz w:val="26"/>
          <w:szCs w:val="26"/>
        </w:rPr>
        <w:t>Квасневська</w:t>
      </w:r>
      <w:proofErr w:type="spellEnd"/>
      <w:r w:rsidRPr="007C6524">
        <w:rPr>
          <w:rFonts w:ascii="Times New Roman" w:hAnsi="Times New Roman"/>
          <w:color w:val="000000"/>
          <w:sz w:val="26"/>
          <w:szCs w:val="26"/>
        </w:rPr>
        <w:t xml:space="preserve"> Н.Д. повідомила державного обвинувача про свій намір спрямувати кримінальну справу на додаткове розслідування фактично </w:t>
      </w:r>
      <w:r w:rsidRPr="006A4D33">
        <w:rPr>
          <w:rFonts w:ascii="Times New Roman" w:hAnsi="Times New Roman"/>
          <w:color w:val="000000"/>
          <w:sz w:val="25"/>
          <w:szCs w:val="25"/>
        </w:rPr>
        <w:t>навіть не розпочавши слухання справи. З протоколу судового</w:t>
      </w:r>
      <w:r w:rsidR="00AA4184">
        <w:rPr>
          <w:rFonts w:ascii="Times New Roman" w:hAnsi="Times New Roman"/>
          <w:color w:val="000000"/>
          <w:sz w:val="25"/>
          <w:szCs w:val="25"/>
        </w:rPr>
        <w:t xml:space="preserve"> </w:t>
      </w:r>
      <w:r w:rsidRPr="006A4D33">
        <w:rPr>
          <w:rFonts w:ascii="Times New Roman" w:hAnsi="Times New Roman"/>
          <w:color w:val="000000"/>
          <w:sz w:val="25"/>
          <w:szCs w:val="25"/>
        </w:rPr>
        <w:t>засідання вбачається,</w:t>
      </w:r>
      <w:r w:rsidRPr="007C6524">
        <w:rPr>
          <w:rFonts w:ascii="Times New Roman" w:hAnsi="Times New Roman"/>
          <w:color w:val="000000"/>
          <w:sz w:val="26"/>
          <w:szCs w:val="26"/>
        </w:rPr>
        <w:t xml:space="preserve"> що державним обвинувачем з цих підстав було заявлено відвід головуючій судді </w:t>
      </w:r>
      <w:proofErr w:type="spellStart"/>
      <w:r w:rsidRPr="007C6524">
        <w:rPr>
          <w:rFonts w:ascii="Times New Roman" w:hAnsi="Times New Roman"/>
          <w:color w:val="000000"/>
          <w:sz w:val="26"/>
          <w:szCs w:val="26"/>
        </w:rPr>
        <w:t>Квасневській</w:t>
      </w:r>
      <w:proofErr w:type="spellEnd"/>
      <w:r w:rsidRPr="007C6524">
        <w:rPr>
          <w:rFonts w:ascii="Times New Roman" w:hAnsi="Times New Roman"/>
          <w:color w:val="000000"/>
          <w:sz w:val="26"/>
          <w:szCs w:val="26"/>
        </w:rPr>
        <w:t xml:space="preserve"> Н.Д.».</w:t>
      </w:r>
    </w:p>
    <w:p w:rsidR="00AA4184" w:rsidRDefault="007C6524" w:rsidP="007C6524">
      <w:pPr>
        <w:spacing w:after="0" w:line="346" w:lineRule="exact"/>
        <w:ind w:left="20" w:right="20" w:firstLine="700"/>
        <w:jc w:val="both"/>
        <w:rPr>
          <w:rFonts w:ascii="Times New Roman" w:hAnsi="Times New Roman"/>
          <w:color w:val="000000"/>
          <w:sz w:val="26"/>
          <w:szCs w:val="26"/>
        </w:rPr>
      </w:pP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стверджує, що із суддею </w:t>
      </w:r>
      <w:proofErr w:type="spellStart"/>
      <w:r w:rsidRPr="007C6524">
        <w:rPr>
          <w:rFonts w:ascii="Times New Roman" w:hAnsi="Times New Roman"/>
          <w:color w:val="000000"/>
          <w:sz w:val="26"/>
          <w:szCs w:val="26"/>
        </w:rPr>
        <w:t>Квасневською</w:t>
      </w:r>
      <w:proofErr w:type="spellEnd"/>
      <w:r w:rsidRPr="007C6524">
        <w:rPr>
          <w:rFonts w:ascii="Times New Roman" w:hAnsi="Times New Roman"/>
          <w:color w:val="000000"/>
          <w:sz w:val="26"/>
          <w:szCs w:val="26"/>
        </w:rPr>
        <w:t xml:space="preserve"> Н.Д. у неї ніколи не було і немає позаслужбових стосунків. Факт її перебування в приміщенні Печерського районного суду міста Києва в один із днів серпня 2007 року пояснює тим, що станом на серпень 2007 року добігав п’ятирічний строк її перебування на посаді судді, у зв’язку з чим вона готувала необхідний пакет документів для розгляду питання про обрання суддею безстроково. Необхідний довідковий матеріал брала і в Печерському суді міста Києва, а саме: інформацію про апеляційний та касаційний перегляд судових рішень, постановлених під її головуванням у Печерському районному суді міста Києва (</w:t>
      </w:r>
      <w:proofErr w:type="spellStart"/>
      <w:r w:rsidRPr="007C6524">
        <w:rPr>
          <w:rFonts w:ascii="Times New Roman" w:hAnsi="Times New Roman"/>
          <w:color w:val="000000"/>
          <w:sz w:val="26"/>
          <w:szCs w:val="26"/>
        </w:rPr>
        <w:t>осільки</w:t>
      </w:r>
      <w:proofErr w:type="spellEnd"/>
      <w:r w:rsidRPr="007C6524">
        <w:rPr>
          <w:rFonts w:ascii="Times New Roman" w:hAnsi="Times New Roman"/>
          <w:color w:val="000000"/>
          <w:sz w:val="26"/>
          <w:szCs w:val="26"/>
        </w:rPr>
        <w:t xml:space="preserve"> до 07 серпня 2006 року обіймала посаду судді Печерського районного суду міста Києва). Саме через ці обставини вона могла відвідати Печерський суд міста Києва у серпні 2007 року і звичайно, могла зустріти суддів, які працювали у цьому суді, у тому числі і суддю Печерського районного суду міста Києва </w:t>
      </w:r>
      <w:proofErr w:type="spellStart"/>
      <w:r w:rsidRPr="007C6524">
        <w:rPr>
          <w:rFonts w:ascii="Times New Roman" w:hAnsi="Times New Roman"/>
          <w:color w:val="000000"/>
          <w:sz w:val="26"/>
          <w:szCs w:val="26"/>
        </w:rPr>
        <w:t>Квасневську</w:t>
      </w:r>
      <w:proofErr w:type="spellEnd"/>
      <w:r w:rsidRPr="007C6524">
        <w:rPr>
          <w:rFonts w:ascii="Times New Roman" w:hAnsi="Times New Roman"/>
          <w:color w:val="000000"/>
          <w:sz w:val="26"/>
          <w:szCs w:val="26"/>
        </w:rPr>
        <w:t xml:space="preserve"> Н.Д., з якою жодних розмов з приводу розгляду будь-яких проваджень не вела. Про наявність окремої ухвали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дізналась випадково, наприкінці жовтня 2007 року, коли їй про це повідомив працівник канцелярії Апеляційного суду міста Києва. Вказану окрему ухвалу вона оскаржила до Верховного Суду України. За її скаргою Верховним Судом України було відкрите провадження. У листопаді 2007 року суддею Верховного Суду України були</w:t>
      </w:r>
      <w:r w:rsidR="006A4D33">
        <w:rPr>
          <w:rFonts w:ascii="Times New Roman" w:hAnsi="Times New Roman"/>
          <w:color w:val="000000"/>
          <w:sz w:val="26"/>
          <w:szCs w:val="26"/>
        </w:rPr>
        <w:br/>
      </w:r>
      <w:r w:rsidR="00AA4184">
        <w:rPr>
          <w:rFonts w:ascii="Times New Roman" w:hAnsi="Times New Roman"/>
          <w:color w:val="000000"/>
          <w:sz w:val="26"/>
          <w:szCs w:val="26"/>
        </w:rPr>
        <w:br w:type="page"/>
      </w:r>
    </w:p>
    <w:p w:rsidR="007C6524" w:rsidRPr="007C6524" w:rsidRDefault="007C6524" w:rsidP="006A4D33">
      <w:pPr>
        <w:spacing w:after="0" w:line="346" w:lineRule="exact"/>
        <w:ind w:left="20" w:right="20"/>
        <w:jc w:val="both"/>
        <w:rPr>
          <w:rFonts w:ascii="Times New Roman" w:hAnsi="Times New Roman"/>
          <w:sz w:val="26"/>
          <w:szCs w:val="26"/>
        </w:rPr>
      </w:pPr>
      <w:bookmarkStart w:id="0" w:name="_GoBack"/>
      <w:bookmarkEnd w:id="0"/>
      <w:r w:rsidRPr="007C6524">
        <w:rPr>
          <w:rFonts w:ascii="Times New Roman" w:hAnsi="Times New Roman"/>
          <w:color w:val="000000"/>
          <w:sz w:val="26"/>
          <w:szCs w:val="26"/>
        </w:rPr>
        <w:lastRenderedPageBreak/>
        <w:t>витребувані матеріали кримінальної справи, що є необхідним для прийняття судом судового рішення.</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За інформацією, яку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отримувала у канцелярії Верховного Суду України щодо розгляду її скарги на окрему ухвалу упродовж 2007-2009 років їй стало відомо, що матеріали кримінальної справи до Верховного Суду України не надійшли у зв’язку з тим, що кримінальна справа не розглянута по суті через проведення додаткового розслідування, під час якого направлення матеріалів до Верховного Суду України є неможливим.</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З інформації від 22 червня 2017 року, наданої Верховним Судом України,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дізналася, що подану нею касаційну скаргу на зазначене судове рішення Верховний Суд України залишив без розгляду.</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23 червня 2017 року до Комісії надійшло рішення, затверджене Громадською радою доброчесності 22 червня 2017 року, про надання інформації на доповнення до висновку про невідповідність кандидата на посаду судді Верховного Суду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критеріям доброчесності та професійної етики.</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У рішенні зазначено, що оскільки у засіданні Вищої кваліфікаційної комісії суддів України 21 червня 2017 року розгляд питання стосовно Кандидата не відбувся, уповноважений представник Громадської ради доброчесності не мав можливості доповісти результати розгляду пояснень, наданих Кандидатом стосовно інформації, на якій ґрунтується висновок.</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Проаналізувавши пояснення під час співбесіди з Кандидатом Громадська рада доброчесності вважає, що Кандидат не спростувала інформації, яка стала підставою для Висновку, або взагалі ухилилася від надання пояснень.</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Пояснення кандидата і надані нею документи належно вивчені і досліджені Комісією та визнані такими, що спростовують доводи висновку Громадської ради </w:t>
      </w:r>
      <w:r w:rsidRPr="006A4D33">
        <w:rPr>
          <w:rFonts w:ascii="Times New Roman" w:hAnsi="Times New Roman"/>
          <w:color w:val="000000"/>
          <w:sz w:val="25"/>
          <w:szCs w:val="25"/>
        </w:rPr>
        <w:t>доброчесності про невідповідність Кандидата критеріям доброчесності та</w:t>
      </w:r>
      <w:r w:rsidRPr="007C6524">
        <w:rPr>
          <w:rFonts w:ascii="Times New Roman" w:hAnsi="Times New Roman"/>
          <w:color w:val="000000"/>
          <w:sz w:val="26"/>
          <w:szCs w:val="26"/>
        </w:rPr>
        <w:t xml:space="preserve"> професійної етики.</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 xml:space="preserve">Комісія вважає неприйнятним затверджений Громадською радою доброчесності 13 травня 2017 року висновок про невідповідність кандидата на посаду судді Верховного Суду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А.А. критеріям доброчесності та професійної етики.</w:t>
      </w:r>
    </w:p>
    <w:p w:rsidR="007C6524" w:rsidRPr="007C6524" w:rsidRDefault="007C6524" w:rsidP="007C6524">
      <w:pPr>
        <w:spacing w:after="0" w:line="346" w:lineRule="exact"/>
        <w:ind w:left="20" w:right="20" w:firstLine="700"/>
        <w:jc w:val="both"/>
        <w:rPr>
          <w:rFonts w:ascii="Times New Roman" w:hAnsi="Times New Roman"/>
          <w:sz w:val="26"/>
          <w:szCs w:val="26"/>
        </w:rPr>
      </w:pPr>
      <w:r w:rsidRPr="007C6524">
        <w:rPr>
          <w:rFonts w:ascii="Times New Roman" w:hAnsi="Times New Roman"/>
          <w:color w:val="000000"/>
          <w:sz w:val="26"/>
          <w:szCs w:val="26"/>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6A4D33" w:rsidRDefault="007C6524" w:rsidP="007C6524">
      <w:pPr>
        <w:spacing w:after="0" w:line="346" w:lineRule="exact"/>
        <w:ind w:left="20" w:right="20" w:firstLine="700"/>
        <w:jc w:val="both"/>
        <w:rPr>
          <w:rFonts w:ascii="Times New Roman" w:hAnsi="Times New Roman"/>
          <w:color w:val="000000"/>
          <w:sz w:val="26"/>
          <w:szCs w:val="26"/>
        </w:rPr>
      </w:pPr>
      <w:r w:rsidRPr="007C6524">
        <w:rPr>
          <w:rFonts w:ascii="Times New Roman" w:hAnsi="Times New Roman"/>
          <w:color w:val="000000"/>
          <w:sz w:val="26"/>
          <w:szCs w:val="26"/>
        </w:rPr>
        <w:t xml:space="preserve">Дослідивши досьє кандидата, заслухавши доповідача, уповноваженого представника Громадської ради доброчесності та кандидата, 13 членів Комісії дійшли висновку, що </w:t>
      </w:r>
      <w:proofErr w:type="spellStart"/>
      <w:r w:rsidRPr="007C6524">
        <w:rPr>
          <w:rFonts w:ascii="Times New Roman" w:hAnsi="Times New Roman"/>
          <w:color w:val="000000"/>
          <w:sz w:val="26"/>
          <w:szCs w:val="26"/>
        </w:rPr>
        <w:t>Стрижевська</w:t>
      </w:r>
      <w:proofErr w:type="spellEnd"/>
      <w:r w:rsidRPr="007C6524">
        <w:rPr>
          <w:rFonts w:ascii="Times New Roman" w:hAnsi="Times New Roman"/>
          <w:color w:val="000000"/>
          <w:sz w:val="26"/>
          <w:szCs w:val="26"/>
        </w:rPr>
        <w:t xml:space="preserve"> А.А. підтвердила здатність здійснювати правосуддя у Касаційному кримінальному суді у складі Верховного Суду.</w:t>
      </w:r>
    </w:p>
    <w:p w:rsidR="007C6524" w:rsidRPr="006A4D33" w:rsidRDefault="006A4D33" w:rsidP="006A4D33">
      <w:pPr>
        <w:rPr>
          <w:rFonts w:ascii="Times New Roman" w:hAnsi="Times New Roman"/>
          <w:color w:val="000000"/>
          <w:sz w:val="26"/>
          <w:szCs w:val="26"/>
        </w:rPr>
      </w:pPr>
      <w:r>
        <w:rPr>
          <w:rFonts w:ascii="Times New Roman" w:hAnsi="Times New Roman"/>
          <w:color w:val="000000"/>
          <w:sz w:val="26"/>
          <w:szCs w:val="26"/>
        </w:rPr>
        <w:br w:type="page"/>
      </w:r>
    </w:p>
    <w:p w:rsidR="007C6524" w:rsidRPr="007C6524" w:rsidRDefault="007C6524" w:rsidP="007C6524">
      <w:pPr>
        <w:spacing w:after="377" w:line="346" w:lineRule="exact"/>
        <w:ind w:right="20" w:firstLine="700"/>
        <w:jc w:val="both"/>
        <w:rPr>
          <w:rFonts w:ascii="Times New Roman" w:hAnsi="Times New Roman"/>
          <w:sz w:val="26"/>
          <w:szCs w:val="26"/>
        </w:rPr>
      </w:pPr>
      <w:r w:rsidRPr="007C6524">
        <w:rPr>
          <w:rFonts w:ascii="Times New Roman" w:hAnsi="Times New Roman"/>
          <w:color w:val="000000"/>
          <w:sz w:val="26"/>
          <w:szCs w:val="26"/>
        </w:rPr>
        <w:lastRenderedPageBreak/>
        <w:t>Ураховуючи викладене, керуючись статтями 88, 93, 101 Закону, Положенням, Комісія</w:t>
      </w:r>
    </w:p>
    <w:p w:rsidR="007C6524" w:rsidRPr="007C6524" w:rsidRDefault="007C6524" w:rsidP="007C6524">
      <w:pPr>
        <w:spacing w:after="346" w:line="250" w:lineRule="exact"/>
        <w:ind w:left="4660"/>
        <w:jc w:val="both"/>
        <w:rPr>
          <w:rFonts w:ascii="Times New Roman" w:hAnsi="Times New Roman"/>
          <w:sz w:val="26"/>
          <w:szCs w:val="26"/>
        </w:rPr>
      </w:pPr>
      <w:r w:rsidRPr="007C6524">
        <w:rPr>
          <w:rFonts w:ascii="Times New Roman" w:hAnsi="Times New Roman"/>
          <w:color w:val="000000"/>
          <w:sz w:val="26"/>
          <w:szCs w:val="26"/>
        </w:rPr>
        <w:t>вирішила:</w:t>
      </w:r>
    </w:p>
    <w:p w:rsidR="007C6524" w:rsidRPr="007C6524" w:rsidRDefault="007C6524" w:rsidP="007C6524">
      <w:pPr>
        <w:spacing w:after="0" w:line="346" w:lineRule="exact"/>
        <w:ind w:right="20"/>
        <w:jc w:val="both"/>
        <w:rPr>
          <w:rFonts w:ascii="Times New Roman" w:hAnsi="Times New Roman"/>
          <w:sz w:val="26"/>
          <w:szCs w:val="26"/>
        </w:rPr>
      </w:pPr>
      <w:r w:rsidRPr="007C6524">
        <w:rPr>
          <w:rFonts w:ascii="Times New Roman" w:hAnsi="Times New Roman"/>
          <w:color w:val="000000"/>
          <w:sz w:val="26"/>
          <w:szCs w:val="26"/>
        </w:rPr>
        <w:t xml:space="preserve">визнати </w:t>
      </w:r>
      <w:proofErr w:type="spellStart"/>
      <w:r w:rsidRPr="007C6524">
        <w:rPr>
          <w:rFonts w:ascii="Times New Roman" w:hAnsi="Times New Roman"/>
          <w:color w:val="000000"/>
          <w:sz w:val="26"/>
          <w:szCs w:val="26"/>
        </w:rPr>
        <w:t>Стрижевську</w:t>
      </w:r>
      <w:proofErr w:type="spellEnd"/>
      <w:r w:rsidRPr="007C6524">
        <w:rPr>
          <w:rFonts w:ascii="Times New Roman" w:hAnsi="Times New Roman"/>
          <w:color w:val="000000"/>
          <w:sz w:val="26"/>
          <w:szCs w:val="26"/>
        </w:rPr>
        <w:t xml:space="preserve"> </w:t>
      </w:r>
      <w:r w:rsidRPr="007C6524">
        <w:rPr>
          <w:rFonts w:ascii="Times New Roman" w:hAnsi="Times New Roman"/>
          <w:color w:val="000000"/>
          <w:sz w:val="26"/>
          <w:szCs w:val="26"/>
          <w:lang w:val="ru-RU"/>
        </w:rPr>
        <w:t xml:space="preserve">Анжелу </w:t>
      </w:r>
      <w:r w:rsidRPr="007C6524">
        <w:rPr>
          <w:rFonts w:ascii="Times New Roman" w:hAnsi="Times New Roman"/>
          <w:color w:val="000000"/>
          <w:sz w:val="26"/>
          <w:szCs w:val="26"/>
        </w:rPr>
        <w:t>Анатоліївну такою, що за критеріями професійної етики та доброчесності підтвердила здатність здійснювати правосуддя у Касаційному кримінальному суді у складі Верховного Суду.</w:t>
      </w:r>
    </w:p>
    <w:p w:rsidR="007C6524" w:rsidRPr="007C6524" w:rsidRDefault="007C6524" w:rsidP="007C6524">
      <w:pPr>
        <w:spacing w:after="384" w:line="346" w:lineRule="exact"/>
        <w:ind w:right="20" w:firstLine="700"/>
        <w:jc w:val="both"/>
        <w:rPr>
          <w:rFonts w:ascii="Times New Roman" w:hAnsi="Times New Roman"/>
          <w:sz w:val="26"/>
          <w:szCs w:val="26"/>
        </w:rPr>
      </w:pPr>
      <w:r w:rsidRPr="007C6524">
        <w:rPr>
          <w:rFonts w:ascii="Times New Roman" w:hAnsi="Times New Roman"/>
          <w:color w:val="000000"/>
          <w:sz w:val="26"/>
          <w:szCs w:val="26"/>
        </w:rPr>
        <w:t xml:space="preserve">Комісії у складі колегії завершити проведення кваліфікаційного оцінювання стосовно кандидата на посаду судді Касаційного кримінального суду у складі Верховного Суду </w:t>
      </w:r>
      <w:proofErr w:type="spellStart"/>
      <w:r w:rsidRPr="007C6524">
        <w:rPr>
          <w:rFonts w:ascii="Times New Roman" w:hAnsi="Times New Roman"/>
          <w:color w:val="000000"/>
          <w:sz w:val="26"/>
          <w:szCs w:val="26"/>
        </w:rPr>
        <w:t>Стрижевської</w:t>
      </w:r>
      <w:proofErr w:type="spellEnd"/>
      <w:r w:rsidRPr="007C6524">
        <w:rPr>
          <w:rFonts w:ascii="Times New Roman" w:hAnsi="Times New Roman"/>
          <w:color w:val="000000"/>
          <w:sz w:val="26"/>
          <w:szCs w:val="26"/>
        </w:rPr>
        <w:t xml:space="preserve"> Анжели Анатоліївни.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6A4D33" w:rsidRDefault="006A4D33" w:rsidP="006A4D33">
      <w:pPr>
        <w:widowControl w:val="0"/>
        <w:spacing w:after="0" w:line="230" w:lineRule="exact"/>
        <w:jc w:val="both"/>
        <w:rPr>
          <w:rFonts w:ascii="Times New Roman" w:eastAsia="Times New Roman" w:hAnsi="Times New Roman"/>
          <w:sz w:val="24"/>
          <w:szCs w:val="24"/>
          <w:lang w:eastAsia="uk-UA"/>
        </w:rPr>
      </w:pPr>
    </w:p>
    <w:p w:rsidR="006A4D33" w:rsidRPr="00D572F9" w:rsidRDefault="006A4D33" w:rsidP="006A4D33">
      <w:pPr>
        <w:widowControl w:val="0"/>
        <w:spacing w:before="20" w:afterLines="20" w:after="48" w:line="230" w:lineRule="exact"/>
        <w:jc w:val="both"/>
        <w:rPr>
          <w:rFonts w:ascii="Times New Roman" w:hAnsi="Times New Roman"/>
          <w:sz w:val="25"/>
          <w:szCs w:val="25"/>
          <w:lang w:val="ru-RU" w:eastAsia="uk-UA"/>
        </w:rPr>
      </w:pPr>
      <w:r>
        <w:rPr>
          <w:rFonts w:ascii="Times New Roman" w:hAnsi="Times New Roman"/>
          <w:sz w:val="25"/>
          <w:szCs w:val="25"/>
          <w:lang w:eastAsia="uk-UA"/>
        </w:rPr>
        <w:t>Головуючий</w:t>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t xml:space="preserve">С.Ю. </w:t>
      </w:r>
      <w:proofErr w:type="spellStart"/>
      <w:r>
        <w:rPr>
          <w:rFonts w:ascii="Times New Roman" w:hAnsi="Times New Roman"/>
          <w:sz w:val="25"/>
          <w:szCs w:val="25"/>
          <w:lang w:eastAsia="uk-UA"/>
        </w:rPr>
        <w:t>Козьяков</w:t>
      </w:r>
      <w:proofErr w:type="spellEnd"/>
    </w:p>
    <w:p w:rsidR="006A4D33" w:rsidRDefault="006A4D33" w:rsidP="006A4D33">
      <w:pPr>
        <w:widowControl w:val="0"/>
        <w:spacing w:before="20" w:afterLines="20" w:after="48" w:line="230" w:lineRule="exact"/>
        <w:jc w:val="both"/>
        <w:rPr>
          <w:rFonts w:ascii="Times New Roman" w:hAnsi="Times New Roman"/>
          <w:sz w:val="25"/>
          <w:szCs w:val="25"/>
          <w:lang w:eastAsia="uk-UA"/>
        </w:rPr>
      </w:pPr>
    </w:p>
    <w:p w:rsidR="006A4D33" w:rsidRDefault="006A4D33" w:rsidP="006A4D33">
      <w:pPr>
        <w:widowControl w:val="0"/>
        <w:spacing w:before="20" w:afterLines="20" w:after="48" w:line="230" w:lineRule="exact"/>
        <w:jc w:val="both"/>
        <w:rPr>
          <w:rFonts w:ascii="Times New Roman" w:hAnsi="Times New Roman"/>
          <w:sz w:val="25"/>
          <w:szCs w:val="25"/>
          <w:lang w:eastAsia="uk-UA"/>
        </w:rPr>
      </w:pPr>
      <w:r>
        <w:rPr>
          <w:rFonts w:ascii="Times New Roman" w:hAnsi="Times New Roman"/>
          <w:sz w:val="25"/>
          <w:szCs w:val="25"/>
          <w:lang w:eastAsia="uk-UA"/>
        </w:rPr>
        <w:t>Члени Комісії:</w:t>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r>
      <w:r>
        <w:rPr>
          <w:rFonts w:ascii="Times New Roman" w:hAnsi="Times New Roman"/>
          <w:sz w:val="25"/>
          <w:szCs w:val="25"/>
          <w:lang w:eastAsia="uk-UA"/>
        </w:rPr>
        <w:tab/>
        <w:t xml:space="preserve">В.І. </w:t>
      </w:r>
      <w:proofErr w:type="spellStart"/>
      <w:r>
        <w:rPr>
          <w:rFonts w:ascii="Times New Roman" w:hAnsi="Times New Roman"/>
          <w:sz w:val="25"/>
          <w:szCs w:val="25"/>
          <w:lang w:eastAsia="uk-UA"/>
        </w:rPr>
        <w:t>Бутенко</w:t>
      </w:r>
      <w:proofErr w:type="spellEnd"/>
    </w:p>
    <w:p w:rsidR="006A4D33" w:rsidRDefault="006A4D33" w:rsidP="006A4D33">
      <w:pPr>
        <w:widowControl w:val="0"/>
        <w:spacing w:before="20" w:afterLines="20" w:after="48" w:line="230" w:lineRule="exact"/>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А.В. Василенко</w:t>
      </w:r>
    </w:p>
    <w:p w:rsidR="006A4D33" w:rsidRDefault="006A4D33" w:rsidP="006A4D33">
      <w:pPr>
        <w:widowControl w:val="0"/>
        <w:spacing w:before="20" w:afterLines="20" w:after="48" w:line="230" w:lineRule="exact"/>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Т.Ф. </w:t>
      </w:r>
      <w:proofErr w:type="spellStart"/>
      <w:r>
        <w:rPr>
          <w:rFonts w:ascii="Times New Roman" w:hAnsi="Times New Roman"/>
          <w:sz w:val="25"/>
          <w:szCs w:val="25"/>
          <w:lang w:eastAsia="uk-UA"/>
        </w:rPr>
        <w:t>Весельська</w:t>
      </w:r>
      <w:proofErr w:type="spellEnd"/>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А.О. </w:t>
      </w:r>
      <w:proofErr w:type="spellStart"/>
      <w:r>
        <w:rPr>
          <w:rFonts w:ascii="Times New Roman" w:hAnsi="Times New Roman"/>
          <w:sz w:val="25"/>
          <w:szCs w:val="25"/>
          <w:lang w:eastAsia="uk-UA"/>
        </w:rPr>
        <w:t>Заріцька</w:t>
      </w:r>
      <w:proofErr w:type="spellEnd"/>
    </w:p>
    <w:p w:rsidR="006A4D33" w:rsidRDefault="006A4D33" w:rsidP="006A4D33">
      <w:pPr>
        <w:widowControl w:val="0"/>
        <w:spacing w:before="20" w:afterLines="20" w:after="48" w:line="230" w:lineRule="exact"/>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Т.В. Лукаш</w:t>
      </w: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П.С. Луцюк</w:t>
      </w: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М.А. Макарчук</w:t>
      </w: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М.І. </w:t>
      </w:r>
      <w:proofErr w:type="spellStart"/>
      <w:r>
        <w:rPr>
          <w:rFonts w:ascii="Times New Roman" w:hAnsi="Times New Roman"/>
          <w:sz w:val="25"/>
          <w:szCs w:val="25"/>
          <w:lang w:eastAsia="uk-UA"/>
        </w:rPr>
        <w:t>Мішин</w:t>
      </w:r>
      <w:proofErr w:type="spellEnd"/>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С.М. </w:t>
      </w:r>
      <w:proofErr w:type="spellStart"/>
      <w:r>
        <w:rPr>
          <w:rFonts w:ascii="Times New Roman" w:hAnsi="Times New Roman"/>
          <w:sz w:val="25"/>
          <w:szCs w:val="25"/>
          <w:lang w:eastAsia="uk-UA"/>
        </w:rPr>
        <w:t>Прилипко</w:t>
      </w:r>
      <w:proofErr w:type="spellEnd"/>
    </w:p>
    <w:p w:rsidR="006A4D33" w:rsidRDefault="006A4D33" w:rsidP="006A4D33">
      <w:pPr>
        <w:widowControl w:val="0"/>
        <w:spacing w:before="20" w:afterLines="20" w:after="48" w:line="230" w:lineRule="exact"/>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Ю.Г. </w:t>
      </w:r>
      <w:proofErr w:type="spellStart"/>
      <w:r>
        <w:rPr>
          <w:rFonts w:ascii="Times New Roman" w:hAnsi="Times New Roman"/>
          <w:sz w:val="25"/>
          <w:szCs w:val="25"/>
          <w:lang w:eastAsia="uk-UA"/>
        </w:rPr>
        <w:t>Тітов</w:t>
      </w:r>
      <w:proofErr w:type="spellEnd"/>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В.Є. Устименко</w:t>
      </w:r>
    </w:p>
    <w:p w:rsidR="006A4D33" w:rsidRDefault="006A4D33" w:rsidP="006A4D33">
      <w:pPr>
        <w:widowControl w:val="0"/>
        <w:spacing w:before="20" w:afterLines="20" w:after="48" w:line="230" w:lineRule="exact"/>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Т.С. Шилова</w:t>
      </w: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p>
    <w:p w:rsidR="006A4D33" w:rsidRDefault="006A4D33" w:rsidP="006A4D33">
      <w:pPr>
        <w:widowControl w:val="0"/>
        <w:spacing w:before="20" w:afterLines="20" w:after="48" w:line="230" w:lineRule="exact"/>
        <w:ind w:left="7080" w:firstLine="708"/>
        <w:jc w:val="both"/>
        <w:rPr>
          <w:rFonts w:ascii="Times New Roman" w:hAnsi="Times New Roman"/>
          <w:sz w:val="25"/>
          <w:szCs w:val="25"/>
          <w:lang w:eastAsia="uk-UA"/>
        </w:rPr>
      </w:pPr>
      <w:r>
        <w:rPr>
          <w:rFonts w:ascii="Times New Roman" w:hAnsi="Times New Roman"/>
          <w:sz w:val="25"/>
          <w:szCs w:val="25"/>
          <w:lang w:eastAsia="uk-UA"/>
        </w:rPr>
        <w:t xml:space="preserve">С.О. </w:t>
      </w:r>
      <w:proofErr w:type="spellStart"/>
      <w:r>
        <w:rPr>
          <w:rFonts w:ascii="Times New Roman" w:hAnsi="Times New Roman"/>
          <w:sz w:val="25"/>
          <w:szCs w:val="25"/>
          <w:lang w:eastAsia="uk-UA"/>
        </w:rPr>
        <w:t>Щотка</w:t>
      </w:r>
      <w:proofErr w:type="spellEnd"/>
    </w:p>
    <w:sectPr w:rsidR="006A4D33" w:rsidSect="00D572F9">
      <w:headerReference w:type="default" r:id="rId9"/>
      <w:pgSz w:w="11906" w:h="16838"/>
      <w:pgMar w:top="1134"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184" w:rsidRDefault="00AA4184" w:rsidP="002F156E">
      <w:pPr>
        <w:spacing w:after="0" w:line="240" w:lineRule="auto"/>
      </w:pPr>
      <w:r>
        <w:separator/>
      </w:r>
    </w:p>
  </w:endnote>
  <w:endnote w:type="continuationSeparator" w:id="0">
    <w:p w:rsidR="00AA4184" w:rsidRDefault="00AA418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184" w:rsidRDefault="00AA4184" w:rsidP="002F156E">
      <w:pPr>
        <w:spacing w:after="0" w:line="240" w:lineRule="auto"/>
      </w:pPr>
      <w:r>
        <w:separator/>
      </w:r>
    </w:p>
  </w:footnote>
  <w:footnote w:type="continuationSeparator" w:id="0">
    <w:p w:rsidR="00AA4184" w:rsidRDefault="00AA418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AA4184" w:rsidRDefault="00AA4184">
        <w:pPr>
          <w:pStyle w:val="a4"/>
          <w:jc w:val="center"/>
        </w:pPr>
        <w:r>
          <w:fldChar w:fldCharType="begin"/>
        </w:r>
        <w:r>
          <w:instrText>PAGE   \* MERGEFORMAT</w:instrText>
        </w:r>
        <w:r>
          <w:fldChar w:fldCharType="separate"/>
        </w:r>
        <w:r w:rsidR="003F1D31">
          <w:rPr>
            <w:noProof/>
          </w:rPr>
          <w:t>10</w:t>
        </w:r>
        <w:r>
          <w:fldChar w:fldCharType="end"/>
        </w:r>
      </w:p>
    </w:sdtContent>
  </w:sdt>
  <w:p w:rsidR="00AA4184" w:rsidRDefault="00AA41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421E7"/>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1D24CC"/>
    <w:rsid w:val="002053B6"/>
    <w:rsid w:val="00206364"/>
    <w:rsid w:val="0020743E"/>
    <w:rsid w:val="00217EE4"/>
    <w:rsid w:val="00220570"/>
    <w:rsid w:val="002213B7"/>
    <w:rsid w:val="00227466"/>
    <w:rsid w:val="00232E6A"/>
    <w:rsid w:val="00232EB9"/>
    <w:rsid w:val="00233C69"/>
    <w:rsid w:val="00250C6A"/>
    <w:rsid w:val="00251B21"/>
    <w:rsid w:val="00253E94"/>
    <w:rsid w:val="00257FBE"/>
    <w:rsid w:val="00260A65"/>
    <w:rsid w:val="00266203"/>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1D31"/>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A4D33"/>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1085"/>
    <w:rsid w:val="007525C0"/>
    <w:rsid w:val="007607C4"/>
    <w:rsid w:val="00761CAB"/>
    <w:rsid w:val="00770CE8"/>
    <w:rsid w:val="00771DF7"/>
    <w:rsid w:val="007730CD"/>
    <w:rsid w:val="00774B44"/>
    <w:rsid w:val="00775EE4"/>
    <w:rsid w:val="00792093"/>
    <w:rsid w:val="007A062E"/>
    <w:rsid w:val="007B0200"/>
    <w:rsid w:val="007B3BC8"/>
    <w:rsid w:val="007C3444"/>
    <w:rsid w:val="007C6524"/>
    <w:rsid w:val="007E5CAA"/>
    <w:rsid w:val="007F435E"/>
    <w:rsid w:val="00821906"/>
    <w:rsid w:val="00853291"/>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4184"/>
    <w:rsid w:val="00AA7ED7"/>
    <w:rsid w:val="00AD10F9"/>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3D23"/>
    <w:rsid w:val="00C240DD"/>
    <w:rsid w:val="00C24130"/>
    <w:rsid w:val="00C25C4C"/>
    <w:rsid w:val="00C33284"/>
    <w:rsid w:val="00C424BE"/>
    <w:rsid w:val="00C42857"/>
    <w:rsid w:val="00C42C1C"/>
    <w:rsid w:val="00C43CB7"/>
    <w:rsid w:val="00C47610"/>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572F9"/>
    <w:rsid w:val="00D6397A"/>
    <w:rsid w:val="00D85DBF"/>
    <w:rsid w:val="00D875B3"/>
    <w:rsid w:val="00DA278F"/>
    <w:rsid w:val="00DA2836"/>
    <w:rsid w:val="00DA3322"/>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C65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652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C65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652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3513109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10</Pages>
  <Words>16650</Words>
  <Characters>9491</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317</cp:revision>
  <dcterms:created xsi:type="dcterms:W3CDTF">2020-08-21T08:05:00Z</dcterms:created>
  <dcterms:modified xsi:type="dcterms:W3CDTF">2021-03-17T13:46:00Z</dcterms:modified>
</cp:coreProperties>
</file>