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4C4167" w:rsidRDefault="00FA2CB7" w:rsidP="004C4167">
      <w:pPr>
        <w:spacing w:after="0" w:line="240" w:lineRule="auto"/>
        <w:ind w:left="284" w:right="-142" w:firstLine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4C4167" w:rsidRDefault="008C51E1" w:rsidP="004C4167">
      <w:pPr>
        <w:spacing w:after="0" w:line="240" w:lineRule="auto"/>
        <w:ind w:left="284" w:right="-142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773F3" w:rsidRPr="004C4167" w:rsidRDefault="00D773F3" w:rsidP="004C4167">
      <w:pPr>
        <w:spacing w:after="0" w:line="240" w:lineRule="auto"/>
        <w:ind w:left="284" w:right="-142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4C4167" w:rsidRDefault="008C51E1" w:rsidP="004C4167">
      <w:pPr>
        <w:spacing w:after="0" w:line="240" w:lineRule="auto"/>
        <w:ind w:left="284"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4C4167" w:rsidRDefault="000B4D5B" w:rsidP="004C4167">
      <w:pPr>
        <w:spacing w:after="0" w:line="240" w:lineRule="auto"/>
        <w:ind w:left="284"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4167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0A301A12" wp14:editId="7264DCA8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4C4167" w:rsidRDefault="000B4D5B" w:rsidP="004C4167">
      <w:pPr>
        <w:spacing w:after="0" w:line="240" w:lineRule="auto"/>
        <w:ind w:left="284" w:right="-14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4C4167" w:rsidRDefault="000F0D56" w:rsidP="004C4167">
      <w:pPr>
        <w:spacing w:after="0" w:line="240" w:lineRule="auto"/>
        <w:ind w:left="284" w:right="-142"/>
        <w:rPr>
          <w:rFonts w:ascii="Times New Roman" w:eastAsia="Times New Roman" w:hAnsi="Times New Roman"/>
          <w:bCs/>
          <w:sz w:val="34"/>
          <w:szCs w:val="34"/>
        </w:rPr>
      </w:pPr>
      <w:r w:rsidRPr="004C4167">
        <w:rPr>
          <w:rFonts w:ascii="Times New Roman" w:eastAsia="Times New Roman" w:hAnsi="Times New Roman"/>
          <w:bCs/>
          <w:sz w:val="34"/>
          <w:szCs w:val="34"/>
        </w:rPr>
        <w:t xml:space="preserve">   </w:t>
      </w:r>
      <w:r w:rsidR="000B4D5B" w:rsidRPr="004C4167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0B4D5B" w:rsidRPr="004C4167" w:rsidRDefault="000B4D5B" w:rsidP="004C4167">
      <w:pPr>
        <w:spacing w:after="0" w:line="240" w:lineRule="auto"/>
        <w:ind w:left="284"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4C4167" w:rsidRDefault="00706E9D" w:rsidP="004C4167">
      <w:pPr>
        <w:spacing w:after="0" w:line="240" w:lineRule="auto"/>
        <w:ind w:left="284" w:right="-142"/>
        <w:rPr>
          <w:rFonts w:ascii="Times New Roman" w:eastAsia="Times New Roman" w:hAnsi="Times New Roman"/>
          <w:sz w:val="26"/>
          <w:szCs w:val="26"/>
          <w:lang w:eastAsia="ru-RU"/>
        </w:rPr>
      </w:pPr>
      <w:r w:rsidRPr="004C4167">
        <w:rPr>
          <w:rFonts w:ascii="Times New Roman" w:eastAsia="Times New Roman" w:hAnsi="Times New Roman"/>
          <w:sz w:val="26"/>
          <w:szCs w:val="26"/>
          <w:lang w:eastAsia="ru-RU"/>
        </w:rPr>
        <w:t>15</w:t>
      </w:r>
      <w:r w:rsidR="000B4D5B" w:rsidRPr="004C41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C4167">
        <w:rPr>
          <w:rFonts w:ascii="Times New Roman" w:eastAsia="Times New Roman" w:hAnsi="Times New Roman"/>
          <w:sz w:val="26"/>
          <w:szCs w:val="26"/>
          <w:lang w:eastAsia="ru-RU"/>
        </w:rPr>
        <w:t>травня</w:t>
      </w:r>
      <w:r w:rsidR="009B1FA4" w:rsidRPr="004C4167">
        <w:rPr>
          <w:rFonts w:ascii="Times New Roman" w:eastAsia="Times New Roman" w:hAnsi="Times New Roman"/>
          <w:sz w:val="26"/>
          <w:szCs w:val="26"/>
          <w:lang w:eastAsia="ru-RU"/>
        </w:rPr>
        <w:t xml:space="preserve"> 2019 року</w:t>
      </w:r>
      <w:r w:rsidR="000B4D5B" w:rsidRPr="004C416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4C416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4C416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4C416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0409" w:rsidRPr="004C41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0409" w:rsidRPr="004C4167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  </w:t>
      </w:r>
      <w:r w:rsidR="004C416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</w:t>
      </w:r>
      <w:r w:rsidR="00723832" w:rsidRPr="004C4167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0B4D5B" w:rsidRPr="004C4167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0B4D5B" w:rsidRDefault="000B4D5B" w:rsidP="004C4167">
      <w:pPr>
        <w:pStyle w:val="ab"/>
        <w:ind w:left="284" w:right="-142"/>
        <w:rPr>
          <w:rFonts w:ascii="Times New Roman" w:hAnsi="Times New Roman"/>
          <w:sz w:val="26"/>
          <w:szCs w:val="26"/>
          <w:lang w:eastAsia="ru-RU"/>
        </w:rPr>
      </w:pPr>
    </w:p>
    <w:p w:rsidR="004C4167" w:rsidRPr="004C4167" w:rsidRDefault="004C4167" w:rsidP="004C4167">
      <w:pPr>
        <w:pStyle w:val="ab"/>
        <w:ind w:left="284" w:right="-142"/>
        <w:rPr>
          <w:rFonts w:ascii="Times New Roman" w:hAnsi="Times New Roman"/>
          <w:sz w:val="26"/>
          <w:szCs w:val="26"/>
          <w:lang w:eastAsia="ru-RU"/>
        </w:rPr>
      </w:pPr>
    </w:p>
    <w:p w:rsidR="000B4D5B" w:rsidRPr="004C4167" w:rsidRDefault="000B4D5B" w:rsidP="004C4167">
      <w:pPr>
        <w:spacing w:after="0" w:line="480" w:lineRule="auto"/>
        <w:ind w:left="284" w:right="-142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C416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4C4167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4C416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06E9D" w:rsidRPr="004C416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25</w:t>
      </w:r>
      <w:r w:rsidR="002447FF" w:rsidRPr="004C416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</w:t>
      </w:r>
      <w:r w:rsidRPr="004C416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77C9C" w:rsidRPr="004C416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Pr="004C416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77C9C" w:rsidRPr="004C4167" w:rsidRDefault="00877C9C" w:rsidP="004C4167">
      <w:pPr>
        <w:widowControl w:val="0"/>
        <w:spacing w:after="0" w:line="480" w:lineRule="auto"/>
        <w:ind w:left="284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877C9C" w:rsidRPr="004C4167" w:rsidRDefault="00877C9C" w:rsidP="004C4167">
      <w:pPr>
        <w:widowControl w:val="0"/>
        <w:spacing w:after="0" w:line="480" w:lineRule="auto"/>
        <w:ind w:left="284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</w:t>
      </w:r>
    </w:p>
    <w:p w:rsidR="00877C9C" w:rsidRPr="004C4167" w:rsidRDefault="00877C9C" w:rsidP="004C4167">
      <w:pPr>
        <w:widowControl w:val="0"/>
        <w:spacing w:after="0" w:line="480" w:lineRule="auto"/>
        <w:ind w:left="284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Козлова А.Г., </w:t>
      </w:r>
      <w:proofErr w:type="spellStart"/>
      <w:r w:rsidRP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</w:t>
      </w:r>
    </w:p>
    <w:p w:rsidR="002447FF" w:rsidRPr="002447FF" w:rsidRDefault="002447FF" w:rsidP="004C4167">
      <w:pPr>
        <w:widowControl w:val="0"/>
        <w:spacing w:after="345" w:line="326" w:lineRule="exact"/>
        <w:ind w:left="284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результати кваліфікаційного оцінювання судді Київського районного суду міста Одеси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Ірини Василівни на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відповідність займаній посаді,</w:t>
      </w:r>
    </w:p>
    <w:p w:rsidR="002447FF" w:rsidRPr="002447FF" w:rsidRDefault="002447FF" w:rsidP="004C4167">
      <w:pPr>
        <w:widowControl w:val="0"/>
        <w:spacing w:after="239" w:line="270" w:lineRule="exact"/>
        <w:ind w:left="284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2447FF" w:rsidRPr="002447FF" w:rsidRDefault="002447FF" w:rsidP="004C4167">
      <w:pPr>
        <w:widowControl w:val="0"/>
        <w:spacing w:after="0" w:line="322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пунктом 16</w:t>
      </w:r>
      <w:r w:rsidR="004C4167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eastAsia="uk-UA"/>
        </w:rPr>
        <w:t>1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 від такого оцінювання є підставою для звільнення судді з посади.</w:t>
      </w:r>
    </w:p>
    <w:p w:rsidR="002447FF" w:rsidRPr="002447FF" w:rsidRDefault="002447FF" w:rsidP="004C4167">
      <w:pPr>
        <w:widowControl w:val="0"/>
        <w:spacing w:after="0" w:line="322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п’ять років або обрано суддею безстроково до набрання чинності Законом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447FF" w:rsidRPr="002447FF" w:rsidRDefault="002447FF" w:rsidP="004C4167">
      <w:pPr>
        <w:widowControl w:val="0"/>
        <w:spacing w:after="0" w:line="322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01 лютого 2018 року № 8/зп-18 призначено кваліфікаційне оцінювання суддів місцевих судів на відповідність займаній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посаді, зокрема судді Київського районного суду міста Одеси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І.В.</w:t>
      </w:r>
    </w:p>
    <w:p w:rsidR="002447FF" w:rsidRPr="002447FF" w:rsidRDefault="002447FF" w:rsidP="004C4167">
      <w:pPr>
        <w:widowControl w:val="0"/>
        <w:spacing w:after="0" w:line="322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Частиною п’ятою статті 83 Закону встановлено, що порядок та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методологія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кваліфікаційного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оцінювання,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показники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відповідності </w:t>
      </w:r>
      <w:r w:rsid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критеріям</w:t>
      </w:r>
    </w:p>
    <w:p w:rsidR="00C27FEA" w:rsidRPr="004C4167" w:rsidRDefault="00C27FEA" w:rsidP="004C4167">
      <w:pPr>
        <w:widowControl w:val="0"/>
        <w:spacing w:after="3" w:line="283" w:lineRule="exact"/>
        <w:ind w:left="284" w:firstLine="709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2447FF" w:rsidRPr="004C4167" w:rsidRDefault="002447FF" w:rsidP="004C4167">
      <w:pPr>
        <w:widowControl w:val="0"/>
        <w:spacing w:after="3" w:line="283" w:lineRule="exact"/>
        <w:ind w:left="284" w:firstLine="709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2447FF" w:rsidRPr="004C4167" w:rsidRDefault="002447FF" w:rsidP="000233D6">
      <w:pPr>
        <w:widowControl w:val="0"/>
        <w:spacing w:after="3" w:line="283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2447FF" w:rsidRPr="002447FF" w:rsidRDefault="002447FF" w:rsidP="000233D6">
      <w:pPr>
        <w:widowControl w:val="0"/>
        <w:spacing w:after="0" w:line="322" w:lineRule="exact"/>
        <w:ind w:left="284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кваліфікаційного оцінювання та засоби їх встановлення затверджуються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кожен з критеріїв бала, більшого за 0.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Положеннями статті 83 Закону передбачено, що кваліфікаційне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зі статтею 85 Закону кваліфікаційне оцінювання включає такі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етапи:</w:t>
      </w:r>
    </w:p>
    <w:p w:rsidR="002447FF" w:rsidRPr="002447FF" w:rsidRDefault="002447FF" w:rsidP="000233D6">
      <w:pPr>
        <w:widowControl w:val="0"/>
        <w:numPr>
          <w:ilvl w:val="0"/>
          <w:numId w:val="12"/>
        </w:numPr>
        <w:tabs>
          <w:tab w:val="left" w:pos="1114"/>
        </w:tabs>
        <w:spacing w:after="0" w:line="322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2447FF" w:rsidRPr="002447FF" w:rsidRDefault="002447FF" w:rsidP="000233D6">
      <w:pPr>
        <w:widowControl w:val="0"/>
        <w:numPr>
          <w:ilvl w:val="0"/>
          <w:numId w:val="12"/>
        </w:numPr>
        <w:tabs>
          <w:tab w:val="left" w:pos="1022"/>
        </w:tabs>
        <w:spacing w:after="0" w:line="322" w:lineRule="exact"/>
        <w:ind w:left="284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положень частини третьої статті 85 Закону рішенням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Комісії від 25 травня 2018 року № 118/зп-18 запроваджено тестування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І.В. склала анонімне письмове тестування, за результатами якого набрала 76,5 бала. За результатами виконаного практичного завдання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І.В. набрала 79 балів. На етапі складення іспиту суддя загалом набрала 155,5 бала.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17 травня 2018 року № 108/зп-18 затверджено результати першого етапу кваліфікаційного оцінювання суддів місцевих та апеляційних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судів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відповідність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займаній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посаді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«Іспит», </w:t>
      </w:r>
      <w:r w:rsidR="000233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складеного</w:t>
      </w:r>
    </w:p>
    <w:p w:rsidR="002447FF" w:rsidRPr="004C4167" w:rsidRDefault="002447FF" w:rsidP="004C4167">
      <w:pPr>
        <w:widowControl w:val="0"/>
        <w:spacing w:after="3" w:line="283" w:lineRule="exact"/>
        <w:ind w:left="284" w:firstLine="709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2447FF" w:rsidRPr="004C4167" w:rsidRDefault="002447FF" w:rsidP="00AA75BF">
      <w:pPr>
        <w:widowControl w:val="0"/>
        <w:spacing w:after="3" w:line="283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2447FF" w:rsidRPr="002447FF" w:rsidRDefault="002447FF" w:rsidP="004C4167">
      <w:pPr>
        <w:widowControl w:val="0"/>
        <w:spacing w:after="0" w:line="322" w:lineRule="exact"/>
        <w:ind w:left="284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29 березня 2018 року, зокрема судді Київського районного суду міста Одеси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І.В.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Цим же рішенням суддю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І.В.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15 травня 2019 року було проведено співбесіду із суддею, під час якої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було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суддівського досьє, досліджено пояснення судді та підтверджувальні документи.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Дослідивши досьє судді, надані суддею пояснення та врахувавши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результати співбесіди, під час якої вивчено питання про відповідність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І.В. критеріям кваліфікаційного оцінювання, Комісія дійшла таких висновків.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критеріями компетентності (професійної, особистої та соціальної)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суддя набрала 361,5 бала.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Водночас за критерієм професійної компетентності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І.В. оцінено Комісією на підставі результатів іспиту, дослідження інформації, яка міститься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 досьє, та співбесіди за показниками, визначеними пунктами 1-5 глави 2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розділу II Положення. За критеріями особистої та соціальної компетентності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І.В.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критерієм професійної етики, оціненим за показниками, визначеними пунктом 8 глави 2 розділу II Положення, суддя набрала 155 балів. За цим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критерієм суддю оцінено на підставі результатів тестування особистих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морально-психологічних якостей і загальних здібностей, дослідження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інформації, яка міститься в досьє, та співбесіди.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доброчесності, оціненим за показниками, визначеними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9 глави 2 розділу II Положення, суддя набрала 170 балів. За цим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критерієм суддю оцінено на підставі результатів тестування особистих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морально-психологічних якостей і загальних здібностей, дослідження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інформації, яка міститься в досьє, та співбесіди.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суддя Київського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районного суду міста Одеси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Ірини Василівни набрала 686,5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2447FF" w:rsidRPr="002447FF" w:rsidRDefault="002447FF" w:rsidP="004C4167">
      <w:pPr>
        <w:widowControl w:val="0"/>
        <w:spacing w:after="0" w:line="322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Заслухавши доповідача, дослідивши інформацію, яка міститься в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матеріалах досьє, надані усні та письмові пояснення судді та додані до них документи, Комісія не вбачає підстав для оцінювання су</w:t>
      </w:r>
      <w:r w:rsidRPr="004C41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дд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 за критеріями професійної етики та доброчесності у 0 балів та дійшла висновку про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відповідність судді Київського районного суду міста Одеси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І.В. </w:t>
      </w:r>
      <w:r w:rsidR="00AA75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займаній посаді.</w:t>
      </w:r>
    </w:p>
    <w:p w:rsidR="002447FF" w:rsidRPr="004C4167" w:rsidRDefault="002447FF" w:rsidP="004C4167">
      <w:pPr>
        <w:widowControl w:val="0"/>
        <w:spacing w:after="3" w:line="283" w:lineRule="exact"/>
        <w:ind w:left="284" w:firstLine="709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2447FF" w:rsidRPr="004C4167" w:rsidRDefault="002447FF" w:rsidP="004C4167">
      <w:pPr>
        <w:widowControl w:val="0"/>
        <w:spacing w:after="3" w:line="283" w:lineRule="exact"/>
        <w:ind w:left="284" w:firstLine="709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2447FF" w:rsidRPr="004C4167" w:rsidRDefault="002447FF" w:rsidP="00B674C0">
      <w:pPr>
        <w:widowControl w:val="0"/>
        <w:spacing w:after="3" w:line="283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2447FF" w:rsidRPr="002447FF" w:rsidRDefault="002447FF" w:rsidP="00B674C0">
      <w:pPr>
        <w:widowControl w:val="0"/>
        <w:spacing w:after="0" w:line="331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Ураховуючи викладене, керуючись статтями 83-86, 88, 93, 101 Закону, Положенням, Комісія</w:t>
      </w:r>
    </w:p>
    <w:p w:rsidR="002447FF" w:rsidRPr="002447FF" w:rsidRDefault="002447FF" w:rsidP="004C4167">
      <w:pPr>
        <w:widowControl w:val="0"/>
        <w:spacing w:after="311" w:line="270" w:lineRule="exact"/>
        <w:ind w:left="284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2447FF" w:rsidRPr="002447FF" w:rsidRDefault="002447FF" w:rsidP="00B674C0">
      <w:pPr>
        <w:widowControl w:val="0"/>
        <w:spacing w:after="0" w:line="322" w:lineRule="exact"/>
        <w:ind w:left="284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визначити, що суддя Київського районного суду міста Одеси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Ірина Василівна за результатами кваліфікаційного оцінювання суддів місцевих та апеляційних судів на відповідність займаній посаді набрала 686,5 бала.</w:t>
      </w:r>
    </w:p>
    <w:p w:rsidR="002447FF" w:rsidRPr="002447FF" w:rsidRDefault="002447FF" w:rsidP="00B674C0">
      <w:pPr>
        <w:widowControl w:val="0"/>
        <w:spacing w:after="0" w:line="322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Визнати суддю Київського районного суду міста Одеси </w:t>
      </w:r>
      <w:proofErr w:type="spellStart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Огренич</w:t>
      </w:r>
      <w:proofErr w:type="spellEnd"/>
      <w:r w:rsidRPr="002447F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Ірину Василівну такою, що відповідає займаній посаді.</w:t>
      </w:r>
    </w:p>
    <w:p w:rsidR="002447FF" w:rsidRDefault="002447FF" w:rsidP="004C4167">
      <w:pPr>
        <w:widowControl w:val="0"/>
        <w:spacing w:after="3" w:line="283" w:lineRule="exact"/>
        <w:ind w:left="284" w:firstLine="709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674C0" w:rsidRPr="004C4167" w:rsidRDefault="00B674C0" w:rsidP="004C4167">
      <w:pPr>
        <w:widowControl w:val="0"/>
        <w:spacing w:after="3" w:line="283" w:lineRule="exact"/>
        <w:ind w:left="284" w:firstLine="709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4C4167" w:rsidTr="00B068EE">
        <w:tc>
          <w:tcPr>
            <w:tcW w:w="3284" w:type="dxa"/>
            <w:shd w:val="clear" w:color="auto" w:fill="auto"/>
          </w:tcPr>
          <w:p w:rsidR="00C22553" w:rsidRPr="004C4167" w:rsidRDefault="00C22553" w:rsidP="009B428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-142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4C416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4C4167" w:rsidRDefault="00C22553" w:rsidP="009B428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-142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9D418A" w:rsidRPr="004C4167" w:rsidRDefault="00B068EE" w:rsidP="009B428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-142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4C41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М.І. </w:t>
            </w:r>
            <w:proofErr w:type="spellStart"/>
            <w:r w:rsidRPr="004C41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Мішин</w:t>
            </w:r>
            <w:proofErr w:type="spellEnd"/>
          </w:p>
        </w:tc>
      </w:tr>
      <w:tr w:rsidR="00C22553" w:rsidRPr="004C4167" w:rsidTr="00B068EE">
        <w:tc>
          <w:tcPr>
            <w:tcW w:w="3284" w:type="dxa"/>
            <w:shd w:val="clear" w:color="auto" w:fill="auto"/>
          </w:tcPr>
          <w:p w:rsidR="00C22553" w:rsidRPr="004C4167" w:rsidRDefault="00C22553" w:rsidP="009B428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-14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4C416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4C416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4C416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4C416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4C416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4C4167" w:rsidRDefault="00C22553" w:rsidP="009B428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-142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686" w:type="dxa"/>
            <w:shd w:val="clear" w:color="auto" w:fill="auto"/>
          </w:tcPr>
          <w:p w:rsidR="00C22553" w:rsidRPr="004C4167" w:rsidRDefault="00B068EE" w:rsidP="009B428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-142" w:firstLine="1168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C41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А.Г. Козлов</w:t>
            </w:r>
          </w:p>
          <w:p w:rsidR="00C22553" w:rsidRPr="004C4167" w:rsidRDefault="00B068EE" w:rsidP="009B4289">
            <w:pPr>
              <w:widowControl w:val="0"/>
              <w:tabs>
                <w:tab w:val="left" w:pos="3360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-142" w:firstLine="1168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r w:rsidRPr="004C41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С.М. </w:t>
            </w:r>
            <w:proofErr w:type="spellStart"/>
            <w:r w:rsidRPr="004C416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Прилипко</w:t>
            </w:r>
            <w:proofErr w:type="spellEnd"/>
          </w:p>
          <w:p w:rsidR="00C22553" w:rsidRPr="004C4167" w:rsidRDefault="00C22553" w:rsidP="009B428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-142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</w:tr>
    </w:tbl>
    <w:p w:rsidR="00753152" w:rsidRPr="004C4167" w:rsidRDefault="00753152" w:rsidP="004C4167">
      <w:pPr>
        <w:ind w:left="284" w:right="-142" w:firstLine="709"/>
        <w:rPr>
          <w:rFonts w:ascii="Times New Roman" w:hAnsi="Times New Roman"/>
          <w:sz w:val="26"/>
          <w:szCs w:val="26"/>
        </w:rPr>
      </w:pPr>
    </w:p>
    <w:p w:rsidR="000F0D56" w:rsidRPr="004C4167" w:rsidRDefault="000F0D56" w:rsidP="004C4167">
      <w:pPr>
        <w:ind w:left="284" w:right="-142" w:firstLine="709"/>
        <w:rPr>
          <w:rFonts w:ascii="Times New Roman" w:hAnsi="Times New Roman"/>
          <w:sz w:val="26"/>
          <w:szCs w:val="26"/>
        </w:rPr>
      </w:pPr>
    </w:p>
    <w:sectPr w:rsidR="000F0D56" w:rsidRPr="004C4167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67A" w:rsidRDefault="0041467A" w:rsidP="000B4D5B">
      <w:pPr>
        <w:spacing w:after="0" w:line="240" w:lineRule="auto"/>
      </w:pPr>
      <w:r>
        <w:separator/>
      </w:r>
    </w:p>
  </w:endnote>
  <w:endnote w:type="continuationSeparator" w:id="0">
    <w:p w:rsidR="0041467A" w:rsidRDefault="0041467A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67A" w:rsidRDefault="0041467A" w:rsidP="000B4D5B">
      <w:pPr>
        <w:spacing w:after="0" w:line="240" w:lineRule="auto"/>
      </w:pPr>
      <w:r>
        <w:separator/>
      </w:r>
    </w:p>
  </w:footnote>
  <w:footnote w:type="continuationSeparator" w:id="0">
    <w:p w:rsidR="0041467A" w:rsidRDefault="0041467A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78590"/>
      <w:docPartObj>
        <w:docPartGallery w:val="Page Numbers (Top of Page)"/>
        <w:docPartUnique/>
      </w:docPartObj>
    </w:sdtPr>
    <w:sdtEndPr/>
    <w:sdtContent>
      <w:p w:rsidR="008D5947" w:rsidRDefault="008D5947">
        <w:pPr>
          <w:pStyle w:val="a7"/>
          <w:jc w:val="center"/>
        </w:pPr>
      </w:p>
      <w:p w:rsidR="008D5947" w:rsidRDefault="008D59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289" w:rsidRPr="009B4289">
          <w:rPr>
            <w:noProof/>
            <w:lang w:val="ru-RU"/>
          </w:rPr>
          <w:t>4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02383"/>
    <w:multiLevelType w:val="multilevel"/>
    <w:tmpl w:val="313A0B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B7160C"/>
    <w:multiLevelType w:val="multilevel"/>
    <w:tmpl w:val="F500BE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8F08B8"/>
    <w:multiLevelType w:val="multilevel"/>
    <w:tmpl w:val="6922CC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2F5ACB"/>
    <w:multiLevelType w:val="multilevel"/>
    <w:tmpl w:val="DCFA1D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E019D3"/>
    <w:multiLevelType w:val="multilevel"/>
    <w:tmpl w:val="CB1C77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7B46DD"/>
    <w:multiLevelType w:val="multilevel"/>
    <w:tmpl w:val="84702CE2"/>
    <w:lvl w:ilvl="0">
      <w:start w:val="5"/>
      <w:numFmt w:val="decimal"/>
      <w:lvlText w:val="8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642D22"/>
    <w:multiLevelType w:val="multilevel"/>
    <w:tmpl w:val="5240D2BA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33D6"/>
    <w:rsid w:val="00023B10"/>
    <w:rsid w:val="00091FC3"/>
    <w:rsid w:val="000A2560"/>
    <w:rsid w:val="000B4D5B"/>
    <w:rsid w:val="000C1512"/>
    <w:rsid w:val="000D4FE9"/>
    <w:rsid w:val="000F0D56"/>
    <w:rsid w:val="00165FD4"/>
    <w:rsid w:val="001769F2"/>
    <w:rsid w:val="00185FCB"/>
    <w:rsid w:val="00194CFC"/>
    <w:rsid w:val="001B7CE9"/>
    <w:rsid w:val="001C650D"/>
    <w:rsid w:val="002447FF"/>
    <w:rsid w:val="002B50C1"/>
    <w:rsid w:val="002E04DA"/>
    <w:rsid w:val="002E6100"/>
    <w:rsid w:val="00323D78"/>
    <w:rsid w:val="0033518F"/>
    <w:rsid w:val="003510B7"/>
    <w:rsid w:val="003853E6"/>
    <w:rsid w:val="003D42D4"/>
    <w:rsid w:val="003D614F"/>
    <w:rsid w:val="003E0960"/>
    <w:rsid w:val="004124BE"/>
    <w:rsid w:val="0041467A"/>
    <w:rsid w:val="004153C0"/>
    <w:rsid w:val="004C4167"/>
    <w:rsid w:val="004E08E1"/>
    <w:rsid w:val="004F5D9D"/>
    <w:rsid w:val="005A3F0B"/>
    <w:rsid w:val="00647890"/>
    <w:rsid w:val="00670638"/>
    <w:rsid w:val="0068100D"/>
    <w:rsid w:val="00693DD6"/>
    <w:rsid w:val="0069795A"/>
    <w:rsid w:val="006E6A32"/>
    <w:rsid w:val="00700964"/>
    <w:rsid w:val="00706E9D"/>
    <w:rsid w:val="00723832"/>
    <w:rsid w:val="00753152"/>
    <w:rsid w:val="00764229"/>
    <w:rsid w:val="00780AB3"/>
    <w:rsid w:val="00784E3F"/>
    <w:rsid w:val="007A5B24"/>
    <w:rsid w:val="007B14E8"/>
    <w:rsid w:val="007B609C"/>
    <w:rsid w:val="007C3279"/>
    <w:rsid w:val="008047E9"/>
    <w:rsid w:val="00810409"/>
    <w:rsid w:val="0083367A"/>
    <w:rsid w:val="00842E0B"/>
    <w:rsid w:val="008531FD"/>
    <w:rsid w:val="00877C9C"/>
    <w:rsid w:val="008A1D66"/>
    <w:rsid w:val="008C51E1"/>
    <w:rsid w:val="008D5947"/>
    <w:rsid w:val="00907CF2"/>
    <w:rsid w:val="009168E5"/>
    <w:rsid w:val="0092159C"/>
    <w:rsid w:val="00944846"/>
    <w:rsid w:val="009655B3"/>
    <w:rsid w:val="00973D5E"/>
    <w:rsid w:val="009B1FA4"/>
    <w:rsid w:val="009B4289"/>
    <w:rsid w:val="009D201E"/>
    <w:rsid w:val="009D418A"/>
    <w:rsid w:val="009E2A9F"/>
    <w:rsid w:val="009F475D"/>
    <w:rsid w:val="00A10668"/>
    <w:rsid w:val="00A71429"/>
    <w:rsid w:val="00AA75BF"/>
    <w:rsid w:val="00AC0CC7"/>
    <w:rsid w:val="00AC33F8"/>
    <w:rsid w:val="00AC34D4"/>
    <w:rsid w:val="00B068EE"/>
    <w:rsid w:val="00B54E68"/>
    <w:rsid w:val="00B577D5"/>
    <w:rsid w:val="00B674C0"/>
    <w:rsid w:val="00BB6BDD"/>
    <w:rsid w:val="00BC457C"/>
    <w:rsid w:val="00BD0FFD"/>
    <w:rsid w:val="00C22553"/>
    <w:rsid w:val="00C27FEA"/>
    <w:rsid w:val="00C80856"/>
    <w:rsid w:val="00CB3258"/>
    <w:rsid w:val="00CD1C91"/>
    <w:rsid w:val="00CD66E9"/>
    <w:rsid w:val="00D02049"/>
    <w:rsid w:val="00D07973"/>
    <w:rsid w:val="00D773F3"/>
    <w:rsid w:val="00D87B08"/>
    <w:rsid w:val="00DA1958"/>
    <w:rsid w:val="00DA529B"/>
    <w:rsid w:val="00DB1CC0"/>
    <w:rsid w:val="00DD1FE7"/>
    <w:rsid w:val="00DD32C0"/>
    <w:rsid w:val="00E06D31"/>
    <w:rsid w:val="00E315D4"/>
    <w:rsid w:val="00E32EB7"/>
    <w:rsid w:val="00E42EC7"/>
    <w:rsid w:val="00E54927"/>
    <w:rsid w:val="00E77253"/>
    <w:rsid w:val="00E82D93"/>
    <w:rsid w:val="00EA1463"/>
    <w:rsid w:val="00EA4858"/>
    <w:rsid w:val="00EC049E"/>
    <w:rsid w:val="00EE1E63"/>
    <w:rsid w:val="00FA2CB7"/>
    <w:rsid w:val="00FA4D9E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45622-2235-40E2-811E-8D65A37F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5207</Words>
  <Characters>2969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81</cp:revision>
  <dcterms:created xsi:type="dcterms:W3CDTF">2020-08-20T05:13:00Z</dcterms:created>
  <dcterms:modified xsi:type="dcterms:W3CDTF">2020-10-02T08:32:00Z</dcterms:modified>
</cp:coreProperties>
</file>