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F3C14" w:rsidRDefault="006F712F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CF3C14">
        <w:rPr>
          <w:rFonts w:ascii="Times New Roman" w:eastAsia="Times New Roman" w:hAnsi="Times New Roman"/>
          <w:sz w:val="26"/>
          <w:szCs w:val="26"/>
          <w:lang w:eastAsia="ru-RU"/>
        </w:rPr>
        <w:t xml:space="preserve">30 травня </w:t>
      </w:r>
      <w:r w:rsidR="006510A2" w:rsidRPr="00CF3C14">
        <w:rPr>
          <w:rFonts w:ascii="Times New Roman" w:eastAsia="Times New Roman" w:hAnsi="Times New Roman"/>
          <w:sz w:val="26"/>
          <w:szCs w:val="26"/>
          <w:lang w:eastAsia="ru-RU"/>
        </w:rPr>
        <w:t>2019 року</w:t>
      </w:r>
      <w:r w:rsidR="006510A2" w:rsidRPr="00CF3C1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CF3C1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CF3C1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CF3C1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CF3C14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6510A2" w:rsidRPr="00CF3C14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</w:t>
      </w:r>
      <w:r w:rsidR="00634A14" w:rsidRPr="00CF3C1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C91A3E" w:rsidRPr="00CF3C14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6510A2" w:rsidRPr="00CF3C14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3C14" w:rsidRDefault="007B3BC8" w:rsidP="00BE0D9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CF3C1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CF3C14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CF3C1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6F712F" w:rsidRPr="00CF3C1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317</w:t>
      </w:r>
      <w:r w:rsidR="006510A2" w:rsidRPr="00CF3C1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101E99" w:rsidRPr="00CF3C1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ко</w:t>
      </w:r>
      <w:r w:rsidR="006510A2" w:rsidRPr="00CF3C1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-19</w:t>
      </w:r>
    </w:p>
    <w:p w:rsidR="00B51B48" w:rsidRPr="00B51B48" w:rsidRDefault="00B51B48" w:rsidP="00BE0D92">
      <w:pPr>
        <w:widowControl w:val="0"/>
        <w:spacing w:after="0" w:line="686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Вища кваліфікаційна комісія суддів України у складі колегії:</w:t>
      </w:r>
    </w:p>
    <w:p w:rsidR="00B51B48" w:rsidRPr="00B51B48" w:rsidRDefault="00BC4E5B" w:rsidP="00BE0D92">
      <w:pPr>
        <w:widowControl w:val="0"/>
        <w:spacing w:after="0" w:line="686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головуючого – </w:t>
      </w:r>
      <w:proofErr w:type="spellStart"/>
      <w:r w:rsidR="00B51B48"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Тітова</w:t>
      </w:r>
      <w:proofErr w:type="spellEnd"/>
      <w:r w:rsidR="00B51B48"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Ю.Г.,</w:t>
      </w:r>
    </w:p>
    <w:p w:rsidR="00B51B48" w:rsidRPr="00B51B48" w:rsidRDefault="00B51B48" w:rsidP="00BE0D92">
      <w:pPr>
        <w:widowControl w:val="0"/>
        <w:spacing w:after="0" w:line="686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членів Комісії: </w:t>
      </w:r>
      <w:proofErr w:type="spellStart"/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Заріцької</w:t>
      </w:r>
      <w:proofErr w:type="spellEnd"/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А.О., </w:t>
      </w:r>
      <w:proofErr w:type="spellStart"/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Прилипка</w:t>
      </w:r>
      <w:proofErr w:type="spellEnd"/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С.М.,</w:t>
      </w:r>
    </w:p>
    <w:p w:rsidR="00BC4E5B" w:rsidRDefault="00BC4E5B" w:rsidP="00BE0D92">
      <w:pPr>
        <w:widowControl w:val="0"/>
        <w:spacing w:after="0" w:line="346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B51B48" w:rsidRPr="00B51B48" w:rsidRDefault="00B51B48" w:rsidP="00BE0D92">
      <w:pPr>
        <w:widowControl w:val="0"/>
        <w:spacing w:after="0" w:line="346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розглянувши питання про результати кваліфікаційного оцінювання судді </w:t>
      </w:r>
      <w:r w:rsidR="00466F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Голосіївського районного суду міста Києва </w:t>
      </w:r>
      <w:proofErr w:type="spellStart"/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Ладиченка</w:t>
      </w:r>
      <w:proofErr w:type="spellEnd"/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Сергія Володимировича на відповідність займаній посаді,</w:t>
      </w:r>
    </w:p>
    <w:p w:rsidR="00BE0D92" w:rsidRDefault="00BE0D92" w:rsidP="00BE0D92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B51B48" w:rsidRPr="00B51B48" w:rsidRDefault="00B51B48" w:rsidP="00BE0D92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BE0D92" w:rsidRDefault="00BE0D92" w:rsidP="00BE0D92">
      <w:pPr>
        <w:widowControl w:val="0"/>
        <w:spacing w:after="0" w:line="341" w:lineRule="exact"/>
        <w:ind w:firstLine="7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B51B48" w:rsidRPr="00B51B48" w:rsidRDefault="00B51B48" w:rsidP="006E06B4">
      <w:pPr>
        <w:widowControl w:val="0"/>
        <w:spacing w:after="0" w:line="341" w:lineRule="exact"/>
        <w:ind w:firstLine="7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Відповідно до підпункту 4 пункту 16</w:t>
      </w:r>
      <w:r w:rsidR="00805A2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¹</w:t>
      </w: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розділу XV «Перехідні положення»</w:t>
      </w:r>
      <w:r w:rsidR="006E06B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Конституції України, відповідність займаній посаді судді, якого призначено на посаду строком на п’ять років або обрано суддею безстроково до набрання ч</w:t>
      </w:r>
      <w:r w:rsidRPr="0095581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инн</w:t>
      </w: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B51B48" w:rsidRPr="00B51B48" w:rsidRDefault="00B51B48" w:rsidP="00B51B48">
      <w:pPr>
        <w:widowControl w:val="0"/>
        <w:spacing w:after="0" w:line="341" w:lineRule="exact"/>
        <w:ind w:left="20" w:right="20" w:firstLine="7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Пунктом 20 розділу XII «Прикінцеві та перехідні положення» Закону України «Про судоустрій і статус суддів» (далі - Закон) визначено,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</w:t>
      </w:r>
      <w:r w:rsidR="009729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Конституції України (щодо правосуддя)», оцінюється колегіями Вищої </w:t>
      </w:r>
      <w:r w:rsidR="009729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кваліфікаційної комісії суддів України в порядку, визначеному цим Законом.</w:t>
      </w:r>
    </w:p>
    <w:p w:rsidR="00B51B48" w:rsidRPr="00B51B48" w:rsidRDefault="00B51B48" w:rsidP="00B51B48">
      <w:pPr>
        <w:widowControl w:val="0"/>
        <w:spacing w:after="0" w:line="341" w:lineRule="exact"/>
        <w:ind w:left="20" w:right="20" w:firstLine="7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Комісії.</w:t>
      </w:r>
    </w:p>
    <w:p w:rsidR="00B51B48" w:rsidRPr="00B51B48" w:rsidRDefault="00B51B48" w:rsidP="00B51B48">
      <w:pPr>
        <w:widowControl w:val="0"/>
        <w:spacing w:after="0" w:line="341" w:lineRule="exact"/>
        <w:ind w:left="20" w:right="20" w:firstLine="7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Рішенням Комісії від 20 жовтня 2017 року № 106/зп-17 призначено кваліфікаційне оцінювання 999 суддів місцевих та апел</w:t>
      </w:r>
      <w:r w:rsidRPr="00521F6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яційних</w:t>
      </w: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судів на відповідність займаній посаді, зокрема судді Голосіївського районного суду міста Києва</w:t>
      </w:r>
      <w:r w:rsidR="0018669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Ладиченку</w:t>
      </w:r>
      <w:proofErr w:type="spellEnd"/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С.В.</w:t>
      </w:r>
    </w:p>
    <w:p w:rsidR="008A59A3" w:rsidRDefault="00B51B48" w:rsidP="00B51B48">
      <w:pPr>
        <w:widowControl w:val="0"/>
        <w:spacing w:after="0" w:line="341" w:lineRule="exact"/>
        <w:ind w:left="20" w:right="20" w:firstLine="7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Частиною п’ятою статті 83 Закону встановлено, що порядок та методологія кваліфікаційного </w:t>
      </w:r>
      <w:r w:rsidR="0091185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оцінювання,</w:t>
      </w:r>
      <w:r w:rsidR="0091185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показники </w:t>
      </w:r>
      <w:r w:rsidR="0091185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відповідності</w:t>
      </w:r>
      <w:r w:rsidR="0091185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критеріям</w:t>
      </w:r>
      <w:r w:rsidR="0091185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кваліфікаційного </w:t>
      </w:r>
    </w:p>
    <w:p w:rsidR="008A59A3" w:rsidRDefault="008A59A3" w:rsidP="008A59A3">
      <w:pPr>
        <w:widowControl w:val="0"/>
        <w:spacing w:after="0" w:line="341" w:lineRule="exact"/>
        <w:ind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8A59A3" w:rsidRDefault="008A59A3" w:rsidP="008A59A3">
      <w:pPr>
        <w:widowControl w:val="0"/>
        <w:spacing w:after="0" w:line="341" w:lineRule="exact"/>
        <w:ind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B51B48" w:rsidRPr="00B51B48" w:rsidRDefault="00B51B48" w:rsidP="008A59A3">
      <w:pPr>
        <w:widowControl w:val="0"/>
        <w:spacing w:after="0" w:line="341" w:lineRule="exact"/>
        <w:ind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оцінювання та засоби їх встановлення затверджуються Комісією.</w:t>
      </w:r>
    </w:p>
    <w:p w:rsidR="00B51B48" w:rsidRPr="00B51B48" w:rsidRDefault="00B51B48" w:rsidP="00B51B48">
      <w:pPr>
        <w:widowControl w:val="0"/>
        <w:spacing w:after="0" w:line="341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від</w:t>
      </w:r>
      <w:r w:rsidR="0092065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</w:t>
      </w: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13 лютого 2018 року № 20/зп-18) (далі - Положення), встановлення відповідності </w:t>
      </w:r>
      <w:r w:rsidR="0092065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</w:t>
      </w:r>
      <w:r w:rsidR="0092065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досліджуються окремо один від одного та у сукупності.</w:t>
      </w:r>
    </w:p>
    <w:p w:rsidR="00B51B48" w:rsidRPr="00B51B48" w:rsidRDefault="00B51B48" w:rsidP="00B51B48">
      <w:pPr>
        <w:widowControl w:val="0"/>
        <w:spacing w:after="0" w:line="341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Пунктом 11 розділу V Положення визначено, що рішення про підтвердження відповідності судді займаній посаді ухвалюється у разі отримання суддею мінімально допустимого і більшого </w:t>
      </w:r>
      <w:proofErr w:type="spellStart"/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бала</w:t>
      </w:r>
      <w:proofErr w:type="spellEnd"/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бала</w:t>
      </w:r>
      <w:proofErr w:type="spellEnd"/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, більшого за 0.</w:t>
      </w:r>
    </w:p>
    <w:p w:rsidR="00B51B48" w:rsidRPr="00B51B48" w:rsidRDefault="00B51B48" w:rsidP="00B51B48">
      <w:pPr>
        <w:widowControl w:val="0"/>
        <w:spacing w:after="0" w:line="341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Положеннями статті 83 Закону передбачено, що кваліфікаційне оцінювання проводиться Комісією з метою визначення здатності судді (кандидата на посаду </w:t>
      </w:r>
      <w:r w:rsidR="0092065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судді) здійснювати правосуддя у відповідному суді за визначеними критеріями. </w:t>
      </w:r>
      <w:r w:rsidR="0092065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Такими критеріями є: компетентність (професійна, особиста, соціальна), професійна етика та доброчесність.</w:t>
      </w:r>
    </w:p>
    <w:p w:rsidR="00B51B48" w:rsidRPr="00B51B48" w:rsidRDefault="00B51B48" w:rsidP="00B51B48">
      <w:pPr>
        <w:widowControl w:val="0"/>
        <w:spacing w:after="0" w:line="341" w:lineRule="exact"/>
        <w:ind w:lef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Згідно зі статтею 85 Закону кваліфікаційне оцінювання включає такі етапи:</w:t>
      </w:r>
    </w:p>
    <w:p w:rsidR="00B51B48" w:rsidRPr="00920654" w:rsidRDefault="00B51B48" w:rsidP="00920654">
      <w:pPr>
        <w:pStyle w:val="a8"/>
        <w:widowControl w:val="0"/>
        <w:numPr>
          <w:ilvl w:val="0"/>
          <w:numId w:val="7"/>
        </w:numPr>
        <w:tabs>
          <w:tab w:val="left" w:pos="1186"/>
        </w:tabs>
        <w:spacing w:after="0" w:line="341" w:lineRule="exact"/>
        <w:ind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92065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складення іспиту (складення анонімного письмового тестування та </w:t>
      </w:r>
      <w:r w:rsidR="00920654" w:rsidRPr="0092065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92065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виконання практичного завдання);</w:t>
      </w:r>
    </w:p>
    <w:p w:rsidR="00B51B48" w:rsidRPr="00920654" w:rsidRDefault="00B51B48" w:rsidP="00920654">
      <w:pPr>
        <w:pStyle w:val="a8"/>
        <w:widowControl w:val="0"/>
        <w:numPr>
          <w:ilvl w:val="0"/>
          <w:numId w:val="7"/>
        </w:numPr>
        <w:tabs>
          <w:tab w:val="left" w:pos="1003"/>
        </w:tabs>
        <w:spacing w:after="0" w:line="341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92065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дослідження досьє та проведення співбесіди.</w:t>
      </w:r>
    </w:p>
    <w:p w:rsidR="00B51B48" w:rsidRPr="00B51B48" w:rsidRDefault="00B51B48" w:rsidP="00B51B48">
      <w:pPr>
        <w:widowControl w:val="0"/>
        <w:spacing w:after="0" w:line="341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 до положень частини третьої статті 85 Закону рішенням Комісії від </w:t>
      </w:r>
      <w:r w:rsidR="007C73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</w:t>
      </w: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25 травня 2018 року № 118/зп-18 призначено проведення тестування особистих морально-психологічних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посаді.</w:t>
      </w:r>
    </w:p>
    <w:p w:rsidR="00B51B48" w:rsidRPr="00B51B48" w:rsidRDefault="00B51B48" w:rsidP="00B51B48">
      <w:pPr>
        <w:widowControl w:val="0"/>
        <w:spacing w:after="0" w:line="341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Ладиченко</w:t>
      </w:r>
      <w:proofErr w:type="spellEnd"/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С.В. склав анонімне письмове тестування, за результатами якого отримав 77,625 </w:t>
      </w:r>
      <w:proofErr w:type="spellStart"/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бала</w:t>
      </w:r>
      <w:proofErr w:type="spellEnd"/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. За результатами виконаного практичного завдання </w:t>
      </w:r>
      <w:r w:rsidR="007C73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</w:t>
      </w:r>
      <w:proofErr w:type="spellStart"/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Ладиченко</w:t>
      </w:r>
      <w:proofErr w:type="spellEnd"/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С.В. набрав 79,5 </w:t>
      </w:r>
      <w:proofErr w:type="spellStart"/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бала</w:t>
      </w:r>
      <w:proofErr w:type="spellEnd"/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. На етапі складення іспиту суддя загалом набрав 157,125 </w:t>
      </w:r>
      <w:proofErr w:type="spellStart"/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бала</w:t>
      </w:r>
      <w:proofErr w:type="spellEnd"/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.</w:t>
      </w:r>
    </w:p>
    <w:p w:rsidR="00B51B48" w:rsidRPr="00B51B48" w:rsidRDefault="00B51B48" w:rsidP="00B51B48">
      <w:pPr>
        <w:widowControl w:val="0"/>
        <w:spacing w:after="0" w:line="341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12 квітня 2018 року № 82/зп-18 суддю </w:t>
      </w:r>
      <w:proofErr w:type="spellStart"/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Ладиченка</w:t>
      </w:r>
      <w:proofErr w:type="spellEnd"/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С.В. допущено до другого етапу кваліфікаційного оцінювання суддів місцевих та апеляційних судів на відповідність займаній посаді «Дослідження досьє та </w:t>
      </w:r>
      <w:r w:rsidR="00E9509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проведення співбесіди».</w:t>
      </w:r>
    </w:p>
    <w:p w:rsidR="00B51B48" w:rsidRPr="00B51B48" w:rsidRDefault="00B51B48" w:rsidP="00B51B48">
      <w:pPr>
        <w:widowControl w:val="0"/>
        <w:spacing w:after="0" w:line="341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Ладиченко</w:t>
      </w:r>
      <w:proofErr w:type="spellEnd"/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С.В. пройшов тестування особистих морально-психологічних </w:t>
      </w:r>
      <w:r w:rsidR="00E9509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якостей та загальних здібностей, за результатами якого складено висновок та </w:t>
      </w:r>
      <w:r w:rsidR="00E9509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визначено рівні показників критеріїв особистої, соціальної компетентності, </w:t>
      </w:r>
      <w:r w:rsidR="00E9509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</w:t>
      </w: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професійної етики та доброчесності.</w:t>
      </w:r>
    </w:p>
    <w:p w:rsidR="00B51B48" w:rsidRPr="00B51B48" w:rsidRDefault="00B51B48" w:rsidP="00B51B48">
      <w:pPr>
        <w:widowControl w:val="0"/>
        <w:spacing w:after="0" w:line="341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Вищої ради правосуддя від 16 серпня 2018 року № 2627/0/15-18 </w:t>
      </w:r>
      <w:proofErr w:type="spellStart"/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Ладиченка</w:t>
      </w:r>
      <w:proofErr w:type="spellEnd"/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С.В. звільнено з посади судді Голосіївського районного суду міста Києва у відставку.</w:t>
      </w:r>
    </w:p>
    <w:p w:rsidR="00B51B48" w:rsidRPr="00B51B48" w:rsidRDefault="00B51B48" w:rsidP="00B51B48">
      <w:pPr>
        <w:widowControl w:val="0"/>
        <w:spacing w:after="0" w:line="341" w:lineRule="exact"/>
        <w:ind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 xml:space="preserve">З огляду на вказані обставини Комісія дійшла висновку про припинення проведення кваліфікаційного оцінювання судді Голосіївського районного суду міста Києва </w:t>
      </w:r>
      <w:proofErr w:type="spellStart"/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Ладиченка</w:t>
      </w:r>
      <w:proofErr w:type="spellEnd"/>
      <w:r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С.В.</w:t>
      </w:r>
    </w:p>
    <w:p w:rsidR="004317F6" w:rsidRDefault="00833DAC" w:rsidP="004317F6">
      <w:pPr>
        <w:widowControl w:val="0"/>
        <w:spacing w:after="0" w:line="298" w:lineRule="exact"/>
        <w:jc w:val="both"/>
        <w:rPr>
          <w:rFonts w:ascii="Times New Roman" w:eastAsia="Courier New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</w:t>
      </w:r>
      <w:r w:rsidR="00B51B48" w:rsidRPr="00833D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Ураховуючи викладене, керуючись статтями 83, 93, 101 Закону, Положенням, Комісія</w:t>
      </w:r>
    </w:p>
    <w:p w:rsidR="00E31CEC" w:rsidRDefault="00E31CEC" w:rsidP="004317F6">
      <w:pPr>
        <w:widowControl w:val="0"/>
        <w:spacing w:after="0" w:line="298" w:lineRule="exact"/>
        <w:jc w:val="both"/>
        <w:rPr>
          <w:rFonts w:ascii="Times New Roman" w:eastAsia="Courier New" w:hAnsi="Times New Roman"/>
          <w:color w:val="000000"/>
          <w:sz w:val="26"/>
          <w:szCs w:val="26"/>
          <w:lang w:eastAsia="uk-UA"/>
        </w:rPr>
      </w:pPr>
    </w:p>
    <w:p w:rsidR="00223E4D" w:rsidRPr="00E31CEC" w:rsidRDefault="00223E4D" w:rsidP="00E31CEC">
      <w:pPr>
        <w:widowControl w:val="0"/>
        <w:spacing w:after="0" w:line="298" w:lineRule="exact"/>
        <w:jc w:val="center"/>
        <w:rPr>
          <w:rFonts w:ascii="Times New Roman" w:eastAsia="Courier New" w:hAnsi="Times New Roman"/>
          <w:color w:val="000000"/>
          <w:sz w:val="26"/>
          <w:szCs w:val="26"/>
          <w:lang w:eastAsia="uk-UA"/>
        </w:rPr>
      </w:pPr>
      <w:r w:rsidRPr="00E31CE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вирішила:</w:t>
      </w:r>
    </w:p>
    <w:p w:rsidR="00E31CEC" w:rsidRDefault="00E31CEC" w:rsidP="004317F6">
      <w:pPr>
        <w:widowControl w:val="0"/>
        <w:spacing w:after="0" w:line="355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23E4D" w:rsidRPr="00E31CEC" w:rsidRDefault="0060487C" w:rsidP="00E31CEC">
      <w:pPr>
        <w:widowControl w:val="0"/>
        <w:spacing w:after="0" w:line="355" w:lineRule="exact"/>
        <w:jc w:val="both"/>
        <w:rPr>
          <w:rFonts w:ascii="Times New Roman" w:eastAsia="Courier New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</w:t>
      </w:r>
      <w:r w:rsidR="00E31CEC">
        <w:rPr>
          <w:rFonts w:ascii="Times New Roman" w:eastAsia="Times New Roman" w:hAnsi="Times New Roman"/>
          <w:color w:val="000000"/>
          <w:sz w:val="26"/>
          <w:szCs w:val="26"/>
        </w:rPr>
        <w:t xml:space="preserve">припинити проведення кваліфікаційного оцінювання судді </w:t>
      </w:r>
      <w:r w:rsidR="00E31CEC"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Голосіївського </w:t>
      </w:r>
      <w:r w:rsidR="000D3A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="00E31CEC" w:rsidRPr="00B51B4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районного</w:t>
      </w:r>
      <w:r w:rsidR="0016607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суду міста Києва </w:t>
      </w:r>
      <w:proofErr w:type="spellStart"/>
      <w:r w:rsidR="0016607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Ладиченка</w:t>
      </w:r>
      <w:proofErr w:type="spellEnd"/>
      <w:r w:rsidR="0016607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Сергія Володимировича.</w:t>
      </w:r>
    </w:p>
    <w:p w:rsidR="00223E4D" w:rsidRPr="00E31CEC" w:rsidRDefault="00223E4D" w:rsidP="00223E4D">
      <w:pPr>
        <w:widowControl w:val="0"/>
        <w:spacing w:after="0" w:line="240" w:lineRule="auto"/>
        <w:jc w:val="both"/>
        <w:rPr>
          <w:rFonts w:ascii="Times New Roman" w:eastAsia="Courier New" w:hAnsi="Times New Roman"/>
          <w:color w:val="000000"/>
          <w:sz w:val="26"/>
          <w:szCs w:val="26"/>
          <w:lang w:eastAsia="uk-UA"/>
        </w:rPr>
      </w:pPr>
    </w:p>
    <w:p w:rsidR="00223E4D" w:rsidRPr="00E31CEC" w:rsidRDefault="00223E4D" w:rsidP="00223E4D">
      <w:pPr>
        <w:widowControl w:val="0"/>
        <w:spacing w:after="0" w:line="240" w:lineRule="auto"/>
        <w:jc w:val="both"/>
        <w:rPr>
          <w:rFonts w:ascii="Times New Roman" w:eastAsia="Courier New" w:hAnsi="Times New Roman"/>
          <w:color w:val="000000"/>
          <w:sz w:val="26"/>
          <w:szCs w:val="26"/>
          <w:lang w:eastAsia="uk-UA"/>
        </w:rPr>
      </w:pPr>
    </w:p>
    <w:p w:rsidR="00223E4D" w:rsidRPr="00E31CEC" w:rsidRDefault="00223E4D" w:rsidP="00223E4D">
      <w:pPr>
        <w:widowControl w:val="0"/>
        <w:spacing w:after="0" w:line="240" w:lineRule="auto"/>
        <w:jc w:val="both"/>
        <w:rPr>
          <w:rFonts w:ascii="Times New Roman" w:eastAsia="Courier New" w:hAnsi="Times New Roman"/>
          <w:color w:val="000000"/>
          <w:sz w:val="26"/>
          <w:szCs w:val="26"/>
          <w:lang w:eastAsia="uk-UA"/>
        </w:rPr>
      </w:pPr>
    </w:p>
    <w:p w:rsidR="00223E4D" w:rsidRPr="00E31CEC" w:rsidRDefault="00223E4D" w:rsidP="00223E4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E31CEC">
        <w:rPr>
          <w:rFonts w:ascii="Times New Roman" w:eastAsia="Times New Roman" w:hAnsi="Times New Roman"/>
          <w:sz w:val="26"/>
          <w:szCs w:val="26"/>
          <w:lang w:eastAsia="uk-UA"/>
        </w:rPr>
        <w:t xml:space="preserve">Головуючий                                                                                  </w:t>
      </w:r>
      <w:r w:rsidR="0060487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</w:t>
      </w:r>
      <w:r w:rsidRPr="00E31CEC">
        <w:rPr>
          <w:rFonts w:ascii="Times New Roman" w:eastAsia="Times New Roman" w:hAnsi="Times New Roman"/>
          <w:sz w:val="26"/>
          <w:szCs w:val="26"/>
          <w:lang w:eastAsia="uk-UA"/>
        </w:rPr>
        <w:t xml:space="preserve">    </w:t>
      </w:r>
      <w:r w:rsidR="0060487C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E31CEC">
        <w:rPr>
          <w:rFonts w:ascii="Times New Roman" w:eastAsia="Times New Roman" w:hAnsi="Times New Roman"/>
          <w:sz w:val="26"/>
          <w:szCs w:val="26"/>
          <w:lang w:eastAsia="uk-UA"/>
        </w:rPr>
        <w:t xml:space="preserve">Ю.Г. </w:t>
      </w:r>
      <w:proofErr w:type="spellStart"/>
      <w:r w:rsidRPr="00E31CEC">
        <w:rPr>
          <w:rFonts w:ascii="Times New Roman" w:eastAsia="Times New Roman" w:hAnsi="Times New Roman"/>
          <w:sz w:val="26"/>
          <w:szCs w:val="26"/>
          <w:lang w:eastAsia="uk-UA"/>
        </w:rPr>
        <w:t>Тітов</w:t>
      </w:r>
      <w:proofErr w:type="spellEnd"/>
    </w:p>
    <w:p w:rsidR="00223E4D" w:rsidRPr="00E31CEC" w:rsidRDefault="00223E4D" w:rsidP="00223E4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23E4D" w:rsidRPr="00E31CEC" w:rsidRDefault="00223E4D" w:rsidP="00223E4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23E4D" w:rsidRPr="00E31CEC" w:rsidRDefault="00223E4D" w:rsidP="00223E4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E31CEC">
        <w:rPr>
          <w:rFonts w:ascii="Times New Roman" w:eastAsia="Times New Roman" w:hAnsi="Times New Roman"/>
          <w:sz w:val="26"/>
          <w:szCs w:val="26"/>
          <w:lang w:eastAsia="uk-UA"/>
        </w:rPr>
        <w:t xml:space="preserve">Члени Комісії:                                                                                  </w:t>
      </w:r>
      <w:r w:rsidR="0060487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</w:t>
      </w:r>
      <w:r w:rsidRPr="00E31CEC">
        <w:rPr>
          <w:rFonts w:ascii="Times New Roman" w:eastAsia="Times New Roman" w:hAnsi="Times New Roman"/>
          <w:sz w:val="26"/>
          <w:szCs w:val="26"/>
          <w:lang w:eastAsia="uk-UA"/>
        </w:rPr>
        <w:t xml:space="preserve"> А.О. </w:t>
      </w:r>
      <w:proofErr w:type="spellStart"/>
      <w:r w:rsidRPr="00E31CEC">
        <w:rPr>
          <w:rFonts w:ascii="Times New Roman" w:eastAsia="Times New Roman" w:hAnsi="Times New Roman"/>
          <w:sz w:val="26"/>
          <w:szCs w:val="26"/>
          <w:lang w:eastAsia="uk-UA"/>
        </w:rPr>
        <w:t>Заріцька</w:t>
      </w:r>
      <w:proofErr w:type="spellEnd"/>
    </w:p>
    <w:p w:rsidR="00223E4D" w:rsidRPr="00E31CEC" w:rsidRDefault="00223E4D" w:rsidP="00223E4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E31CE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                      </w:t>
      </w:r>
    </w:p>
    <w:p w:rsidR="00223E4D" w:rsidRPr="00E31CEC" w:rsidRDefault="00223E4D" w:rsidP="00223E4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23E4D" w:rsidRPr="00E31CEC" w:rsidRDefault="00223E4D" w:rsidP="00223E4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E31CE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        </w:t>
      </w:r>
      <w:r w:rsidR="0060487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</w:t>
      </w:r>
      <w:r w:rsidRPr="00E31CEC">
        <w:rPr>
          <w:rFonts w:ascii="Times New Roman" w:eastAsia="Times New Roman" w:hAnsi="Times New Roman"/>
          <w:sz w:val="26"/>
          <w:szCs w:val="26"/>
          <w:lang w:eastAsia="uk-UA"/>
        </w:rPr>
        <w:t xml:space="preserve">С.М. </w:t>
      </w:r>
      <w:proofErr w:type="spellStart"/>
      <w:r w:rsidRPr="00E31CEC">
        <w:rPr>
          <w:rFonts w:ascii="Times New Roman" w:eastAsia="Times New Roman" w:hAnsi="Times New Roman"/>
          <w:sz w:val="26"/>
          <w:szCs w:val="26"/>
          <w:lang w:eastAsia="uk-UA"/>
        </w:rPr>
        <w:t>Прилипко</w:t>
      </w:r>
      <w:proofErr w:type="spellEnd"/>
    </w:p>
    <w:p w:rsidR="00223E4D" w:rsidRPr="00E31CEC" w:rsidRDefault="00223E4D" w:rsidP="00223E4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D54D59" w:rsidRPr="00E31CEC" w:rsidRDefault="00D54D59" w:rsidP="00B51B48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EA6FB9" w:rsidRPr="00B51B48" w:rsidRDefault="00EA6FB9" w:rsidP="00196787">
      <w:pPr>
        <w:widowControl w:val="0"/>
        <w:spacing w:after="630" w:line="298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  <w:lang w:val="ru-RU"/>
        </w:rPr>
      </w:pPr>
      <w:bookmarkStart w:id="0" w:name="_GoBack"/>
      <w:bookmarkEnd w:id="0"/>
    </w:p>
    <w:sectPr w:rsidR="00EA6FB9" w:rsidRPr="00B51B48" w:rsidSect="00805A2B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8C2" w:rsidRDefault="00FE58C2" w:rsidP="002F156E">
      <w:pPr>
        <w:spacing w:after="0" w:line="240" w:lineRule="auto"/>
      </w:pPr>
      <w:r>
        <w:separator/>
      </w:r>
    </w:p>
  </w:endnote>
  <w:endnote w:type="continuationSeparator" w:id="0">
    <w:p w:rsidR="00FE58C2" w:rsidRDefault="00FE58C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8C2" w:rsidRDefault="00FE58C2" w:rsidP="002F156E">
      <w:pPr>
        <w:spacing w:after="0" w:line="240" w:lineRule="auto"/>
      </w:pPr>
      <w:r>
        <w:separator/>
      </w:r>
    </w:p>
  </w:footnote>
  <w:footnote w:type="continuationSeparator" w:id="0">
    <w:p w:rsidR="00FE58C2" w:rsidRDefault="00FE58C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7B99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49D0AF5"/>
    <w:multiLevelType w:val="multilevel"/>
    <w:tmpl w:val="3ED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D3A1A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6607C"/>
    <w:rsid w:val="00183091"/>
    <w:rsid w:val="0018669C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3E4D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317F6"/>
    <w:rsid w:val="00466FA2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1F6A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0487C"/>
    <w:rsid w:val="00612AEB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06B4"/>
    <w:rsid w:val="006E1E86"/>
    <w:rsid w:val="006F712F"/>
    <w:rsid w:val="006F76D3"/>
    <w:rsid w:val="00702C1B"/>
    <w:rsid w:val="00706D72"/>
    <w:rsid w:val="007145F1"/>
    <w:rsid w:val="007156CE"/>
    <w:rsid w:val="00717B99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C7302"/>
    <w:rsid w:val="007E5CAA"/>
    <w:rsid w:val="00805A2B"/>
    <w:rsid w:val="00821906"/>
    <w:rsid w:val="00833DAC"/>
    <w:rsid w:val="00872436"/>
    <w:rsid w:val="00881985"/>
    <w:rsid w:val="008838BA"/>
    <w:rsid w:val="00890BFC"/>
    <w:rsid w:val="00894121"/>
    <w:rsid w:val="008A4679"/>
    <w:rsid w:val="008A59A3"/>
    <w:rsid w:val="008C1562"/>
    <w:rsid w:val="008D115D"/>
    <w:rsid w:val="008D53F2"/>
    <w:rsid w:val="008D7004"/>
    <w:rsid w:val="008F3077"/>
    <w:rsid w:val="00911857"/>
    <w:rsid w:val="00920654"/>
    <w:rsid w:val="00923901"/>
    <w:rsid w:val="009317BB"/>
    <w:rsid w:val="00934B11"/>
    <w:rsid w:val="009362A7"/>
    <w:rsid w:val="00944299"/>
    <w:rsid w:val="0095115B"/>
    <w:rsid w:val="0095581D"/>
    <w:rsid w:val="0097297B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1B48"/>
    <w:rsid w:val="00B521E6"/>
    <w:rsid w:val="00B53399"/>
    <w:rsid w:val="00B57026"/>
    <w:rsid w:val="00B668F2"/>
    <w:rsid w:val="00B70C98"/>
    <w:rsid w:val="00BB5D40"/>
    <w:rsid w:val="00BC4E5B"/>
    <w:rsid w:val="00BE0D92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B5F94"/>
    <w:rsid w:val="00CD7FFC"/>
    <w:rsid w:val="00CE465E"/>
    <w:rsid w:val="00CE73D0"/>
    <w:rsid w:val="00CF2433"/>
    <w:rsid w:val="00CF3C14"/>
    <w:rsid w:val="00CF58F2"/>
    <w:rsid w:val="00D020ED"/>
    <w:rsid w:val="00D12A99"/>
    <w:rsid w:val="00D15E47"/>
    <w:rsid w:val="00D253DC"/>
    <w:rsid w:val="00D46064"/>
    <w:rsid w:val="00D52C3D"/>
    <w:rsid w:val="00D54D59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1CEC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9509B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  <w:rsid w:val="00FE5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9206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9206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3898</Words>
  <Characters>2222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295</cp:revision>
  <dcterms:created xsi:type="dcterms:W3CDTF">2020-08-21T08:05:00Z</dcterms:created>
  <dcterms:modified xsi:type="dcterms:W3CDTF">2020-10-05T07:45:00Z</dcterms:modified>
</cp:coreProperties>
</file>