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C2781" w:rsidRDefault="00AE5118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2781">
        <w:rPr>
          <w:rFonts w:ascii="Times New Roman" w:eastAsia="Times New Roman" w:hAnsi="Times New Roman"/>
          <w:sz w:val="24"/>
          <w:szCs w:val="24"/>
          <w:lang w:eastAsia="ru-RU"/>
        </w:rPr>
        <w:t xml:space="preserve">19 червня </w:t>
      </w:r>
      <w:r w:rsidR="006510A2" w:rsidRPr="008C2781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8C278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8C278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8C278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8C278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8C278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8C278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</w:t>
      </w:r>
      <w:r w:rsidR="003C1541" w:rsidRPr="008C27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8C27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634A14" w:rsidRPr="008C27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8C2781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6510A2" w:rsidRPr="008C278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AE5118" w:rsidRPr="00584F2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498</w:t>
      </w:r>
      <w:r w:rsidR="006510A2" w:rsidRPr="00584F2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 w:rsidRPr="00584F2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584F2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AE5118" w:rsidRPr="00AE5118" w:rsidRDefault="00AE5118" w:rsidP="00730B64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AE5118" w:rsidRPr="00AE5118" w:rsidRDefault="00AE5118" w:rsidP="00730B64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головуючого -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AE5118" w:rsidRPr="00AE5118" w:rsidRDefault="00AE5118" w:rsidP="00730B64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730B64" w:rsidRDefault="00730B64" w:rsidP="00730B64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E5118" w:rsidRPr="00AE5118" w:rsidRDefault="00AE5118" w:rsidP="00730B64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Дніпропетровського окружного адміністративного суду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Голобутовського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Романа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Зіновійовича на відповідність займаній посаді,</w:t>
      </w:r>
    </w:p>
    <w:p w:rsidR="00730B64" w:rsidRDefault="00730B64" w:rsidP="00730B64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E5118" w:rsidRPr="00AE5118" w:rsidRDefault="00AE5118" w:rsidP="00730B64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730B64" w:rsidRDefault="00730B64" w:rsidP="00730B6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E5118" w:rsidRPr="00AE5118" w:rsidRDefault="00AE5118" w:rsidP="00730B64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8C2781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="008C2781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п'ять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 «Про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 Виявлення за результатами такого оцінювання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етики або доброчесності чи відмова судді від такого оцінювання є підставою для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AE5118" w:rsidRPr="00AE5118" w:rsidRDefault="00AE5118" w:rsidP="00AE5118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«Про судоустрій і статус суддів» (далі - Закон) передбачено, що відповідність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займаній посаді судді, якого призначено на посаду строком на п’ять років або обрано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кваліфікаційної комісії суддів України в порядку, визначеному цим Законом.</w:t>
      </w:r>
    </w:p>
    <w:p w:rsidR="00AE5118" w:rsidRPr="00AE5118" w:rsidRDefault="00AE5118" w:rsidP="00AE5118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AE5118" w:rsidRPr="00AE5118" w:rsidRDefault="00AE5118" w:rsidP="00AE5118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кваліфікаційне оцінювання 1 790 суддів місцевих та апеляційних судів на відповідність займаній </w:t>
      </w:r>
      <w:r w:rsidR="00AD3CB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посаді, зокрема судді Дніпропетровського окружного адміністративного суду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Голобутовського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</w:t>
      </w:r>
    </w:p>
    <w:p w:rsidR="00AE5118" w:rsidRPr="00AE5118" w:rsidRDefault="00AE5118" w:rsidP="00AE5118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AD3CB3" w:rsidRDefault="00AD3CB3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D3CB3" w:rsidRDefault="00AD3CB3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D3CB3" w:rsidRDefault="00AD3CB3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D3CB3" w:rsidRDefault="00AD3CB3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AE5118" w:rsidRPr="00AE511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Відповідно до пунктів 1, 2 глави 6 розділу II Положення про порядок та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від 03 листопада 2016 року № 143/зп-16 (у редакції рішення Комісії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від 13 лютого 2018 року № 20/зп-18) (далі - Положення), встановлення відповідності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критеріям кваліфікаційного оцінювання здійснюється членами Комісії за їх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окремо один від одного та у сукупності.</w:t>
      </w:r>
    </w:p>
    <w:p w:rsidR="00AE5118" w:rsidRPr="00AE511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суми максимально можливих балів за результатами кваліфікаційного оцінювання всіх критеріїв за умови отримання за кожен із критеріїв бала більшого за 0.</w:t>
      </w:r>
    </w:p>
    <w:p w:rsidR="00AE5118" w:rsidRPr="00AE511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AE5118" w:rsidRPr="00AE5118" w:rsidRDefault="00AE5118" w:rsidP="00AE5118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AE5118" w:rsidRPr="00AE5118" w:rsidRDefault="00AE5118" w:rsidP="00AE5118">
      <w:pPr>
        <w:widowControl w:val="0"/>
        <w:numPr>
          <w:ilvl w:val="0"/>
          <w:numId w:val="7"/>
        </w:numPr>
        <w:tabs>
          <w:tab w:val="left" w:pos="999"/>
        </w:tabs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AE5118" w:rsidRPr="00AE5118" w:rsidRDefault="00AE5118" w:rsidP="00AE5118">
      <w:pPr>
        <w:widowControl w:val="0"/>
        <w:numPr>
          <w:ilvl w:val="0"/>
          <w:numId w:val="7"/>
        </w:numPr>
        <w:tabs>
          <w:tab w:val="left" w:pos="984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AE5118" w:rsidRPr="00AE511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від 25 травня 2018 року № 118/зп-18 запроваджено тестування особистих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AE5118" w:rsidRPr="00AE5118" w:rsidRDefault="00AE5118" w:rsidP="004E64B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Голобутовський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склав анонімне письмове тестування, за результатами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якого набрав 72 бали. За результатами виконаного практичного завдання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Голобутовський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набрав 94,5 бала. На етапі складення іспиту суддя загалом набрав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166,5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бала.</w:t>
      </w:r>
    </w:p>
    <w:p w:rsidR="00AE5118" w:rsidRPr="00AE511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Голобутовський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пройшов тестування особистих морально-психологічних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якостей та загальних здібностей, за результатами якого складено висновок та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визначено рівні показників критеріїв особистої, соціальної компетентності,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AE5118" w:rsidRPr="00AE511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07 червня 2018 року № 127/зп-18 затверджено результати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05 квітня 2018 року, зокрема судді Дніпропетровського окружного адміністративного суду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Голобутовського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Цим же рішенням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Голобутовського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допущено до другого етапу кваліфікаційного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E5118" w:rsidRPr="00AE511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19 червня 2019 року проведено співбесіду із суддею, під час якої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AE5118" w:rsidRPr="00AE511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З урахуванням викладеного Комісія, заслухавши доповідача, дослідивши досьє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судді, надані суддею пояснення, дійшла таких висновків.</w:t>
      </w:r>
    </w:p>
    <w:p w:rsidR="00AE5118" w:rsidRPr="00AE511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Голобутовський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набрав 401,5 бала.</w:t>
      </w:r>
    </w:p>
    <w:p w:rsidR="004E64B8" w:rsidRDefault="00AE5118" w:rsidP="00AE5118">
      <w:pPr>
        <w:widowControl w:val="0"/>
        <w:spacing w:after="0" w:line="283" w:lineRule="exact"/>
        <w:ind w:left="20" w:right="4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При цьому за критерієм професійної компетентності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Голобутовського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Комісією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на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підставі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результатів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іспиту,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дослідження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інформації, </w:t>
      </w:r>
      <w:r w:rsidR="004E64B8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яка</w:t>
      </w:r>
      <w:r w:rsidRPr="00AE5118">
        <w:rPr>
          <w:rFonts w:ascii="Times New Roman" w:eastAsia="Times New Roman" w:hAnsi="Times New Roman"/>
          <w:sz w:val="24"/>
          <w:szCs w:val="24"/>
        </w:rPr>
        <w:t xml:space="preserve"> </w:t>
      </w:r>
      <w:r w:rsidR="004E64B8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</w:p>
    <w:p w:rsidR="004E64B8" w:rsidRDefault="004E64B8" w:rsidP="004E64B8">
      <w:pPr>
        <w:widowControl w:val="0"/>
        <w:spacing w:after="0" w:line="283" w:lineRule="exact"/>
        <w:ind w:left="20" w:right="40"/>
        <w:jc w:val="both"/>
        <w:rPr>
          <w:rFonts w:ascii="Times New Roman" w:eastAsia="Times New Roman" w:hAnsi="Times New Roman"/>
          <w:sz w:val="24"/>
          <w:szCs w:val="24"/>
        </w:rPr>
      </w:pPr>
    </w:p>
    <w:p w:rsidR="004E64B8" w:rsidRDefault="004E64B8" w:rsidP="004E64B8">
      <w:pPr>
        <w:widowControl w:val="0"/>
        <w:spacing w:after="0" w:line="283" w:lineRule="exact"/>
        <w:ind w:left="20" w:right="40"/>
        <w:jc w:val="both"/>
        <w:rPr>
          <w:rFonts w:ascii="Times New Roman" w:eastAsia="Times New Roman" w:hAnsi="Times New Roman"/>
          <w:sz w:val="24"/>
          <w:szCs w:val="24"/>
        </w:rPr>
      </w:pPr>
    </w:p>
    <w:p w:rsidR="00AE5118" w:rsidRPr="00AE5118" w:rsidRDefault="00AE5118" w:rsidP="004E64B8">
      <w:pPr>
        <w:widowControl w:val="0"/>
        <w:spacing w:after="0" w:line="283" w:lineRule="exact"/>
        <w:ind w:left="20" w:right="4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міститься у досьє, та співбесіди за показниками, визначеними пунктами 1-5 глави 2 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розділу II Положення. За критеріями особистої та соціальної компетентності 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Голобутовського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оцінено Комісією на підставі результатів тестування особистих морально-психологічних якостей та загальних здібностей, дослідження інформації, яка міститься у суддівському досьє, та співбесіди з урахуванням показників, визначених пунктами 6-7 глави 2 розділу II Положення.</w:t>
      </w:r>
    </w:p>
    <w:p w:rsidR="00AE5118" w:rsidRPr="00AE5118" w:rsidRDefault="00AE5118" w:rsidP="00AE5118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набрав 192 бали. За цим критерієм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Голобутовського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оцінено за результатами дослідження інформації, яка міститься у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співбесіди.</w:t>
      </w:r>
    </w:p>
    <w:p w:rsidR="00AE5118" w:rsidRPr="00AE5118" w:rsidRDefault="00AE5118" w:rsidP="00AE5118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9 глави 2 розділу 11 Положення, суддя набрав 160 балів. За цим критерієм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Голобутовського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Р.З. оцінено за результатами дослідження інформації, яка міститься у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співбесіди.</w:t>
      </w:r>
    </w:p>
    <w:p w:rsidR="00AE5118" w:rsidRPr="00AE5118" w:rsidRDefault="00AE5118" w:rsidP="00DD1D3C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Дніпропетровського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окружного адміністративного суду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Голобутовський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Роман Зіновійович набрав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753,5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AE5118" w:rsidRPr="00AE5118" w:rsidRDefault="00AE5118" w:rsidP="00AE5118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Дніпропетровського 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окружного адміністративного суду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Голобутовський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Роман Зіновійович відповідає 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займаній посаді.</w:t>
      </w:r>
    </w:p>
    <w:p w:rsidR="00AE5118" w:rsidRPr="00AE5118" w:rsidRDefault="00AE5118" w:rsidP="00AE5118">
      <w:pPr>
        <w:widowControl w:val="0"/>
        <w:spacing w:after="283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93, 101, пунктом 20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AE5118" w:rsidRPr="00AE5118" w:rsidRDefault="00AE5118" w:rsidP="00AE5118">
      <w:pPr>
        <w:widowControl w:val="0"/>
        <w:spacing w:after="258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AE5118" w:rsidRDefault="00AE5118" w:rsidP="00DD1D3C">
      <w:pPr>
        <w:widowControl w:val="0"/>
        <w:spacing w:after="0" w:line="29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Дніпропетровського окружного адміністративного суду 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proofErr w:type="spellStart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Голобутовський</w:t>
      </w:r>
      <w:proofErr w:type="spellEnd"/>
      <w:r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 Роман Зіновійович за результатами кваліфікаційного оцінювання 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AE5118">
        <w:rPr>
          <w:rFonts w:ascii="Times New Roman" w:eastAsia="Times New Roman" w:hAnsi="Times New Roman"/>
          <w:color w:val="000000"/>
          <w:sz w:val="24"/>
          <w:szCs w:val="24"/>
        </w:rPr>
        <w:t>суддів місцевих та апеляційних судів на відповідність займаній посаді набрав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111C0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bookmarkStart w:id="0" w:name="_GoBack"/>
      <w:bookmarkEnd w:id="0"/>
      <w:r w:rsidR="00DD1D3C">
        <w:rPr>
          <w:rFonts w:ascii="Times New Roman" w:eastAsia="Times New Roman" w:hAnsi="Times New Roman"/>
          <w:color w:val="000000"/>
          <w:sz w:val="24"/>
          <w:szCs w:val="24"/>
        </w:rPr>
        <w:t>753,5 бала.</w:t>
      </w:r>
    </w:p>
    <w:p w:rsidR="00DD1D3C" w:rsidRPr="00372AE0" w:rsidRDefault="00366C5D" w:rsidP="00DD1D3C">
      <w:pPr>
        <w:widowControl w:val="0"/>
        <w:spacing w:after="0" w:line="29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="00DD1D3C">
        <w:rPr>
          <w:rFonts w:ascii="Times New Roman" w:eastAsia="Times New Roman" w:hAnsi="Times New Roman"/>
          <w:sz w:val="24"/>
          <w:szCs w:val="24"/>
        </w:rPr>
        <w:t xml:space="preserve">Визнати суддю </w:t>
      </w:r>
      <w:r w:rsidR="00DD1D3C" w:rsidRPr="00AE5118">
        <w:rPr>
          <w:rFonts w:ascii="Times New Roman" w:eastAsia="Times New Roman" w:hAnsi="Times New Roman"/>
          <w:color w:val="000000"/>
          <w:sz w:val="24"/>
          <w:szCs w:val="24"/>
        </w:rPr>
        <w:t xml:space="preserve">Дніпропетровського окружного адміністративного суду 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proofErr w:type="spellStart"/>
      <w:r w:rsidR="00DD1D3C">
        <w:rPr>
          <w:rFonts w:ascii="Times New Roman" w:eastAsia="Times New Roman" w:hAnsi="Times New Roman"/>
          <w:color w:val="000000"/>
          <w:sz w:val="24"/>
          <w:szCs w:val="24"/>
        </w:rPr>
        <w:t>Голобутовського</w:t>
      </w:r>
      <w:proofErr w:type="spellEnd"/>
      <w:r w:rsidR="00DD1D3C">
        <w:rPr>
          <w:rFonts w:ascii="Times New Roman" w:eastAsia="Times New Roman" w:hAnsi="Times New Roman"/>
          <w:color w:val="000000"/>
          <w:sz w:val="24"/>
          <w:szCs w:val="24"/>
        </w:rPr>
        <w:t xml:space="preserve"> Романа </w:t>
      </w:r>
      <w:r w:rsidR="00DD1D3C" w:rsidRPr="00AE5118">
        <w:rPr>
          <w:rFonts w:ascii="Times New Roman" w:eastAsia="Times New Roman" w:hAnsi="Times New Roman"/>
          <w:color w:val="000000"/>
          <w:sz w:val="24"/>
          <w:szCs w:val="24"/>
        </w:rPr>
        <w:t>Зіновійович</w:t>
      </w:r>
      <w:r w:rsidR="00DD1D3C">
        <w:rPr>
          <w:rFonts w:ascii="Times New Roman" w:eastAsia="Times New Roman" w:hAnsi="Times New Roman"/>
          <w:color w:val="000000"/>
          <w:sz w:val="24"/>
          <w:szCs w:val="24"/>
        </w:rPr>
        <w:t>а таким, що відповідає займаній посаді.</w:t>
      </w:r>
    </w:p>
    <w:p w:rsidR="00372AE0" w:rsidRPr="00AE5118" w:rsidRDefault="00372AE0" w:rsidP="00DD1D3C">
      <w:pPr>
        <w:widowControl w:val="0"/>
        <w:tabs>
          <w:tab w:val="left" w:pos="630"/>
        </w:tabs>
        <w:spacing w:after="0" w:line="293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EA6FB9" w:rsidRPr="00DD1D3C" w:rsidRDefault="00EA6FB9" w:rsidP="00AE5118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372AE0" w:rsidRPr="009628C8" w:rsidRDefault="00372AE0" w:rsidP="00372AE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                                 </w:t>
      </w:r>
      <w:r w:rsid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   </w:t>
      </w:r>
      <w:r w:rsid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372AE0" w:rsidRPr="009628C8" w:rsidRDefault="00372AE0" w:rsidP="00372AE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372AE0" w:rsidRPr="009628C8" w:rsidRDefault="00372AE0" w:rsidP="00372AE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                      </w:t>
      </w:r>
      <w:r w:rsid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>А.Г. Козлов</w:t>
      </w:r>
    </w:p>
    <w:p w:rsidR="00372AE0" w:rsidRPr="009628C8" w:rsidRDefault="00372AE0" w:rsidP="00372AE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   </w:t>
      </w:r>
    </w:p>
    <w:p w:rsidR="00372AE0" w:rsidRPr="009628C8" w:rsidRDefault="00372AE0" w:rsidP="00372AE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</w:t>
      </w:r>
      <w:r w:rsid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</w:t>
      </w:r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Pr="009628C8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372AE0" w:rsidRPr="009628C8" w:rsidRDefault="00372AE0" w:rsidP="00372AE0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372AE0" w:rsidRPr="009628C8" w:rsidRDefault="00372AE0" w:rsidP="00AE5118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sectPr w:rsidR="00372AE0" w:rsidRPr="009628C8" w:rsidSect="00AD3CB3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505" w:rsidRDefault="00187505" w:rsidP="002F156E">
      <w:pPr>
        <w:spacing w:after="0" w:line="240" w:lineRule="auto"/>
      </w:pPr>
      <w:r>
        <w:separator/>
      </w:r>
    </w:p>
  </w:endnote>
  <w:endnote w:type="continuationSeparator" w:id="0">
    <w:p w:rsidR="00187505" w:rsidRDefault="0018750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505" w:rsidRDefault="00187505" w:rsidP="002F156E">
      <w:pPr>
        <w:spacing w:after="0" w:line="240" w:lineRule="auto"/>
      </w:pPr>
      <w:r>
        <w:separator/>
      </w:r>
    </w:p>
  </w:footnote>
  <w:footnote w:type="continuationSeparator" w:id="0">
    <w:p w:rsidR="00187505" w:rsidRDefault="0018750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C0D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34508D"/>
    <w:multiLevelType w:val="multilevel"/>
    <w:tmpl w:val="ECD8A1DA"/>
    <w:lvl w:ilvl="0">
      <w:start w:val="5"/>
      <w:numFmt w:val="decimal"/>
      <w:lvlText w:val="166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C273852"/>
    <w:multiLevelType w:val="multilevel"/>
    <w:tmpl w:val="B5D41918"/>
    <w:lvl w:ilvl="0">
      <w:start w:val="5"/>
      <w:numFmt w:val="decimal"/>
      <w:lvlText w:val="753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59C591F"/>
    <w:multiLevelType w:val="multilevel"/>
    <w:tmpl w:val="A0A8B684"/>
    <w:lvl w:ilvl="0">
      <w:start w:val="5"/>
      <w:numFmt w:val="decimal"/>
      <w:lvlText w:val="753.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3137E0F"/>
    <w:multiLevelType w:val="multilevel"/>
    <w:tmpl w:val="D6E0E4D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9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11C0D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87505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66C5D"/>
    <w:rsid w:val="00372AE0"/>
    <w:rsid w:val="00372B00"/>
    <w:rsid w:val="003956D2"/>
    <w:rsid w:val="003A6385"/>
    <w:rsid w:val="003B0499"/>
    <w:rsid w:val="003B4F70"/>
    <w:rsid w:val="003C100D"/>
    <w:rsid w:val="003C1541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E64B8"/>
    <w:rsid w:val="004F5123"/>
    <w:rsid w:val="004F73FF"/>
    <w:rsid w:val="0052631A"/>
    <w:rsid w:val="00527CC8"/>
    <w:rsid w:val="00545AB0"/>
    <w:rsid w:val="005535F1"/>
    <w:rsid w:val="005806E6"/>
    <w:rsid w:val="00584F21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1416"/>
    <w:rsid w:val="007145F1"/>
    <w:rsid w:val="007156CE"/>
    <w:rsid w:val="00721FF2"/>
    <w:rsid w:val="00723A7E"/>
    <w:rsid w:val="00730B64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C2781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28C8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2B22"/>
    <w:rsid w:val="00A34207"/>
    <w:rsid w:val="00A46542"/>
    <w:rsid w:val="00A72BED"/>
    <w:rsid w:val="00A86F13"/>
    <w:rsid w:val="00A91D0E"/>
    <w:rsid w:val="00AA3E5B"/>
    <w:rsid w:val="00AA7ED7"/>
    <w:rsid w:val="00AD3CB3"/>
    <w:rsid w:val="00AE5118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D1D3C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11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1C0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111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1C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1445</Words>
  <Characters>8241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281</cp:revision>
  <dcterms:created xsi:type="dcterms:W3CDTF">2020-08-21T08:05:00Z</dcterms:created>
  <dcterms:modified xsi:type="dcterms:W3CDTF">2020-10-12T12:39:00Z</dcterms:modified>
</cp:coreProperties>
</file>