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D3E9A" w:rsidRDefault="00FA2CB7" w:rsidP="00F30CF0">
      <w:pPr>
        <w:tabs>
          <w:tab w:val="left" w:pos="-284"/>
        </w:tabs>
        <w:spacing w:after="0" w:line="240" w:lineRule="auto"/>
        <w:ind w:left="284" w:right="-142"/>
        <w:rPr>
          <w:rFonts w:ascii="Times New Roman" w:eastAsia="Times New Roman" w:hAnsi="Times New Roman"/>
          <w:sz w:val="24"/>
          <w:szCs w:val="24"/>
          <w:lang w:eastAsia="ru-RU"/>
        </w:rPr>
      </w:pPr>
    </w:p>
    <w:p w:rsidR="008C51E1" w:rsidRPr="00BD3E9A" w:rsidRDefault="008C51E1" w:rsidP="00F30CF0">
      <w:pPr>
        <w:tabs>
          <w:tab w:val="left" w:pos="-284"/>
        </w:tabs>
        <w:spacing w:after="0" w:line="240" w:lineRule="auto"/>
        <w:ind w:left="284" w:right="-142"/>
        <w:jc w:val="center"/>
        <w:rPr>
          <w:rFonts w:ascii="Times New Roman" w:eastAsia="Times New Roman" w:hAnsi="Times New Roman"/>
          <w:sz w:val="24"/>
          <w:szCs w:val="24"/>
          <w:lang w:eastAsia="ru-RU"/>
        </w:rPr>
      </w:pPr>
    </w:p>
    <w:p w:rsidR="00D90FF2" w:rsidRPr="00BD3E9A" w:rsidRDefault="00D90FF2" w:rsidP="00F30CF0">
      <w:pPr>
        <w:tabs>
          <w:tab w:val="left" w:pos="-284"/>
        </w:tabs>
        <w:spacing w:after="0" w:line="240" w:lineRule="auto"/>
        <w:ind w:left="284" w:right="-142"/>
        <w:jc w:val="center"/>
        <w:rPr>
          <w:rFonts w:ascii="Times New Roman" w:eastAsia="Times New Roman" w:hAnsi="Times New Roman"/>
          <w:sz w:val="24"/>
          <w:szCs w:val="24"/>
          <w:lang w:eastAsia="ru-RU"/>
        </w:rPr>
      </w:pPr>
    </w:p>
    <w:p w:rsidR="008C51E1" w:rsidRPr="00BD3E9A" w:rsidRDefault="008C51E1" w:rsidP="00F30CF0">
      <w:pPr>
        <w:tabs>
          <w:tab w:val="left" w:pos="-284"/>
        </w:tabs>
        <w:spacing w:after="0" w:line="240" w:lineRule="auto"/>
        <w:ind w:left="284" w:right="-142"/>
        <w:jc w:val="center"/>
        <w:rPr>
          <w:rFonts w:ascii="Times New Roman" w:eastAsia="Times New Roman" w:hAnsi="Times New Roman"/>
          <w:sz w:val="24"/>
          <w:szCs w:val="24"/>
          <w:lang w:eastAsia="ru-RU"/>
        </w:rPr>
      </w:pPr>
    </w:p>
    <w:p w:rsidR="000B4D5B" w:rsidRPr="00BD3E9A" w:rsidRDefault="000B4D5B" w:rsidP="00F30CF0">
      <w:pPr>
        <w:tabs>
          <w:tab w:val="left" w:pos="-284"/>
        </w:tabs>
        <w:spacing w:after="0" w:line="240" w:lineRule="auto"/>
        <w:ind w:left="284" w:right="-142"/>
        <w:jc w:val="center"/>
        <w:rPr>
          <w:rFonts w:ascii="Times New Roman" w:eastAsia="Times New Roman" w:hAnsi="Times New Roman"/>
          <w:sz w:val="24"/>
          <w:szCs w:val="24"/>
          <w:lang w:eastAsia="ru-RU"/>
        </w:rPr>
      </w:pPr>
      <w:r w:rsidRPr="00BD3E9A">
        <w:rPr>
          <w:rFonts w:ascii="Times New Roman" w:eastAsia="Times New Roman" w:hAnsi="Times New Roman"/>
          <w:noProof/>
          <w:sz w:val="24"/>
          <w:szCs w:val="24"/>
          <w:lang w:eastAsia="uk-UA"/>
        </w:rPr>
        <w:drawing>
          <wp:inline distT="0" distB="0" distL="0" distR="0" wp14:anchorId="6D7AB574" wp14:editId="1790099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D3E9A" w:rsidRDefault="000B4D5B" w:rsidP="00F30CF0">
      <w:pPr>
        <w:tabs>
          <w:tab w:val="left" w:pos="-284"/>
        </w:tabs>
        <w:spacing w:after="0" w:line="240" w:lineRule="auto"/>
        <w:ind w:left="284" w:right="-142"/>
        <w:rPr>
          <w:rFonts w:ascii="Times New Roman" w:eastAsia="Times New Roman" w:hAnsi="Times New Roman"/>
          <w:sz w:val="24"/>
          <w:szCs w:val="24"/>
          <w:lang w:eastAsia="ru-RU"/>
        </w:rPr>
      </w:pPr>
    </w:p>
    <w:p w:rsidR="000B4D5B" w:rsidRPr="00BD3E9A" w:rsidRDefault="00AC39A7" w:rsidP="00F30CF0">
      <w:pPr>
        <w:tabs>
          <w:tab w:val="left" w:pos="-284"/>
        </w:tabs>
        <w:spacing w:after="0" w:line="240" w:lineRule="auto"/>
        <w:ind w:left="284" w:right="-142"/>
        <w:rPr>
          <w:rFonts w:ascii="Times New Roman" w:eastAsia="Times New Roman" w:hAnsi="Times New Roman"/>
          <w:bCs/>
          <w:sz w:val="34"/>
          <w:szCs w:val="34"/>
        </w:rPr>
      </w:pPr>
      <w:r w:rsidRPr="00BD3E9A">
        <w:rPr>
          <w:rFonts w:ascii="Times New Roman" w:eastAsia="Times New Roman" w:hAnsi="Times New Roman"/>
          <w:bCs/>
          <w:sz w:val="24"/>
          <w:szCs w:val="24"/>
        </w:rPr>
        <w:t xml:space="preserve">   </w:t>
      </w:r>
      <w:r w:rsidR="000B4D5B" w:rsidRPr="00BD3E9A">
        <w:rPr>
          <w:rFonts w:ascii="Times New Roman" w:eastAsia="Times New Roman" w:hAnsi="Times New Roman"/>
          <w:bCs/>
          <w:sz w:val="34"/>
          <w:szCs w:val="34"/>
        </w:rPr>
        <w:t>ВИЩА КВАЛІФІКАЦІЙНА КОМІСІЯ СУДДІВ УКРАЇНИ</w:t>
      </w:r>
    </w:p>
    <w:p w:rsidR="000B4D5B" w:rsidRPr="00BD3E9A" w:rsidRDefault="000B4D5B" w:rsidP="00F30CF0">
      <w:pPr>
        <w:tabs>
          <w:tab w:val="left" w:pos="-284"/>
        </w:tabs>
        <w:spacing w:after="0" w:line="240" w:lineRule="auto"/>
        <w:ind w:left="284" w:right="-142"/>
        <w:jc w:val="center"/>
        <w:rPr>
          <w:rFonts w:ascii="Times New Roman" w:eastAsia="Times New Roman" w:hAnsi="Times New Roman"/>
          <w:sz w:val="24"/>
          <w:szCs w:val="24"/>
          <w:lang w:eastAsia="ru-RU"/>
        </w:rPr>
      </w:pPr>
    </w:p>
    <w:p w:rsidR="000B4D5B" w:rsidRPr="00BD3E9A" w:rsidRDefault="00EA74C6" w:rsidP="00F30CF0">
      <w:pPr>
        <w:tabs>
          <w:tab w:val="left" w:pos="-284"/>
        </w:tabs>
        <w:spacing w:after="0" w:line="240" w:lineRule="auto"/>
        <w:ind w:left="284" w:right="-142"/>
        <w:rPr>
          <w:rFonts w:ascii="Times New Roman" w:eastAsia="Times New Roman" w:hAnsi="Times New Roman"/>
          <w:sz w:val="24"/>
          <w:szCs w:val="24"/>
          <w:lang w:eastAsia="ru-RU"/>
        </w:rPr>
      </w:pPr>
      <w:r w:rsidRPr="00BD3E9A">
        <w:rPr>
          <w:rFonts w:ascii="Times New Roman" w:eastAsia="Times New Roman" w:hAnsi="Times New Roman"/>
          <w:sz w:val="24"/>
          <w:szCs w:val="24"/>
          <w:lang w:eastAsia="ru-RU"/>
        </w:rPr>
        <w:t>04</w:t>
      </w:r>
      <w:r w:rsidR="000B4D5B" w:rsidRPr="00BD3E9A">
        <w:rPr>
          <w:rFonts w:ascii="Times New Roman" w:eastAsia="Times New Roman" w:hAnsi="Times New Roman"/>
          <w:sz w:val="24"/>
          <w:szCs w:val="24"/>
          <w:lang w:eastAsia="ru-RU"/>
        </w:rPr>
        <w:t xml:space="preserve"> </w:t>
      </w:r>
      <w:r w:rsidRPr="00BD3E9A">
        <w:rPr>
          <w:rFonts w:ascii="Times New Roman" w:eastAsia="Times New Roman" w:hAnsi="Times New Roman"/>
          <w:sz w:val="24"/>
          <w:szCs w:val="24"/>
          <w:lang w:eastAsia="ru-RU"/>
        </w:rPr>
        <w:t>черв</w:t>
      </w:r>
      <w:r w:rsidR="00647890" w:rsidRPr="00BD3E9A">
        <w:rPr>
          <w:rFonts w:ascii="Times New Roman" w:eastAsia="Times New Roman" w:hAnsi="Times New Roman"/>
          <w:sz w:val="24"/>
          <w:szCs w:val="24"/>
          <w:lang w:eastAsia="ru-RU"/>
        </w:rPr>
        <w:t>ня</w:t>
      </w:r>
      <w:r w:rsidR="009B1FA4" w:rsidRPr="00BD3E9A">
        <w:rPr>
          <w:rFonts w:ascii="Times New Roman" w:eastAsia="Times New Roman" w:hAnsi="Times New Roman"/>
          <w:sz w:val="24"/>
          <w:szCs w:val="24"/>
          <w:lang w:eastAsia="ru-RU"/>
        </w:rPr>
        <w:t xml:space="preserve"> 2019 року</w:t>
      </w:r>
      <w:r w:rsidR="000B4D5B" w:rsidRPr="00BD3E9A">
        <w:rPr>
          <w:rFonts w:ascii="Times New Roman" w:eastAsia="Times New Roman" w:hAnsi="Times New Roman"/>
          <w:sz w:val="24"/>
          <w:szCs w:val="24"/>
          <w:lang w:eastAsia="ru-RU"/>
        </w:rPr>
        <w:tab/>
      </w:r>
      <w:r w:rsidR="000B4D5B" w:rsidRPr="00BD3E9A">
        <w:rPr>
          <w:rFonts w:ascii="Times New Roman" w:eastAsia="Times New Roman" w:hAnsi="Times New Roman"/>
          <w:sz w:val="24"/>
          <w:szCs w:val="24"/>
          <w:lang w:eastAsia="ru-RU"/>
        </w:rPr>
        <w:tab/>
      </w:r>
      <w:r w:rsidR="000B4D5B" w:rsidRPr="00BD3E9A">
        <w:rPr>
          <w:rFonts w:ascii="Times New Roman" w:eastAsia="Times New Roman" w:hAnsi="Times New Roman"/>
          <w:sz w:val="24"/>
          <w:szCs w:val="24"/>
          <w:lang w:eastAsia="ru-RU"/>
        </w:rPr>
        <w:tab/>
      </w:r>
      <w:r w:rsidR="000B4D5B" w:rsidRPr="00BD3E9A">
        <w:rPr>
          <w:rFonts w:ascii="Times New Roman" w:eastAsia="Times New Roman" w:hAnsi="Times New Roman"/>
          <w:sz w:val="24"/>
          <w:szCs w:val="24"/>
          <w:lang w:eastAsia="ru-RU"/>
        </w:rPr>
        <w:tab/>
      </w:r>
      <w:r w:rsidR="00810409" w:rsidRPr="00BD3E9A">
        <w:rPr>
          <w:rFonts w:ascii="Times New Roman" w:eastAsia="Times New Roman" w:hAnsi="Times New Roman"/>
          <w:sz w:val="24"/>
          <w:szCs w:val="24"/>
          <w:lang w:eastAsia="ru-RU"/>
        </w:rPr>
        <w:t xml:space="preserve"> </w:t>
      </w:r>
      <w:r w:rsidR="00810409" w:rsidRPr="00BD3E9A">
        <w:rPr>
          <w:rFonts w:ascii="Times New Roman" w:eastAsia="Times New Roman" w:hAnsi="Times New Roman"/>
          <w:sz w:val="24"/>
          <w:szCs w:val="24"/>
          <w:lang w:eastAsia="ru-RU"/>
        </w:rPr>
        <w:tab/>
        <w:t xml:space="preserve">                        </w:t>
      </w:r>
      <w:r w:rsidR="00877C9C" w:rsidRPr="00BD3E9A">
        <w:rPr>
          <w:rFonts w:ascii="Times New Roman" w:eastAsia="Times New Roman" w:hAnsi="Times New Roman"/>
          <w:sz w:val="24"/>
          <w:szCs w:val="24"/>
          <w:lang w:eastAsia="ru-RU"/>
        </w:rPr>
        <w:t xml:space="preserve">                      </w:t>
      </w:r>
      <w:r w:rsidR="000A334E" w:rsidRPr="00BD3E9A">
        <w:rPr>
          <w:rFonts w:ascii="Times New Roman" w:eastAsia="Times New Roman" w:hAnsi="Times New Roman"/>
          <w:sz w:val="24"/>
          <w:szCs w:val="24"/>
          <w:lang w:eastAsia="ru-RU"/>
        </w:rPr>
        <w:t xml:space="preserve">  </w:t>
      </w:r>
      <w:r w:rsidR="00E879BA" w:rsidRPr="00BD3E9A">
        <w:rPr>
          <w:rFonts w:ascii="Times New Roman" w:eastAsia="Times New Roman" w:hAnsi="Times New Roman"/>
          <w:sz w:val="24"/>
          <w:szCs w:val="24"/>
          <w:lang w:eastAsia="ru-RU"/>
        </w:rPr>
        <w:t xml:space="preserve"> </w:t>
      </w:r>
      <w:r w:rsidR="00255CD9" w:rsidRPr="00BD3E9A">
        <w:rPr>
          <w:rFonts w:ascii="Times New Roman" w:eastAsia="Times New Roman" w:hAnsi="Times New Roman"/>
          <w:sz w:val="24"/>
          <w:szCs w:val="24"/>
          <w:lang w:eastAsia="ru-RU"/>
        </w:rPr>
        <w:t xml:space="preserve"> </w:t>
      </w:r>
      <w:r w:rsidR="00BD3E9A">
        <w:rPr>
          <w:rFonts w:ascii="Times New Roman" w:eastAsia="Times New Roman" w:hAnsi="Times New Roman"/>
          <w:sz w:val="24"/>
          <w:szCs w:val="24"/>
          <w:lang w:eastAsia="ru-RU"/>
        </w:rPr>
        <w:t xml:space="preserve"> </w:t>
      </w:r>
      <w:r w:rsidR="000B4D5B" w:rsidRPr="00BD3E9A">
        <w:rPr>
          <w:rFonts w:ascii="Times New Roman" w:eastAsia="Times New Roman" w:hAnsi="Times New Roman"/>
          <w:sz w:val="24"/>
          <w:szCs w:val="24"/>
          <w:lang w:eastAsia="ru-RU"/>
        </w:rPr>
        <w:t>м. Київ</w:t>
      </w:r>
    </w:p>
    <w:p w:rsidR="00AC39A7" w:rsidRPr="00BD3E9A" w:rsidRDefault="00AC39A7" w:rsidP="00F30CF0">
      <w:pPr>
        <w:tabs>
          <w:tab w:val="left" w:pos="-284"/>
        </w:tabs>
        <w:spacing w:after="0" w:line="240" w:lineRule="auto"/>
        <w:ind w:left="284" w:right="-142"/>
        <w:rPr>
          <w:rFonts w:ascii="Times New Roman" w:eastAsia="Times New Roman" w:hAnsi="Times New Roman"/>
          <w:bCs/>
          <w:sz w:val="24"/>
          <w:szCs w:val="24"/>
          <w:lang w:eastAsia="ru-RU"/>
        </w:rPr>
      </w:pPr>
    </w:p>
    <w:p w:rsidR="000B4D5B" w:rsidRPr="00BD3E9A" w:rsidRDefault="000B4D5B" w:rsidP="00F30CF0">
      <w:pPr>
        <w:tabs>
          <w:tab w:val="left" w:pos="-284"/>
        </w:tabs>
        <w:spacing w:after="0" w:line="480" w:lineRule="auto"/>
        <w:ind w:left="284" w:right="-142"/>
        <w:jc w:val="center"/>
        <w:rPr>
          <w:rFonts w:ascii="Times New Roman" w:eastAsia="Times New Roman" w:hAnsi="Times New Roman"/>
          <w:bCs/>
          <w:sz w:val="24"/>
          <w:szCs w:val="24"/>
          <w:lang w:eastAsia="ru-RU"/>
        </w:rPr>
      </w:pPr>
      <w:r w:rsidRPr="00BD3E9A">
        <w:rPr>
          <w:rFonts w:ascii="Times New Roman" w:eastAsia="Times New Roman" w:hAnsi="Times New Roman"/>
          <w:bCs/>
          <w:sz w:val="24"/>
          <w:szCs w:val="24"/>
          <w:lang w:eastAsia="ru-RU"/>
        </w:rPr>
        <w:t xml:space="preserve">Р І Ш Е Н </w:t>
      </w:r>
      <w:proofErr w:type="spellStart"/>
      <w:r w:rsidRPr="00BD3E9A">
        <w:rPr>
          <w:rFonts w:ascii="Times New Roman" w:eastAsia="Times New Roman" w:hAnsi="Times New Roman"/>
          <w:bCs/>
          <w:sz w:val="24"/>
          <w:szCs w:val="24"/>
          <w:lang w:eastAsia="ru-RU"/>
        </w:rPr>
        <w:t>Н</w:t>
      </w:r>
      <w:proofErr w:type="spellEnd"/>
      <w:r w:rsidRPr="00BD3E9A">
        <w:rPr>
          <w:rFonts w:ascii="Times New Roman" w:eastAsia="Times New Roman" w:hAnsi="Times New Roman"/>
          <w:bCs/>
          <w:sz w:val="24"/>
          <w:szCs w:val="24"/>
          <w:lang w:eastAsia="ru-RU"/>
        </w:rPr>
        <w:t xml:space="preserve"> Я № </w:t>
      </w:r>
      <w:r w:rsidR="008B7B61" w:rsidRPr="00BD3E9A">
        <w:rPr>
          <w:rFonts w:ascii="Times New Roman" w:eastAsia="Times New Roman" w:hAnsi="Times New Roman"/>
          <w:bCs/>
          <w:sz w:val="24"/>
          <w:szCs w:val="24"/>
          <w:u w:val="single"/>
          <w:lang w:eastAsia="ru-RU"/>
        </w:rPr>
        <w:t>37</w:t>
      </w:r>
      <w:r w:rsidR="00191428" w:rsidRPr="00BD3E9A">
        <w:rPr>
          <w:rFonts w:ascii="Times New Roman" w:eastAsia="Times New Roman" w:hAnsi="Times New Roman"/>
          <w:bCs/>
          <w:sz w:val="24"/>
          <w:szCs w:val="24"/>
          <w:u w:val="single"/>
          <w:lang w:eastAsia="ru-RU"/>
        </w:rPr>
        <w:t>7</w:t>
      </w:r>
      <w:r w:rsidRPr="00BD3E9A">
        <w:rPr>
          <w:rFonts w:ascii="Times New Roman" w:eastAsia="Times New Roman" w:hAnsi="Times New Roman"/>
          <w:bCs/>
          <w:sz w:val="24"/>
          <w:szCs w:val="24"/>
          <w:u w:val="single"/>
          <w:lang w:eastAsia="ru-RU"/>
        </w:rPr>
        <w:t>/</w:t>
      </w:r>
      <w:r w:rsidR="00877C9C" w:rsidRPr="00BD3E9A">
        <w:rPr>
          <w:rFonts w:ascii="Times New Roman" w:eastAsia="Times New Roman" w:hAnsi="Times New Roman"/>
          <w:bCs/>
          <w:sz w:val="24"/>
          <w:szCs w:val="24"/>
          <w:u w:val="single"/>
          <w:lang w:eastAsia="ru-RU"/>
        </w:rPr>
        <w:t>ко</w:t>
      </w:r>
      <w:r w:rsidRPr="00BD3E9A">
        <w:rPr>
          <w:rFonts w:ascii="Times New Roman" w:eastAsia="Times New Roman" w:hAnsi="Times New Roman"/>
          <w:bCs/>
          <w:sz w:val="24"/>
          <w:szCs w:val="24"/>
          <w:u w:val="single"/>
          <w:lang w:eastAsia="ru-RU"/>
        </w:rPr>
        <w:t>-19</w:t>
      </w:r>
    </w:p>
    <w:p w:rsidR="00877C9C" w:rsidRPr="00BD3E9A" w:rsidRDefault="00877C9C" w:rsidP="00F30CF0">
      <w:pPr>
        <w:widowControl w:val="0"/>
        <w:tabs>
          <w:tab w:val="left" w:pos="-284"/>
        </w:tabs>
        <w:spacing w:after="0" w:line="480" w:lineRule="auto"/>
        <w:ind w:left="284" w:right="-142"/>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B7B61" w:rsidRPr="00BD3E9A" w:rsidRDefault="008B7B61" w:rsidP="00F30CF0">
      <w:pPr>
        <w:widowControl w:val="0"/>
        <w:tabs>
          <w:tab w:val="left" w:pos="-284"/>
        </w:tabs>
        <w:spacing w:after="0" w:line="480" w:lineRule="auto"/>
        <w:ind w:left="284" w:right="-142"/>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головуючого - </w:t>
      </w:r>
      <w:proofErr w:type="spellStart"/>
      <w:r w:rsidRPr="00BD3E9A">
        <w:rPr>
          <w:rFonts w:ascii="Times New Roman" w:eastAsia="Times New Roman" w:hAnsi="Times New Roman"/>
          <w:color w:val="000000"/>
          <w:sz w:val="24"/>
          <w:szCs w:val="24"/>
          <w:lang w:eastAsia="uk-UA"/>
        </w:rPr>
        <w:t>Тітова</w:t>
      </w:r>
      <w:proofErr w:type="spellEnd"/>
      <w:r w:rsidRPr="00BD3E9A">
        <w:rPr>
          <w:rFonts w:ascii="Times New Roman" w:eastAsia="Times New Roman" w:hAnsi="Times New Roman"/>
          <w:color w:val="000000"/>
          <w:sz w:val="24"/>
          <w:szCs w:val="24"/>
          <w:lang w:eastAsia="uk-UA"/>
        </w:rPr>
        <w:t xml:space="preserve"> Ю.Г.,</w:t>
      </w:r>
    </w:p>
    <w:p w:rsidR="008B7B61" w:rsidRPr="00BD3E9A" w:rsidRDefault="008B7B61" w:rsidP="00F30CF0">
      <w:pPr>
        <w:widowControl w:val="0"/>
        <w:tabs>
          <w:tab w:val="left" w:pos="-284"/>
        </w:tabs>
        <w:spacing w:after="0" w:line="480" w:lineRule="auto"/>
        <w:ind w:left="284" w:right="-142"/>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членів Комісії: Лукаша Т.В., </w:t>
      </w:r>
      <w:proofErr w:type="spellStart"/>
      <w:r w:rsidRPr="00BD3E9A">
        <w:rPr>
          <w:rFonts w:ascii="Times New Roman" w:eastAsia="Times New Roman" w:hAnsi="Times New Roman"/>
          <w:color w:val="000000"/>
          <w:sz w:val="24"/>
          <w:szCs w:val="24"/>
          <w:lang w:eastAsia="uk-UA"/>
        </w:rPr>
        <w:t>Макарчука</w:t>
      </w:r>
      <w:proofErr w:type="spellEnd"/>
      <w:r w:rsidRPr="00BD3E9A">
        <w:rPr>
          <w:rFonts w:ascii="Times New Roman" w:eastAsia="Times New Roman" w:hAnsi="Times New Roman"/>
          <w:color w:val="000000"/>
          <w:sz w:val="24"/>
          <w:szCs w:val="24"/>
          <w:lang w:eastAsia="uk-UA"/>
        </w:rPr>
        <w:t xml:space="preserve"> М.А.,</w:t>
      </w:r>
    </w:p>
    <w:p w:rsidR="00191428" w:rsidRPr="00BD3E9A" w:rsidRDefault="00191428" w:rsidP="00F30CF0">
      <w:pPr>
        <w:pStyle w:val="1"/>
        <w:shd w:val="clear" w:color="auto" w:fill="auto"/>
        <w:spacing w:before="0" w:after="290" w:line="293" w:lineRule="exact"/>
        <w:ind w:left="284" w:right="20"/>
        <w:rPr>
          <w:color w:val="000000"/>
          <w:sz w:val="24"/>
          <w:szCs w:val="24"/>
          <w:lang w:eastAsia="uk-UA"/>
        </w:rPr>
      </w:pPr>
      <w:r w:rsidRPr="00BD3E9A">
        <w:rPr>
          <w:color w:val="000000"/>
          <w:sz w:val="24"/>
          <w:szCs w:val="24"/>
          <w:lang w:eastAsia="uk-UA"/>
        </w:rPr>
        <w:t xml:space="preserve">розглянувши питання про результати кваліфікаційного оцінювання судді </w:t>
      </w:r>
      <w:proofErr w:type="spellStart"/>
      <w:r w:rsidRPr="00BD3E9A">
        <w:rPr>
          <w:color w:val="000000"/>
          <w:sz w:val="24"/>
          <w:szCs w:val="24"/>
          <w:lang w:eastAsia="uk-UA"/>
        </w:rPr>
        <w:t>Ватутінського</w:t>
      </w:r>
      <w:proofErr w:type="spellEnd"/>
      <w:r w:rsidRPr="00BD3E9A">
        <w:rPr>
          <w:color w:val="000000"/>
          <w:sz w:val="24"/>
          <w:szCs w:val="24"/>
          <w:lang w:eastAsia="uk-UA"/>
        </w:rPr>
        <w:t xml:space="preserve"> міського суду Черкаської області </w:t>
      </w:r>
      <w:proofErr w:type="spellStart"/>
      <w:r w:rsidRPr="00BD3E9A">
        <w:rPr>
          <w:color w:val="000000"/>
          <w:sz w:val="24"/>
          <w:szCs w:val="24"/>
          <w:lang w:eastAsia="uk-UA"/>
        </w:rPr>
        <w:t>Линдюка</w:t>
      </w:r>
      <w:proofErr w:type="spellEnd"/>
      <w:r w:rsidRPr="00BD3E9A">
        <w:rPr>
          <w:color w:val="000000"/>
          <w:sz w:val="24"/>
          <w:szCs w:val="24"/>
          <w:lang w:eastAsia="uk-UA"/>
        </w:rPr>
        <w:t xml:space="preserve"> Віталія Степановича на відповідність </w:t>
      </w:r>
      <w:r w:rsidR="00BD3E9A" w:rsidRPr="00BD3E9A">
        <w:rPr>
          <w:color w:val="000000"/>
          <w:sz w:val="24"/>
          <w:szCs w:val="24"/>
          <w:lang w:eastAsia="uk-UA"/>
        </w:rPr>
        <w:t xml:space="preserve">                     </w:t>
      </w:r>
      <w:r w:rsidRPr="00BD3E9A">
        <w:rPr>
          <w:color w:val="000000"/>
          <w:sz w:val="24"/>
          <w:szCs w:val="24"/>
          <w:lang w:eastAsia="uk-UA"/>
        </w:rPr>
        <w:t>займаній посаді,</w:t>
      </w:r>
    </w:p>
    <w:p w:rsidR="00191428" w:rsidRPr="00BD3E9A" w:rsidRDefault="00191428" w:rsidP="00F30CF0">
      <w:pPr>
        <w:widowControl w:val="0"/>
        <w:spacing w:after="231" w:line="230" w:lineRule="exact"/>
        <w:ind w:left="284"/>
        <w:jc w:val="center"/>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встановила:</w:t>
      </w:r>
    </w:p>
    <w:p w:rsidR="00191428" w:rsidRPr="00BD3E9A" w:rsidRDefault="00191428" w:rsidP="00BD3E9A">
      <w:pPr>
        <w:widowControl w:val="0"/>
        <w:spacing w:after="0" w:line="230" w:lineRule="exact"/>
        <w:ind w:left="284"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bCs/>
          <w:color w:val="000000"/>
          <w:sz w:val="24"/>
          <w:szCs w:val="24"/>
          <w:lang w:eastAsia="uk-UA"/>
        </w:rPr>
        <w:t>Згідно</w:t>
      </w:r>
      <w:r w:rsidRPr="00BD3E9A">
        <w:rPr>
          <w:rFonts w:ascii="Times New Roman" w:eastAsia="Times New Roman" w:hAnsi="Times New Roman"/>
          <w:b/>
          <w:bCs/>
          <w:color w:val="000000"/>
          <w:sz w:val="24"/>
          <w:szCs w:val="24"/>
          <w:lang w:eastAsia="uk-UA"/>
        </w:rPr>
        <w:t xml:space="preserve"> </w:t>
      </w:r>
      <w:r w:rsidR="00BD3E9A">
        <w:rPr>
          <w:rFonts w:ascii="Times New Roman" w:eastAsia="Times New Roman" w:hAnsi="Times New Roman"/>
          <w:b/>
          <w:bCs/>
          <w:color w:val="000000"/>
          <w:sz w:val="24"/>
          <w:szCs w:val="24"/>
          <w:lang w:eastAsia="uk-UA"/>
        </w:rPr>
        <w:t xml:space="preserve">  </w:t>
      </w:r>
      <w:r w:rsidRPr="00BD3E9A">
        <w:rPr>
          <w:rFonts w:ascii="Times New Roman" w:eastAsia="Times New Roman" w:hAnsi="Times New Roman"/>
          <w:color w:val="000000"/>
          <w:sz w:val="24"/>
          <w:szCs w:val="24"/>
          <w:lang w:eastAsia="uk-UA"/>
        </w:rPr>
        <w:t>з</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 пунктом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16</w:t>
      </w:r>
      <w:r w:rsidR="00BD3E9A" w:rsidRPr="00BD3E9A">
        <w:rPr>
          <w:rFonts w:ascii="Times New Roman" w:eastAsia="Times New Roman" w:hAnsi="Times New Roman"/>
          <w:color w:val="000000"/>
          <w:sz w:val="24"/>
          <w:szCs w:val="24"/>
          <w:vertAlign w:val="superscript"/>
          <w:lang w:eastAsia="uk-UA"/>
        </w:rPr>
        <w:t>1</w:t>
      </w:r>
      <w:r w:rsidR="00BD3E9A">
        <w:rPr>
          <w:rFonts w:ascii="Times New Roman" w:eastAsia="Times New Roman" w:hAnsi="Times New Roman"/>
          <w:color w:val="000000"/>
          <w:sz w:val="24"/>
          <w:szCs w:val="24"/>
          <w:vertAlign w:val="superscript"/>
          <w:lang w:eastAsia="uk-UA"/>
        </w:rPr>
        <w:t xml:space="preserve"> </w:t>
      </w:r>
      <w:r w:rsidRPr="00BD3E9A">
        <w:rPr>
          <w:rFonts w:ascii="Times New Roman" w:eastAsia="Times New Roman" w:hAnsi="Times New Roman"/>
          <w:color w:val="000000"/>
          <w:sz w:val="24"/>
          <w:szCs w:val="24"/>
          <w:lang w:eastAsia="uk-UA"/>
        </w:rPr>
        <w:t xml:space="preserve"> розділу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bCs/>
          <w:color w:val="000000"/>
          <w:sz w:val="24"/>
          <w:szCs w:val="24"/>
          <w:lang w:eastAsia="uk-UA"/>
        </w:rPr>
        <w:t>XV</w:t>
      </w:r>
      <w:r w:rsidRPr="00BD3E9A">
        <w:rPr>
          <w:rFonts w:ascii="Times New Roman" w:eastAsia="Times New Roman" w:hAnsi="Times New Roman"/>
          <w:b/>
          <w:bCs/>
          <w:color w:val="000000"/>
          <w:sz w:val="24"/>
          <w:szCs w:val="24"/>
          <w:lang w:eastAsia="uk-UA"/>
        </w:rPr>
        <w:t xml:space="preserve"> </w:t>
      </w:r>
      <w:r w:rsidR="00BD3E9A">
        <w:rPr>
          <w:rFonts w:ascii="Times New Roman" w:eastAsia="Times New Roman" w:hAnsi="Times New Roman"/>
          <w:b/>
          <w:bCs/>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«Перехідні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положення»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Конституції </w:t>
      </w:r>
      <w:r w:rsidR="00BD3E9A" w:rsidRPr="00BD3E9A">
        <w:rPr>
          <w:rFonts w:ascii="Times New Roman" w:eastAsia="Times New Roman" w:hAnsi="Times New Roman"/>
          <w:color w:val="000000"/>
          <w:sz w:val="24"/>
          <w:szCs w:val="24"/>
          <w:lang w:eastAsia="uk-UA"/>
        </w:rPr>
        <w:t xml:space="preserve">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України</w:t>
      </w:r>
    </w:p>
    <w:p w:rsidR="00191428" w:rsidRPr="00BD3E9A" w:rsidRDefault="00191428" w:rsidP="00F30CF0">
      <w:pPr>
        <w:widowControl w:val="0"/>
        <w:spacing w:after="0" w:line="288" w:lineRule="exact"/>
        <w:ind w:left="284" w:right="20"/>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191428" w:rsidRPr="00BD3E9A" w:rsidRDefault="00191428" w:rsidP="00BD3E9A">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1428" w:rsidRPr="00BD3E9A" w:rsidRDefault="00191428" w:rsidP="00BD3E9A">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191428" w:rsidRPr="00BD3E9A" w:rsidRDefault="00191428" w:rsidP="00BD3E9A">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Рішенням Комісії від 07 червня 2018 року № </w:t>
      </w:r>
      <w:r w:rsidR="009113BD">
        <w:rPr>
          <w:rFonts w:ascii="Times New Roman" w:eastAsia="Times New Roman" w:hAnsi="Times New Roman"/>
          <w:color w:val="000000"/>
          <w:sz w:val="24"/>
          <w:szCs w:val="24"/>
          <w:lang w:eastAsia="uk-UA"/>
        </w:rPr>
        <w:t>133</w:t>
      </w:r>
      <w:r w:rsidRPr="00BD3E9A">
        <w:rPr>
          <w:rFonts w:ascii="Times New Roman" w:eastAsia="Times New Roman" w:hAnsi="Times New Roman"/>
          <w:color w:val="000000"/>
          <w:sz w:val="24"/>
          <w:szCs w:val="24"/>
          <w:lang w:eastAsia="uk-UA"/>
        </w:rPr>
        <w:t>/з</w:t>
      </w:r>
      <w:r w:rsidR="009113BD">
        <w:rPr>
          <w:rFonts w:ascii="Times New Roman" w:eastAsia="Times New Roman" w:hAnsi="Times New Roman"/>
          <w:color w:val="000000"/>
          <w:sz w:val="24"/>
          <w:szCs w:val="24"/>
          <w:lang w:eastAsia="uk-UA"/>
        </w:rPr>
        <w:t>п</w:t>
      </w:r>
      <w:bookmarkStart w:id="0" w:name="_GoBack"/>
      <w:bookmarkEnd w:id="0"/>
      <w:r w:rsidRPr="00BD3E9A">
        <w:rPr>
          <w:rFonts w:ascii="Times New Roman" w:eastAsia="Times New Roman" w:hAnsi="Times New Roman"/>
          <w:color w:val="000000"/>
          <w:sz w:val="24"/>
          <w:szCs w:val="24"/>
          <w:lang w:eastAsia="uk-UA"/>
        </w:rPr>
        <w:t xml:space="preserve">-18 призначено кваліфікаційне оцінювання суддів місцевих та апеляційних судів на відповідність займаній посаді, зокрема судді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Віталія Степановича.</w:t>
      </w:r>
    </w:p>
    <w:p w:rsidR="00191428" w:rsidRPr="00BD3E9A" w:rsidRDefault="00191428" w:rsidP="00F30CF0">
      <w:pPr>
        <w:widowControl w:val="0"/>
        <w:spacing w:after="758" w:line="298" w:lineRule="exact"/>
        <w:ind w:left="284" w:right="40"/>
        <w:jc w:val="both"/>
        <w:rPr>
          <w:rFonts w:ascii="Times New Roman" w:eastAsia="Sylfaen" w:hAnsi="Times New Roman"/>
          <w:sz w:val="24"/>
          <w:szCs w:val="24"/>
          <w:lang w:eastAsia="uk-UA"/>
        </w:rPr>
      </w:pPr>
    </w:p>
    <w:p w:rsidR="00191428" w:rsidRPr="00BD3E9A" w:rsidRDefault="00191428" w:rsidP="00F30CF0">
      <w:pPr>
        <w:widowControl w:val="0"/>
        <w:spacing w:after="758" w:line="298" w:lineRule="exact"/>
        <w:ind w:left="284" w:right="40"/>
        <w:jc w:val="both"/>
        <w:rPr>
          <w:rFonts w:ascii="Times New Roman" w:eastAsia="Sylfaen" w:hAnsi="Times New Roman"/>
          <w:sz w:val="24"/>
          <w:szCs w:val="24"/>
          <w:lang w:eastAsia="uk-UA"/>
        </w:rPr>
      </w:pP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від 13 лютого 2018 року № 20/зп-18) (далі - Положення), встановлення відповідності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1428" w:rsidRPr="00BD3E9A" w:rsidRDefault="00191428" w:rsidP="002163C4">
      <w:pPr>
        <w:widowControl w:val="0"/>
        <w:spacing w:after="0" w:line="283" w:lineRule="exact"/>
        <w:ind w:left="284"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191428" w:rsidRPr="00BD3E9A" w:rsidRDefault="00191428" w:rsidP="002163C4">
      <w:pPr>
        <w:widowControl w:val="0"/>
        <w:numPr>
          <w:ilvl w:val="0"/>
          <w:numId w:val="16"/>
        </w:numPr>
        <w:tabs>
          <w:tab w:val="left" w:pos="1038"/>
        </w:tabs>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191428" w:rsidRPr="00BD3E9A" w:rsidRDefault="00191428" w:rsidP="002163C4">
      <w:pPr>
        <w:widowControl w:val="0"/>
        <w:numPr>
          <w:ilvl w:val="0"/>
          <w:numId w:val="16"/>
        </w:numPr>
        <w:tabs>
          <w:tab w:val="left" w:pos="989"/>
        </w:tabs>
        <w:spacing w:after="0" w:line="283" w:lineRule="exact"/>
        <w:ind w:left="284"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дослідження досьє та проведення співбесіди.</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від 12 грудня 2018 року № 313/зп-18 призначено тестування особистих </w:t>
      </w:r>
      <w:proofErr w:type="spellStart"/>
      <w:r w:rsidRPr="00BD3E9A">
        <w:rPr>
          <w:rFonts w:ascii="Times New Roman" w:eastAsia="Times New Roman" w:hAnsi="Times New Roman"/>
          <w:color w:val="000000"/>
          <w:sz w:val="24"/>
          <w:szCs w:val="24"/>
          <w:lang w:eastAsia="uk-UA"/>
        </w:rPr>
        <w:t>морально-</w:t>
      </w:r>
      <w:proofErr w:type="spellEnd"/>
      <w:r w:rsidRPr="00BD3E9A">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proofErr w:type="spellStart"/>
      <w:r w:rsidRPr="00BD3E9A">
        <w:rPr>
          <w:rFonts w:ascii="Times New Roman" w:eastAsia="Times New Roman" w:hAnsi="Times New Roman"/>
          <w:color w:val="000000"/>
          <w:sz w:val="24"/>
          <w:szCs w:val="24"/>
          <w:lang w:eastAsia="uk-UA"/>
        </w:rPr>
        <w:t>Линдюк</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val="ru-RU"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val="ru-RU" w:eastAsia="uk-UA"/>
        </w:rPr>
        <w:t xml:space="preserve">. </w:t>
      </w:r>
      <w:r w:rsidRPr="00BD3E9A">
        <w:rPr>
          <w:rFonts w:ascii="Times New Roman" w:eastAsia="Times New Roman" w:hAnsi="Times New Roman"/>
          <w:color w:val="000000"/>
          <w:sz w:val="24"/>
          <w:szCs w:val="24"/>
          <w:lang w:eastAsia="uk-UA"/>
        </w:rPr>
        <w:t xml:space="preserve">склав анонімне письмове тестування, за результатами якого набрав 86,625 бала. За результатами виконаного практичного завдання </w:t>
      </w:r>
      <w:proofErr w:type="spellStart"/>
      <w:r w:rsidRPr="00BD3E9A">
        <w:rPr>
          <w:rFonts w:ascii="Times New Roman" w:eastAsia="Times New Roman" w:hAnsi="Times New Roman"/>
          <w:color w:val="000000"/>
          <w:sz w:val="24"/>
          <w:szCs w:val="24"/>
          <w:lang w:eastAsia="uk-UA"/>
        </w:rPr>
        <w:t>Линдюк</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val="ru-RU"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val="ru-RU" w:eastAsia="uk-UA"/>
        </w:rPr>
        <w:t xml:space="preserve">. </w:t>
      </w:r>
      <w:r w:rsidRPr="00BD3E9A">
        <w:rPr>
          <w:rFonts w:ascii="Times New Roman" w:eastAsia="Times New Roman" w:hAnsi="Times New Roman"/>
          <w:color w:val="000000"/>
          <w:sz w:val="24"/>
          <w:szCs w:val="24"/>
          <w:lang w:eastAsia="uk-UA"/>
        </w:rPr>
        <w:t xml:space="preserve">набрав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83,5 бала. На етапі складення іспиту суддя загалом набрав 170,125 бала.</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proofErr w:type="spellStart"/>
      <w:r w:rsidRPr="00BD3E9A">
        <w:rPr>
          <w:rFonts w:ascii="Times New Roman" w:eastAsia="Times New Roman" w:hAnsi="Times New Roman"/>
          <w:color w:val="000000"/>
          <w:sz w:val="24"/>
          <w:szCs w:val="24"/>
          <w:lang w:eastAsia="uk-UA"/>
        </w:rPr>
        <w:t>Линдюк</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val="ru-RU"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val="ru-RU" w:eastAsia="uk-UA"/>
        </w:rPr>
        <w:t xml:space="preserve">. </w:t>
      </w:r>
      <w:r w:rsidRPr="00BD3E9A">
        <w:rPr>
          <w:rFonts w:ascii="Times New Roman" w:eastAsia="Times New Roman" w:hAnsi="Times New Roman"/>
          <w:color w:val="000000"/>
          <w:sz w:val="24"/>
          <w:szCs w:val="24"/>
          <w:lang w:eastAsia="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Рішенням Комісії від 26 листопада 2018 року № 276/зп-18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липня 2018 року, зокрема судді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eastAsia="uk-UA"/>
        </w:rPr>
        <w:t>.,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Колегією Комісії 04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191428" w:rsidRPr="00BD3E9A" w:rsidRDefault="00191428" w:rsidP="002163C4">
      <w:pPr>
        <w:widowControl w:val="0"/>
        <w:spacing w:after="0" w:line="283"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Заслухавши доповідача, дослідивши досьє </w:t>
      </w:r>
      <w:r w:rsidR="002163C4">
        <w:rPr>
          <w:rFonts w:ascii="Times New Roman" w:eastAsia="Times New Roman" w:hAnsi="Times New Roman"/>
          <w:color w:val="000000"/>
          <w:sz w:val="24"/>
          <w:szCs w:val="24"/>
          <w:lang w:eastAsia="uk-UA"/>
        </w:rPr>
        <w:t>судді, надані суддею пояснення т</w:t>
      </w:r>
      <w:r w:rsidRPr="00BD3E9A">
        <w:rPr>
          <w:rFonts w:ascii="Times New Roman" w:eastAsia="Times New Roman" w:hAnsi="Times New Roman"/>
          <w:color w:val="000000"/>
          <w:sz w:val="24"/>
          <w:szCs w:val="24"/>
          <w:lang w:eastAsia="uk-UA"/>
        </w:rPr>
        <w:t xml:space="preserve">а результати співбесіди, під час якої вивчено питання про відповідність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eastAsia="uk-UA"/>
        </w:rPr>
        <w:t>. критеріям кваліфікаційного оцінювання, колегія Комісії дійшла таких висновків.</w:t>
      </w:r>
    </w:p>
    <w:p w:rsidR="00191428" w:rsidRPr="00BD3E9A" w:rsidRDefault="00191428" w:rsidP="002163C4">
      <w:pPr>
        <w:widowControl w:val="0"/>
        <w:spacing w:after="758" w:line="298" w:lineRule="exact"/>
        <w:ind w:right="40"/>
        <w:jc w:val="both"/>
        <w:rPr>
          <w:rFonts w:ascii="Times New Roman" w:eastAsia="Sylfaen" w:hAnsi="Times New Roman"/>
          <w:sz w:val="24"/>
          <w:szCs w:val="24"/>
          <w:lang w:eastAsia="uk-UA"/>
        </w:rPr>
      </w:pP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lastRenderedPageBreak/>
        <w:t>За критерієм компетентності (професійної, особистої та соціальної) суддя набрав 360,125 бала.</w:t>
      </w: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val="ru-RU"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val="ru-RU" w:eastAsia="uk-UA"/>
        </w:rPr>
        <w:t xml:space="preserve">. </w:t>
      </w:r>
      <w:r w:rsidRPr="00BD3E9A">
        <w:rPr>
          <w:rFonts w:ascii="Times New Roman" w:eastAsia="Times New Roman" w:hAnsi="Times New Roman"/>
          <w:color w:val="000000"/>
          <w:sz w:val="24"/>
          <w:szCs w:val="24"/>
          <w:lang w:eastAsia="uk-UA"/>
        </w:rPr>
        <w:t xml:space="preserve">оцінено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val="ru-RU"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val="ru-RU" w:eastAsia="uk-UA"/>
        </w:rPr>
        <w:t xml:space="preserve">. </w:t>
      </w:r>
      <w:r w:rsidRPr="00BD3E9A">
        <w:rPr>
          <w:rFonts w:ascii="Times New Roman" w:eastAsia="Times New Roman" w:hAnsi="Times New Roman"/>
          <w:color w:val="000000"/>
          <w:sz w:val="24"/>
          <w:szCs w:val="24"/>
          <w:lang w:eastAsia="uk-UA"/>
        </w:rPr>
        <w:t>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8 глави 2 розділу II Положення, суддя набрав 185 балів. За цим критерієм </w:t>
      </w:r>
      <w:r w:rsidR="002163C4">
        <w:rPr>
          <w:rFonts w:ascii="Times New Roman" w:eastAsia="Times New Roman" w:hAnsi="Times New Roman"/>
          <w:color w:val="000000"/>
          <w:sz w:val="24"/>
          <w:szCs w:val="24"/>
          <w:lang w:eastAsia="uk-UA"/>
        </w:rPr>
        <w:t xml:space="preserve">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eastAsia="uk-UA"/>
        </w:rPr>
        <w:t xml:space="preserve">. оцінено на підставі результатів тестування особистих </w:t>
      </w:r>
      <w:proofErr w:type="spellStart"/>
      <w:r w:rsidRPr="00BD3E9A">
        <w:rPr>
          <w:rFonts w:ascii="Times New Roman" w:eastAsia="Times New Roman" w:hAnsi="Times New Roman"/>
          <w:color w:val="000000"/>
          <w:sz w:val="24"/>
          <w:szCs w:val="24"/>
          <w:lang w:eastAsia="uk-UA"/>
        </w:rPr>
        <w:t>морально-</w:t>
      </w:r>
      <w:proofErr w:type="spellEnd"/>
      <w:r w:rsidRPr="00BD3E9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у досьє, та співбесіди.</w:t>
      </w: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 xml:space="preserve">глави 2 розділу II Положення, суддя набрав 165 балів. За цим критерієм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val="en-US" w:eastAsia="uk-UA"/>
        </w:rPr>
        <w:t>B</w:t>
      </w:r>
      <w:r w:rsidRPr="00BD3E9A">
        <w:rPr>
          <w:rFonts w:ascii="Times New Roman" w:eastAsia="Times New Roman" w:hAnsi="Times New Roman"/>
          <w:color w:val="000000"/>
          <w:sz w:val="24"/>
          <w:szCs w:val="24"/>
          <w:lang w:eastAsia="uk-UA"/>
        </w:rPr>
        <w:t>.</w:t>
      </w:r>
      <w:r w:rsidRPr="00BD3E9A">
        <w:rPr>
          <w:rFonts w:ascii="Times New Roman" w:eastAsia="Times New Roman" w:hAnsi="Times New Roman"/>
          <w:color w:val="000000"/>
          <w:sz w:val="24"/>
          <w:szCs w:val="24"/>
          <w:lang w:val="en-US" w:eastAsia="uk-UA"/>
        </w:rPr>
        <w:t>C</w:t>
      </w:r>
      <w:r w:rsidRPr="00BD3E9A">
        <w:rPr>
          <w:rFonts w:ascii="Times New Roman" w:eastAsia="Times New Roman" w:hAnsi="Times New Roman"/>
          <w:color w:val="000000"/>
          <w:sz w:val="24"/>
          <w:szCs w:val="24"/>
          <w:lang w:eastAsia="uk-UA"/>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За результатами кваліфікаційного оцінювання суддя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w:t>
      </w:r>
      <w:proofErr w:type="spellEnd"/>
      <w:r w:rsidRPr="00BD3E9A">
        <w:rPr>
          <w:rFonts w:ascii="Times New Roman" w:eastAsia="Times New Roman" w:hAnsi="Times New Roman"/>
          <w:color w:val="000000"/>
          <w:sz w:val="24"/>
          <w:szCs w:val="24"/>
          <w:lang w:eastAsia="uk-UA"/>
        </w:rPr>
        <w:t xml:space="preserve"> Віталій Степанович набрав 710,125 бала, що становить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більше 67 відсотків від суми максимально можливих балів за результатами кваліфікаційного оцінювання всіх критеріїв.</w:t>
      </w:r>
    </w:p>
    <w:p w:rsidR="00191428" w:rsidRPr="00BD3E9A" w:rsidRDefault="00191428" w:rsidP="002163C4">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Віталія Степановича займаній посаді.</w:t>
      </w:r>
    </w:p>
    <w:p w:rsidR="00191428" w:rsidRPr="00BD3E9A" w:rsidRDefault="00191428" w:rsidP="002163C4">
      <w:pPr>
        <w:widowControl w:val="0"/>
        <w:spacing w:after="286"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191428" w:rsidRPr="00BD3E9A" w:rsidRDefault="00191428" w:rsidP="002163C4">
      <w:pPr>
        <w:widowControl w:val="0"/>
        <w:spacing w:after="271" w:line="230" w:lineRule="exact"/>
        <w:ind w:left="284" w:firstLine="567"/>
        <w:jc w:val="center"/>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вирішила:</w:t>
      </w:r>
    </w:p>
    <w:p w:rsidR="00191428" w:rsidRPr="00BD3E9A" w:rsidRDefault="00191428" w:rsidP="002163C4">
      <w:pPr>
        <w:widowControl w:val="0"/>
        <w:spacing w:after="0" w:line="288" w:lineRule="exact"/>
        <w:ind w:left="284" w:right="20"/>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визначити, що суддя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w:t>
      </w:r>
      <w:proofErr w:type="spellEnd"/>
      <w:r w:rsidRPr="00BD3E9A">
        <w:rPr>
          <w:rFonts w:ascii="Times New Roman" w:eastAsia="Times New Roman" w:hAnsi="Times New Roman"/>
          <w:color w:val="000000"/>
          <w:sz w:val="24"/>
          <w:szCs w:val="24"/>
          <w:lang w:eastAsia="uk-UA"/>
        </w:rPr>
        <w:t xml:space="preserve"> Віталій Степанович за результатами кваліфікаційного оцінювання суддів місцевих та </w:t>
      </w:r>
      <w:r w:rsidR="002163C4">
        <w:rPr>
          <w:rFonts w:ascii="Times New Roman" w:eastAsia="Times New Roman" w:hAnsi="Times New Roman"/>
          <w:color w:val="000000"/>
          <w:sz w:val="24"/>
          <w:szCs w:val="24"/>
          <w:lang w:eastAsia="uk-UA"/>
        </w:rPr>
        <w:t xml:space="preserve">     </w:t>
      </w:r>
      <w:r w:rsidRPr="00BD3E9A">
        <w:rPr>
          <w:rFonts w:ascii="Times New Roman" w:eastAsia="Times New Roman" w:hAnsi="Times New Roman"/>
          <w:color w:val="000000"/>
          <w:sz w:val="24"/>
          <w:szCs w:val="24"/>
          <w:lang w:eastAsia="uk-UA"/>
        </w:rPr>
        <w:t>апеляційних судів на відповідність займаній посаді набрав 710,125 бала.</w:t>
      </w:r>
    </w:p>
    <w:p w:rsidR="00191428" w:rsidRPr="002163C4" w:rsidRDefault="00191428" w:rsidP="002163C4">
      <w:pPr>
        <w:widowControl w:val="0"/>
        <w:spacing w:after="586" w:line="288" w:lineRule="exact"/>
        <w:ind w:left="284" w:right="20" w:firstLine="567"/>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 xml:space="preserve">Визнати суддю </w:t>
      </w:r>
      <w:proofErr w:type="spellStart"/>
      <w:r w:rsidRPr="00BD3E9A">
        <w:rPr>
          <w:rFonts w:ascii="Times New Roman" w:eastAsia="Times New Roman" w:hAnsi="Times New Roman"/>
          <w:color w:val="000000"/>
          <w:sz w:val="24"/>
          <w:szCs w:val="24"/>
          <w:lang w:eastAsia="uk-UA"/>
        </w:rPr>
        <w:t>Ватутінського</w:t>
      </w:r>
      <w:proofErr w:type="spellEnd"/>
      <w:r w:rsidRPr="00BD3E9A">
        <w:rPr>
          <w:rFonts w:ascii="Times New Roman" w:eastAsia="Times New Roman" w:hAnsi="Times New Roman"/>
          <w:color w:val="000000"/>
          <w:sz w:val="24"/>
          <w:szCs w:val="24"/>
          <w:lang w:eastAsia="uk-UA"/>
        </w:rPr>
        <w:t xml:space="preserve"> міського суду Черкаської області </w:t>
      </w:r>
      <w:proofErr w:type="spellStart"/>
      <w:r w:rsidRPr="00BD3E9A">
        <w:rPr>
          <w:rFonts w:ascii="Times New Roman" w:eastAsia="Times New Roman" w:hAnsi="Times New Roman"/>
          <w:color w:val="000000"/>
          <w:sz w:val="24"/>
          <w:szCs w:val="24"/>
          <w:lang w:eastAsia="uk-UA"/>
        </w:rPr>
        <w:t>Линдюка</w:t>
      </w:r>
      <w:proofErr w:type="spellEnd"/>
      <w:r w:rsidRPr="00BD3E9A">
        <w:rPr>
          <w:rFonts w:ascii="Times New Roman" w:eastAsia="Times New Roman" w:hAnsi="Times New Roman"/>
          <w:color w:val="000000"/>
          <w:sz w:val="24"/>
          <w:szCs w:val="24"/>
          <w:lang w:eastAsia="uk-UA"/>
        </w:rPr>
        <w:t xml:space="preserve"> Віталія Степановича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BD3E9A" w:rsidTr="00B068EE">
        <w:tc>
          <w:tcPr>
            <w:tcW w:w="3284" w:type="dxa"/>
            <w:shd w:val="clear" w:color="auto" w:fill="auto"/>
          </w:tcPr>
          <w:p w:rsidR="00C22553" w:rsidRPr="00BD3E9A" w:rsidRDefault="00C22553" w:rsidP="002163C4">
            <w:pPr>
              <w:widowControl w:val="0"/>
              <w:tabs>
                <w:tab w:val="left" w:pos="-284"/>
                <w:tab w:val="left" w:pos="9356"/>
                <w:tab w:val="left" w:pos="9781"/>
                <w:tab w:val="left" w:pos="10065"/>
              </w:tabs>
              <w:suppressAutoHyphens/>
              <w:autoSpaceDE w:val="0"/>
              <w:spacing w:after="0" w:line="720" w:lineRule="auto"/>
              <w:ind w:left="284" w:right="-142"/>
              <w:jc w:val="both"/>
              <w:rPr>
                <w:rFonts w:ascii="Times New Roman" w:eastAsia="Times New Roman" w:hAnsi="Times New Roman"/>
                <w:sz w:val="24"/>
                <w:szCs w:val="24"/>
                <w:lang w:val="ru-RU" w:eastAsia="ar-SA"/>
              </w:rPr>
            </w:pPr>
            <w:proofErr w:type="spellStart"/>
            <w:r w:rsidRPr="00BD3E9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BD3E9A" w:rsidRDefault="00C22553" w:rsidP="002163C4">
            <w:pPr>
              <w:widowControl w:val="0"/>
              <w:tabs>
                <w:tab w:val="left" w:pos="-284"/>
                <w:tab w:val="left" w:pos="9356"/>
                <w:tab w:val="left" w:pos="9781"/>
                <w:tab w:val="left" w:pos="10065"/>
              </w:tabs>
              <w:suppressAutoHyphens/>
              <w:autoSpaceDE w:val="0"/>
              <w:spacing w:after="0" w:line="72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9D418A" w:rsidRPr="00BD3E9A" w:rsidRDefault="008B7B61" w:rsidP="002163C4">
            <w:pPr>
              <w:widowControl w:val="0"/>
              <w:tabs>
                <w:tab w:val="left" w:pos="-284"/>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bCs/>
                <w:sz w:val="24"/>
                <w:szCs w:val="24"/>
                <w:lang w:eastAsia="ar-SA"/>
              </w:rPr>
            </w:pPr>
            <w:r w:rsidRPr="00BD3E9A">
              <w:rPr>
                <w:rFonts w:ascii="Times New Roman" w:eastAsia="Times New Roman" w:hAnsi="Times New Roman"/>
                <w:color w:val="000000"/>
                <w:sz w:val="24"/>
                <w:szCs w:val="24"/>
                <w:lang w:eastAsia="uk-UA"/>
              </w:rPr>
              <w:t xml:space="preserve">Ю.Г. </w:t>
            </w:r>
            <w:proofErr w:type="spellStart"/>
            <w:r w:rsidRPr="00BD3E9A">
              <w:rPr>
                <w:rFonts w:ascii="Times New Roman" w:eastAsia="Times New Roman" w:hAnsi="Times New Roman"/>
                <w:color w:val="000000"/>
                <w:sz w:val="24"/>
                <w:szCs w:val="24"/>
                <w:lang w:eastAsia="uk-UA"/>
              </w:rPr>
              <w:t>Тітов</w:t>
            </w:r>
            <w:proofErr w:type="spellEnd"/>
          </w:p>
        </w:tc>
      </w:tr>
      <w:tr w:rsidR="00C22553" w:rsidRPr="00BD3E9A" w:rsidTr="00B068EE">
        <w:tc>
          <w:tcPr>
            <w:tcW w:w="3284" w:type="dxa"/>
            <w:shd w:val="clear" w:color="auto" w:fill="auto"/>
          </w:tcPr>
          <w:p w:rsidR="00C22553" w:rsidRPr="00BD3E9A" w:rsidRDefault="00C22553" w:rsidP="002163C4">
            <w:pPr>
              <w:widowControl w:val="0"/>
              <w:tabs>
                <w:tab w:val="left" w:pos="-284"/>
                <w:tab w:val="left" w:pos="9356"/>
                <w:tab w:val="left" w:pos="9781"/>
                <w:tab w:val="left" w:pos="10065"/>
              </w:tabs>
              <w:suppressAutoHyphens/>
              <w:autoSpaceDE w:val="0"/>
              <w:spacing w:after="0" w:line="720" w:lineRule="auto"/>
              <w:ind w:left="284" w:right="-142"/>
              <w:jc w:val="both"/>
              <w:rPr>
                <w:rFonts w:ascii="Times New Roman" w:eastAsia="Times New Roman" w:hAnsi="Times New Roman"/>
                <w:bCs/>
                <w:sz w:val="24"/>
                <w:szCs w:val="24"/>
                <w:lang w:eastAsia="ar-SA"/>
              </w:rPr>
            </w:pPr>
            <w:r w:rsidRPr="00BD3E9A">
              <w:rPr>
                <w:rFonts w:ascii="Times New Roman" w:eastAsia="Times New Roman" w:hAnsi="Times New Roman"/>
                <w:sz w:val="24"/>
                <w:szCs w:val="24"/>
                <w:lang w:val="ru-RU" w:eastAsia="ar-SA"/>
              </w:rPr>
              <w:t xml:space="preserve">Члени </w:t>
            </w:r>
            <w:proofErr w:type="spellStart"/>
            <w:r w:rsidRPr="00BD3E9A">
              <w:rPr>
                <w:rFonts w:ascii="Times New Roman" w:eastAsia="Times New Roman" w:hAnsi="Times New Roman"/>
                <w:sz w:val="24"/>
                <w:szCs w:val="24"/>
                <w:lang w:val="ru-RU" w:eastAsia="ar-SA"/>
              </w:rPr>
              <w:t>Комі</w:t>
            </w:r>
            <w:proofErr w:type="gramStart"/>
            <w:r w:rsidRPr="00BD3E9A">
              <w:rPr>
                <w:rFonts w:ascii="Times New Roman" w:eastAsia="Times New Roman" w:hAnsi="Times New Roman"/>
                <w:sz w:val="24"/>
                <w:szCs w:val="24"/>
                <w:lang w:val="ru-RU" w:eastAsia="ar-SA"/>
              </w:rPr>
              <w:t>с</w:t>
            </w:r>
            <w:proofErr w:type="gramEnd"/>
            <w:r w:rsidRPr="00BD3E9A">
              <w:rPr>
                <w:rFonts w:ascii="Times New Roman" w:eastAsia="Times New Roman" w:hAnsi="Times New Roman"/>
                <w:sz w:val="24"/>
                <w:szCs w:val="24"/>
                <w:lang w:val="ru-RU" w:eastAsia="ar-SA"/>
              </w:rPr>
              <w:t>ії</w:t>
            </w:r>
            <w:proofErr w:type="spellEnd"/>
            <w:r w:rsidRPr="00BD3E9A">
              <w:rPr>
                <w:rFonts w:ascii="Times New Roman" w:eastAsia="Times New Roman" w:hAnsi="Times New Roman"/>
                <w:sz w:val="24"/>
                <w:szCs w:val="24"/>
                <w:lang w:val="ru-RU" w:eastAsia="ar-SA"/>
              </w:rPr>
              <w:t>:</w:t>
            </w:r>
          </w:p>
        </w:tc>
        <w:tc>
          <w:tcPr>
            <w:tcW w:w="3061" w:type="dxa"/>
            <w:shd w:val="clear" w:color="auto" w:fill="auto"/>
          </w:tcPr>
          <w:p w:rsidR="00C22553" w:rsidRPr="00BD3E9A" w:rsidRDefault="00C22553" w:rsidP="002163C4">
            <w:pPr>
              <w:widowControl w:val="0"/>
              <w:tabs>
                <w:tab w:val="left" w:pos="-284"/>
                <w:tab w:val="left" w:pos="9356"/>
                <w:tab w:val="left" w:pos="9781"/>
                <w:tab w:val="left" w:pos="10065"/>
              </w:tabs>
              <w:suppressAutoHyphens/>
              <w:autoSpaceDE w:val="0"/>
              <w:spacing w:after="0" w:line="72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C22553" w:rsidRPr="00BD3E9A" w:rsidRDefault="008B7B61" w:rsidP="002163C4">
            <w:pPr>
              <w:widowControl w:val="0"/>
              <w:tabs>
                <w:tab w:val="left" w:pos="-284"/>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color w:val="000000"/>
                <w:sz w:val="24"/>
                <w:szCs w:val="24"/>
                <w:lang w:eastAsia="uk-UA"/>
              </w:rPr>
            </w:pPr>
            <w:r w:rsidRPr="00BD3E9A">
              <w:rPr>
                <w:rFonts w:ascii="Times New Roman" w:eastAsia="Times New Roman" w:hAnsi="Times New Roman"/>
                <w:color w:val="000000"/>
                <w:sz w:val="24"/>
                <w:szCs w:val="24"/>
                <w:lang w:eastAsia="uk-UA"/>
              </w:rPr>
              <w:t>Т.В. Лукаш</w:t>
            </w:r>
          </w:p>
          <w:p w:rsidR="00C22553" w:rsidRPr="00BD3E9A" w:rsidRDefault="008B7B61" w:rsidP="002163C4">
            <w:pPr>
              <w:widowControl w:val="0"/>
              <w:tabs>
                <w:tab w:val="left" w:pos="-284"/>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sz w:val="24"/>
                <w:szCs w:val="24"/>
                <w:lang w:val="ru-RU" w:eastAsia="ar-SA"/>
              </w:rPr>
            </w:pPr>
            <w:r w:rsidRPr="00BD3E9A">
              <w:rPr>
                <w:rFonts w:ascii="Times New Roman" w:eastAsia="Times New Roman" w:hAnsi="Times New Roman"/>
                <w:color w:val="000000"/>
                <w:sz w:val="24"/>
                <w:szCs w:val="24"/>
                <w:lang w:eastAsia="uk-UA"/>
              </w:rPr>
              <w:t xml:space="preserve">М.А. </w:t>
            </w:r>
            <w:proofErr w:type="spellStart"/>
            <w:r w:rsidRPr="00BD3E9A">
              <w:rPr>
                <w:rFonts w:ascii="Times New Roman" w:eastAsia="Times New Roman" w:hAnsi="Times New Roman"/>
                <w:color w:val="000000"/>
                <w:sz w:val="24"/>
                <w:szCs w:val="24"/>
                <w:lang w:eastAsia="uk-UA"/>
              </w:rPr>
              <w:t>Макарчук</w:t>
            </w:r>
            <w:proofErr w:type="spellEnd"/>
          </w:p>
        </w:tc>
      </w:tr>
    </w:tbl>
    <w:p w:rsidR="00753152" w:rsidRPr="00BD3E9A" w:rsidRDefault="00753152" w:rsidP="00F30CF0">
      <w:pPr>
        <w:tabs>
          <w:tab w:val="left" w:pos="-284"/>
        </w:tabs>
        <w:ind w:left="284" w:right="-142"/>
        <w:rPr>
          <w:rFonts w:ascii="Times New Roman" w:hAnsi="Times New Roman"/>
          <w:sz w:val="24"/>
          <w:szCs w:val="24"/>
        </w:rPr>
      </w:pPr>
    </w:p>
    <w:sectPr w:rsidR="00753152" w:rsidRPr="00BD3E9A"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939" w:rsidRDefault="008A5939" w:rsidP="000B4D5B">
      <w:pPr>
        <w:spacing w:after="0" w:line="240" w:lineRule="auto"/>
      </w:pPr>
      <w:r>
        <w:separator/>
      </w:r>
    </w:p>
  </w:endnote>
  <w:endnote w:type="continuationSeparator" w:id="0">
    <w:p w:rsidR="008A5939" w:rsidRDefault="008A5939"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939" w:rsidRDefault="008A5939" w:rsidP="000B4D5B">
      <w:pPr>
        <w:spacing w:after="0" w:line="240" w:lineRule="auto"/>
      </w:pPr>
      <w:r>
        <w:separator/>
      </w:r>
    </w:p>
  </w:footnote>
  <w:footnote w:type="continuationSeparator" w:id="0">
    <w:p w:rsidR="008A5939" w:rsidRDefault="008A5939"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9113BD" w:rsidRPr="009113BD">
          <w:rPr>
            <w:noProof/>
            <w:lang w:val="ru-RU"/>
          </w:rPr>
          <w:t>2</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411045"/>
    <w:multiLevelType w:val="multilevel"/>
    <w:tmpl w:val="BAB65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1E35EE"/>
    <w:multiLevelType w:val="multilevel"/>
    <w:tmpl w:val="3FBC70A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2947CF"/>
    <w:multiLevelType w:val="multilevel"/>
    <w:tmpl w:val="122C9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0"/>
  </w:num>
  <w:num w:numId="4">
    <w:abstractNumId w:val="5"/>
  </w:num>
  <w:num w:numId="5">
    <w:abstractNumId w:val="9"/>
  </w:num>
  <w:num w:numId="6">
    <w:abstractNumId w:val="11"/>
  </w:num>
  <w:num w:numId="7">
    <w:abstractNumId w:val="13"/>
  </w:num>
  <w:num w:numId="8">
    <w:abstractNumId w:val="2"/>
  </w:num>
  <w:num w:numId="9">
    <w:abstractNumId w:val="3"/>
  </w:num>
  <w:num w:numId="10">
    <w:abstractNumId w:val="12"/>
  </w:num>
  <w:num w:numId="11">
    <w:abstractNumId w:val="7"/>
  </w:num>
  <w:num w:numId="12">
    <w:abstractNumId w:val="1"/>
  </w:num>
  <w:num w:numId="13">
    <w:abstractNumId w:val="8"/>
  </w:num>
  <w:num w:numId="14">
    <w:abstractNumId w:val="10"/>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72FE7"/>
    <w:rsid w:val="00073F7C"/>
    <w:rsid w:val="00091FC3"/>
    <w:rsid w:val="000A2560"/>
    <w:rsid w:val="000A334E"/>
    <w:rsid w:val="000B4D5B"/>
    <w:rsid w:val="000C1512"/>
    <w:rsid w:val="000C55DE"/>
    <w:rsid w:val="000D4FE9"/>
    <w:rsid w:val="000E5EA2"/>
    <w:rsid w:val="00123E36"/>
    <w:rsid w:val="00140FF4"/>
    <w:rsid w:val="00162AF8"/>
    <w:rsid w:val="00165FD4"/>
    <w:rsid w:val="001769F2"/>
    <w:rsid w:val="00185FCB"/>
    <w:rsid w:val="00191428"/>
    <w:rsid w:val="00194CFC"/>
    <w:rsid w:val="001B7CE9"/>
    <w:rsid w:val="001C650D"/>
    <w:rsid w:val="002163C4"/>
    <w:rsid w:val="00236255"/>
    <w:rsid w:val="00255CD9"/>
    <w:rsid w:val="002A34CB"/>
    <w:rsid w:val="002B50C1"/>
    <w:rsid w:val="002E04DA"/>
    <w:rsid w:val="002E6100"/>
    <w:rsid w:val="00323D78"/>
    <w:rsid w:val="003510B7"/>
    <w:rsid w:val="0035506B"/>
    <w:rsid w:val="00363049"/>
    <w:rsid w:val="00380807"/>
    <w:rsid w:val="003853E6"/>
    <w:rsid w:val="003A669C"/>
    <w:rsid w:val="003B478F"/>
    <w:rsid w:val="003C6281"/>
    <w:rsid w:val="003D42D4"/>
    <w:rsid w:val="003D614F"/>
    <w:rsid w:val="003E0960"/>
    <w:rsid w:val="004124BE"/>
    <w:rsid w:val="00414F08"/>
    <w:rsid w:val="004E07B7"/>
    <w:rsid w:val="00502E1A"/>
    <w:rsid w:val="00575E74"/>
    <w:rsid w:val="005F7255"/>
    <w:rsid w:val="00612DD0"/>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7C9C"/>
    <w:rsid w:val="008A1D66"/>
    <w:rsid w:val="008A5939"/>
    <w:rsid w:val="008B7B61"/>
    <w:rsid w:val="008C51E1"/>
    <w:rsid w:val="008C579B"/>
    <w:rsid w:val="008D5947"/>
    <w:rsid w:val="009113BD"/>
    <w:rsid w:val="009168E5"/>
    <w:rsid w:val="0092159C"/>
    <w:rsid w:val="0094010A"/>
    <w:rsid w:val="00944846"/>
    <w:rsid w:val="009B1FA4"/>
    <w:rsid w:val="009D201E"/>
    <w:rsid w:val="009D418A"/>
    <w:rsid w:val="009F475D"/>
    <w:rsid w:val="009F47FA"/>
    <w:rsid w:val="00A10668"/>
    <w:rsid w:val="00A57302"/>
    <w:rsid w:val="00A61055"/>
    <w:rsid w:val="00A67065"/>
    <w:rsid w:val="00A71429"/>
    <w:rsid w:val="00A8795D"/>
    <w:rsid w:val="00AC33F8"/>
    <w:rsid w:val="00AC34D4"/>
    <w:rsid w:val="00AC39A7"/>
    <w:rsid w:val="00B068EE"/>
    <w:rsid w:val="00B54E68"/>
    <w:rsid w:val="00BC457C"/>
    <w:rsid w:val="00BD0FFD"/>
    <w:rsid w:val="00BD3E9A"/>
    <w:rsid w:val="00C22553"/>
    <w:rsid w:val="00C70732"/>
    <w:rsid w:val="00CB3258"/>
    <w:rsid w:val="00CF7728"/>
    <w:rsid w:val="00D02049"/>
    <w:rsid w:val="00D87B08"/>
    <w:rsid w:val="00D90FF2"/>
    <w:rsid w:val="00DB1CC0"/>
    <w:rsid w:val="00DD32C0"/>
    <w:rsid w:val="00E307CB"/>
    <w:rsid w:val="00E315D4"/>
    <w:rsid w:val="00E42EC7"/>
    <w:rsid w:val="00E54927"/>
    <w:rsid w:val="00E77253"/>
    <w:rsid w:val="00E82D93"/>
    <w:rsid w:val="00E879BA"/>
    <w:rsid w:val="00EA1463"/>
    <w:rsid w:val="00EA4858"/>
    <w:rsid w:val="00EA74C6"/>
    <w:rsid w:val="00EC049E"/>
    <w:rsid w:val="00EE1E63"/>
    <w:rsid w:val="00F30CF0"/>
    <w:rsid w:val="00FA2CB7"/>
    <w:rsid w:val="00FA4D9E"/>
    <w:rsid w:val="00FA7067"/>
    <w:rsid w:val="00FC7263"/>
    <w:rsid w:val="00FD5498"/>
    <w:rsid w:val="00FD6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5B97C-1A27-4D7A-B7F5-78BB206E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5293</Words>
  <Characters>3018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87</cp:revision>
  <dcterms:created xsi:type="dcterms:W3CDTF">2020-08-20T05:13:00Z</dcterms:created>
  <dcterms:modified xsi:type="dcterms:W3CDTF">2020-10-06T06:30:00Z</dcterms:modified>
</cp:coreProperties>
</file>