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977B4F">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977B4F">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977B4F">
      <w:pPr>
        <w:spacing w:afterLines="20" w:after="48" w:line="240" w:lineRule="auto"/>
        <w:jc w:val="center"/>
        <w:rPr>
          <w:rFonts w:ascii="Times New Roman" w:eastAsia="Times New Roman" w:hAnsi="Times New Roman"/>
          <w:sz w:val="26"/>
          <w:szCs w:val="26"/>
          <w:lang w:eastAsia="ru-RU"/>
        </w:rPr>
      </w:pPr>
    </w:p>
    <w:p w:rsidR="006510A2" w:rsidRPr="00C91A3E" w:rsidRDefault="000A692B" w:rsidP="00977B4F">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15 липня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977B4F">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977B4F">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01A65">
        <w:rPr>
          <w:rFonts w:ascii="Times New Roman" w:eastAsia="Times New Roman" w:hAnsi="Times New Roman"/>
          <w:bCs/>
          <w:sz w:val="26"/>
          <w:szCs w:val="26"/>
          <w:u w:val="single"/>
          <w:lang w:eastAsia="ru-RU"/>
        </w:rPr>
        <w:t>613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6626D9" w:rsidRPr="006626D9" w:rsidRDefault="006626D9" w:rsidP="00977B4F">
      <w:pPr>
        <w:widowControl w:val="0"/>
        <w:spacing w:afterLines="20" w:after="48" w:line="600" w:lineRule="exact"/>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Вища кваліфікаційна комісія суддів України у складі колегії:</w:t>
      </w:r>
    </w:p>
    <w:p w:rsidR="006626D9" w:rsidRPr="006626D9" w:rsidRDefault="00DA6267" w:rsidP="00977B4F">
      <w:pPr>
        <w:widowControl w:val="0"/>
        <w:spacing w:afterLines="20" w:after="48"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6626D9" w:rsidRPr="006626D9">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6626D9" w:rsidRPr="006626D9">
        <w:rPr>
          <w:rFonts w:ascii="Times New Roman" w:eastAsia="Times New Roman" w:hAnsi="Times New Roman"/>
          <w:color w:val="000000"/>
          <w:sz w:val="25"/>
          <w:szCs w:val="25"/>
        </w:rPr>
        <w:t>Тітова Ю.Г.,</w:t>
      </w:r>
    </w:p>
    <w:p w:rsidR="006626D9" w:rsidRPr="006626D9" w:rsidRDefault="006626D9" w:rsidP="00977B4F">
      <w:pPr>
        <w:widowControl w:val="0"/>
        <w:spacing w:afterLines="20" w:after="48" w:line="600" w:lineRule="exact"/>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членів Комісії: Заріцької А.О., Макарчука М.А.,</w:t>
      </w:r>
    </w:p>
    <w:p w:rsidR="009C66BB" w:rsidRDefault="009C66BB" w:rsidP="00977B4F">
      <w:pPr>
        <w:widowControl w:val="0"/>
        <w:spacing w:afterLines="20" w:after="48" w:line="298" w:lineRule="exact"/>
        <w:jc w:val="both"/>
        <w:rPr>
          <w:rFonts w:ascii="Times New Roman" w:eastAsia="Times New Roman" w:hAnsi="Times New Roman"/>
          <w:color w:val="000000"/>
          <w:sz w:val="25"/>
          <w:szCs w:val="25"/>
        </w:rPr>
      </w:pPr>
    </w:p>
    <w:p w:rsidR="006626D9" w:rsidRPr="006626D9" w:rsidRDefault="006626D9" w:rsidP="00977B4F">
      <w:pPr>
        <w:widowControl w:val="0"/>
        <w:spacing w:afterLines="20" w:after="48" w:line="298" w:lineRule="exact"/>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розглянувши питання про результати кваліфікаційного оцінювання судді Чорнобаївського районного суду Черкаської області Левченка Василя Васильовича</w:t>
      </w:r>
      <w:r w:rsidR="00E937D6">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на відповідність займаній посаді,</w:t>
      </w:r>
    </w:p>
    <w:p w:rsidR="009C66BB" w:rsidRDefault="009C66BB" w:rsidP="00977B4F">
      <w:pPr>
        <w:widowControl w:val="0"/>
        <w:spacing w:afterLines="20" w:after="48" w:line="250" w:lineRule="exact"/>
        <w:jc w:val="center"/>
        <w:rPr>
          <w:rFonts w:ascii="Times New Roman" w:eastAsia="Times New Roman" w:hAnsi="Times New Roman"/>
          <w:color w:val="000000"/>
          <w:sz w:val="25"/>
          <w:szCs w:val="25"/>
        </w:rPr>
      </w:pPr>
    </w:p>
    <w:p w:rsidR="006626D9" w:rsidRPr="006626D9" w:rsidRDefault="006626D9" w:rsidP="00977B4F">
      <w:pPr>
        <w:widowControl w:val="0"/>
        <w:spacing w:afterLines="20" w:after="48" w:line="250" w:lineRule="exact"/>
        <w:jc w:val="center"/>
        <w:rPr>
          <w:rFonts w:ascii="Times New Roman" w:eastAsia="Times New Roman" w:hAnsi="Times New Roman"/>
          <w:sz w:val="25"/>
          <w:szCs w:val="25"/>
        </w:rPr>
      </w:pPr>
      <w:r w:rsidRPr="006626D9">
        <w:rPr>
          <w:rFonts w:ascii="Times New Roman" w:eastAsia="Times New Roman" w:hAnsi="Times New Roman"/>
          <w:color w:val="000000"/>
          <w:sz w:val="25"/>
          <w:szCs w:val="25"/>
        </w:rPr>
        <w:t>встановила:</w:t>
      </w:r>
    </w:p>
    <w:p w:rsidR="009C66BB" w:rsidRDefault="009C66BB" w:rsidP="00977B4F">
      <w:pPr>
        <w:widowControl w:val="0"/>
        <w:spacing w:afterLines="20" w:after="48" w:line="298" w:lineRule="exact"/>
        <w:ind w:firstLine="700"/>
        <w:jc w:val="both"/>
        <w:rPr>
          <w:rFonts w:ascii="Times New Roman" w:eastAsia="Times New Roman" w:hAnsi="Times New Roman"/>
          <w:color w:val="000000"/>
          <w:sz w:val="25"/>
          <w:szCs w:val="25"/>
        </w:rPr>
      </w:pPr>
    </w:p>
    <w:p w:rsidR="006626D9" w:rsidRPr="006626D9" w:rsidRDefault="006626D9" w:rsidP="00977B4F">
      <w:pPr>
        <w:widowControl w:val="0"/>
        <w:spacing w:afterLines="20" w:after="48" w:line="298" w:lineRule="exact"/>
        <w:ind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 xml:space="preserve">Згідно з пунктом </w:t>
      </w:r>
      <w:r w:rsidR="009C66BB">
        <w:rPr>
          <w:rFonts w:ascii="Times New Roman" w:eastAsia="Times New Roman" w:hAnsi="Times New Roman"/>
          <w:color w:val="000000"/>
          <w:sz w:val="25"/>
          <w:szCs w:val="25"/>
        </w:rPr>
        <w:t>16¹</w:t>
      </w:r>
      <w:r w:rsidRPr="006626D9">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263D0">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263D0">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порядку, визначеному законом.</w:t>
      </w:r>
    </w:p>
    <w:p w:rsidR="006626D9" w:rsidRPr="006626D9" w:rsidRDefault="006626D9" w:rsidP="00977B4F">
      <w:pPr>
        <w:widowControl w:val="0"/>
        <w:spacing w:afterLines="20" w:after="48" w:line="298" w:lineRule="exact"/>
        <w:ind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263D0">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263D0">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6626D9" w:rsidRPr="006626D9" w:rsidRDefault="006626D9" w:rsidP="00977B4F">
      <w:pPr>
        <w:widowControl w:val="0"/>
        <w:spacing w:afterLines="20" w:after="48" w:line="298" w:lineRule="exact"/>
        <w:ind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626D9" w:rsidRPr="006626D9" w:rsidRDefault="006626D9" w:rsidP="00977B4F">
      <w:pPr>
        <w:widowControl w:val="0"/>
        <w:spacing w:afterLines="20" w:after="48" w:line="298" w:lineRule="exact"/>
        <w:ind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 xml:space="preserve">Рішенням Комісії від 01 лютого 2018 року № 8/зп-18 призначено </w:t>
      </w:r>
      <w:r w:rsidR="00B263D0">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кваліфікаційне оцінювання суддів місцевих судів на відповідність займаній посаді, зокрема судді Чорнобаївського районного суду Черкаської області Левченка В.В.</w:t>
      </w:r>
    </w:p>
    <w:p w:rsidR="006626D9" w:rsidRPr="006626D9" w:rsidRDefault="006626D9" w:rsidP="00977B4F">
      <w:pPr>
        <w:widowControl w:val="0"/>
        <w:spacing w:afterLines="20" w:after="48" w:line="298" w:lineRule="exact"/>
        <w:ind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77B4F" w:rsidRDefault="006626D9" w:rsidP="00977B4F">
      <w:pPr>
        <w:widowControl w:val="0"/>
        <w:spacing w:afterLines="20" w:after="48" w:line="298" w:lineRule="exact"/>
        <w:ind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Відповідно до пунктів 1, 2 глави 6 розділу II Положення про порядок та методологію</w:t>
      </w:r>
      <w:r w:rsidR="00977B4F">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w:t>
      </w:r>
      <w:r w:rsidR="00977B4F">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кваліфікаційного </w:t>
      </w:r>
      <w:r w:rsidR="00977B4F">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оцінювання, </w:t>
      </w:r>
      <w:r w:rsidR="00977B4F">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показники </w:t>
      </w:r>
      <w:r w:rsidR="00977B4F">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відповідності </w:t>
      </w:r>
      <w:r w:rsidR="00977B4F">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критеріям</w:t>
      </w:r>
      <w:r w:rsidRPr="006626D9">
        <w:rPr>
          <w:rFonts w:ascii="Times New Roman" w:eastAsia="Times New Roman" w:hAnsi="Times New Roman"/>
          <w:sz w:val="25"/>
          <w:szCs w:val="25"/>
        </w:rPr>
        <w:t xml:space="preserve"> </w:t>
      </w:r>
    </w:p>
    <w:p w:rsidR="00977B4F" w:rsidRDefault="00977B4F" w:rsidP="008E6436">
      <w:pPr>
        <w:widowControl w:val="0"/>
        <w:spacing w:after="0" w:line="298" w:lineRule="exact"/>
        <w:ind w:right="20"/>
        <w:jc w:val="both"/>
        <w:rPr>
          <w:rFonts w:ascii="Times New Roman" w:eastAsia="Times New Roman" w:hAnsi="Times New Roman"/>
          <w:sz w:val="25"/>
          <w:szCs w:val="25"/>
        </w:rPr>
      </w:pPr>
    </w:p>
    <w:p w:rsidR="006626D9" w:rsidRPr="006626D9" w:rsidRDefault="006626D9" w:rsidP="00977B4F">
      <w:pPr>
        <w:widowControl w:val="0"/>
        <w:spacing w:after="0" w:line="298" w:lineRule="exact"/>
        <w:ind w:left="40" w:right="2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C7E61">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13 лют</w:t>
      </w:r>
      <w:r w:rsidR="00FC7E61">
        <w:rPr>
          <w:rFonts w:ascii="Times New Roman" w:eastAsia="Times New Roman" w:hAnsi="Times New Roman"/>
          <w:color w:val="000000"/>
          <w:sz w:val="25"/>
          <w:szCs w:val="25"/>
        </w:rPr>
        <w:t xml:space="preserve">ого 2018 року № 20/зп-18) (далі – </w:t>
      </w:r>
      <w:r w:rsidRPr="006626D9">
        <w:rPr>
          <w:rFonts w:ascii="Times New Roman" w:eastAsia="Times New Roman" w:hAnsi="Times New Roman"/>
          <w:color w:val="000000"/>
          <w:sz w:val="25"/>
          <w:szCs w:val="25"/>
        </w:rPr>
        <w:t xml:space="preserve">Положення), встановлення відповідності </w:t>
      </w:r>
      <w:r w:rsidR="003F6106">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F6106">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досліджуються окремо один від одного та в сукупності.</w:t>
      </w:r>
    </w:p>
    <w:p w:rsidR="006626D9" w:rsidRPr="006626D9" w:rsidRDefault="006626D9" w:rsidP="006626D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626D9" w:rsidRPr="006626D9" w:rsidRDefault="006626D9" w:rsidP="006626D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26D9" w:rsidRPr="006626D9" w:rsidRDefault="006626D9" w:rsidP="006626D9">
      <w:pPr>
        <w:widowControl w:val="0"/>
        <w:spacing w:after="0" w:line="298" w:lineRule="exact"/>
        <w:ind w:left="4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626D9" w:rsidRPr="006626D9" w:rsidRDefault="006626D9" w:rsidP="006626D9">
      <w:pPr>
        <w:widowControl w:val="0"/>
        <w:numPr>
          <w:ilvl w:val="0"/>
          <w:numId w:val="7"/>
        </w:numPr>
        <w:tabs>
          <w:tab w:val="left" w:pos="1197"/>
        </w:tabs>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BE14D9">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виконання практичного завдання);</w:t>
      </w:r>
    </w:p>
    <w:p w:rsidR="006626D9" w:rsidRPr="006626D9" w:rsidRDefault="006626D9" w:rsidP="006626D9">
      <w:pPr>
        <w:widowControl w:val="0"/>
        <w:numPr>
          <w:ilvl w:val="0"/>
          <w:numId w:val="7"/>
        </w:numPr>
        <w:tabs>
          <w:tab w:val="left" w:pos="1018"/>
        </w:tabs>
        <w:spacing w:after="0" w:line="298" w:lineRule="exact"/>
        <w:ind w:left="4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дослідження досьє та проведення співбесіди.</w:t>
      </w:r>
    </w:p>
    <w:p w:rsidR="006626D9" w:rsidRPr="006626D9" w:rsidRDefault="006626D9" w:rsidP="006626D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695F55">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626D9" w:rsidRPr="006626D9" w:rsidRDefault="006626D9" w:rsidP="006626D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Пунктом 5 глави 6 розділу II Положення вбачається, що максимально</w:t>
      </w:r>
      <w:r w:rsidR="00695F55">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можливий бал за критеріями компетентності (професійної, особистої, соціальної) становить 500 балів, за критерієм професійної етики</w:t>
      </w:r>
      <w:r w:rsidR="00695F55">
        <w:rPr>
          <w:rFonts w:ascii="Times New Roman" w:eastAsia="Times New Roman" w:hAnsi="Times New Roman"/>
          <w:color w:val="000000"/>
          <w:sz w:val="25"/>
          <w:szCs w:val="25"/>
        </w:rPr>
        <w:t xml:space="preserve"> – </w:t>
      </w:r>
      <w:r w:rsidRPr="006626D9">
        <w:rPr>
          <w:rFonts w:ascii="Times New Roman" w:eastAsia="Times New Roman" w:hAnsi="Times New Roman"/>
          <w:color w:val="000000"/>
          <w:sz w:val="25"/>
          <w:szCs w:val="25"/>
        </w:rPr>
        <w:t>250 балів, за критерієм доброчесності</w:t>
      </w:r>
      <w:r w:rsidR="00695F55">
        <w:rPr>
          <w:rFonts w:ascii="Times New Roman" w:eastAsia="Times New Roman" w:hAnsi="Times New Roman"/>
          <w:color w:val="000000"/>
          <w:sz w:val="25"/>
          <w:szCs w:val="25"/>
        </w:rPr>
        <w:t xml:space="preserve"> – </w:t>
      </w:r>
      <w:r w:rsidRPr="006626D9">
        <w:rPr>
          <w:rFonts w:ascii="Times New Roman" w:eastAsia="Times New Roman" w:hAnsi="Times New Roman"/>
          <w:color w:val="000000"/>
          <w:sz w:val="25"/>
          <w:szCs w:val="25"/>
        </w:rPr>
        <w:t>250 балів.</w:t>
      </w:r>
    </w:p>
    <w:p w:rsidR="006626D9" w:rsidRPr="006626D9" w:rsidRDefault="006626D9" w:rsidP="006626D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становить 1 000 балів.</w:t>
      </w:r>
    </w:p>
    <w:p w:rsidR="006626D9" w:rsidRPr="006626D9" w:rsidRDefault="006626D9" w:rsidP="004244E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 xml:space="preserve">Левченко В.В. склав анонімне письмове тестування, за результатами якого </w:t>
      </w:r>
      <w:r w:rsidR="004244E9">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набрав 81 бал. За результатами виконаного практичного завдання</w:t>
      </w:r>
      <w:r w:rsidR="004244E9">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Левченко В.В. набрав 73,5 бали. На етапі складення іспиту суддя загалом набрав</w:t>
      </w:r>
      <w:r w:rsidR="004244E9">
        <w:rPr>
          <w:rFonts w:ascii="Times New Roman" w:eastAsia="Times New Roman" w:hAnsi="Times New Roman"/>
          <w:color w:val="000000"/>
          <w:sz w:val="25"/>
          <w:szCs w:val="25"/>
        </w:rPr>
        <w:t xml:space="preserve">                 154,5 </w:t>
      </w:r>
      <w:r w:rsidRPr="006626D9">
        <w:rPr>
          <w:rFonts w:ascii="Times New Roman" w:eastAsia="Times New Roman" w:hAnsi="Times New Roman"/>
          <w:color w:val="000000"/>
          <w:sz w:val="25"/>
          <w:szCs w:val="25"/>
        </w:rPr>
        <w:t>бала.</w:t>
      </w:r>
    </w:p>
    <w:p w:rsidR="006626D9" w:rsidRPr="006626D9" w:rsidRDefault="006626D9" w:rsidP="006626D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 xml:space="preserve">Рішенням Комісії від 27 липня 2018 року № 181/зп-18 затверджено результати першого етапу кваліфікаційного оцінювання суддів на відповідність займаній посаді «Іспит», складеного 16 травня 2018 року, зокрема судді Чорнобаївського районного </w:t>
      </w:r>
      <w:r w:rsidR="00E241B9">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суду Черкаської області Левченка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626D9" w:rsidRPr="006626D9" w:rsidRDefault="006626D9" w:rsidP="006626D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 xml:space="preserve">Левченко В.В. пройшов тестування особистих морально-психологічних якостей </w:t>
      </w:r>
      <w:r w:rsidR="00E241B9">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626D9" w:rsidRPr="006626D9" w:rsidRDefault="006626D9" w:rsidP="006626D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6626D9" w:rsidRPr="006626D9" w:rsidRDefault="006626D9" w:rsidP="006626D9">
      <w:pPr>
        <w:widowControl w:val="0"/>
        <w:spacing w:after="0" w:line="298" w:lineRule="exact"/>
        <w:ind w:left="40" w:right="20" w:firstLine="70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E241B9">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набрав 375,5 бала.</w:t>
      </w:r>
    </w:p>
    <w:p w:rsidR="00E241B9" w:rsidRDefault="00E241B9" w:rsidP="006626D9">
      <w:pPr>
        <w:widowControl w:val="0"/>
        <w:spacing w:after="0" w:line="298" w:lineRule="exact"/>
        <w:ind w:left="20" w:right="20" w:firstLine="720"/>
        <w:jc w:val="both"/>
        <w:rPr>
          <w:rFonts w:ascii="Times New Roman" w:eastAsia="Times New Roman" w:hAnsi="Times New Roman"/>
          <w:color w:val="000000"/>
          <w:sz w:val="25"/>
          <w:szCs w:val="25"/>
        </w:rPr>
      </w:pPr>
    </w:p>
    <w:p w:rsidR="006626D9" w:rsidRPr="006626D9" w:rsidRDefault="006626D9" w:rsidP="006626D9">
      <w:pPr>
        <w:widowControl w:val="0"/>
        <w:spacing w:after="0" w:line="298" w:lineRule="exact"/>
        <w:ind w:left="20" w:right="20" w:firstLine="72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lastRenderedPageBreak/>
        <w:t>За критерієм професійної компетентності Левченка В.В. оцінено Комісією на підставі результатів іспиту, дослідження інформації, яка міститься в досьє, та</w:t>
      </w:r>
      <w:r w:rsidR="00DA0474">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співбесіди за показниками, визначеними пунктами 1-5 глави 2 розділу II Положення.</w:t>
      </w:r>
      <w:r w:rsidR="00DA0474">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За критеріями особистої та соціальної компетентності Левченка В.В. оцінено </w:t>
      </w:r>
      <w:r w:rsidR="00DA0474">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Комісією на підставі результатів тестування особистих морально-психологічних</w:t>
      </w:r>
      <w:r w:rsidR="00DA0474">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626D9" w:rsidRPr="006626D9" w:rsidRDefault="006626D9" w:rsidP="006626D9">
      <w:pPr>
        <w:widowControl w:val="0"/>
        <w:spacing w:after="0" w:line="298" w:lineRule="exact"/>
        <w:ind w:left="20" w:right="20" w:firstLine="72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За критерієм професійної етики, оціненим за показниками, визначеними</w:t>
      </w:r>
      <w:r w:rsidR="005305FB">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 пунктом 8 глави 2 розділу II Положення, суддя набрав 175 балів. За цим критерієм Левченка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305FB">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в досьє, та співбесіди.</w:t>
      </w:r>
    </w:p>
    <w:p w:rsidR="006626D9" w:rsidRPr="006626D9" w:rsidRDefault="006626D9" w:rsidP="006626D9">
      <w:pPr>
        <w:widowControl w:val="0"/>
        <w:spacing w:after="0" w:line="298" w:lineRule="exact"/>
        <w:ind w:left="20" w:right="20" w:firstLine="72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E3333E">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 xml:space="preserve">пунктом 9 глави 2 розділу II Положення, суддя набрав 175 балів. За цим критерієм Левченка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3333E">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в досьє, та співбесіди.</w:t>
      </w:r>
    </w:p>
    <w:p w:rsidR="006626D9" w:rsidRPr="006626D9" w:rsidRDefault="006626D9" w:rsidP="0002048B">
      <w:pPr>
        <w:widowControl w:val="0"/>
        <w:spacing w:after="0" w:line="298" w:lineRule="exact"/>
        <w:ind w:left="20" w:firstLine="72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За результатами кваліфікаційного оцінювання суддя Левченко В.В. набрав</w:t>
      </w:r>
      <w:r w:rsidR="0002048B">
        <w:rPr>
          <w:rFonts w:ascii="Times New Roman" w:eastAsia="Times New Roman" w:hAnsi="Times New Roman"/>
          <w:color w:val="000000"/>
          <w:sz w:val="25"/>
          <w:szCs w:val="25"/>
        </w:rPr>
        <w:t xml:space="preserve">                   725,5 </w:t>
      </w:r>
      <w:r w:rsidRPr="006626D9">
        <w:rPr>
          <w:rFonts w:ascii="Times New Roman" w:eastAsia="Times New Roman" w:hAnsi="Times New Roman"/>
          <w:color w:val="000000"/>
          <w:sz w:val="25"/>
          <w:szCs w:val="25"/>
        </w:rPr>
        <w:t xml:space="preserve">бала, що становить більше 67 відсотків від суми максимально можливих балів </w:t>
      </w:r>
      <w:r w:rsidR="0002048B">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за результатами кваліфікаційного оцінювання всіх критеріїв.</w:t>
      </w:r>
    </w:p>
    <w:p w:rsidR="006626D9" w:rsidRPr="006626D9" w:rsidRDefault="006626D9" w:rsidP="006626D9">
      <w:pPr>
        <w:widowControl w:val="0"/>
        <w:spacing w:after="0" w:line="298" w:lineRule="exact"/>
        <w:ind w:left="20" w:right="20" w:firstLine="72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Таким чином, Комісія дійшла висновку, що суддя Чорнобаївського районного суду Черкаської області Левченко В.В. відповідає займаній посаді</w:t>
      </w:r>
      <w:r w:rsidR="004552E9">
        <w:rPr>
          <w:rFonts w:ascii="Times New Roman" w:eastAsia="Times New Roman" w:hAnsi="Times New Roman"/>
          <w:color w:val="000000"/>
          <w:sz w:val="25"/>
          <w:szCs w:val="25"/>
        </w:rPr>
        <w:t>.</w:t>
      </w:r>
    </w:p>
    <w:p w:rsidR="006626D9" w:rsidRPr="006626D9" w:rsidRDefault="006626D9" w:rsidP="006626D9">
      <w:pPr>
        <w:widowControl w:val="0"/>
        <w:spacing w:after="278" w:line="298" w:lineRule="exact"/>
        <w:ind w:left="20" w:right="20" w:firstLine="72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 xml:space="preserve">Ураховуючи викладене, керуючись статтями 83-86, 93, 101, </w:t>
      </w:r>
      <w:r w:rsidR="004552E9">
        <w:rPr>
          <w:rFonts w:ascii="Times New Roman" w:eastAsia="Times New Roman" w:hAnsi="Times New Roman"/>
          <w:color w:val="000000"/>
          <w:sz w:val="25"/>
          <w:szCs w:val="25"/>
        </w:rPr>
        <w:t xml:space="preserve">                                           </w:t>
      </w:r>
      <w:r w:rsidRPr="006626D9">
        <w:rPr>
          <w:rFonts w:ascii="Times New Roman" w:eastAsia="Times New Roman" w:hAnsi="Times New Roman"/>
          <w:color w:val="000000"/>
          <w:sz w:val="25"/>
          <w:szCs w:val="25"/>
        </w:rPr>
        <w:t>пунктом 20 розділу XII «Прикінцеві та перехідні положення» Закону, Положенням, Комісія</w:t>
      </w:r>
    </w:p>
    <w:p w:rsidR="006626D9" w:rsidRPr="006626D9" w:rsidRDefault="006626D9" w:rsidP="006626D9">
      <w:pPr>
        <w:widowControl w:val="0"/>
        <w:spacing w:after="259" w:line="250" w:lineRule="exact"/>
        <w:jc w:val="center"/>
        <w:rPr>
          <w:rFonts w:ascii="Times New Roman" w:eastAsia="Times New Roman" w:hAnsi="Times New Roman"/>
          <w:sz w:val="25"/>
          <w:szCs w:val="25"/>
        </w:rPr>
      </w:pPr>
      <w:r w:rsidRPr="006626D9">
        <w:rPr>
          <w:rFonts w:ascii="Times New Roman" w:eastAsia="Times New Roman" w:hAnsi="Times New Roman"/>
          <w:color w:val="000000"/>
          <w:sz w:val="25"/>
          <w:szCs w:val="25"/>
        </w:rPr>
        <w:t>вирішила:</w:t>
      </w:r>
    </w:p>
    <w:p w:rsidR="006626D9" w:rsidRPr="006626D9" w:rsidRDefault="006626D9" w:rsidP="006626D9">
      <w:pPr>
        <w:widowControl w:val="0"/>
        <w:spacing w:after="0" w:line="298" w:lineRule="exact"/>
        <w:ind w:left="20" w:right="20"/>
        <w:jc w:val="both"/>
        <w:rPr>
          <w:rFonts w:ascii="Times New Roman" w:eastAsia="Times New Roman" w:hAnsi="Times New Roman"/>
          <w:sz w:val="25"/>
          <w:szCs w:val="25"/>
        </w:rPr>
      </w:pPr>
      <w:r w:rsidRPr="006626D9">
        <w:rPr>
          <w:rFonts w:ascii="Times New Roman" w:eastAsia="Times New Roman" w:hAnsi="Times New Roman"/>
          <w:color w:val="000000"/>
          <w:sz w:val="25"/>
          <w:szCs w:val="25"/>
        </w:rPr>
        <w:t>визначити, що суддя Чорнобаївського районного суду Черкаської області Левченко Василь Васильович за результатами кваліфікаційного оцінювання суддів місцевих та апеляційних судів на відповідність займаній посаді набрав 725,5 бала.</w:t>
      </w:r>
    </w:p>
    <w:p w:rsidR="00EA6FB9" w:rsidRPr="006626D9" w:rsidRDefault="002B673E" w:rsidP="002A5288">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6626D9" w:rsidRPr="006626D9">
        <w:rPr>
          <w:rFonts w:ascii="Times New Roman" w:eastAsia="Courier New" w:hAnsi="Times New Roman"/>
          <w:color w:val="000000"/>
          <w:sz w:val="25"/>
          <w:szCs w:val="25"/>
          <w:lang w:eastAsia="uk-UA"/>
        </w:rPr>
        <w:t xml:space="preserve">Визнати суддю Чорнобаївського районного суду Черкаської області Левченка </w:t>
      </w:r>
      <w:r w:rsidR="005C568D">
        <w:rPr>
          <w:rFonts w:ascii="Times New Roman" w:eastAsia="Courier New" w:hAnsi="Times New Roman"/>
          <w:color w:val="000000"/>
          <w:sz w:val="25"/>
          <w:szCs w:val="25"/>
          <w:lang w:eastAsia="uk-UA"/>
        </w:rPr>
        <w:t xml:space="preserve">                                </w:t>
      </w:r>
      <w:r w:rsidR="006626D9" w:rsidRPr="006626D9">
        <w:rPr>
          <w:rFonts w:ascii="Times New Roman" w:eastAsia="Courier New" w:hAnsi="Times New Roman"/>
          <w:color w:val="000000"/>
          <w:sz w:val="25"/>
          <w:szCs w:val="25"/>
          <w:lang w:eastAsia="uk-UA"/>
        </w:rPr>
        <w:t>Василя Васильовича таким, що відповідає займаній посаді.</w:t>
      </w:r>
    </w:p>
    <w:p w:rsidR="00EC3C8B" w:rsidRPr="006626D9"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626D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6626D9">
        <w:rPr>
          <w:rFonts w:ascii="Times New Roman" w:eastAsia="Times New Roman" w:hAnsi="Times New Roman"/>
          <w:sz w:val="25"/>
          <w:szCs w:val="25"/>
          <w:lang w:eastAsia="uk-UA"/>
        </w:rPr>
        <w:t xml:space="preserve">Головуючий                                                               </w:t>
      </w:r>
      <w:r w:rsidR="00365619" w:rsidRPr="006626D9">
        <w:rPr>
          <w:rFonts w:ascii="Times New Roman" w:eastAsia="Times New Roman" w:hAnsi="Times New Roman"/>
          <w:sz w:val="25"/>
          <w:szCs w:val="25"/>
          <w:lang w:eastAsia="uk-UA"/>
        </w:rPr>
        <w:t xml:space="preserve">                </w:t>
      </w:r>
      <w:r w:rsidR="00F12B3B" w:rsidRPr="006626D9">
        <w:rPr>
          <w:rFonts w:ascii="Times New Roman" w:eastAsia="Times New Roman" w:hAnsi="Times New Roman"/>
          <w:sz w:val="25"/>
          <w:szCs w:val="25"/>
          <w:lang w:eastAsia="uk-UA"/>
        </w:rPr>
        <w:t xml:space="preserve">    </w:t>
      </w:r>
      <w:r w:rsidR="001A011D">
        <w:rPr>
          <w:rFonts w:ascii="Times New Roman" w:eastAsia="Times New Roman" w:hAnsi="Times New Roman"/>
          <w:sz w:val="25"/>
          <w:szCs w:val="25"/>
          <w:lang w:eastAsia="uk-UA"/>
        </w:rPr>
        <w:t xml:space="preserve">           </w:t>
      </w:r>
      <w:r w:rsidR="002A5288">
        <w:rPr>
          <w:rFonts w:ascii="Times New Roman" w:eastAsia="Times New Roman" w:hAnsi="Times New Roman"/>
          <w:sz w:val="25"/>
          <w:szCs w:val="25"/>
          <w:lang w:eastAsia="uk-UA"/>
        </w:rPr>
        <w:t>Ю.Г. Тітов</w:t>
      </w:r>
    </w:p>
    <w:p w:rsidR="00BB5D40" w:rsidRPr="006626D9"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626D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6626D9">
        <w:rPr>
          <w:rFonts w:ascii="Times New Roman" w:eastAsia="Times New Roman" w:hAnsi="Times New Roman"/>
          <w:sz w:val="25"/>
          <w:szCs w:val="25"/>
          <w:lang w:eastAsia="uk-UA"/>
        </w:rPr>
        <w:t xml:space="preserve">Члени Комісії:                                                                         </w:t>
      </w:r>
      <w:r w:rsidR="00F12B3B" w:rsidRPr="006626D9">
        <w:rPr>
          <w:rFonts w:ascii="Times New Roman" w:eastAsia="Times New Roman" w:hAnsi="Times New Roman"/>
          <w:sz w:val="25"/>
          <w:szCs w:val="25"/>
          <w:lang w:eastAsia="uk-UA"/>
        </w:rPr>
        <w:t xml:space="preserve">       </w:t>
      </w:r>
      <w:r w:rsidR="001A011D">
        <w:rPr>
          <w:rFonts w:ascii="Times New Roman" w:eastAsia="Times New Roman" w:hAnsi="Times New Roman"/>
          <w:sz w:val="25"/>
          <w:szCs w:val="25"/>
          <w:lang w:eastAsia="uk-UA"/>
        </w:rPr>
        <w:t xml:space="preserve">           </w:t>
      </w:r>
      <w:bookmarkStart w:id="0" w:name="_GoBack"/>
      <w:bookmarkEnd w:id="0"/>
      <w:r w:rsidR="002A5288">
        <w:rPr>
          <w:rFonts w:ascii="Times New Roman" w:eastAsia="Times New Roman" w:hAnsi="Times New Roman"/>
          <w:sz w:val="25"/>
          <w:szCs w:val="25"/>
          <w:lang w:eastAsia="uk-UA"/>
        </w:rPr>
        <w:t>А.О. Заріцька</w:t>
      </w:r>
    </w:p>
    <w:p w:rsidR="00EA5BCD" w:rsidRPr="006626D9"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6626D9">
        <w:rPr>
          <w:rFonts w:ascii="Times New Roman" w:eastAsia="Times New Roman" w:hAnsi="Times New Roman"/>
          <w:sz w:val="25"/>
          <w:szCs w:val="25"/>
          <w:lang w:eastAsia="uk-UA"/>
        </w:rPr>
        <w:t xml:space="preserve">                                                                                                       </w:t>
      </w:r>
      <w:r w:rsidR="00F449F2" w:rsidRPr="006626D9">
        <w:rPr>
          <w:rFonts w:ascii="Times New Roman" w:eastAsia="Times New Roman" w:hAnsi="Times New Roman"/>
          <w:sz w:val="25"/>
          <w:szCs w:val="25"/>
          <w:lang w:eastAsia="uk-UA"/>
        </w:rPr>
        <w:t xml:space="preserve">  </w:t>
      </w:r>
      <w:r w:rsidR="00EA5BCD" w:rsidRPr="006626D9">
        <w:rPr>
          <w:rFonts w:ascii="Times New Roman" w:eastAsia="Times New Roman" w:hAnsi="Times New Roman"/>
          <w:sz w:val="25"/>
          <w:szCs w:val="25"/>
          <w:lang w:eastAsia="uk-UA"/>
        </w:rPr>
        <w:t xml:space="preserve">                  </w:t>
      </w:r>
    </w:p>
    <w:p w:rsidR="00183091" w:rsidRPr="006626D9"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6626D9">
        <w:rPr>
          <w:rFonts w:ascii="Times New Roman" w:eastAsia="Times New Roman" w:hAnsi="Times New Roman"/>
          <w:sz w:val="25"/>
          <w:szCs w:val="25"/>
          <w:lang w:eastAsia="uk-UA"/>
        </w:rPr>
        <w:t xml:space="preserve">                                                                                                       </w:t>
      </w:r>
      <w:r w:rsidR="002A5288">
        <w:rPr>
          <w:rFonts w:ascii="Times New Roman" w:eastAsia="Times New Roman" w:hAnsi="Times New Roman"/>
          <w:sz w:val="25"/>
          <w:szCs w:val="25"/>
          <w:lang w:eastAsia="uk-UA"/>
        </w:rPr>
        <w:t xml:space="preserve">                    </w:t>
      </w:r>
      <w:r w:rsidR="005218F5">
        <w:rPr>
          <w:rFonts w:ascii="Times New Roman" w:eastAsia="Times New Roman" w:hAnsi="Times New Roman"/>
          <w:sz w:val="25"/>
          <w:szCs w:val="25"/>
          <w:lang w:eastAsia="uk-UA"/>
        </w:rPr>
        <w:t xml:space="preserve">   </w:t>
      </w:r>
      <w:r w:rsidR="002A5288">
        <w:rPr>
          <w:rFonts w:ascii="Times New Roman" w:eastAsia="Times New Roman" w:hAnsi="Times New Roman"/>
          <w:sz w:val="25"/>
          <w:szCs w:val="25"/>
          <w:lang w:eastAsia="uk-UA"/>
        </w:rPr>
        <w:t xml:space="preserve"> М.А. Макарчук</w:t>
      </w:r>
    </w:p>
    <w:sectPr w:rsidR="00183091" w:rsidRPr="006626D9"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7F5" w:rsidRDefault="009717F5" w:rsidP="002F156E">
      <w:pPr>
        <w:spacing w:after="0" w:line="240" w:lineRule="auto"/>
      </w:pPr>
      <w:r>
        <w:separator/>
      </w:r>
    </w:p>
  </w:endnote>
  <w:endnote w:type="continuationSeparator" w:id="0">
    <w:p w:rsidR="009717F5" w:rsidRDefault="009717F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7F5" w:rsidRDefault="009717F5" w:rsidP="002F156E">
      <w:pPr>
        <w:spacing w:after="0" w:line="240" w:lineRule="auto"/>
      </w:pPr>
      <w:r>
        <w:separator/>
      </w:r>
    </w:p>
  </w:footnote>
  <w:footnote w:type="continuationSeparator" w:id="0">
    <w:p w:rsidR="009717F5" w:rsidRDefault="009717F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A011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CC6428"/>
    <w:multiLevelType w:val="multilevel"/>
    <w:tmpl w:val="3D3447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DE52B90"/>
    <w:multiLevelType w:val="multilevel"/>
    <w:tmpl w:val="EBB4F7E4"/>
    <w:lvl w:ilvl="0">
      <w:start w:val="5"/>
      <w:numFmt w:val="decimal"/>
      <w:lvlText w:val="72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6E44984"/>
    <w:multiLevelType w:val="multilevel"/>
    <w:tmpl w:val="08C269D4"/>
    <w:lvl w:ilvl="0">
      <w:start w:val="5"/>
      <w:numFmt w:val="decimal"/>
      <w:lvlText w:val="15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8"/>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7"/>
    <w:lvlOverride w:ilvl="0">
      <w:startOverride w:val="5"/>
    </w:lvlOverride>
    <w:lvlOverride w:ilvl="1"/>
    <w:lvlOverride w:ilvl="2"/>
    <w:lvlOverride w:ilvl="3"/>
    <w:lvlOverride w:ilvl="4"/>
    <w:lvlOverride w:ilvl="5"/>
    <w:lvlOverride w:ilvl="6"/>
    <w:lvlOverride w:ilvl="7"/>
    <w:lvlOverride w:ilvl="8"/>
  </w:num>
  <w:num w:numId="9">
    <w:abstractNumId w:val="5"/>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048B"/>
    <w:rsid w:val="000306D3"/>
    <w:rsid w:val="00037A70"/>
    <w:rsid w:val="00044477"/>
    <w:rsid w:val="00062ACF"/>
    <w:rsid w:val="000A692B"/>
    <w:rsid w:val="000B0876"/>
    <w:rsid w:val="000E62AF"/>
    <w:rsid w:val="000F4C37"/>
    <w:rsid w:val="00101A65"/>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11D"/>
    <w:rsid w:val="001A055A"/>
    <w:rsid w:val="001A7922"/>
    <w:rsid w:val="001B3982"/>
    <w:rsid w:val="001D04E7"/>
    <w:rsid w:val="002053B6"/>
    <w:rsid w:val="00206364"/>
    <w:rsid w:val="0020743E"/>
    <w:rsid w:val="0021048A"/>
    <w:rsid w:val="00217EE4"/>
    <w:rsid w:val="00220570"/>
    <w:rsid w:val="00223AF9"/>
    <w:rsid w:val="00227466"/>
    <w:rsid w:val="00232EB9"/>
    <w:rsid w:val="00233C69"/>
    <w:rsid w:val="00235D0A"/>
    <w:rsid w:val="00251B21"/>
    <w:rsid w:val="00253E94"/>
    <w:rsid w:val="00260A65"/>
    <w:rsid w:val="002676E0"/>
    <w:rsid w:val="00275577"/>
    <w:rsid w:val="002829C0"/>
    <w:rsid w:val="0028686B"/>
    <w:rsid w:val="002A5288"/>
    <w:rsid w:val="002B327C"/>
    <w:rsid w:val="002B673E"/>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3F6106"/>
    <w:rsid w:val="004025DD"/>
    <w:rsid w:val="00407903"/>
    <w:rsid w:val="00411081"/>
    <w:rsid w:val="0041519A"/>
    <w:rsid w:val="004244E9"/>
    <w:rsid w:val="00424B08"/>
    <w:rsid w:val="00426B9E"/>
    <w:rsid w:val="004552E9"/>
    <w:rsid w:val="0047122B"/>
    <w:rsid w:val="00476319"/>
    <w:rsid w:val="0048017E"/>
    <w:rsid w:val="004811C0"/>
    <w:rsid w:val="0048187A"/>
    <w:rsid w:val="004903D0"/>
    <w:rsid w:val="004A2DE0"/>
    <w:rsid w:val="004A5BE9"/>
    <w:rsid w:val="004C48F9"/>
    <w:rsid w:val="004F5123"/>
    <w:rsid w:val="004F73FF"/>
    <w:rsid w:val="005218F5"/>
    <w:rsid w:val="0052631A"/>
    <w:rsid w:val="00527CC8"/>
    <w:rsid w:val="005305FB"/>
    <w:rsid w:val="00545AB0"/>
    <w:rsid w:val="005535F1"/>
    <w:rsid w:val="005806E6"/>
    <w:rsid w:val="00590311"/>
    <w:rsid w:val="005979E5"/>
    <w:rsid w:val="005B58CE"/>
    <w:rsid w:val="005C568D"/>
    <w:rsid w:val="005C7042"/>
    <w:rsid w:val="005E2E75"/>
    <w:rsid w:val="005E5CAD"/>
    <w:rsid w:val="00612AEB"/>
    <w:rsid w:val="00634A14"/>
    <w:rsid w:val="00650342"/>
    <w:rsid w:val="00650569"/>
    <w:rsid w:val="006510A2"/>
    <w:rsid w:val="006626D9"/>
    <w:rsid w:val="00663E2C"/>
    <w:rsid w:val="00675595"/>
    <w:rsid w:val="00683234"/>
    <w:rsid w:val="0069505A"/>
    <w:rsid w:val="00695F55"/>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6CD2"/>
    <w:rsid w:val="007B0200"/>
    <w:rsid w:val="007B3BC8"/>
    <w:rsid w:val="007E5CAA"/>
    <w:rsid w:val="00821906"/>
    <w:rsid w:val="00872436"/>
    <w:rsid w:val="00881985"/>
    <w:rsid w:val="008838BA"/>
    <w:rsid w:val="00890BFC"/>
    <w:rsid w:val="00894121"/>
    <w:rsid w:val="008A4679"/>
    <w:rsid w:val="008C0B91"/>
    <w:rsid w:val="008C1562"/>
    <w:rsid w:val="008D115D"/>
    <w:rsid w:val="008D53F2"/>
    <w:rsid w:val="008D7004"/>
    <w:rsid w:val="008E6436"/>
    <w:rsid w:val="008F3077"/>
    <w:rsid w:val="00923901"/>
    <w:rsid w:val="009317BB"/>
    <w:rsid w:val="00934B11"/>
    <w:rsid w:val="009362A7"/>
    <w:rsid w:val="00944299"/>
    <w:rsid w:val="0095115B"/>
    <w:rsid w:val="009717F5"/>
    <w:rsid w:val="00977B4F"/>
    <w:rsid w:val="00982A36"/>
    <w:rsid w:val="0098379F"/>
    <w:rsid w:val="0099184B"/>
    <w:rsid w:val="009A42C2"/>
    <w:rsid w:val="009C66BB"/>
    <w:rsid w:val="009C7439"/>
    <w:rsid w:val="009E6DE5"/>
    <w:rsid w:val="00A029A1"/>
    <w:rsid w:val="00A04893"/>
    <w:rsid w:val="00A14B91"/>
    <w:rsid w:val="00A25E6B"/>
    <w:rsid w:val="00A26D05"/>
    <w:rsid w:val="00A34207"/>
    <w:rsid w:val="00A46542"/>
    <w:rsid w:val="00A72BED"/>
    <w:rsid w:val="00A86F13"/>
    <w:rsid w:val="00A91D0E"/>
    <w:rsid w:val="00AA3E5B"/>
    <w:rsid w:val="00AA7ED7"/>
    <w:rsid w:val="00AB696C"/>
    <w:rsid w:val="00B13DED"/>
    <w:rsid w:val="00B15A3E"/>
    <w:rsid w:val="00B21992"/>
    <w:rsid w:val="00B21C2E"/>
    <w:rsid w:val="00B263D0"/>
    <w:rsid w:val="00B30D80"/>
    <w:rsid w:val="00B37127"/>
    <w:rsid w:val="00B521E6"/>
    <w:rsid w:val="00B53399"/>
    <w:rsid w:val="00B57026"/>
    <w:rsid w:val="00B70C98"/>
    <w:rsid w:val="00BB5D40"/>
    <w:rsid w:val="00BE14D9"/>
    <w:rsid w:val="00BE240F"/>
    <w:rsid w:val="00BE46F8"/>
    <w:rsid w:val="00BE767E"/>
    <w:rsid w:val="00C018B6"/>
    <w:rsid w:val="00C10D03"/>
    <w:rsid w:val="00C240DD"/>
    <w:rsid w:val="00C24130"/>
    <w:rsid w:val="00C25C4C"/>
    <w:rsid w:val="00C424BE"/>
    <w:rsid w:val="00C42857"/>
    <w:rsid w:val="00C42C1C"/>
    <w:rsid w:val="00C43CB7"/>
    <w:rsid w:val="00C61BE5"/>
    <w:rsid w:val="00C66503"/>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0474"/>
    <w:rsid w:val="00DA2836"/>
    <w:rsid w:val="00DA6267"/>
    <w:rsid w:val="00DC4317"/>
    <w:rsid w:val="00DE1F15"/>
    <w:rsid w:val="00E02298"/>
    <w:rsid w:val="00E2066C"/>
    <w:rsid w:val="00E206CC"/>
    <w:rsid w:val="00E241B9"/>
    <w:rsid w:val="00E2589C"/>
    <w:rsid w:val="00E27B5E"/>
    <w:rsid w:val="00E3333E"/>
    <w:rsid w:val="00E360DA"/>
    <w:rsid w:val="00E40821"/>
    <w:rsid w:val="00E40E5B"/>
    <w:rsid w:val="00E46CA6"/>
    <w:rsid w:val="00E51FD5"/>
    <w:rsid w:val="00E62C56"/>
    <w:rsid w:val="00E71A2F"/>
    <w:rsid w:val="00E735E1"/>
    <w:rsid w:val="00E86FAF"/>
    <w:rsid w:val="00E937D6"/>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B57BC"/>
    <w:rsid w:val="00FC57BC"/>
    <w:rsid w:val="00FC7E61"/>
    <w:rsid w:val="00FE2F12"/>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A011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A011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A011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A011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210896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3</Pages>
  <Words>5524</Words>
  <Characters>3150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306</cp:revision>
  <dcterms:created xsi:type="dcterms:W3CDTF">2020-08-21T08:05:00Z</dcterms:created>
  <dcterms:modified xsi:type="dcterms:W3CDTF">2020-10-15T08:25:00Z</dcterms:modified>
</cp:coreProperties>
</file>