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E30" w:rsidRPr="00F03AF9" w:rsidRDefault="000A7E30" w:rsidP="00F03AF9">
      <w:pPr>
        <w:ind w:right="-187"/>
        <w:rPr>
          <w:rFonts w:ascii="Times New Roman" w:hAnsi="Times New Roman" w:cs="Times New Roman"/>
          <w:sz w:val="26"/>
          <w:szCs w:val="26"/>
          <w:lang w:val="en-US"/>
        </w:rPr>
      </w:pPr>
    </w:p>
    <w:p w:rsidR="00F03AF9" w:rsidRDefault="00F03AF9" w:rsidP="00F03AF9">
      <w:pPr>
        <w:widowControl/>
        <w:ind w:left="567" w:right="-187" w:firstLine="567"/>
        <w:jc w:val="center"/>
        <w:rPr>
          <w:rFonts w:ascii="Times New Roman" w:eastAsia="Times New Roman" w:hAnsi="Times New Roman" w:cs="Times New Roman"/>
          <w:color w:val="auto"/>
          <w:sz w:val="26"/>
          <w:szCs w:val="26"/>
          <w:lang w:val="en-US" w:eastAsia="ru-RU"/>
        </w:rPr>
      </w:pPr>
      <w:r w:rsidRPr="00F03AF9">
        <w:rPr>
          <w:rFonts w:ascii="Times New Roman" w:eastAsia="Times New Roman" w:hAnsi="Times New Roman" w:cs="Times New Roman"/>
          <w:noProof/>
          <w:color w:val="auto"/>
          <w:sz w:val="26"/>
          <w:szCs w:val="26"/>
          <w:lang w:val="ru-RU" w:eastAsia="ru-RU"/>
        </w:rPr>
        <w:drawing>
          <wp:inline distT="0" distB="0" distL="0" distR="0" wp14:anchorId="38EE92B7" wp14:editId="337F3951">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F03AF9" w:rsidRPr="00F03AF9" w:rsidRDefault="00F03AF9" w:rsidP="00F03AF9">
      <w:pPr>
        <w:widowControl/>
        <w:ind w:left="567" w:right="-187" w:firstLine="567"/>
        <w:jc w:val="center"/>
        <w:rPr>
          <w:rFonts w:ascii="Times New Roman" w:eastAsia="Times New Roman" w:hAnsi="Times New Roman" w:cs="Times New Roman"/>
          <w:color w:val="auto"/>
          <w:sz w:val="26"/>
          <w:szCs w:val="26"/>
          <w:lang w:val="en-US" w:eastAsia="ru-RU"/>
        </w:rPr>
      </w:pPr>
    </w:p>
    <w:p w:rsidR="00F03AF9" w:rsidRPr="00F03AF9" w:rsidRDefault="00F03AF9" w:rsidP="00F03AF9">
      <w:pPr>
        <w:widowControl/>
        <w:ind w:left="567" w:right="-187"/>
        <w:rPr>
          <w:rFonts w:ascii="Times New Roman" w:eastAsia="Times New Roman" w:hAnsi="Times New Roman" w:cs="Times New Roman"/>
          <w:bCs/>
          <w:color w:val="auto"/>
          <w:sz w:val="34"/>
          <w:szCs w:val="34"/>
          <w:lang w:eastAsia="en-US"/>
        </w:rPr>
      </w:pPr>
      <w:r w:rsidRPr="00F436E7">
        <w:rPr>
          <w:rFonts w:ascii="Times New Roman" w:eastAsia="Times New Roman" w:hAnsi="Times New Roman" w:cs="Times New Roman"/>
          <w:bCs/>
          <w:color w:val="auto"/>
          <w:sz w:val="34"/>
          <w:szCs w:val="34"/>
          <w:lang w:val="ru-RU" w:eastAsia="en-US"/>
        </w:rPr>
        <w:t xml:space="preserve">   </w:t>
      </w:r>
      <w:r w:rsidR="00EC71F8">
        <w:rPr>
          <w:rFonts w:ascii="Times New Roman" w:eastAsia="Times New Roman" w:hAnsi="Times New Roman" w:cs="Times New Roman"/>
          <w:bCs/>
          <w:color w:val="auto"/>
          <w:sz w:val="34"/>
          <w:szCs w:val="34"/>
          <w:lang w:eastAsia="en-US"/>
        </w:rPr>
        <w:t xml:space="preserve"> </w:t>
      </w:r>
      <w:r w:rsidRPr="00F03AF9">
        <w:rPr>
          <w:rFonts w:ascii="Times New Roman" w:eastAsia="Times New Roman" w:hAnsi="Times New Roman" w:cs="Times New Roman"/>
          <w:bCs/>
          <w:color w:val="auto"/>
          <w:sz w:val="34"/>
          <w:szCs w:val="34"/>
          <w:lang w:eastAsia="en-US"/>
        </w:rPr>
        <w:t>ВИЩА КВАЛІФІКАЦІЙНА КОМІСІЯ СУДДІВ УКРАЇНИ</w:t>
      </w:r>
    </w:p>
    <w:p w:rsidR="00F03AF9" w:rsidRPr="00F436E7" w:rsidRDefault="00F03AF9" w:rsidP="00F03AF9">
      <w:pPr>
        <w:pStyle w:val="aa"/>
        <w:ind w:right="-187"/>
        <w:rPr>
          <w:rFonts w:ascii="Times New Roman" w:hAnsi="Times New Roman" w:cs="Times New Roman"/>
          <w:sz w:val="26"/>
          <w:szCs w:val="26"/>
          <w:lang w:val="ru-RU" w:eastAsia="ru-RU"/>
        </w:rPr>
      </w:pPr>
    </w:p>
    <w:p w:rsidR="00F03AF9" w:rsidRPr="00F03AF9" w:rsidRDefault="00F03AF9" w:rsidP="00F03AF9">
      <w:pPr>
        <w:widowControl/>
        <w:ind w:left="567" w:right="-187"/>
        <w:rPr>
          <w:rFonts w:ascii="Times New Roman" w:eastAsia="Times New Roman" w:hAnsi="Times New Roman" w:cs="Times New Roman"/>
          <w:color w:val="auto"/>
          <w:sz w:val="26"/>
          <w:szCs w:val="26"/>
          <w:lang w:eastAsia="ru-RU"/>
        </w:rPr>
      </w:pPr>
      <w:r w:rsidRPr="00F03AF9">
        <w:rPr>
          <w:rFonts w:ascii="Times New Roman" w:eastAsia="Times New Roman" w:hAnsi="Times New Roman" w:cs="Times New Roman"/>
          <w:color w:val="auto"/>
          <w:sz w:val="26"/>
          <w:szCs w:val="26"/>
          <w:lang w:val="ru-RU" w:eastAsia="ru-RU"/>
        </w:rPr>
        <w:t>26</w:t>
      </w:r>
      <w:r w:rsidRPr="00F03AF9">
        <w:rPr>
          <w:rFonts w:ascii="Times New Roman" w:eastAsia="Times New Roman" w:hAnsi="Times New Roman" w:cs="Times New Roman"/>
          <w:color w:val="auto"/>
          <w:sz w:val="26"/>
          <w:szCs w:val="26"/>
          <w:lang w:eastAsia="ru-RU"/>
        </w:rPr>
        <w:t xml:space="preserve"> липня 2019 року</w:t>
      </w:r>
      <w:r w:rsidRPr="00F03AF9">
        <w:rPr>
          <w:rFonts w:ascii="Times New Roman" w:eastAsia="Times New Roman" w:hAnsi="Times New Roman" w:cs="Times New Roman"/>
          <w:color w:val="auto"/>
          <w:sz w:val="26"/>
          <w:szCs w:val="26"/>
          <w:lang w:eastAsia="ru-RU"/>
        </w:rPr>
        <w:tab/>
      </w:r>
      <w:r w:rsidRPr="00F03AF9">
        <w:rPr>
          <w:rFonts w:ascii="Times New Roman" w:eastAsia="Times New Roman" w:hAnsi="Times New Roman" w:cs="Times New Roman"/>
          <w:color w:val="auto"/>
          <w:sz w:val="26"/>
          <w:szCs w:val="26"/>
          <w:lang w:eastAsia="ru-RU"/>
        </w:rPr>
        <w:tab/>
      </w:r>
      <w:r w:rsidRPr="00F03AF9">
        <w:rPr>
          <w:rFonts w:ascii="Times New Roman" w:eastAsia="Times New Roman" w:hAnsi="Times New Roman" w:cs="Times New Roman"/>
          <w:color w:val="auto"/>
          <w:sz w:val="26"/>
          <w:szCs w:val="26"/>
          <w:lang w:eastAsia="ru-RU"/>
        </w:rPr>
        <w:tab/>
      </w:r>
      <w:r w:rsidRPr="00F03AF9">
        <w:rPr>
          <w:rFonts w:ascii="Times New Roman" w:eastAsia="Times New Roman" w:hAnsi="Times New Roman" w:cs="Times New Roman"/>
          <w:color w:val="auto"/>
          <w:sz w:val="26"/>
          <w:szCs w:val="26"/>
          <w:lang w:eastAsia="ru-RU"/>
        </w:rPr>
        <w:tab/>
        <w:t xml:space="preserve"> </w:t>
      </w:r>
      <w:r w:rsidRPr="00F03AF9">
        <w:rPr>
          <w:rFonts w:ascii="Times New Roman" w:eastAsia="Times New Roman" w:hAnsi="Times New Roman" w:cs="Times New Roman"/>
          <w:color w:val="auto"/>
          <w:sz w:val="26"/>
          <w:szCs w:val="26"/>
          <w:lang w:eastAsia="ru-RU"/>
        </w:rPr>
        <w:tab/>
        <w:t xml:space="preserve">                             </w:t>
      </w:r>
      <w:r w:rsidRPr="00EC71F8">
        <w:rPr>
          <w:rFonts w:ascii="Times New Roman" w:eastAsia="Times New Roman" w:hAnsi="Times New Roman" w:cs="Times New Roman"/>
          <w:color w:val="auto"/>
          <w:sz w:val="26"/>
          <w:szCs w:val="26"/>
          <w:lang w:val="ru-RU" w:eastAsia="ru-RU"/>
        </w:rPr>
        <w:t xml:space="preserve">                 </w:t>
      </w:r>
      <w:r w:rsidRPr="00F03AF9">
        <w:rPr>
          <w:rFonts w:ascii="Times New Roman" w:eastAsia="Times New Roman" w:hAnsi="Times New Roman" w:cs="Times New Roman"/>
          <w:color w:val="auto"/>
          <w:sz w:val="26"/>
          <w:szCs w:val="26"/>
          <w:lang w:eastAsia="ru-RU"/>
        </w:rPr>
        <w:t xml:space="preserve"> </w:t>
      </w:r>
      <w:r w:rsidR="00EC71F8">
        <w:rPr>
          <w:rFonts w:ascii="Times New Roman" w:eastAsia="Times New Roman" w:hAnsi="Times New Roman" w:cs="Times New Roman"/>
          <w:color w:val="auto"/>
          <w:sz w:val="26"/>
          <w:szCs w:val="26"/>
          <w:lang w:eastAsia="ru-RU"/>
        </w:rPr>
        <w:t xml:space="preserve">  </w:t>
      </w:r>
      <w:r w:rsidRPr="00F03AF9">
        <w:rPr>
          <w:rFonts w:ascii="Times New Roman" w:eastAsia="Times New Roman" w:hAnsi="Times New Roman" w:cs="Times New Roman"/>
          <w:color w:val="auto"/>
          <w:sz w:val="26"/>
          <w:szCs w:val="26"/>
          <w:lang w:eastAsia="ru-RU"/>
        </w:rPr>
        <w:t>м. Киї</w:t>
      </w:r>
      <w:proofErr w:type="gramStart"/>
      <w:r w:rsidRPr="00F03AF9">
        <w:rPr>
          <w:rFonts w:ascii="Times New Roman" w:eastAsia="Times New Roman" w:hAnsi="Times New Roman" w:cs="Times New Roman"/>
          <w:color w:val="auto"/>
          <w:sz w:val="26"/>
          <w:szCs w:val="26"/>
          <w:lang w:eastAsia="ru-RU"/>
        </w:rPr>
        <w:t>в</w:t>
      </w:r>
      <w:proofErr w:type="gramEnd"/>
    </w:p>
    <w:p w:rsidR="00F03AF9" w:rsidRPr="00EC71F8" w:rsidRDefault="00F03AF9" w:rsidP="00F03AF9">
      <w:pPr>
        <w:pStyle w:val="aa"/>
        <w:ind w:right="-187"/>
        <w:rPr>
          <w:rFonts w:ascii="Times New Roman" w:hAnsi="Times New Roman" w:cs="Times New Roman"/>
          <w:sz w:val="26"/>
          <w:szCs w:val="26"/>
          <w:lang w:val="ru-RU" w:eastAsia="ru-RU"/>
        </w:rPr>
      </w:pPr>
    </w:p>
    <w:p w:rsidR="00F03AF9" w:rsidRPr="00F03AF9" w:rsidRDefault="00F03AF9" w:rsidP="00F03AF9">
      <w:pPr>
        <w:widowControl/>
        <w:spacing w:line="480" w:lineRule="auto"/>
        <w:ind w:left="567" w:right="-187"/>
        <w:jc w:val="center"/>
        <w:rPr>
          <w:rFonts w:ascii="Times New Roman" w:eastAsia="Times New Roman" w:hAnsi="Times New Roman" w:cs="Times New Roman"/>
          <w:bCs/>
          <w:color w:val="auto"/>
          <w:sz w:val="26"/>
          <w:szCs w:val="26"/>
          <w:lang w:val="ru-RU" w:eastAsia="ru-RU"/>
        </w:rPr>
      </w:pPr>
      <w:r w:rsidRPr="00F03AF9">
        <w:rPr>
          <w:rFonts w:ascii="Times New Roman" w:eastAsia="Times New Roman" w:hAnsi="Times New Roman" w:cs="Times New Roman"/>
          <w:bCs/>
          <w:color w:val="auto"/>
          <w:sz w:val="26"/>
          <w:szCs w:val="26"/>
          <w:lang w:eastAsia="ru-RU"/>
        </w:rPr>
        <w:t xml:space="preserve">Р І Ш Е Н </w:t>
      </w:r>
      <w:proofErr w:type="spellStart"/>
      <w:r w:rsidRPr="00F03AF9">
        <w:rPr>
          <w:rFonts w:ascii="Times New Roman" w:eastAsia="Times New Roman" w:hAnsi="Times New Roman" w:cs="Times New Roman"/>
          <w:bCs/>
          <w:color w:val="auto"/>
          <w:sz w:val="26"/>
          <w:szCs w:val="26"/>
          <w:lang w:eastAsia="ru-RU"/>
        </w:rPr>
        <w:t>Н</w:t>
      </w:r>
      <w:proofErr w:type="spellEnd"/>
      <w:r w:rsidRPr="00F03AF9">
        <w:rPr>
          <w:rFonts w:ascii="Times New Roman" w:eastAsia="Times New Roman" w:hAnsi="Times New Roman" w:cs="Times New Roman"/>
          <w:bCs/>
          <w:color w:val="auto"/>
          <w:sz w:val="26"/>
          <w:szCs w:val="26"/>
          <w:lang w:eastAsia="ru-RU"/>
        </w:rPr>
        <w:t xml:space="preserve"> Я № </w:t>
      </w:r>
      <w:r w:rsidRPr="00F03AF9">
        <w:rPr>
          <w:rFonts w:ascii="Times New Roman" w:eastAsia="Times New Roman" w:hAnsi="Times New Roman" w:cs="Times New Roman"/>
          <w:bCs/>
          <w:color w:val="auto"/>
          <w:sz w:val="26"/>
          <w:szCs w:val="26"/>
          <w:u w:val="single"/>
          <w:lang w:eastAsia="ru-RU"/>
        </w:rPr>
        <w:t>6</w:t>
      </w:r>
      <w:r w:rsidRPr="00F03AF9">
        <w:rPr>
          <w:rFonts w:ascii="Times New Roman" w:eastAsia="Times New Roman" w:hAnsi="Times New Roman" w:cs="Times New Roman"/>
          <w:bCs/>
          <w:color w:val="auto"/>
          <w:sz w:val="26"/>
          <w:szCs w:val="26"/>
          <w:u w:val="single"/>
          <w:lang w:val="ru-RU" w:eastAsia="ru-RU"/>
        </w:rPr>
        <w:t>81</w:t>
      </w:r>
      <w:r w:rsidRPr="00F03AF9">
        <w:rPr>
          <w:rFonts w:ascii="Times New Roman" w:eastAsia="Times New Roman" w:hAnsi="Times New Roman" w:cs="Times New Roman"/>
          <w:bCs/>
          <w:color w:val="auto"/>
          <w:sz w:val="26"/>
          <w:szCs w:val="26"/>
          <w:u w:val="single"/>
          <w:lang w:eastAsia="ru-RU"/>
        </w:rPr>
        <w:t>/ко-19</w:t>
      </w:r>
    </w:p>
    <w:p w:rsidR="00F03AF9" w:rsidRPr="00EC71F8" w:rsidRDefault="00C92A0C" w:rsidP="00F03AF9">
      <w:pPr>
        <w:pStyle w:val="11"/>
        <w:shd w:val="clear" w:color="auto" w:fill="auto"/>
        <w:spacing w:before="0" w:after="0" w:line="480" w:lineRule="auto"/>
        <w:ind w:left="567" w:right="-187"/>
        <w:jc w:val="left"/>
        <w:rPr>
          <w:rFonts w:ascii="Times New Roman" w:hAnsi="Times New Roman" w:cs="Times New Roman"/>
          <w:lang w:val="ru-RU"/>
        </w:rPr>
      </w:pPr>
      <w:r w:rsidRPr="00F03AF9">
        <w:rPr>
          <w:rFonts w:ascii="Times New Roman" w:hAnsi="Times New Roman" w:cs="Times New Roman"/>
        </w:rPr>
        <w:t xml:space="preserve">Вища кваліфікаційна комісія суддів України у складі колегії: </w:t>
      </w:r>
    </w:p>
    <w:p w:rsidR="000A7E30" w:rsidRPr="00F03AF9" w:rsidRDefault="00C92A0C" w:rsidP="00F03AF9">
      <w:pPr>
        <w:pStyle w:val="11"/>
        <w:shd w:val="clear" w:color="auto" w:fill="auto"/>
        <w:spacing w:before="0" w:after="0" w:line="480" w:lineRule="auto"/>
        <w:ind w:left="567" w:right="-187"/>
        <w:jc w:val="left"/>
        <w:rPr>
          <w:rFonts w:ascii="Times New Roman" w:hAnsi="Times New Roman" w:cs="Times New Roman"/>
        </w:rPr>
      </w:pPr>
      <w:r w:rsidRPr="00F03AF9">
        <w:rPr>
          <w:rFonts w:ascii="Times New Roman" w:hAnsi="Times New Roman" w:cs="Times New Roman"/>
        </w:rPr>
        <w:t xml:space="preserve">головуючого - </w:t>
      </w:r>
      <w:proofErr w:type="spellStart"/>
      <w:r w:rsidRPr="00F03AF9">
        <w:rPr>
          <w:rFonts w:ascii="Times New Roman" w:hAnsi="Times New Roman" w:cs="Times New Roman"/>
        </w:rPr>
        <w:t>Тітова</w:t>
      </w:r>
      <w:proofErr w:type="spellEnd"/>
      <w:r w:rsidRPr="00F03AF9">
        <w:rPr>
          <w:rFonts w:ascii="Times New Roman" w:hAnsi="Times New Roman" w:cs="Times New Roman"/>
        </w:rPr>
        <w:t xml:space="preserve"> Ю.Г.,</w:t>
      </w:r>
    </w:p>
    <w:p w:rsidR="00F03AF9" w:rsidRPr="00EC71F8" w:rsidRDefault="00C92A0C" w:rsidP="00F03AF9">
      <w:pPr>
        <w:pStyle w:val="11"/>
        <w:shd w:val="clear" w:color="auto" w:fill="auto"/>
        <w:spacing w:before="0" w:after="0" w:line="480" w:lineRule="auto"/>
        <w:ind w:left="567" w:right="-187"/>
        <w:rPr>
          <w:rFonts w:ascii="Times New Roman" w:hAnsi="Times New Roman" w:cs="Times New Roman"/>
          <w:lang w:val="ru-RU"/>
        </w:rPr>
      </w:pPr>
      <w:r w:rsidRPr="00F03AF9">
        <w:rPr>
          <w:rFonts w:ascii="Times New Roman" w:hAnsi="Times New Roman" w:cs="Times New Roman"/>
        </w:rPr>
        <w:t xml:space="preserve">членів Комісії: </w:t>
      </w:r>
      <w:proofErr w:type="spellStart"/>
      <w:r w:rsidRPr="00F03AF9">
        <w:rPr>
          <w:rFonts w:ascii="Times New Roman" w:hAnsi="Times New Roman" w:cs="Times New Roman"/>
        </w:rPr>
        <w:t>Мішина</w:t>
      </w:r>
      <w:proofErr w:type="spellEnd"/>
      <w:r w:rsidRPr="00F03AF9">
        <w:rPr>
          <w:rFonts w:ascii="Times New Roman" w:hAnsi="Times New Roman" w:cs="Times New Roman"/>
        </w:rPr>
        <w:t xml:space="preserve"> М.І., Остапця С.Л., </w:t>
      </w:r>
      <w:proofErr w:type="spellStart"/>
      <w:r w:rsidRPr="00F03AF9">
        <w:rPr>
          <w:rFonts w:ascii="Times New Roman" w:hAnsi="Times New Roman" w:cs="Times New Roman"/>
        </w:rPr>
        <w:t>Сіроша</w:t>
      </w:r>
      <w:proofErr w:type="spellEnd"/>
      <w:r w:rsidRPr="00F03AF9">
        <w:rPr>
          <w:rFonts w:ascii="Times New Roman" w:hAnsi="Times New Roman" w:cs="Times New Roman"/>
        </w:rPr>
        <w:t xml:space="preserve"> М.В.,</w:t>
      </w:r>
    </w:p>
    <w:p w:rsidR="000A7E30" w:rsidRPr="00F03AF9" w:rsidRDefault="00C92A0C" w:rsidP="00F03AF9">
      <w:pPr>
        <w:pStyle w:val="11"/>
        <w:shd w:val="clear" w:color="auto" w:fill="auto"/>
        <w:spacing w:before="0" w:after="0" w:line="331" w:lineRule="exact"/>
        <w:ind w:left="567" w:right="-187"/>
        <w:rPr>
          <w:rFonts w:ascii="Times New Roman" w:hAnsi="Times New Roman" w:cs="Times New Roman"/>
        </w:rPr>
      </w:pPr>
      <w:r w:rsidRPr="00F03AF9">
        <w:rPr>
          <w:rFonts w:ascii="Times New Roman" w:hAnsi="Times New Roman" w:cs="Times New Roman"/>
        </w:rPr>
        <w:t xml:space="preserve">розглянувши питання про результати кваліфікаційного оцінювання судді </w:t>
      </w:r>
      <w:proofErr w:type="spellStart"/>
      <w:r w:rsidRPr="00F03AF9">
        <w:rPr>
          <w:rFonts w:ascii="Times New Roman" w:hAnsi="Times New Roman" w:cs="Times New Roman"/>
        </w:rPr>
        <w:t>Любомльського</w:t>
      </w:r>
      <w:proofErr w:type="spellEnd"/>
      <w:r w:rsidRPr="00F03AF9">
        <w:rPr>
          <w:rFonts w:ascii="Times New Roman" w:hAnsi="Times New Roman" w:cs="Times New Roman"/>
        </w:rPr>
        <w:t xml:space="preserve"> районного суду Волинської області Павлуся Олега Сергійовича на відповідність займаній посаді,</w:t>
      </w:r>
    </w:p>
    <w:p w:rsidR="000A7E30" w:rsidRPr="00F03AF9" w:rsidRDefault="00C92A0C" w:rsidP="00F03AF9">
      <w:pPr>
        <w:pStyle w:val="11"/>
        <w:shd w:val="clear" w:color="auto" w:fill="auto"/>
        <w:spacing w:before="0" w:after="222" w:line="260" w:lineRule="exact"/>
        <w:ind w:left="567" w:right="-187" w:firstLine="567"/>
        <w:jc w:val="center"/>
        <w:rPr>
          <w:rFonts w:ascii="Times New Roman" w:hAnsi="Times New Roman" w:cs="Times New Roman"/>
        </w:rPr>
      </w:pPr>
      <w:r w:rsidRPr="00F03AF9">
        <w:rPr>
          <w:rFonts w:ascii="Times New Roman" w:hAnsi="Times New Roman" w:cs="Times New Roman"/>
        </w:rPr>
        <w:t>встановила:</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Згідно з пунктом 16</w:t>
      </w:r>
      <w:r w:rsidR="00F03AF9" w:rsidRPr="00F03AF9">
        <w:rPr>
          <w:rFonts w:ascii="Times New Roman" w:hAnsi="Times New Roman" w:cs="Times New Roman"/>
          <w:vertAlign w:val="superscript"/>
          <w:lang w:val="ru-RU"/>
        </w:rPr>
        <w:t>1</w:t>
      </w:r>
      <w:r w:rsidRPr="00F03AF9">
        <w:rPr>
          <w:rFonts w:ascii="Times New Roman" w:hAnsi="Times New Roman" w:cs="Times New Roman"/>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F03AF9" w:rsidRPr="00F03AF9">
        <w:rPr>
          <w:rFonts w:ascii="Times New Roman" w:hAnsi="Times New Roman" w:cs="Times New Roman"/>
          <w:lang w:val="ru-RU"/>
        </w:rPr>
        <w:t xml:space="preserve">                 </w:t>
      </w:r>
      <w:r w:rsidRPr="00F03AF9">
        <w:rPr>
          <w:rFonts w:ascii="Times New Roman" w:hAnsi="Times New Roman" w:cs="Times New Roman"/>
        </w:rPr>
        <w:t>«Про внесення змін до Конституції України (щодо правосуддя)», має бути оцінена в порядку, визначеному законом.</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Рішенням Комісії від 01 лютого 2018 року № 8/зп-18 призначено </w:t>
      </w:r>
      <w:r w:rsidR="00F03AF9" w:rsidRPr="00F03AF9">
        <w:rPr>
          <w:rFonts w:ascii="Times New Roman" w:hAnsi="Times New Roman" w:cs="Times New Roman"/>
        </w:rPr>
        <w:t xml:space="preserve">             </w:t>
      </w:r>
      <w:r w:rsidRPr="00F03AF9">
        <w:rPr>
          <w:rFonts w:ascii="Times New Roman" w:hAnsi="Times New Roman" w:cs="Times New Roman"/>
        </w:rPr>
        <w:t xml:space="preserve">кваліфікаційне оцінювання суддів місцевих та апеляційних судів на відповідність займаній посаді, зокрема судді </w:t>
      </w:r>
      <w:proofErr w:type="spellStart"/>
      <w:r w:rsidRPr="00F03AF9">
        <w:rPr>
          <w:rFonts w:ascii="Times New Roman" w:hAnsi="Times New Roman" w:cs="Times New Roman"/>
        </w:rPr>
        <w:t>Любомльського</w:t>
      </w:r>
      <w:proofErr w:type="spellEnd"/>
      <w:r w:rsidRPr="00F03AF9">
        <w:rPr>
          <w:rFonts w:ascii="Times New Roman" w:hAnsi="Times New Roman" w:cs="Times New Roman"/>
        </w:rPr>
        <w:t xml:space="preserve"> районного суду Волинської області Павлуся О.С.</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03AF9" w:rsidRPr="00F03AF9" w:rsidRDefault="00C92A0C" w:rsidP="00F03AF9">
      <w:pPr>
        <w:pStyle w:val="11"/>
        <w:shd w:val="clear" w:color="auto" w:fill="auto"/>
        <w:spacing w:before="0" w:after="0" w:line="326" w:lineRule="exact"/>
        <w:ind w:left="567" w:right="-187" w:firstLine="567"/>
        <w:rPr>
          <w:rFonts w:ascii="Times New Roman" w:hAnsi="Times New Roman" w:cs="Times New Roman"/>
          <w:lang w:val="ru-RU"/>
        </w:rPr>
      </w:pPr>
      <w:r w:rsidRPr="00F03AF9">
        <w:rPr>
          <w:rFonts w:ascii="Times New Roman" w:hAnsi="Times New Roman" w:cs="Times New Roman"/>
        </w:rPr>
        <w:t xml:space="preserve">Відповідно до пунктів 1, 2 глави 6 розділу II Положення про порядок та методологію </w:t>
      </w:r>
      <w:r w:rsidR="00F03AF9" w:rsidRPr="00F03AF9">
        <w:rPr>
          <w:rFonts w:ascii="Times New Roman" w:hAnsi="Times New Roman" w:cs="Times New Roman"/>
          <w:lang w:val="ru-RU"/>
        </w:rPr>
        <w:t xml:space="preserve">  </w:t>
      </w:r>
      <w:r w:rsidRPr="00F03AF9">
        <w:rPr>
          <w:rFonts w:ascii="Times New Roman" w:hAnsi="Times New Roman" w:cs="Times New Roman"/>
        </w:rPr>
        <w:t xml:space="preserve">кваліфікаційного </w:t>
      </w:r>
      <w:r w:rsidR="00F03AF9" w:rsidRPr="00EC71F8">
        <w:rPr>
          <w:rFonts w:ascii="Times New Roman" w:hAnsi="Times New Roman" w:cs="Times New Roman"/>
          <w:lang w:val="ru-RU"/>
        </w:rPr>
        <w:t xml:space="preserve"> </w:t>
      </w:r>
      <w:r w:rsidR="00F03AF9" w:rsidRPr="00F03AF9">
        <w:rPr>
          <w:rFonts w:ascii="Times New Roman" w:hAnsi="Times New Roman" w:cs="Times New Roman"/>
          <w:lang w:val="ru-RU"/>
        </w:rPr>
        <w:t xml:space="preserve"> </w:t>
      </w:r>
      <w:r w:rsidRPr="00F03AF9">
        <w:rPr>
          <w:rFonts w:ascii="Times New Roman" w:hAnsi="Times New Roman" w:cs="Times New Roman"/>
        </w:rPr>
        <w:t xml:space="preserve">оцінювання, </w:t>
      </w:r>
      <w:r w:rsidR="00F03AF9" w:rsidRPr="00EC71F8">
        <w:rPr>
          <w:rFonts w:ascii="Times New Roman" w:hAnsi="Times New Roman" w:cs="Times New Roman"/>
          <w:lang w:val="ru-RU"/>
        </w:rPr>
        <w:t xml:space="preserve"> </w:t>
      </w:r>
      <w:r w:rsidR="00F03AF9" w:rsidRPr="00F03AF9">
        <w:rPr>
          <w:rFonts w:ascii="Times New Roman" w:hAnsi="Times New Roman" w:cs="Times New Roman"/>
          <w:lang w:val="ru-RU"/>
        </w:rPr>
        <w:t xml:space="preserve"> </w:t>
      </w:r>
      <w:r w:rsidR="00F03AF9" w:rsidRPr="00EC71F8">
        <w:rPr>
          <w:rFonts w:ascii="Times New Roman" w:hAnsi="Times New Roman" w:cs="Times New Roman"/>
          <w:lang w:val="ru-RU"/>
        </w:rPr>
        <w:t xml:space="preserve"> </w:t>
      </w:r>
      <w:r w:rsidRPr="00F03AF9">
        <w:rPr>
          <w:rFonts w:ascii="Times New Roman" w:hAnsi="Times New Roman" w:cs="Times New Roman"/>
        </w:rPr>
        <w:t xml:space="preserve">показники </w:t>
      </w:r>
      <w:r w:rsidR="00F03AF9" w:rsidRPr="00F03AF9">
        <w:rPr>
          <w:rFonts w:ascii="Times New Roman" w:hAnsi="Times New Roman" w:cs="Times New Roman"/>
          <w:lang w:val="ru-RU"/>
        </w:rPr>
        <w:t xml:space="preserve"> </w:t>
      </w:r>
      <w:r w:rsidR="00F03AF9" w:rsidRPr="00EC71F8">
        <w:rPr>
          <w:rFonts w:ascii="Times New Roman" w:hAnsi="Times New Roman" w:cs="Times New Roman"/>
          <w:lang w:val="ru-RU"/>
        </w:rPr>
        <w:t xml:space="preserve">  </w:t>
      </w:r>
      <w:r w:rsidRPr="00F03AF9">
        <w:rPr>
          <w:rFonts w:ascii="Times New Roman" w:hAnsi="Times New Roman" w:cs="Times New Roman"/>
        </w:rPr>
        <w:t xml:space="preserve">відповідності </w:t>
      </w:r>
      <w:r w:rsidR="00F03AF9" w:rsidRPr="00F03AF9">
        <w:rPr>
          <w:rFonts w:ascii="Times New Roman" w:hAnsi="Times New Roman" w:cs="Times New Roman"/>
          <w:lang w:val="ru-RU"/>
        </w:rPr>
        <w:t xml:space="preserve"> </w:t>
      </w:r>
      <w:r w:rsidR="00F03AF9" w:rsidRPr="00EC71F8">
        <w:rPr>
          <w:rFonts w:ascii="Times New Roman" w:hAnsi="Times New Roman" w:cs="Times New Roman"/>
          <w:lang w:val="ru-RU"/>
        </w:rPr>
        <w:t xml:space="preserve">  </w:t>
      </w:r>
      <w:r w:rsidRPr="00F03AF9">
        <w:rPr>
          <w:rFonts w:ascii="Times New Roman" w:hAnsi="Times New Roman" w:cs="Times New Roman"/>
        </w:rPr>
        <w:t>критеріям</w:t>
      </w:r>
    </w:p>
    <w:p w:rsidR="00D6200B" w:rsidRPr="00233D1A" w:rsidRDefault="00D6200B" w:rsidP="00233D1A">
      <w:pPr>
        <w:pStyle w:val="11"/>
        <w:shd w:val="clear" w:color="auto" w:fill="auto"/>
        <w:spacing w:before="0" w:after="0" w:line="326" w:lineRule="exact"/>
        <w:ind w:right="-187"/>
        <w:rPr>
          <w:rFonts w:ascii="Times New Roman" w:hAnsi="Times New Roman" w:cs="Times New Roman"/>
        </w:rPr>
      </w:pPr>
    </w:p>
    <w:p w:rsidR="0041450D" w:rsidRDefault="0041450D" w:rsidP="0041450D">
      <w:pPr>
        <w:pStyle w:val="aa"/>
      </w:pPr>
    </w:p>
    <w:p w:rsidR="000A7E30" w:rsidRPr="00F03AF9" w:rsidRDefault="00C92A0C" w:rsidP="00D6200B">
      <w:pPr>
        <w:pStyle w:val="11"/>
        <w:shd w:val="clear" w:color="auto" w:fill="auto"/>
        <w:spacing w:before="0" w:after="0" w:line="326" w:lineRule="exact"/>
        <w:ind w:left="567" w:right="-187"/>
        <w:rPr>
          <w:rFonts w:ascii="Times New Roman" w:hAnsi="Times New Roman" w:cs="Times New Roman"/>
        </w:rPr>
      </w:pPr>
      <w:r w:rsidRPr="00F03AF9">
        <w:rPr>
          <w:rFonts w:ascii="Times New Roman" w:hAnsi="Times New Roman" w:cs="Times New Roman"/>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74DEC" w:rsidRPr="0041450D">
        <w:rPr>
          <w:rFonts w:ascii="Times New Roman" w:hAnsi="Times New Roman" w:cs="Times New Roman"/>
        </w:rPr>
        <w:t xml:space="preserve">                        </w:t>
      </w:r>
      <w:r w:rsidRPr="00F03AF9">
        <w:rPr>
          <w:rFonts w:ascii="Times New Roman" w:hAnsi="Times New Roman" w:cs="Times New Roman"/>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Згідно зі статтею 85 Закону кваліфікаційне оцінювання включає такі етапи:</w:t>
      </w:r>
    </w:p>
    <w:p w:rsidR="000A7E30" w:rsidRPr="00F03AF9" w:rsidRDefault="00E74DEC" w:rsidP="00F03AF9">
      <w:pPr>
        <w:pStyle w:val="11"/>
        <w:numPr>
          <w:ilvl w:val="0"/>
          <w:numId w:val="1"/>
        </w:numPr>
        <w:shd w:val="clear" w:color="auto" w:fill="auto"/>
        <w:tabs>
          <w:tab w:val="left" w:pos="1191"/>
        </w:tabs>
        <w:spacing w:before="0" w:after="0" w:line="326" w:lineRule="exact"/>
        <w:ind w:left="567" w:right="-187" w:firstLine="567"/>
        <w:rPr>
          <w:rFonts w:ascii="Times New Roman" w:hAnsi="Times New Roman" w:cs="Times New Roman"/>
        </w:rPr>
      </w:pPr>
      <w:r w:rsidRPr="00EC71F8">
        <w:rPr>
          <w:rFonts w:ascii="Times New Roman" w:hAnsi="Times New Roman" w:cs="Times New Roman"/>
        </w:rPr>
        <w:t xml:space="preserve"> </w:t>
      </w:r>
      <w:r w:rsidR="00C92A0C" w:rsidRPr="00F03AF9">
        <w:rPr>
          <w:rFonts w:ascii="Times New Roman" w:hAnsi="Times New Roman" w:cs="Times New Roman"/>
        </w:rPr>
        <w:t xml:space="preserve">складення іспиту (складення анонімного письмового тестування та </w:t>
      </w:r>
      <w:r w:rsidRPr="00E74DEC">
        <w:rPr>
          <w:rFonts w:ascii="Times New Roman" w:hAnsi="Times New Roman" w:cs="Times New Roman"/>
          <w:lang w:val="ru-RU"/>
        </w:rPr>
        <w:t xml:space="preserve">              </w:t>
      </w:r>
      <w:r w:rsidR="00C92A0C" w:rsidRPr="00F03AF9">
        <w:rPr>
          <w:rFonts w:ascii="Times New Roman" w:hAnsi="Times New Roman" w:cs="Times New Roman"/>
        </w:rPr>
        <w:t>виконання практичного завдання);</w:t>
      </w:r>
    </w:p>
    <w:p w:rsidR="000A7E30" w:rsidRPr="00F03AF9" w:rsidRDefault="00E74DEC" w:rsidP="00F03AF9">
      <w:pPr>
        <w:pStyle w:val="11"/>
        <w:numPr>
          <w:ilvl w:val="0"/>
          <w:numId w:val="1"/>
        </w:numPr>
        <w:shd w:val="clear" w:color="auto" w:fill="auto"/>
        <w:tabs>
          <w:tab w:val="left" w:pos="1023"/>
        </w:tabs>
        <w:spacing w:before="0" w:after="0" w:line="326" w:lineRule="exact"/>
        <w:ind w:left="567" w:right="-187" w:firstLine="567"/>
        <w:rPr>
          <w:rFonts w:ascii="Times New Roman" w:hAnsi="Times New Roman" w:cs="Times New Roman"/>
        </w:rPr>
      </w:pPr>
      <w:r w:rsidRPr="00E74DEC">
        <w:rPr>
          <w:rFonts w:ascii="Times New Roman" w:hAnsi="Times New Roman" w:cs="Times New Roman"/>
          <w:lang w:val="ru-RU"/>
        </w:rPr>
        <w:t xml:space="preserve"> </w:t>
      </w:r>
      <w:r w:rsidR="00C92A0C" w:rsidRPr="00F03AF9">
        <w:rPr>
          <w:rFonts w:ascii="Times New Roman" w:hAnsi="Times New Roman" w:cs="Times New Roman"/>
        </w:rPr>
        <w:t>дослідження досьє та проведення співбесіди.</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Пунктом 5 глави 6 розділу II Положення передбачено, що максимально </w:t>
      </w:r>
      <w:r w:rsidR="00E74DEC" w:rsidRPr="00E74DEC">
        <w:rPr>
          <w:rFonts w:ascii="Times New Roman" w:hAnsi="Times New Roman" w:cs="Times New Roman"/>
          <w:lang w:val="ru-RU"/>
        </w:rPr>
        <w:t xml:space="preserve">           </w:t>
      </w:r>
      <w:r w:rsidRPr="00F03AF9">
        <w:rPr>
          <w:rFonts w:ascii="Times New Roman" w:hAnsi="Times New Roman" w:cs="Times New Roman"/>
        </w:rPr>
        <w:t xml:space="preserve">можливі бали становлять: за критеріями компетентності (професійної, особистої, соціальної) - 500 балів, професійної етики - 250 балів, доброчесності - 250 балів. </w:t>
      </w:r>
      <w:r w:rsidR="00E74DEC" w:rsidRPr="00E74DEC">
        <w:rPr>
          <w:rFonts w:ascii="Times New Roman" w:hAnsi="Times New Roman" w:cs="Times New Roman"/>
          <w:lang w:val="ru-RU"/>
        </w:rPr>
        <w:t xml:space="preserve">   </w:t>
      </w:r>
      <w:r w:rsidRPr="00F03AF9">
        <w:rPr>
          <w:rFonts w:ascii="Times New Roman" w:hAnsi="Times New Roman" w:cs="Times New Roman"/>
        </w:rPr>
        <w:t>Сума максимально можливих балів за результатами кваліфікаційного оцінювання всіх критеріїв становить 1 000 балів.</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Відповідно до положень частини третьої статті 85 Закону рішенням Комісії </w:t>
      </w:r>
      <w:r w:rsidR="00E74DEC" w:rsidRPr="00E74DEC">
        <w:rPr>
          <w:rFonts w:ascii="Times New Roman" w:hAnsi="Times New Roman" w:cs="Times New Roman"/>
        </w:rPr>
        <w:t xml:space="preserve">                </w:t>
      </w:r>
      <w:r w:rsidRPr="00F03AF9">
        <w:rPr>
          <w:rFonts w:ascii="Times New Roman" w:hAnsi="Times New Roman" w:cs="Times New Roman"/>
        </w:rPr>
        <w:t>від 12 грудня 2018 року № 313/зп-18 призначено проведення тестування особистих морально-психологічних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Павлусь О.С. склав анонімне письмове тестування, за результатами якого</w:t>
      </w:r>
      <w:r w:rsidR="00E74DEC" w:rsidRPr="00E74DEC">
        <w:rPr>
          <w:rFonts w:ascii="Times New Roman" w:hAnsi="Times New Roman" w:cs="Times New Roman"/>
          <w:lang w:val="ru-RU"/>
        </w:rPr>
        <w:t xml:space="preserve">   </w:t>
      </w:r>
      <w:r w:rsidRPr="00F03AF9">
        <w:rPr>
          <w:rFonts w:ascii="Times New Roman" w:hAnsi="Times New Roman" w:cs="Times New Roman"/>
        </w:rPr>
        <w:t xml:space="preserve"> набрав </w:t>
      </w:r>
      <w:bookmarkStart w:id="0" w:name="_GoBack"/>
      <w:bookmarkEnd w:id="0"/>
      <w:r w:rsidRPr="00F03AF9">
        <w:rPr>
          <w:rFonts w:ascii="Times New Roman" w:hAnsi="Times New Roman" w:cs="Times New Roman"/>
        </w:rPr>
        <w:t>82,125 бала. За результатами виконаного практичного завдання Павлусь О.С. набрав 79,5 бала. На етапі складення іспиту суддя загалом набрав 161,625 бала.</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Павлусь О.С.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Рішенням Комісії від 14 чер</w:t>
      </w:r>
      <w:r w:rsidR="00E74DEC">
        <w:rPr>
          <w:rFonts w:ascii="Times New Roman" w:hAnsi="Times New Roman" w:cs="Times New Roman"/>
        </w:rPr>
        <w:t>вня 2018 року № 141/зп-18 Павлу</w:t>
      </w:r>
      <w:r w:rsidRPr="00F03AF9">
        <w:rPr>
          <w:rFonts w:ascii="Times New Roman" w:hAnsi="Times New Roman" w:cs="Times New Roman"/>
        </w:rPr>
        <w:t>ся О.С.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Відповідно до статті 87 Закону з метою сприяння Комісії у встановленні відповідності судді (кандидата на посаду судді) критеріям професійної етики та доброчесності для цілей кваліфікаційного оцінювання </w:t>
      </w:r>
      <w:r w:rsidR="00E74DEC" w:rsidRPr="00E74DEC">
        <w:rPr>
          <w:rFonts w:ascii="Times New Roman" w:hAnsi="Times New Roman" w:cs="Times New Roman"/>
        </w:rPr>
        <w:t xml:space="preserve"> </w:t>
      </w:r>
      <w:r w:rsidRPr="00F03AF9">
        <w:rPr>
          <w:rFonts w:ascii="Times New Roman" w:hAnsi="Times New Roman" w:cs="Times New Roman"/>
        </w:rPr>
        <w:t>утворюється</w:t>
      </w:r>
      <w:r w:rsidR="00E74DEC" w:rsidRPr="00E74DEC">
        <w:rPr>
          <w:rFonts w:ascii="Times New Roman" w:hAnsi="Times New Roman" w:cs="Times New Roman"/>
        </w:rPr>
        <w:t xml:space="preserve"> </w:t>
      </w:r>
      <w:r w:rsidRPr="00F03AF9">
        <w:rPr>
          <w:rFonts w:ascii="Times New Roman" w:hAnsi="Times New Roman" w:cs="Times New Roman"/>
        </w:rPr>
        <w:t xml:space="preserve"> Громадська </w:t>
      </w:r>
      <w:r w:rsidR="00E74DEC" w:rsidRPr="00E74DEC">
        <w:rPr>
          <w:rFonts w:ascii="Times New Roman" w:hAnsi="Times New Roman" w:cs="Times New Roman"/>
        </w:rPr>
        <w:t xml:space="preserve"> </w:t>
      </w:r>
      <w:r w:rsidRPr="00F03AF9">
        <w:rPr>
          <w:rFonts w:ascii="Times New Roman" w:hAnsi="Times New Roman" w:cs="Times New Roman"/>
        </w:rPr>
        <w:t>рада</w:t>
      </w:r>
    </w:p>
    <w:p w:rsidR="00F03AF9" w:rsidRPr="00E74DEC" w:rsidRDefault="00F03AF9" w:rsidP="00F03AF9">
      <w:pPr>
        <w:pStyle w:val="20"/>
        <w:shd w:val="clear" w:color="auto" w:fill="auto"/>
        <w:spacing w:after="242" w:line="220" w:lineRule="exact"/>
        <w:ind w:left="567" w:right="-187" w:firstLine="567"/>
        <w:rPr>
          <w:rFonts w:ascii="Times New Roman" w:hAnsi="Times New Roman" w:cs="Times New Roman"/>
          <w:sz w:val="26"/>
          <w:szCs w:val="26"/>
        </w:rPr>
      </w:pPr>
    </w:p>
    <w:p w:rsidR="00233D1A" w:rsidRDefault="00233D1A" w:rsidP="00F03AF9">
      <w:pPr>
        <w:pStyle w:val="20"/>
        <w:shd w:val="clear" w:color="auto" w:fill="auto"/>
        <w:spacing w:after="242" w:line="220" w:lineRule="exact"/>
        <w:ind w:left="567" w:right="-187" w:firstLine="567"/>
        <w:rPr>
          <w:rFonts w:ascii="Times New Roman" w:hAnsi="Times New Roman" w:cs="Times New Roman"/>
          <w:sz w:val="26"/>
          <w:szCs w:val="26"/>
        </w:rPr>
      </w:pPr>
    </w:p>
    <w:p w:rsidR="000A7E30" w:rsidRPr="00F436E7" w:rsidRDefault="00F436E7" w:rsidP="00F03AF9">
      <w:pPr>
        <w:pStyle w:val="20"/>
        <w:shd w:val="clear" w:color="auto" w:fill="auto"/>
        <w:spacing w:after="242" w:line="220" w:lineRule="exact"/>
        <w:ind w:left="567" w:right="-187" w:firstLine="567"/>
        <w:rPr>
          <w:rFonts w:ascii="Times New Roman" w:hAnsi="Times New Roman" w:cs="Times New Roman"/>
          <w:color w:val="D9D9D9" w:themeColor="background1" w:themeShade="D9"/>
        </w:rPr>
      </w:pPr>
      <w:r w:rsidRPr="00F436E7">
        <w:rPr>
          <w:rFonts w:ascii="Times New Roman" w:hAnsi="Times New Roman" w:cs="Times New Roman"/>
          <w:color w:val="D9D9D9" w:themeColor="background1" w:themeShade="D9"/>
        </w:rPr>
        <w:lastRenderedPageBreak/>
        <w:t>3</w:t>
      </w:r>
    </w:p>
    <w:p w:rsidR="000A7E30" w:rsidRPr="00F03AF9" w:rsidRDefault="00C92A0C" w:rsidP="00B50604">
      <w:pPr>
        <w:pStyle w:val="11"/>
        <w:shd w:val="clear" w:color="auto" w:fill="auto"/>
        <w:spacing w:before="0" w:after="0" w:line="326" w:lineRule="exact"/>
        <w:ind w:left="567" w:right="-187"/>
        <w:rPr>
          <w:rFonts w:ascii="Times New Roman" w:hAnsi="Times New Roman" w:cs="Times New Roman"/>
        </w:rPr>
      </w:pPr>
      <w:r w:rsidRPr="00F03AF9">
        <w:rPr>
          <w:rFonts w:ascii="Times New Roman" w:hAnsi="Times New Roman" w:cs="Times New Roman"/>
        </w:rPr>
        <w:t>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w:t>
      </w:r>
      <w:r w:rsidR="0077202D">
        <w:rPr>
          <w:rFonts w:ascii="Times New Roman" w:hAnsi="Times New Roman" w:cs="Times New Roman"/>
        </w:rPr>
        <w:t>д</w:t>
      </w:r>
      <w:r w:rsidRPr="00F03AF9">
        <w:rPr>
          <w:rFonts w:ascii="Times New Roman" w:hAnsi="Times New Roman" w:cs="Times New Roman"/>
        </w:rPr>
        <w:t>і (кандидата на посаду судді) критеріям професійної етики та доброчесності.</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Підпунктом 4.10.5 пункту 4.10 розділу IV Регламенту Вищої кваліфікаційної комісії суддів України, затвердженого рішенням Комісії від 13 жовтня 2016 року </w:t>
      </w:r>
      <w:r w:rsidR="00B50604" w:rsidRPr="00B50604">
        <w:rPr>
          <w:rFonts w:ascii="Times New Roman" w:hAnsi="Times New Roman" w:cs="Times New Roman"/>
        </w:rPr>
        <w:t xml:space="preserve">            </w:t>
      </w:r>
      <w:r w:rsidRPr="00F03AF9">
        <w:rPr>
          <w:rFonts w:ascii="Times New Roman" w:hAnsi="Times New Roman" w:cs="Times New Roman"/>
        </w:rPr>
        <w:t>№ 81/зп-16 (в редакції від 02 липня 2019 року, далі - Регламент), передбачено, що висновок або інформація розглядаються Комісією під час співбесіди на відповідному засіданні в порядку, визначеному цим Регламентом та Положенням.</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Громадська рада доброчесності (далі - ГРД) подала до Комісії 26 липня </w:t>
      </w:r>
      <w:r w:rsidR="00B50604" w:rsidRPr="00B50604">
        <w:rPr>
          <w:rFonts w:ascii="Times New Roman" w:hAnsi="Times New Roman" w:cs="Times New Roman"/>
        </w:rPr>
        <w:t xml:space="preserve">                </w:t>
      </w:r>
      <w:r w:rsidRPr="00F03AF9">
        <w:rPr>
          <w:rFonts w:ascii="Times New Roman" w:hAnsi="Times New Roman" w:cs="Times New Roman"/>
        </w:rPr>
        <w:t xml:space="preserve">2019 року висновок, затверджений її рішенням від 25 липня 2019 року, про невідповідність судді </w:t>
      </w:r>
      <w:proofErr w:type="spellStart"/>
      <w:r w:rsidRPr="00F03AF9">
        <w:rPr>
          <w:rFonts w:ascii="Times New Roman" w:hAnsi="Times New Roman" w:cs="Times New Roman"/>
        </w:rPr>
        <w:t>Любомльського</w:t>
      </w:r>
      <w:proofErr w:type="spellEnd"/>
      <w:r w:rsidRPr="00F03AF9">
        <w:rPr>
          <w:rFonts w:ascii="Times New Roman" w:hAnsi="Times New Roman" w:cs="Times New Roman"/>
        </w:rPr>
        <w:t xml:space="preserve"> районног</w:t>
      </w:r>
      <w:r w:rsidR="00B50604">
        <w:rPr>
          <w:rFonts w:ascii="Times New Roman" w:hAnsi="Times New Roman" w:cs="Times New Roman"/>
        </w:rPr>
        <w:t xml:space="preserve">о суду Волинської області </w:t>
      </w:r>
      <w:r w:rsidR="00B50604" w:rsidRPr="00B50604">
        <w:rPr>
          <w:rFonts w:ascii="Times New Roman" w:hAnsi="Times New Roman" w:cs="Times New Roman"/>
        </w:rPr>
        <w:t xml:space="preserve">                          </w:t>
      </w:r>
      <w:r w:rsidR="00B50604">
        <w:rPr>
          <w:rFonts w:ascii="Times New Roman" w:hAnsi="Times New Roman" w:cs="Times New Roman"/>
        </w:rPr>
        <w:t>Павлу</w:t>
      </w:r>
      <w:r w:rsidRPr="00F03AF9">
        <w:rPr>
          <w:rFonts w:ascii="Times New Roman" w:hAnsi="Times New Roman" w:cs="Times New Roman"/>
        </w:rPr>
        <w:t>ся О.С. критеріям доброчесності та професійної етики.</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Підставою для затвердження висновку ГРД зазначила недекларування суддею права власності члена сім’ї (дружини) на квартиру 31,2 </w:t>
      </w:r>
      <w:proofErr w:type="spellStart"/>
      <w:r w:rsidRPr="00F03AF9">
        <w:rPr>
          <w:rFonts w:ascii="Times New Roman" w:hAnsi="Times New Roman" w:cs="Times New Roman"/>
        </w:rPr>
        <w:t>кв.м</w:t>
      </w:r>
      <w:proofErr w:type="spellEnd"/>
      <w:r w:rsidRPr="00F03AF9">
        <w:rPr>
          <w:rFonts w:ascii="Times New Roman" w:hAnsi="Times New Roman" w:cs="Times New Roman"/>
        </w:rPr>
        <w:t xml:space="preserve"> у м. Луцьку, яке виникло з 2007 року.</w:t>
      </w:r>
    </w:p>
    <w:p w:rsidR="000A7E30" w:rsidRPr="00F03AF9" w:rsidRDefault="00C92A0C" w:rsidP="00F03AF9">
      <w:pPr>
        <w:pStyle w:val="11"/>
        <w:shd w:val="clear" w:color="auto" w:fill="auto"/>
        <w:spacing w:before="0" w:after="0" w:line="307" w:lineRule="exact"/>
        <w:ind w:left="567" w:right="-187" w:firstLine="567"/>
        <w:rPr>
          <w:rFonts w:ascii="Times New Roman" w:hAnsi="Times New Roman" w:cs="Times New Roman"/>
        </w:rPr>
      </w:pPr>
      <w:r w:rsidRPr="00F03AF9">
        <w:rPr>
          <w:rFonts w:ascii="Times New Roman" w:hAnsi="Times New Roman" w:cs="Times New Roman"/>
        </w:rPr>
        <w:t xml:space="preserve">Додатково, як інформацію щодо судді, ГРД повідомила про недекларування суддею права на транспортні </w:t>
      </w:r>
      <w:r w:rsidR="00B50604">
        <w:rPr>
          <w:rFonts w:ascii="Times New Roman" w:hAnsi="Times New Roman" w:cs="Times New Roman"/>
        </w:rPr>
        <w:t>засоби - автомобілі: марки «А</w:t>
      </w:r>
      <w:proofErr w:type="spellStart"/>
      <w:r w:rsidR="00B50604">
        <w:rPr>
          <w:rFonts w:ascii="Times New Roman" w:hAnsi="Times New Roman" w:cs="Times New Roman"/>
          <w:lang w:val="en-US"/>
        </w:rPr>
        <w:t>udi</w:t>
      </w:r>
      <w:proofErr w:type="spellEnd"/>
      <w:r w:rsidRPr="00F03AF9">
        <w:rPr>
          <w:rFonts w:ascii="Times New Roman" w:hAnsi="Times New Roman" w:cs="Times New Roman"/>
        </w:rPr>
        <w:t xml:space="preserve"> А8» (2002 року випуску), довіреність на який суддя видавав третім особам 04 лютого 2011 року строком на т</w:t>
      </w:r>
      <w:r w:rsidR="00D05D59">
        <w:rPr>
          <w:rFonts w:ascii="Times New Roman" w:hAnsi="Times New Roman" w:cs="Times New Roman"/>
        </w:rPr>
        <w:t>ри роки; марки «</w:t>
      </w:r>
      <w:proofErr w:type="spellStart"/>
      <w:r w:rsidR="00D05D59">
        <w:rPr>
          <w:rFonts w:ascii="Times New Roman" w:hAnsi="Times New Roman" w:cs="Times New Roman"/>
        </w:rPr>
        <w:t>Ме</w:t>
      </w:r>
      <w:r w:rsidR="00D05D59">
        <w:rPr>
          <w:rFonts w:ascii="Times New Roman" w:hAnsi="Times New Roman" w:cs="Times New Roman"/>
          <w:lang w:val="en-US"/>
        </w:rPr>
        <w:t>rcedes</w:t>
      </w:r>
      <w:proofErr w:type="spellEnd"/>
      <w:r w:rsidR="00D05D59" w:rsidRPr="00D05D59">
        <w:rPr>
          <w:rFonts w:ascii="Times New Roman" w:hAnsi="Times New Roman" w:cs="Times New Roman"/>
        </w:rPr>
        <w:t>-</w:t>
      </w:r>
      <w:r w:rsidR="00D05D59">
        <w:rPr>
          <w:rFonts w:ascii="Times New Roman" w:hAnsi="Times New Roman" w:cs="Times New Roman"/>
          <w:lang w:val="en-US"/>
        </w:rPr>
        <w:t>Benz</w:t>
      </w:r>
      <w:r w:rsidR="00D05D59" w:rsidRPr="00D05D59">
        <w:rPr>
          <w:rFonts w:ascii="Times New Roman" w:hAnsi="Times New Roman" w:cs="Times New Roman"/>
        </w:rPr>
        <w:t xml:space="preserve"> </w:t>
      </w:r>
      <w:r w:rsidR="00D05D59">
        <w:rPr>
          <w:rFonts w:ascii="Times New Roman" w:hAnsi="Times New Roman" w:cs="Times New Roman"/>
          <w:lang w:val="en-US"/>
        </w:rPr>
        <w:t>E</w:t>
      </w:r>
      <w:r w:rsidRPr="00F03AF9">
        <w:rPr>
          <w:rFonts w:ascii="Times New Roman" w:hAnsi="Times New Roman" w:cs="Times New Roman"/>
        </w:rPr>
        <w:t xml:space="preserve"> 320» (2000 року випуску), </w:t>
      </w:r>
      <w:r w:rsidR="00D05D59" w:rsidRPr="00D05D59">
        <w:rPr>
          <w:rFonts w:ascii="Times New Roman" w:hAnsi="Times New Roman" w:cs="Times New Roman"/>
        </w:rPr>
        <w:t xml:space="preserve">                      </w:t>
      </w:r>
      <w:r w:rsidRPr="00F03AF9">
        <w:rPr>
          <w:rFonts w:ascii="Times New Roman" w:hAnsi="Times New Roman" w:cs="Times New Roman"/>
        </w:rPr>
        <w:t>довіреність на який видавався суддею 02 травня 2013 року строком на рік.</w:t>
      </w:r>
    </w:p>
    <w:p w:rsidR="000A7E30" w:rsidRPr="00F03AF9" w:rsidRDefault="00C92A0C" w:rsidP="00F03AF9">
      <w:pPr>
        <w:pStyle w:val="11"/>
        <w:shd w:val="clear" w:color="auto" w:fill="auto"/>
        <w:spacing w:before="0" w:after="0" w:line="307" w:lineRule="exact"/>
        <w:ind w:left="567" w:right="-187" w:firstLine="567"/>
        <w:rPr>
          <w:rFonts w:ascii="Times New Roman" w:hAnsi="Times New Roman" w:cs="Times New Roman"/>
        </w:rPr>
      </w:pPr>
      <w:r w:rsidRPr="00F03AF9">
        <w:rPr>
          <w:rFonts w:ascii="Times New Roman" w:hAnsi="Times New Roman" w:cs="Times New Roman"/>
        </w:rPr>
        <w:t xml:space="preserve">Під час співбесіди суддя Павлусь О.С. пояснив , що про право дружини на квартиру в м. Луцьку дізнався під час ознайомлення з матеріалами суддівського досьє. Зазначену квартиру було приватизовано до їх одруження. Питаннями оформлення приватизації займались батьки дружини. На сьогодні йому відомо, що дружина є власником 1/4 (приблизно 8 </w:t>
      </w:r>
      <w:proofErr w:type="spellStart"/>
      <w:r w:rsidRPr="00F03AF9">
        <w:rPr>
          <w:rFonts w:ascii="Times New Roman" w:hAnsi="Times New Roman" w:cs="Times New Roman"/>
        </w:rPr>
        <w:t>кв.м</w:t>
      </w:r>
      <w:proofErr w:type="spellEnd"/>
      <w:r w:rsidRPr="00F03AF9">
        <w:rPr>
          <w:rFonts w:ascii="Times New Roman" w:hAnsi="Times New Roman" w:cs="Times New Roman"/>
        </w:rPr>
        <w:t xml:space="preserve">.) вказаної квартири. Умислу </w:t>
      </w:r>
      <w:r w:rsidR="00D05D59" w:rsidRPr="00D05D59">
        <w:rPr>
          <w:rFonts w:ascii="Times New Roman" w:hAnsi="Times New Roman" w:cs="Times New Roman"/>
          <w:lang w:val="ru-RU"/>
        </w:rPr>
        <w:t xml:space="preserve">                 </w:t>
      </w:r>
      <w:r w:rsidRPr="00F03AF9">
        <w:rPr>
          <w:rFonts w:ascii="Times New Roman" w:hAnsi="Times New Roman" w:cs="Times New Roman"/>
        </w:rPr>
        <w:t>приховати цю інформацію в судді не було.</w:t>
      </w:r>
    </w:p>
    <w:p w:rsidR="000A7E30" w:rsidRPr="00F03AF9" w:rsidRDefault="00C92A0C" w:rsidP="00F03AF9">
      <w:pPr>
        <w:pStyle w:val="11"/>
        <w:shd w:val="clear" w:color="auto" w:fill="auto"/>
        <w:spacing w:before="0" w:after="0" w:line="331" w:lineRule="exact"/>
        <w:ind w:left="567" w:right="-187" w:firstLine="567"/>
        <w:rPr>
          <w:rFonts w:ascii="Times New Roman" w:hAnsi="Times New Roman" w:cs="Times New Roman"/>
        </w:rPr>
      </w:pPr>
      <w:r w:rsidRPr="00F03AF9">
        <w:rPr>
          <w:rFonts w:ascii="Times New Roman" w:hAnsi="Times New Roman" w:cs="Times New Roman"/>
        </w:rPr>
        <w:t xml:space="preserve">Стосовно зазначених у висновку автомобілів суддя пояснив, що </w:t>
      </w:r>
      <w:r w:rsidR="00D05D59" w:rsidRPr="00D05D59">
        <w:rPr>
          <w:rFonts w:ascii="Times New Roman" w:hAnsi="Times New Roman" w:cs="Times New Roman"/>
          <w:lang w:val="ru-RU"/>
        </w:rPr>
        <w:t xml:space="preserve">                       </w:t>
      </w:r>
      <w:r w:rsidRPr="00F03AF9">
        <w:rPr>
          <w:rFonts w:ascii="Times New Roman" w:hAnsi="Times New Roman" w:cs="Times New Roman"/>
        </w:rPr>
        <w:t>користувався автомобілями до призначення на посаду судді. Зокрема, автомобіль</w:t>
      </w:r>
      <w:r w:rsidR="00D05D59" w:rsidRPr="00D05D59">
        <w:rPr>
          <w:rFonts w:ascii="Times New Roman" w:hAnsi="Times New Roman" w:cs="Times New Roman"/>
          <w:lang w:val="ru-RU"/>
        </w:rPr>
        <w:t xml:space="preserve">                         </w:t>
      </w:r>
      <w:r w:rsidRPr="00F03AF9">
        <w:rPr>
          <w:rFonts w:ascii="Times New Roman" w:hAnsi="Times New Roman" w:cs="Times New Roman"/>
        </w:rPr>
        <w:t>марки «</w:t>
      </w:r>
      <w:r w:rsidR="00D05D59">
        <w:rPr>
          <w:rFonts w:ascii="Times New Roman" w:hAnsi="Times New Roman" w:cs="Times New Roman"/>
        </w:rPr>
        <w:t>А</w:t>
      </w:r>
      <w:proofErr w:type="spellStart"/>
      <w:r w:rsidR="00D05D59">
        <w:rPr>
          <w:rFonts w:ascii="Times New Roman" w:hAnsi="Times New Roman" w:cs="Times New Roman"/>
          <w:lang w:val="en-US"/>
        </w:rPr>
        <w:t>udi</w:t>
      </w:r>
      <w:proofErr w:type="spellEnd"/>
      <w:r w:rsidR="00D05D59" w:rsidRPr="00F03AF9">
        <w:rPr>
          <w:rFonts w:ascii="Times New Roman" w:hAnsi="Times New Roman" w:cs="Times New Roman"/>
        </w:rPr>
        <w:t xml:space="preserve"> А8</w:t>
      </w:r>
      <w:r w:rsidRPr="00F03AF9">
        <w:rPr>
          <w:rFonts w:ascii="Times New Roman" w:hAnsi="Times New Roman" w:cs="Times New Roman"/>
        </w:rPr>
        <w:t xml:space="preserve">» (2002року випуску) він набув у власність у 2010 року. </w:t>
      </w:r>
      <w:r w:rsidR="00D05D59" w:rsidRPr="00D05D59">
        <w:rPr>
          <w:rFonts w:ascii="Times New Roman" w:hAnsi="Times New Roman" w:cs="Times New Roman"/>
          <w:lang w:val="ru-RU"/>
        </w:rPr>
        <w:t xml:space="preserve">                                   </w:t>
      </w:r>
      <w:r w:rsidRPr="00F03AF9">
        <w:rPr>
          <w:rFonts w:ascii="Times New Roman" w:hAnsi="Times New Roman" w:cs="Times New Roman"/>
        </w:rPr>
        <w:t xml:space="preserve">У 2011 році суддя передав право на розпорядження цим автомобілем тертім </w:t>
      </w:r>
      <w:r w:rsidR="00D05D59" w:rsidRPr="00D05D59">
        <w:rPr>
          <w:rFonts w:ascii="Times New Roman" w:hAnsi="Times New Roman" w:cs="Times New Roman"/>
          <w:lang w:val="ru-RU"/>
        </w:rPr>
        <w:t xml:space="preserve">                   </w:t>
      </w:r>
      <w:r w:rsidRPr="00F03AF9">
        <w:rPr>
          <w:rFonts w:ascii="Times New Roman" w:hAnsi="Times New Roman" w:cs="Times New Roman"/>
        </w:rPr>
        <w:t>особам. Автомобіль марки «</w:t>
      </w:r>
      <w:proofErr w:type="spellStart"/>
      <w:r w:rsidR="00D05D59">
        <w:rPr>
          <w:rFonts w:ascii="Times New Roman" w:hAnsi="Times New Roman" w:cs="Times New Roman"/>
        </w:rPr>
        <w:t>Ме</w:t>
      </w:r>
      <w:r w:rsidR="00D05D59">
        <w:rPr>
          <w:rFonts w:ascii="Times New Roman" w:hAnsi="Times New Roman" w:cs="Times New Roman"/>
          <w:lang w:val="en-US"/>
        </w:rPr>
        <w:t>rcedes</w:t>
      </w:r>
      <w:proofErr w:type="spellEnd"/>
      <w:r w:rsidR="00D05D59" w:rsidRPr="00D05D59">
        <w:rPr>
          <w:rFonts w:ascii="Times New Roman" w:hAnsi="Times New Roman" w:cs="Times New Roman"/>
        </w:rPr>
        <w:t>-</w:t>
      </w:r>
      <w:r w:rsidR="00D05D59">
        <w:rPr>
          <w:rFonts w:ascii="Times New Roman" w:hAnsi="Times New Roman" w:cs="Times New Roman"/>
          <w:lang w:val="en-US"/>
        </w:rPr>
        <w:t>Benz</w:t>
      </w:r>
      <w:r w:rsidR="00D05D59" w:rsidRPr="00D05D59">
        <w:rPr>
          <w:rFonts w:ascii="Times New Roman" w:hAnsi="Times New Roman" w:cs="Times New Roman"/>
        </w:rPr>
        <w:t xml:space="preserve"> </w:t>
      </w:r>
      <w:r w:rsidR="00D05D59">
        <w:rPr>
          <w:rFonts w:ascii="Times New Roman" w:hAnsi="Times New Roman" w:cs="Times New Roman"/>
          <w:lang w:val="en-US"/>
        </w:rPr>
        <w:t>E</w:t>
      </w:r>
      <w:r w:rsidR="00D05D59" w:rsidRPr="00F03AF9">
        <w:rPr>
          <w:rFonts w:ascii="Times New Roman" w:hAnsi="Times New Roman" w:cs="Times New Roman"/>
        </w:rPr>
        <w:t xml:space="preserve"> 320</w:t>
      </w:r>
      <w:r w:rsidRPr="00F03AF9">
        <w:rPr>
          <w:rFonts w:ascii="Times New Roman" w:hAnsi="Times New Roman" w:cs="Times New Roman"/>
        </w:rPr>
        <w:t xml:space="preserve">» (2000 року випуску) належав близьким друзям його батьків і він користувався ним на підставі довіреності до </w:t>
      </w:r>
      <w:r w:rsidR="00D05D59" w:rsidRPr="00D05D59">
        <w:rPr>
          <w:rFonts w:ascii="Times New Roman" w:hAnsi="Times New Roman" w:cs="Times New Roman"/>
        </w:rPr>
        <w:t xml:space="preserve">                </w:t>
      </w:r>
      <w:r w:rsidRPr="00F03AF9">
        <w:rPr>
          <w:rFonts w:ascii="Times New Roman" w:hAnsi="Times New Roman" w:cs="Times New Roman"/>
        </w:rPr>
        <w:t>2012 року.</w:t>
      </w:r>
    </w:p>
    <w:p w:rsidR="000A7E30" w:rsidRPr="00F03AF9" w:rsidRDefault="00C92A0C" w:rsidP="00F03AF9">
      <w:pPr>
        <w:pStyle w:val="11"/>
        <w:shd w:val="clear" w:color="auto" w:fill="auto"/>
        <w:spacing w:before="0" w:after="0" w:line="331" w:lineRule="exact"/>
        <w:ind w:left="567" w:right="-187" w:firstLine="567"/>
        <w:rPr>
          <w:rFonts w:ascii="Times New Roman" w:hAnsi="Times New Roman" w:cs="Times New Roman"/>
        </w:rPr>
      </w:pPr>
      <w:r w:rsidRPr="00F03AF9">
        <w:rPr>
          <w:rFonts w:ascii="Times New Roman" w:hAnsi="Times New Roman" w:cs="Times New Roman"/>
        </w:rPr>
        <w:t xml:space="preserve">Дослідивши інформацію, зазначену у висновку ГРД та надані суддею </w:t>
      </w:r>
      <w:r w:rsidR="00D05D59" w:rsidRPr="00D05D59">
        <w:rPr>
          <w:rFonts w:ascii="Times New Roman" w:hAnsi="Times New Roman" w:cs="Times New Roman"/>
          <w:lang w:val="ru-RU"/>
        </w:rPr>
        <w:t xml:space="preserve">                </w:t>
      </w:r>
      <w:r w:rsidRPr="00F03AF9">
        <w:rPr>
          <w:rFonts w:ascii="Times New Roman" w:hAnsi="Times New Roman" w:cs="Times New Roman"/>
        </w:rPr>
        <w:t xml:space="preserve">пояснення, дослідивши досьє судді, Комісія не вбачає підстав для оцінювання судді </w:t>
      </w:r>
      <w:r w:rsidR="00D05D59" w:rsidRPr="00D05D59">
        <w:rPr>
          <w:rFonts w:ascii="Times New Roman" w:hAnsi="Times New Roman" w:cs="Times New Roman"/>
          <w:lang w:val="ru-RU"/>
        </w:rPr>
        <w:t xml:space="preserve">      </w:t>
      </w:r>
      <w:r w:rsidRPr="00F03AF9">
        <w:rPr>
          <w:rFonts w:ascii="Times New Roman" w:hAnsi="Times New Roman" w:cs="Times New Roman"/>
        </w:rPr>
        <w:t>за критеріями професійної етики та доброчесності у 0 балів.</w:t>
      </w:r>
    </w:p>
    <w:p w:rsidR="000A7E30" w:rsidRPr="00F03AF9" w:rsidRDefault="00C92A0C" w:rsidP="00F03AF9">
      <w:pPr>
        <w:pStyle w:val="11"/>
        <w:shd w:val="clear" w:color="auto" w:fill="auto"/>
        <w:spacing w:before="0" w:after="0" w:line="331" w:lineRule="exact"/>
        <w:ind w:left="567" w:right="-187" w:firstLine="567"/>
        <w:rPr>
          <w:rFonts w:ascii="Times New Roman" w:hAnsi="Times New Roman" w:cs="Times New Roman"/>
        </w:rPr>
      </w:pPr>
      <w:r w:rsidRPr="00F03AF9">
        <w:rPr>
          <w:rFonts w:ascii="Times New Roman" w:hAnsi="Times New Roman" w:cs="Times New Roman"/>
        </w:rPr>
        <w:t xml:space="preserve">Урахувавши викладене, заслухавши доповідача, дослідивши досьє судді </w:t>
      </w:r>
      <w:r w:rsidR="00D05D59" w:rsidRPr="00D05D59">
        <w:rPr>
          <w:rFonts w:ascii="Times New Roman" w:hAnsi="Times New Roman" w:cs="Times New Roman"/>
        </w:rPr>
        <w:t xml:space="preserve">                  </w:t>
      </w:r>
      <w:r w:rsidRPr="00F03AF9">
        <w:rPr>
          <w:rFonts w:ascii="Times New Roman" w:hAnsi="Times New Roman" w:cs="Times New Roman"/>
        </w:rPr>
        <w:t>Павлуся О.С., надані ним пояснення та результати співбесіди, під час якої вивчено питання про його відповідність критеріям кваліфікаційного оцінювання, Комісія дійшла таких висновків.</w:t>
      </w:r>
    </w:p>
    <w:p w:rsidR="000A7E30" w:rsidRPr="00F03AF9" w:rsidRDefault="00C92A0C" w:rsidP="00F03AF9">
      <w:pPr>
        <w:pStyle w:val="11"/>
        <w:shd w:val="clear" w:color="auto" w:fill="auto"/>
        <w:spacing w:before="0" w:after="0" w:line="331" w:lineRule="exact"/>
        <w:ind w:left="567" w:right="-187" w:firstLine="567"/>
        <w:rPr>
          <w:rFonts w:ascii="Times New Roman" w:hAnsi="Times New Roman" w:cs="Times New Roman"/>
        </w:rPr>
      </w:pPr>
      <w:r w:rsidRPr="00F03AF9">
        <w:rPr>
          <w:rFonts w:ascii="Times New Roman" w:hAnsi="Times New Roman" w:cs="Times New Roman"/>
        </w:rPr>
        <w:t xml:space="preserve">За критерієм компетентності (професійної, особистої та соціальної) суддя </w:t>
      </w:r>
      <w:r w:rsidR="00D05D59" w:rsidRPr="00D05D59">
        <w:rPr>
          <w:rFonts w:ascii="Times New Roman" w:hAnsi="Times New Roman" w:cs="Times New Roman"/>
          <w:lang w:val="ru-RU"/>
        </w:rPr>
        <w:t xml:space="preserve">                    </w:t>
      </w:r>
      <w:r w:rsidRPr="00F03AF9">
        <w:rPr>
          <w:rFonts w:ascii="Times New Roman" w:hAnsi="Times New Roman" w:cs="Times New Roman"/>
        </w:rPr>
        <w:t>набрав 354,625 бала.</w:t>
      </w:r>
    </w:p>
    <w:p w:rsidR="000A7E30" w:rsidRPr="00D05D59" w:rsidRDefault="00C92A0C" w:rsidP="00F03AF9">
      <w:pPr>
        <w:pStyle w:val="11"/>
        <w:shd w:val="clear" w:color="auto" w:fill="auto"/>
        <w:spacing w:before="0" w:after="0" w:line="331" w:lineRule="exact"/>
        <w:ind w:left="567" w:right="-187" w:firstLine="567"/>
        <w:rPr>
          <w:rFonts w:ascii="Times New Roman" w:hAnsi="Times New Roman" w:cs="Times New Roman"/>
        </w:rPr>
      </w:pPr>
      <w:r w:rsidRPr="00F03AF9">
        <w:rPr>
          <w:rFonts w:ascii="Times New Roman" w:hAnsi="Times New Roman" w:cs="Times New Roman"/>
        </w:rPr>
        <w:t xml:space="preserve">При цьому за критерієм професійної компетентності Павлуся О.С. оцінено Комісією на підставі результатів іспиту, дослідження інформації, яка міститься в досьє, та співбесіди за </w:t>
      </w:r>
      <w:r w:rsidR="00D05D59" w:rsidRPr="00D05D59">
        <w:rPr>
          <w:rFonts w:ascii="Times New Roman" w:hAnsi="Times New Roman" w:cs="Times New Roman"/>
        </w:rPr>
        <w:t xml:space="preserve"> </w:t>
      </w:r>
      <w:r w:rsidRPr="00F03AF9">
        <w:rPr>
          <w:rFonts w:ascii="Times New Roman" w:hAnsi="Times New Roman" w:cs="Times New Roman"/>
        </w:rPr>
        <w:t xml:space="preserve">показниками, </w:t>
      </w:r>
      <w:r w:rsidR="00D05D59" w:rsidRPr="00D05D59">
        <w:rPr>
          <w:rFonts w:ascii="Times New Roman" w:hAnsi="Times New Roman" w:cs="Times New Roman"/>
        </w:rPr>
        <w:t xml:space="preserve"> </w:t>
      </w:r>
      <w:r w:rsidRPr="00F03AF9">
        <w:rPr>
          <w:rFonts w:ascii="Times New Roman" w:hAnsi="Times New Roman" w:cs="Times New Roman"/>
        </w:rPr>
        <w:t xml:space="preserve">визначеними </w:t>
      </w:r>
      <w:r w:rsidR="00D05D59" w:rsidRPr="00D05D59">
        <w:rPr>
          <w:rFonts w:ascii="Times New Roman" w:hAnsi="Times New Roman" w:cs="Times New Roman"/>
        </w:rPr>
        <w:t xml:space="preserve"> </w:t>
      </w:r>
      <w:r w:rsidRPr="00F03AF9">
        <w:rPr>
          <w:rFonts w:ascii="Times New Roman" w:hAnsi="Times New Roman" w:cs="Times New Roman"/>
        </w:rPr>
        <w:t xml:space="preserve">пунктами </w:t>
      </w:r>
      <w:r w:rsidR="00D05D59" w:rsidRPr="00D05D59">
        <w:rPr>
          <w:rFonts w:ascii="Times New Roman" w:hAnsi="Times New Roman" w:cs="Times New Roman"/>
        </w:rPr>
        <w:t xml:space="preserve"> </w:t>
      </w:r>
      <w:r w:rsidRPr="00F03AF9">
        <w:rPr>
          <w:rFonts w:ascii="Times New Roman" w:hAnsi="Times New Roman" w:cs="Times New Roman"/>
        </w:rPr>
        <w:t>1-5</w:t>
      </w:r>
      <w:r w:rsidR="00D05D59" w:rsidRPr="00D05D59">
        <w:rPr>
          <w:rFonts w:ascii="Times New Roman" w:hAnsi="Times New Roman" w:cs="Times New Roman"/>
        </w:rPr>
        <w:t xml:space="preserve">  </w:t>
      </w:r>
      <w:r w:rsidRPr="00F03AF9">
        <w:rPr>
          <w:rFonts w:ascii="Times New Roman" w:hAnsi="Times New Roman" w:cs="Times New Roman"/>
        </w:rPr>
        <w:t xml:space="preserve">глави </w:t>
      </w:r>
      <w:r w:rsidR="00D05D59" w:rsidRPr="00D05D59">
        <w:rPr>
          <w:rFonts w:ascii="Times New Roman" w:hAnsi="Times New Roman" w:cs="Times New Roman"/>
        </w:rPr>
        <w:t xml:space="preserve"> </w:t>
      </w:r>
      <w:r w:rsidRPr="00F03AF9">
        <w:rPr>
          <w:rFonts w:ascii="Times New Roman" w:hAnsi="Times New Roman" w:cs="Times New Roman"/>
        </w:rPr>
        <w:t xml:space="preserve">2 </w:t>
      </w:r>
      <w:r w:rsidR="00D05D59" w:rsidRPr="00D05D59">
        <w:rPr>
          <w:rFonts w:ascii="Times New Roman" w:hAnsi="Times New Roman" w:cs="Times New Roman"/>
        </w:rPr>
        <w:t xml:space="preserve"> </w:t>
      </w:r>
      <w:r w:rsidRPr="00F03AF9">
        <w:rPr>
          <w:rFonts w:ascii="Times New Roman" w:hAnsi="Times New Roman" w:cs="Times New Roman"/>
        </w:rPr>
        <w:t xml:space="preserve">розділу </w:t>
      </w:r>
      <w:r w:rsidR="00D05D59" w:rsidRPr="00D05D59">
        <w:rPr>
          <w:rFonts w:ascii="Times New Roman" w:hAnsi="Times New Roman" w:cs="Times New Roman"/>
        </w:rPr>
        <w:t xml:space="preserve"> </w:t>
      </w:r>
      <w:r w:rsidRPr="00F03AF9">
        <w:rPr>
          <w:rFonts w:ascii="Times New Roman" w:hAnsi="Times New Roman" w:cs="Times New Roman"/>
        </w:rPr>
        <w:t>II</w:t>
      </w:r>
    </w:p>
    <w:p w:rsidR="00D05D59" w:rsidRPr="00D05D59" w:rsidRDefault="00D05D59" w:rsidP="00F03AF9">
      <w:pPr>
        <w:pStyle w:val="11"/>
        <w:shd w:val="clear" w:color="auto" w:fill="auto"/>
        <w:spacing w:before="0" w:after="0" w:line="331" w:lineRule="exact"/>
        <w:ind w:left="567" w:right="-187" w:firstLine="567"/>
        <w:rPr>
          <w:rFonts w:ascii="Times New Roman" w:hAnsi="Times New Roman" w:cs="Times New Roman"/>
        </w:rPr>
      </w:pPr>
    </w:p>
    <w:p w:rsidR="0041450D" w:rsidRDefault="0041450D" w:rsidP="003112C5">
      <w:pPr>
        <w:pStyle w:val="11"/>
        <w:shd w:val="clear" w:color="auto" w:fill="auto"/>
        <w:spacing w:before="0" w:after="0" w:line="326" w:lineRule="exact"/>
        <w:ind w:left="567" w:right="-187"/>
        <w:rPr>
          <w:rFonts w:ascii="Times New Roman" w:hAnsi="Times New Roman" w:cs="Times New Roman"/>
        </w:rPr>
      </w:pPr>
    </w:p>
    <w:p w:rsidR="000A7E30" w:rsidRPr="00F03AF9" w:rsidRDefault="00C92A0C" w:rsidP="003112C5">
      <w:pPr>
        <w:pStyle w:val="11"/>
        <w:shd w:val="clear" w:color="auto" w:fill="auto"/>
        <w:spacing w:before="0" w:after="0" w:line="326" w:lineRule="exact"/>
        <w:ind w:left="567" w:right="-187"/>
        <w:rPr>
          <w:rFonts w:ascii="Times New Roman" w:hAnsi="Times New Roman" w:cs="Times New Roman"/>
        </w:rPr>
      </w:pPr>
      <w:r w:rsidRPr="00F03AF9">
        <w:rPr>
          <w:rFonts w:ascii="Times New Roman" w:hAnsi="Times New Roman" w:cs="Times New Roman"/>
        </w:rPr>
        <w:lastRenderedPageBreak/>
        <w:t xml:space="preserve">Положення. За критеріями особистої та соціальної компетентності Павлуся О.С. оцінено Комісією на підставі результатів тестування особистих </w:t>
      </w:r>
      <w:proofErr w:type="spellStart"/>
      <w:r w:rsidRPr="00F03AF9">
        <w:rPr>
          <w:rFonts w:ascii="Times New Roman" w:hAnsi="Times New Roman" w:cs="Times New Roman"/>
        </w:rPr>
        <w:t>морально-</w:t>
      </w:r>
      <w:proofErr w:type="spellEnd"/>
      <w:r w:rsidRPr="00F03AF9">
        <w:rPr>
          <w:rFonts w:ascii="Times New Roman" w:hAnsi="Times New Roman" w:cs="Times New Roman"/>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3112C5" w:rsidRPr="003112C5">
        <w:rPr>
          <w:rFonts w:ascii="Times New Roman" w:hAnsi="Times New Roman" w:cs="Times New Roman"/>
        </w:rPr>
        <w:t xml:space="preserve">                      </w:t>
      </w:r>
      <w:r w:rsidRPr="00F03AF9">
        <w:rPr>
          <w:rFonts w:ascii="Times New Roman" w:hAnsi="Times New Roman" w:cs="Times New Roman"/>
        </w:rPr>
        <w:t>глави 2 розділу II Положення.</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За критерієм професійної етики, оціненим за показниками, визначеними </w:t>
      </w:r>
      <w:r w:rsidR="003112C5" w:rsidRPr="003112C5">
        <w:rPr>
          <w:rFonts w:ascii="Times New Roman" w:hAnsi="Times New Roman" w:cs="Times New Roman"/>
          <w:lang w:val="ru-RU"/>
        </w:rPr>
        <w:t xml:space="preserve">             </w:t>
      </w:r>
      <w:r w:rsidRPr="00F03AF9">
        <w:rPr>
          <w:rFonts w:ascii="Times New Roman" w:hAnsi="Times New Roman" w:cs="Times New Roman"/>
        </w:rPr>
        <w:t xml:space="preserve">пунктом 8 глави 2 розділу II Положення, суддя набрав 180 балів. За цим критерієм суддю Павлуся О.С. оцінено на підставі результатів тестування особистих </w:t>
      </w:r>
      <w:proofErr w:type="spellStart"/>
      <w:r w:rsidRPr="00F03AF9">
        <w:rPr>
          <w:rFonts w:ascii="Times New Roman" w:hAnsi="Times New Roman" w:cs="Times New Roman"/>
        </w:rPr>
        <w:t>морально-</w:t>
      </w:r>
      <w:proofErr w:type="spellEnd"/>
      <w:r w:rsidRPr="00F03AF9">
        <w:rPr>
          <w:rFonts w:ascii="Times New Roman" w:hAnsi="Times New Roman" w:cs="Times New Roman"/>
        </w:rPr>
        <w:t xml:space="preserve"> психологічних якостей і загальних здібностей, дослідження інформації, яка міститься в досьє, та співбесіди.</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За критерієм доброчесності, оціненим за показниками, визначеними пунктом 9 глави 2 розділу II Положення, суддя набрав 140 балів. За цим критерієм суддю Павлуся О.С. оцінено на підставі результатів тестування особистих </w:t>
      </w:r>
      <w:proofErr w:type="spellStart"/>
      <w:r w:rsidRPr="00F03AF9">
        <w:rPr>
          <w:rFonts w:ascii="Times New Roman" w:hAnsi="Times New Roman" w:cs="Times New Roman"/>
        </w:rPr>
        <w:t>морально-</w:t>
      </w:r>
      <w:proofErr w:type="spellEnd"/>
      <w:r w:rsidRPr="00F03AF9">
        <w:rPr>
          <w:rFonts w:ascii="Times New Roman" w:hAnsi="Times New Roman" w:cs="Times New Roman"/>
        </w:rPr>
        <w:t xml:space="preserve"> психологічних якостей і загальних здібностей, дослідження інформації, яка міститься в досьє, та співбесіди.</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За результатами кваліфікаційного оцінювання суддя </w:t>
      </w:r>
      <w:proofErr w:type="spellStart"/>
      <w:r w:rsidRPr="00F03AF9">
        <w:rPr>
          <w:rFonts w:ascii="Times New Roman" w:hAnsi="Times New Roman" w:cs="Times New Roman"/>
        </w:rPr>
        <w:t>Любомльського</w:t>
      </w:r>
      <w:proofErr w:type="spellEnd"/>
      <w:r w:rsidRPr="00F03AF9">
        <w:rPr>
          <w:rFonts w:ascii="Times New Roman" w:hAnsi="Times New Roman" w:cs="Times New Roman"/>
        </w:rPr>
        <w:t xml:space="preserve"> районного суду Волинської області Павлусь О. С. набрав 674,625 бала, що становить більше 67 відсотків від суми максимально можливих балів за результатами кваліфікаційного оцінювання всіх критеріїв.</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Таким чином, Комісія дійшла висновку, що суддя </w:t>
      </w:r>
      <w:proofErr w:type="spellStart"/>
      <w:r w:rsidRPr="00F03AF9">
        <w:rPr>
          <w:rFonts w:ascii="Times New Roman" w:hAnsi="Times New Roman" w:cs="Times New Roman"/>
        </w:rPr>
        <w:t>Любомльського</w:t>
      </w:r>
      <w:proofErr w:type="spellEnd"/>
      <w:r w:rsidRPr="00F03AF9">
        <w:rPr>
          <w:rFonts w:ascii="Times New Roman" w:hAnsi="Times New Roman" w:cs="Times New Roman"/>
        </w:rPr>
        <w:t xml:space="preserve"> районного суду Волинської області Павлусь О. С. відповідає займаній посаді.</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Водночас колегією згідно з вимогами підпункту 4.10.8 пункту 4.10 розділу IV Регламенту прийнято протокольне рішення про винесення на розгляд Комісії у пленарному складі питання щодо підтримки рішення про відповідність займаній посаді судді </w:t>
      </w:r>
      <w:proofErr w:type="spellStart"/>
      <w:r w:rsidRPr="00F03AF9">
        <w:rPr>
          <w:rFonts w:ascii="Times New Roman" w:hAnsi="Times New Roman" w:cs="Times New Roman"/>
        </w:rPr>
        <w:t>Любомильського</w:t>
      </w:r>
      <w:proofErr w:type="spellEnd"/>
      <w:r w:rsidRPr="00F03AF9">
        <w:rPr>
          <w:rFonts w:ascii="Times New Roman" w:hAnsi="Times New Roman" w:cs="Times New Roman"/>
        </w:rPr>
        <w:t xml:space="preserve"> районного суду Волинської області Павлуся О. С. відповідно до абзацу другого частини першої статті 88 Закону.</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Ураховуючи викладене, керуючись статтями 83-88, 93, 101, пунктом 20 </w:t>
      </w:r>
      <w:r w:rsidR="003112C5" w:rsidRPr="003112C5">
        <w:rPr>
          <w:rFonts w:ascii="Times New Roman" w:hAnsi="Times New Roman" w:cs="Times New Roman"/>
          <w:lang w:val="ru-RU"/>
        </w:rPr>
        <w:t xml:space="preserve">               </w:t>
      </w:r>
      <w:r w:rsidRPr="00F03AF9">
        <w:rPr>
          <w:rFonts w:ascii="Times New Roman" w:hAnsi="Times New Roman" w:cs="Times New Roman"/>
        </w:rPr>
        <w:t>розділу XII «Прикінцеві та перехідні положення» Закону, Регламентом та Положенням, Комісія</w:t>
      </w:r>
    </w:p>
    <w:p w:rsidR="000A7E30" w:rsidRPr="00F03AF9" w:rsidRDefault="00C92A0C" w:rsidP="00F03AF9">
      <w:pPr>
        <w:pStyle w:val="11"/>
        <w:shd w:val="clear" w:color="auto" w:fill="auto"/>
        <w:spacing w:before="0" w:after="300" w:line="326" w:lineRule="exact"/>
        <w:ind w:left="567" w:right="-187" w:firstLine="567"/>
        <w:jc w:val="center"/>
        <w:rPr>
          <w:rFonts w:ascii="Times New Roman" w:hAnsi="Times New Roman" w:cs="Times New Roman"/>
        </w:rPr>
      </w:pPr>
      <w:r w:rsidRPr="00F03AF9">
        <w:rPr>
          <w:rFonts w:ascii="Times New Roman" w:hAnsi="Times New Roman" w:cs="Times New Roman"/>
        </w:rPr>
        <w:t>вирішила:</w:t>
      </w:r>
    </w:p>
    <w:p w:rsidR="000A7E30" w:rsidRPr="00F03AF9" w:rsidRDefault="00C92A0C" w:rsidP="003112C5">
      <w:pPr>
        <w:pStyle w:val="11"/>
        <w:shd w:val="clear" w:color="auto" w:fill="auto"/>
        <w:spacing w:before="0" w:after="0" w:line="326" w:lineRule="exact"/>
        <w:ind w:left="567" w:right="-187"/>
        <w:rPr>
          <w:rFonts w:ascii="Times New Roman" w:hAnsi="Times New Roman" w:cs="Times New Roman"/>
        </w:rPr>
      </w:pPr>
      <w:r w:rsidRPr="00F03AF9">
        <w:rPr>
          <w:rFonts w:ascii="Times New Roman" w:hAnsi="Times New Roman" w:cs="Times New Roman"/>
        </w:rPr>
        <w:t xml:space="preserve">визначити, що суддя </w:t>
      </w:r>
      <w:proofErr w:type="spellStart"/>
      <w:r w:rsidRPr="00F03AF9">
        <w:rPr>
          <w:rFonts w:ascii="Times New Roman" w:hAnsi="Times New Roman" w:cs="Times New Roman"/>
        </w:rPr>
        <w:t>Любомльського</w:t>
      </w:r>
      <w:proofErr w:type="spellEnd"/>
      <w:r w:rsidRPr="00F03AF9">
        <w:rPr>
          <w:rFonts w:ascii="Times New Roman" w:hAnsi="Times New Roman" w:cs="Times New Roman"/>
        </w:rPr>
        <w:t xml:space="preserve"> районного суду Волинської області Павлусь Олег Сергійович за результатами кваліфікаційного оцінювання суддів місцевих та апеляційних судів на відповідність займаній посаді набрав 674,625 бала.</w:t>
      </w:r>
    </w:p>
    <w:p w:rsidR="000A7E30" w:rsidRPr="00F03AF9" w:rsidRDefault="00C92A0C" w:rsidP="00F03AF9">
      <w:pPr>
        <w:pStyle w:val="11"/>
        <w:shd w:val="clear" w:color="auto" w:fill="auto"/>
        <w:spacing w:before="0" w:after="0" w:line="326" w:lineRule="exact"/>
        <w:ind w:left="567" w:right="-187" w:firstLine="567"/>
        <w:rPr>
          <w:rFonts w:ascii="Times New Roman" w:hAnsi="Times New Roman" w:cs="Times New Roman"/>
        </w:rPr>
      </w:pPr>
      <w:r w:rsidRPr="00F03AF9">
        <w:rPr>
          <w:rFonts w:ascii="Times New Roman" w:hAnsi="Times New Roman" w:cs="Times New Roman"/>
        </w:rPr>
        <w:t xml:space="preserve">Визнати суддю </w:t>
      </w:r>
      <w:proofErr w:type="spellStart"/>
      <w:r w:rsidRPr="00F03AF9">
        <w:rPr>
          <w:rFonts w:ascii="Times New Roman" w:hAnsi="Times New Roman" w:cs="Times New Roman"/>
        </w:rPr>
        <w:t>Любомльського</w:t>
      </w:r>
      <w:proofErr w:type="spellEnd"/>
      <w:r w:rsidRPr="00F03AF9">
        <w:rPr>
          <w:rFonts w:ascii="Times New Roman" w:hAnsi="Times New Roman" w:cs="Times New Roman"/>
        </w:rPr>
        <w:t xml:space="preserve"> районного суду Волинської області Павлуся Олега Сергійовича таким, що відповідає займаній посаді.</w:t>
      </w:r>
    </w:p>
    <w:p w:rsidR="000A7E30" w:rsidRDefault="00C92A0C" w:rsidP="003112C5">
      <w:pPr>
        <w:pStyle w:val="11"/>
        <w:shd w:val="clear" w:color="auto" w:fill="auto"/>
        <w:spacing w:before="0" w:after="55" w:line="326" w:lineRule="exact"/>
        <w:ind w:left="567" w:right="-187" w:firstLine="567"/>
        <w:rPr>
          <w:rFonts w:ascii="Times New Roman" w:hAnsi="Times New Roman" w:cs="Times New Roman"/>
        </w:rPr>
      </w:pPr>
      <w:r w:rsidRPr="00F03AF9">
        <w:rPr>
          <w:rFonts w:ascii="Times New Roman" w:hAnsi="Times New Roman" w:cs="Times New Roman"/>
        </w:rPr>
        <w:t>Рішення набирає чинності відповідно до абзацу третього підпункту 4.10.8</w:t>
      </w:r>
      <w:r w:rsidR="00F03AF9" w:rsidRPr="003112C5">
        <w:rPr>
          <w:rFonts w:ascii="Times New Roman" w:hAnsi="Times New Roman" w:cs="Times New Roman"/>
        </w:rPr>
        <w:t xml:space="preserve"> </w:t>
      </w:r>
      <w:r w:rsidR="003112C5">
        <w:rPr>
          <w:rFonts w:ascii="Times New Roman" w:hAnsi="Times New Roman" w:cs="Times New Roman"/>
        </w:rPr>
        <w:t xml:space="preserve">пункту 4.10 розділу </w:t>
      </w:r>
      <w:r w:rsidR="003112C5">
        <w:rPr>
          <w:rFonts w:ascii="Times New Roman" w:hAnsi="Times New Roman" w:cs="Times New Roman"/>
          <w:lang w:val="en-US"/>
        </w:rPr>
        <w:t>IV</w:t>
      </w:r>
      <w:r w:rsidR="003112C5">
        <w:rPr>
          <w:rFonts w:ascii="Times New Roman" w:hAnsi="Times New Roman" w:cs="Times New Roman"/>
        </w:rPr>
        <w:t xml:space="preserve"> Регламенту </w:t>
      </w:r>
      <w:r w:rsidR="003112C5" w:rsidRPr="00F03AF9">
        <w:rPr>
          <w:rFonts w:ascii="Times New Roman" w:hAnsi="Times New Roman" w:cs="Times New Roman"/>
        </w:rPr>
        <w:t>Вищої кваліфікаційної комісії суддів України</w:t>
      </w:r>
      <w:r w:rsidR="003112C5">
        <w:rPr>
          <w:rFonts w:ascii="Times New Roman" w:hAnsi="Times New Roman" w:cs="Times New Roman"/>
        </w:rPr>
        <w:t>.</w:t>
      </w:r>
    </w:p>
    <w:p w:rsidR="003112C5" w:rsidRPr="00F03AF9" w:rsidRDefault="003112C5" w:rsidP="003112C5">
      <w:pPr>
        <w:pStyle w:val="11"/>
        <w:shd w:val="clear" w:color="auto" w:fill="auto"/>
        <w:spacing w:before="0" w:after="55" w:line="326" w:lineRule="exact"/>
        <w:ind w:left="567" w:right="-187" w:firstLine="567"/>
        <w:rPr>
          <w:rFonts w:ascii="Times New Roman" w:hAnsi="Times New Roman" w:cs="Times New Roman"/>
        </w:rPr>
      </w:pPr>
    </w:p>
    <w:tbl>
      <w:tblPr>
        <w:tblW w:w="10031" w:type="dxa"/>
        <w:tblLook w:val="04A0" w:firstRow="1" w:lastRow="0" w:firstColumn="1" w:lastColumn="0" w:noHBand="0" w:noVBand="1"/>
      </w:tblPr>
      <w:tblGrid>
        <w:gridCol w:w="3284"/>
        <w:gridCol w:w="3061"/>
        <w:gridCol w:w="3686"/>
      </w:tblGrid>
      <w:tr w:rsidR="003112C5" w:rsidRPr="003112C5" w:rsidTr="007239FA">
        <w:tc>
          <w:tcPr>
            <w:tcW w:w="3284" w:type="dxa"/>
            <w:shd w:val="clear" w:color="auto" w:fill="auto"/>
          </w:tcPr>
          <w:p w:rsidR="003112C5" w:rsidRPr="003112C5" w:rsidRDefault="003112C5" w:rsidP="00DA0BF0">
            <w:pPr>
              <w:tabs>
                <w:tab w:val="left" w:pos="-284"/>
                <w:tab w:val="left" w:pos="9356"/>
                <w:tab w:val="left" w:pos="9781"/>
                <w:tab w:val="left" w:pos="10065"/>
              </w:tabs>
              <w:suppressAutoHyphens/>
              <w:autoSpaceDE w:val="0"/>
              <w:spacing w:line="480" w:lineRule="auto"/>
              <w:ind w:left="567" w:right="-142"/>
              <w:jc w:val="both"/>
              <w:rPr>
                <w:rFonts w:ascii="Times New Roman" w:eastAsia="Times New Roman" w:hAnsi="Times New Roman" w:cs="Times New Roman"/>
                <w:color w:val="auto"/>
                <w:sz w:val="26"/>
                <w:szCs w:val="26"/>
                <w:lang w:val="ru-RU" w:eastAsia="ar-SA"/>
              </w:rPr>
            </w:pPr>
            <w:proofErr w:type="spellStart"/>
            <w:r w:rsidRPr="003112C5">
              <w:rPr>
                <w:rFonts w:ascii="Times New Roman" w:eastAsia="Times New Roman" w:hAnsi="Times New Roman" w:cs="Times New Roman"/>
                <w:color w:val="auto"/>
                <w:sz w:val="26"/>
                <w:szCs w:val="26"/>
                <w:lang w:val="ru-RU" w:eastAsia="ar-SA"/>
              </w:rPr>
              <w:t>Головуючий</w:t>
            </w:r>
            <w:proofErr w:type="spellEnd"/>
          </w:p>
        </w:tc>
        <w:tc>
          <w:tcPr>
            <w:tcW w:w="3061" w:type="dxa"/>
            <w:shd w:val="clear" w:color="auto" w:fill="auto"/>
          </w:tcPr>
          <w:p w:rsidR="003112C5" w:rsidRPr="003112C5" w:rsidRDefault="003112C5" w:rsidP="00DA0BF0">
            <w:pPr>
              <w:tabs>
                <w:tab w:val="left" w:pos="-284"/>
                <w:tab w:val="left" w:pos="9356"/>
                <w:tab w:val="left" w:pos="9781"/>
                <w:tab w:val="left" w:pos="10065"/>
              </w:tabs>
              <w:suppressAutoHyphens/>
              <w:autoSpaceDE w:val="0"/>
              <w:spacing w:line="480" w:lineRule="auto"/>
              <w:ind w:left="567" w:right="-142"/>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3112C5" w:rsidRPr="003112C5" w:rsidRDefault="003112C5" w:rsidP="00DA0BF0">
            <w:pPr>
              <w:tabs>
                <w:tab w:val="left" w:pos="-284"/>
                <w:tab w:val="left" w:pos="9356"/>
                <w:tab w:val="left" w:pos="9781"/>
                <w:tab w:val="left" w:pos="10065"/>
              </w:tabs>
              <w:suppressAutoHyphens/>
              <w:autoSpaceDE w:val="0"/>
              <w:spacing w:line="480" w:lineRule="auto"/>
              <w:ind w:left="567" w:right="-142" w:firstLine="1452"/>
              <w:jc w:val="both"/>
              <w:rPr>
                <w:rFonts w:ascii="Times New Roman" w:eastAsia="Times New Roman" w:hAnsi="Times New Roman" w:cs="Times New Roman"/>
                <w:bCs/>
                <w:color w:val="auto"/>
                <w:sz w:val="26"/>
                <w:szCs w:val="26"/>
                <w:lang w:eastAsia="ar-SA"/>
              </w:rPr>
            </w:pPr>
            <w:r w:rsidRPr="003112C5">
              <w:rPr>
                <w:rFonts w:ascii="Times New Roman" w:eastAsia="Times New Roman" w:hAnsi="Times New Roman" w:cs="Times New Roman"/>
                <w:sz w:val="26"/>
                <w:szCs w:val="26"/>
              </w:rPr>
              <w:t xml:space="preserve">Ю.Г. </w:t>
            </w:r>
            <w:proofErr w:type="spellStart"/>
            <w:r w:rsidRPr="003112C5">
              <w:rPr>
                <w:rFonts w:ascii="Times New Roman" w:eastAsia="Times New Roman" w:hAnsi="Times New Roman" w:cs="Times New Roman"/>
                <w:sz w:val="26"/>
                <w:szCs w:val="26"/>
              </w:rPr>
              <w:t>Тітов</w:t>
            </w:r>
            <w:proofErr w:type="spellEnd"/>
          </w:p>
        </w:tc>
      </w:tr>
      <w:tr w:rsidR="003112C5" w:rsidRPr="003112C5" w:rsidTr="007239FA">
        <w:tc>
          <w:tcPr>
            <w:tcW w:w="3284" w:type="dxa"/>
            <w:shd w:val="clear" w:color="auto" w:fill="auto"/>
          </w:tcPr>
          <w:p w:rsidR="003112C5" w:rsidRPr="003112C5" w:rsidRDefault="003112C5" w:rsidP="00DA0BF0">
            <w:pPr>
              <w:tabs>
                <w:tab w:val="left" w:pos="-284"/>
                <w:tab w:val="left" w:pos="9356"/>
                <w:tab w:val="left" w:pos="9781"/>
                <w:tab w:val="left" w:pos="10065"/>
              </w:tabs>
              <w:suppressAutoHyphens/>
              <w:autoSpaceDE w:val="0"/>
              <w:spacing w:line="480" w:lineRule="auto"/>
              <w:ind w:left="567" w:right="-142"/>
              <w:jc w:val="both"/>
              <w:rPr>
                <w:rFonts w:ascii="Times New Roman" w:eastAsia="Times New Roman" w:hAnsi="Times New Roman" w:cs="Times New Roman"/>
                <w:bCs/>
                <w:color w:val="auto"/>
                <w:sz w:val="26"/>
                <w:szCs w:val="26"/>
                <w:lang w:eastAsia="ar-SA"/>
              </w:rPr>
            </w:pPr>
            <w:r w:rsidRPr="003112C5">
              <w:rPr>
                <w:rFonts w:ascii="Times New Roman" w:eastAsia="Times New Roman" w:hAnsi="Times New Roman" w:cs="Times New Roman"/>
                <w:color w:val="auto"/>
                <w:sz w:val="26"/>
                <w:szCs w:val="26"/>
                <w:lang w:val="ru-RU" w:eastAsia="ar-SA"/>
              </w:rPr>
              <w:t xml:space="preserve">Члени </w:t>
            </w:r>
            <w:proofErr w:type="spellStart"/>
            <w:r w:rsidRPr="003112C5">
              <w:rPr>
                <w:rFonts w:ascii="Times New Roman" w:eastAsia="Times New Roman" w:hAnsi="Times New Roman" w:cs="Times New Roman"/>
                <w:color w:val="auto"/>
                <w:sz w:val="26"/>
                <w:szCs w:val="26"/>
                <w:lang w:val="ru-RU" w:eastAsia="ar-SA"/>
              </w:rPr>
              <w:t>Комі</w:t>
            </w:r>
            <w:proofErr w:type="gramStart"/>
            <w:r w:rsidRPr="003112C5">
              <w:rPr>
                <w:rFonts w:ascii="Times New Roman" w:eastAsia="Times New Roman" w:hAnsi="Times New Roman" w:cs="Times New Roman"/>
                <w:color w:val="auto"/>
                <w:sz w:val="26"/>
                <w:szCs w:val="26"/>
                <w:lang w:val="ru-RU" w:eastAsia="ar-SA"/>
              </w:rPr>
              <w:t>с</w:t>
            </w:r>
            <w:proofErr w:type="gramEnd"/>
            <w:r w:rsidRPr="003112C5">
              <w:rPr>
                <w:rFonts w:ascii="Times New Roman" w:eastAsia="Times New Roman" w:hAnsi="Times New Roman" w:cs="Times New Roman"/>
                <w:color w:val="auto"/>
                <w:sz w:val="26"/>
                <w:szCs w:val="26"/>
                <w:lang w:val="ru-RU" w:eastAsia="ar-SA"/>
              </w:rPr>
              <w:t>ії</w:t>
            </w:r>
            <w:proofErr w:type="spellEnd"/>
            <w:r w:rsidRPr="003112C5">
              <w:rPr>
                <w:rFonts w:ascii="Times New Roman" w:eastAsia="Times New Roman" w:hAnsi="Times New Roman" w:cs="Times New Roman"/>
                <w:color w:val="auto"/>
                <w:sz w:val="26"/>
                <w:szCs w:val="26"/>
                <w:lang w:val="ru-RU" w:eastAsia="ar-SA"/>
              </w:rPr>
              <w:t>:</w:t>
            </w:r>
          </w:p>
        </w:tc>
        <w:tc>
          <w:tcPr>
            <w:tcW w:w="3061" w:type="dxa"/>
            <w:shd w:val="clear" w:color="auto" w:fill="auto"/>
          </w:tcPr>
          <w:p w:rsidR="003112C5" w:rsidRPr="003112C5" w:rsidRDefault="003112C5" w:rsidP="00DA0BF0">
            <w:pPr>
              <w:tabs>
                <w:tab w:val="left" w:pos="-284"/>
                <w:tab w:val="left" w:pos="9356"/>
                <w:tab w:val="left" w:pos="9781"/>
                <w:tab w:val="left" w:pos="10065"/>
              </w:tabs>
              <w:suppressAutoHyphens/>
              <w:autoSpaceDE w:val="0"/>
              <w:spacing w:line="480" w:lineRule="auto"/>
              <w:ind w:left="567" w:right="-142"/>
              <w:jc w:val="center"/>
              <w:rPr>
                <w:rFonts w:ascii="Times New Roman" w:eastAsia="Times New Roman" w:hAnsi="Times New Roman" w:cs="Times New Roman"/>
                <w:color w:val="auto"/>
                <w:sz w:val="26"/>
                <w:szCs w:val="26"/>
                <w:lang w:val="ru-RU" w:eastAsia="ar-SA"/>
              </w:rPr>
            </w:pPr>
          </w:p>
        </w:tc>
        <w:tc>
          <w:tcPr>
            <w:tcW w:w="3686" w:type="dxa"/>
            <w:shd w:val="clear" w:color="auto" w:fill="auto"/>
          </w:tcPr>
          <w:p w:rsidR="003112C5" w:rsidRPr="003112C5" w:rsidRDefault="003112C5" w:rsidP="00DA0BF0">
            <w:pPr>
              <w:tabs>
                <w:tab w:val="left" w:pos="-284"/>
                <w:tab w:val="left" w:pos="9356"/>
                <w:tab w:val="left" w:pos="9781"/>
                <w:tab w:val="left" w:pos="10065"/>
              </w:tabs>
              <w:suppressAutoHyphens/>
              <w:autoSpaceDE w:val="0"/>
              <w:spacing w:line="480" w:lineRule="auto"/>
              <w:ind w:left="567" w:right="-142" w:firstLine="1452"/>
              <w:jc w:val="both"/>
              <w:rPr>
                <w:rFonts w:ascii="Times New Roman" w:eastAsia="Times New Roman" w:hAnsi="Times New Roman" w:cs="Times New Roman"/>
                <w:sz w:val="26"/>
                <w:szCs w:val="26"/>
              </w:rPr>
            </w:pPr>
            <w:r w:rsidRPr="0041450D">
              <w:rPr>
                <w:rFonts w:ascii="Times New Roman" w:eastAsia="Times New Roman" w:hAnsi="Times New Roman" w:cs="Times New Roman"/>
                <w:sz w:val="26"/>
                <w:szCs w:val="26"/>
              </w:rPr>
              <w:t xml:space="preserve">М.І. </w:t>
            </w:r>
            <w:proofErr w:type="spellStart"/>
            <w:r w:rsidRPr="0041450D">
              <w:rPr>
                <w:rFonts w:ascii="Times New Roman" w:eastAsia="Times New Roman" w:hAnsi="Times New Roman" w:cs="Times New Roman"/>
                <w:sz w:val="26"/>
                <w:szCs w:val="26"/>
              </w:rPr>
              <w:t>Мішин</w:t>
            </w:r>
            <w:proofErr w:type="spellEnd"/>
          </w:p>
          <w:p w:rsidR="003112C5" w:rsidRPr="0041450D" w:rsidRDefault="003112C5" w:rsidP="00DA0BF0">
            <w:pPr>
              <w:tabs>
                <w:tab w:val="left" w:pos="-284"/>
                <w:tab w:val="left" w:pos="9356"/>
                <w:tab w:val="left" w:pos="9781"/>
                <w:tab w:val="left" w:pos="10065"/>
              </w:tabs>
              <w:suppressAutoHyphens/>
              <w:autoSpaceDE w:val="0"/>
              <w:spacing w:line="480" w:lineRule="auto"/>
              <w:ind w:left="567" w:right="-142" w:firstLine="1452"/>
              <w:jc w:val="both"/>
              <w:rPr>
                <w:rFonts w:ascii="Times New Roman" w:eastAsia="Times New Roman" w:hAnsi="Times New Roman" w:cs="Times New Roman"/>
                <w:sz w:val="26"/>
                <w:szCs w:val="26"/>
              </w:rPr>
            </w:pPr>
            <w:r w:rsidRPr="0041450D">
              <w:rPr>
                <w:rFonts w:ascii="Times New Roman" w:eastAsia="Times New Roman" w:hAnsi="Times New Roman" w:cs="Times New Roman"/>
                <w:sz w:val="26"/>
                <w:szCs w:val="26"/>
              </w:rPr>
              <w:t>С.Л. Остапець</w:t>
            </w:r>
          </w:p>
          <w:p w:rsidR="003112C5" w:rsidRPr="003112C5" w:rsidRDefault="003112C5" w:rsidP="00DA0BF0">
            <w:pPr>
              <w:tabs>
                <w:tab w:val="left" w:pos="-284"/>
                <w:tab w:val="left" w:pos="9356"/>
                <w:tab w:val="left" w:pos="9781"/>
                <w:tab w:val="left" w:pos="10065"/>
              </w:tabs>
              <w:suppressAutoHyphens/>
              <w:autoSpaceDE w:val="0"/>
              <w:spacing w:line="480" w:lineRule="auto"/>
              <w:ind w:left="567" w:right="-142" w:firstLine="1452"/>
              <w:jc w:val="both"/>
              <w:rPr>
                <w:rFonts w:ascii="Times New Roman" w:eastAsia="Times New Roman" w:hAnsi="Times New Roman" w:cs="Times New Roman"/>
                <w:color w:val="auto"/>
                <w:sz w:val="26"/>
                <w:szCs w:val="26"/>
                <w:lang w:val="ru-RU" w:eastAsia="ar-SA"/>
              </w:rPr>
            </w:pPr>
            <w:r w:rsidRPr="0041450D">
              <w:rPr>
                <w:rFonts w:ascii="Times New Roman" w:eastAsia="Times New Roman" w:hAnsi="Times New Roman" w:cs="Times New Roman"/>
                <w:sz w:val="26"/>
                <w:szCs w:val="26"/>
              </w:rPr>
              <w:t xml:space="preserve">М.В. </w:t>
            </w:r>
            <w:proofErr w:type="spellStart"/>
            <w:r w:rsidRPr="0041450D">
              <w:rPr>
                <w:rFonts w:ascii="Times New Roman" w:eastAsia="Times New Roman" w:hAnsi="Times New Roman" w:cs="Times New Roman"/>
                <w:sz w:val="26"/>
                <w:szCs w:val="26"/>
              </w:rPr>
              <w:t>Сірош</w:t>
            </w:r>
            <w:proofErr w:type="spellEnd"/>
          </w:p>
        </w:tc>
      </w:tr>
    </w:tbl>
    <w:p w:rsidR="000A7E30" w:rsidRPr="003112C5" w:rsidRDefault="000A7E30" w:rsidP="00EC33D0">
      <w:pPr>
        <w:spacing w:line="480" w:lineRule="auto"/>
        <w:ind w:right="-187"/>
        <w:rPr>
          <w:rFonts w:ascii="Times New Roman" w:hAnsi="Times New Roman" w:cs="Times New Roman"/>
          <w:sz w:val="26"/>
          <w:szCs w:val="26"/>
          <w:lang w:val="ru-RU"/>
        </w:rPr>
      </w:pPr>
    </w:p>
    <w:sectPr w:rsidR="000A7E30" w:rsidRPr="003112C5" w:rsidSect="00EC33D0">
      <w:headerReference w:type="even" r:id="rId9"/>
      <w:type w:val="continuous"/>
      <w:pgSz w:w="11909" w:h="16838"/>
      <w:pgMar w:top="567" w:right="933" w:bottom="284" w:left="95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E2E" w:rsidRDefault="00170E2E">
      <w:r>
        <w:separator/>
      </w:r>
    </w:p>
  </w:endnote>
  <w:endnote w:type="continuationSeparator" w:id="0">
    <w:p w:rsidR="00170E2E" w:rsidRDefault="00170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E2E" w:rsidRDefault="00170E2E"/>
  </w:footnote>
  <w:footnote w:type="continuationSeparator" w:id="0">
    <w:p w:rsidR="00170E2E" w:rsidRDefault="00170E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8761860"/>
      <w:docPartObj>
        <w:docPartGallery w:val="Page Numbers (Top of Page)"/>
        <w:docPartUnique/>
      </w:docPartObj>
    </w:sdtPr>
    <w:sdtEndPr/>
    <w:sdtContent>
      <w:p w:rsidR="00233D1A" w:rsidRDefault="00233D1A">
        <w:pPr>
          <w:pStyle w:val="ad"/>
          <w:jc w:val="center"/>
        </w:pPr>
      </w:p>
      <w:p w:rsidR="00233D1A" w:rsidRPr="00F436E7" w:rsidRDefault="00233D1A">
        <w:pPr>
          <w:pStyle w:val="ad"/>
          <w:jc w:val="center"/>
          <w:rPr>
            <w:rFonts w:ascii="Times New Roman" w:hAnsi="Times New Roman" w:cs="Times New Roman"/>
            <w:color w:val="A6A6A6" w:themeColor="background1" w:themeShade="A6"/>
            <w:sz w:val="22"/>
            <w:szCs w:val="22"/>
          </w:rPr>
        </w:pPr>
        <w:r w:rsidRPr="00F436E7">
          <w:rPr>
            <w:rFonts w:ascii="Times New Roman" w:hAnsi="Times New Roman" w:cs="Times New Roman"/>
            <w:color w:val="A6A6A6" w:themeColor="background1" w:themeShade="A6"/>
            <w:sz w:val="22"/>
            <w:szCs w:val="22"/>
          </w:rPr>
          <w:fldChar w:fldCharType="begin"/>
        </w:r>
        <w:r w:rsidRPr="00F436E7">
          <w:rPr>
            <w:rFonts w:ascii="Times New Roman" w:hAnsi="Times New Roman" w:cs="Times New Roman"/>
            <w:color w:val="A6A6A6" w:themeColor="background1" w:themeShade="A6"/>
            <w:sz w:val="22"/>
            <w:szCs w:val="22"/>
          </w:rPr>
          <w:instrText>PAGE   \* MERGEFORMAT</w:instrText>
        </w:r>
        <w:r w:rsidRPr="00F436E7">
          <w:rPr>
            <w:rFonts w:ascii="Times New Roman" w:hAnsi="Times New Roman" w:cs="Times New Roman"/>
            <w:color w:val="A6A6A6" w:themeColor="background1" w:themeShade="A6"/>
            <w:sz w:val="22"/>
            <w:szCs w:val="22"/>
          </w:rPr>
          <w:fldChar w:fldCharType="separate"/>
        </w:r>
        <w:r w:rsidR="00F436E7" w:rsidRPr="00F436E7">
          <w:rPr>
            <w:rFonts w:ascii="Times New Roman" w:hAnsi="Times New Roman" w:cs="Times New Roman"/>
            <w:noProof/>
            <w:color w:val="A6A6A6" w:themeColor="background1" w:themeShade="A6"/>
            <w:sz w:val="22"/>
            <w:szCs w:val="22"/>
            <w:lang w:val="ru-RU"/>
          </w:rPr>
          <w:t>2</w:t>
        </w:r>
        <w:r w:rsidRPr="00F436E7">
          <w:rPr>
            <w:rFonts w:ascii="Times New Roman" w:hAnsi="Times New Roman" w:cs="Times New Roman"/>
            <w:color w:val="A6A6A6" w:themeColor="background1" w:themeShade="A6"/>
            <w:sz w:val="22"/>
            <w:szCs w:val="22"/>
          </w:rPr>
          <w:fldChar w:fldCharType="end"/>
        </w:r>
      </w:p>
      <w:p w:rsidR="00233D1A" w:rsidRDefault="00F436E7">
        <w:pPr>
          <w:pStyle w:val="ad"/>
          <w:jc w:val="center"/>
        </w:pPr>
      </w:p>
    </w:sdtContent>
  </w:sdt>
  <w:p w:rsidR="000A7E30" w:rsidRDefault="000A7E30">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382520"/>
    <w:multiLevelType w:val="multilevel"/>
    <w:tmpl w:val="29E6B330"/>
    <w:lvl w:ilvl="0">
      <w:start w:val="1"/>
      <w:numFmt w:val="decimal"/>
      <w:lvlText w:val="%1)"/>
      <w:lvlJc w:val="left"/>
      <w:rPr>
        <w:rFonts w:ascii="Times New Roman" w:eastAsia="Sylfaen" w:hAnsi="Times New Roman" w:cs="Times New Roman" w:hint="default"/>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0A7E30"/>
    <w:rsid w:val="000A7E30"/>
    <w:rsid w:val="00170E2E"/>
    <w:rsid w:val="00233D1A"/>
    <w:rsid w:val="003112C5"/>
    <w:rsid w:val="0041450D"/>
    <w:rsid w:val="00465D27"/>
    <w:rsid w:val="0077202D"/>
    <w:rsid w:val="00B50604"/>
    <w:rsid w:val="00C92A0C"/>
    <w:rsid w:val="00D05D59"/>
    <w:rsid w:val="00D12B19"/>
    <w:rsid w:val="00D6200B"/>
    <w:rsid w:val="00DA0BF0"/>
    <w:rsid w:val="00E74DEC"/>
    <w:rsid w:val="00EC33D0"/>
    <w:rsid w:val="00EC71F8"/>
    <w:rsid w:val="00F03AF9"/>
    <w:rsid w:val="00F436E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Sylfaen" w:eastAsia="Sylfaen" w:hAnsi="Sylfaen" w:cs="Sylfaen"/>
      <w:b w:val="0"/>
      <w:bCs w:val="0"/>
      <w:i w:val="0"/>
      <w:iCs w:val="0"/>
      <w:smallCaps w:val="0"/>
      <w:strike w:val="0"/>
      <w:spacing w:val="-4"/>
      <w:u w:val="none"/>
    </w:rPr>
  </w:style>
  <w:style w:type="character" w:customStyle="1" w:styleId="1">
    <w:name w:val="Заголовок №1_"/>
    <w:basedOn w:val="a0"/>
    <w:link w:val="10"/>
    <w:rPr>
      <w:rFonts w:ascii="Sylfaen" w:eastAsia="Sylfaen" w:hAnsi="Sylfaen" w:cs="Sylfaen"/>
      <w:b w:val="0"/>
      <w:bCs w:val="0"/>
      <w:i w:val="0"/>
      <w:iCs w:val="0"/>
      <w:smallCaps w:val="0"/>
      <w:strike w:val="0"/>
      <w:spacing w:val="-10"/>
      <w:sz w:val="36"/>
      <w:szCs w:val="36"/>
      <w:u w:val="none"/>
    </w:rPr>
  </w:style>
  <w:style w:type="character" w:customStyle="1" w:styleId="a4">
    <w:name w:val="Основной текст_"/>
    <w:basedOn w:val="a0"/>
    <w:link w:val="11"/>
    <w:rPr>
      <w:rFonts w:ascii="Sylfaen" w:eastAsia="Sylfaen" w:hAnsi="Sylfaen" w:cs="Sylfaen"/>
      <w:b w:val="0"/>
      <w:bCs w:val="0"/>
      <w:i w:val="0"/>
      <w:iCs w:val="0"/>
      <w:smallCaps w:val="0"/>
      <w:strike w:val="0"/>
      <w:sz w:val="26"/>
      <w:szCs w:val="26"/>
      <w:u w:val="none"/>
    </w:rPr>
  </w:style>
  <w:style w:type="character" w:customStyle="1" w:styleId="a5">
    <w:name w:val="Подпись к картинке_"/>
    <w:basedOn w:val="a0"/>
    <w:link w:val="a6"/>
    <w:rPr>
      <w:rFonts w:ascii="Sylfaen" w:eastAsia="Sylfaen" w:hAnsi="Sylfaen" w:cs="Sylfaen"/>
      <w:b w:val="0"/>
      <w:bCs w:val="0"/>
      <w:i w:val="0"/>
      <w:iCs w:val="0"/>
      <w:smallCaps w:val="0"/>
      <w:strike w:val="0"/>
      <w:sz w:val="26"/>
      <w:szCs w:val="26"/>
      <w:u w:val="none"/>
    </w:rPr>
  </w:style>
  <w:style w:type="character" w:customStyle="1" w:styleId="3pt">
    <w:name w:val="Подпись к картинке + Интервал 3 pt"/>
    <w:basedOn w:val="a5"/>
    <w:rPr>
      <w:rFonts w:ascii="Sylfaen" w:eastAsia="Sylfaen" w:hAnsi="Sylfaen" w:cs="Sylfaen"/>
      <w:b w:val="0"/>
      <w:bCs w:val="0"/>
      <w:i w:val="0"/>
      <w:iCs w:val="0"/>
      <w:smallCaps w:val="0"/>
      <w:strike w:val="0"/>
      <w:color w:val="000000"/>
      <w:spacing w:val="60"/>
      <w:w w:val="100"/>
      <w:position w:val="0"/>
      <w:sz w:val="26"/>
      <w:szCs w:val="26"/>
      <w:u w:val="none"/>
      <w:lang w:val="uk-UA"/>
    </w:rPr>
  </w:style>
  <w:style w:type="character" w:customStyle="1" w:styleId="a7">
    <w:name w:val="Колонтитул_"/>
    <w:basedOn w:val="a0"/>
    <w:link w:val="a8"/>
    <w:rPr>
      <w:rFonts w:ascii="Sylfaen" w:eastAsia="Sylfaen" w:hAnsi="Sylfaen" w:cs="Sylfaen"/>
      <w:b w:val="0"/>
      <w:bCs w:val="0"/>
      <w:i w:val="0"/>
      <w:iCs w:val="0"/>
      <w:smallCaps w:val="0"/>
      <w:strike w:val="0"/>
      <w:sz w:val="21"/>
      <w:szCs w:val="21"/>
      <w:u w:val="none"/>
    </w:rPr>
  </w:style>
  <w:style w:type="character" w:customStyle="1" w:styleId="a9">
    <w:name w:val="Колонтитул"/>
    <w:basedOn w:val="a7"/>
    <w:rPr>
      <w:rFonts w:ascii="Sylfaen" w:eastAsia="Sylfaen" w:hAnsi="Sylfaen" w:cs="Sylfae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60" w:line="0" w:lineRule="atLeast"/>
      <w:jc w:val="both"/>
    </w:pPr>
    <w:rPr>
      <w:rFonts w:ascii="Sylfaen" w:eastAsia="Sylfaen" w:hAnsi="Sylfaen" w:cs="Sylfaen"/>
      <w:sz w:val="26"/>
      <w:szCs w:val="26"/>
    </w:rPr>
  </w:style>
  <w:style w:type="paragraph" w:customStyle="1" w:styleId="10">
    <w:name w:val="Заголовок №1"/>
    <w:basedOn w:val="a"/>
    <w:link w:val="1"/>
    <w:pPr>
      <w:shd w:val="clear" w:color="auto" w:fill="FFFFFF"/>
      <w:spacing w:before="300" w:after="420" w:line="0" w:lineRule="atLeast"/>
      <w:jc w:val="both"/>
      <w:outlineLvl w:val="0"/>
    </w:pPr>
    <w:rPr>
      <w:rFonts w:ascii="Sylfaen" w:eastAsia="Sylfaen" w:hAnsi="Sylfaen" w:cs="Sylfaen"/>
      <w:spacing w:val="-10"/>
      <w:sz w:val="36"/>
      <w:szCs w:val="36"/>
    </w:rPr>
  </w:style>
  <w:style w:type="paragraph" w:customStyle="1" w:styleId="a6">
    <w:name w:val="Подпись к картинке"/>
    <w:basedOn w:val="a"/>
    <w:link w:val="a5"/>
    <w:pPr>
      <w:shd w:val="clear" w:color="auto" w:fill="FFFFFF"/>
      <w:spacing w:line="0" w:lineRule="atLeast"/>
    </w:pPr>
    <w:rPr>
      <w:rFonts w:ascii="Sylfaen" w:eastAsia="Sylfaen" w:hAnsi="Sylfaen" w:cs="Sylfaen"/>
      <w:sz w:val="26"/>
      <w:szCs w:val="26"/>
    </w:rPr>
  </w:style>
  <w:style w:type="paragraph" w:customStyle="1" w:styleId="a8">
    <w:name w:val="Колонтитул"/>
    <w:basedOn w:val="a"/>
    <w:link w:val="a7"/>
    <w:pPr>
      <w:shd w:val="clear" w:color="auto" w:fill="FFFFFF"/>
      <w:spacing w:line="0" w:lineRule="atLeast"/>
    </w:pPr>
    <w:rPr>
      <w:rFonts w:ascii="Sylfaen" w:eastAsia="Sylfaen" w:hAnsi="Sylfaen" w:cs="Sylfaen"/>
      <w:sz w:val="21"/>
      <w:szCs w:val="21"/>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2"/>
      <w:szCs w:val="22"/>
    </w:rPr>
  </w:style>
  <w:style w:type="paragraph" w:styleId="aa">
    <w:name w:val="No Spacing"/>
    <w:uiPriority w:val="1"/>
    <w:qFormat/>
    <w:rsid w:val="00F03AF9"/>
    <w:rPr>
      <w:color w:val="000000"/>
    </w:rPr>
  </w:style>
  <w:style w:type="paragraph" w:styleId="ab">
    <w:name w:val="Balloon Text"/>
    <w:basedOn w:val="a"/>
    <w:link w:val="ac"/>
    <w:uiPriority w:val="99"/>
    <w:semiHidden/>
    <w:unhideWhenUsed/>
    <w:rsid w:val="00F03AF9"/>
    <w:rPr>
      <w:rFonts w:ascii="Tahoma" w:hAnsi="Tahoma" w:cs="Tahoma"/>
      <w:sz w:val="16"/>
      <w:szCs w:val="16"/>
    </w:rPr>
  </w:style>
  <w:style w:type="character" w:customStyle="1" w:styleId="ac">
    <w:name w:val="Текст выноски Знак"/>
    <w:basedOn w:val="a0"/>
    <w:link w:val="ab"/>
    <w:uiPriority w:val="99"/>
    <w:semiHidden/>
    <w:rsid w:val="00F03AF9"/>
    <w:rPr>
      <w:rFonts w:ascii="Tahoma" w:hAnsi="Tahoma" w:cs="Tahoma"/>
      <w:color w:val="000000"/>
      <w:sz w:val="16"/>
      <w:szCs w:val="16"/>
    </w:rPr>
  </w:style>
  <w:style w:type="paragraph" w:styleId="ad">
    <w:name w:val="header"/>
    <w:basedOn w:val="a"/>
    <w:link w:val="ae"/>
    <w:uiPriority w:val="99"/>
    <w:unhideWhenUsed/>
    <w:rsid w:val="00233D1A"/>
    <w:pPr>
      <w:tabs>
        <w:tab w:val="center" w:pos="4819"/>
        <w:tab w:val="right" w:pos="9639"/>
      </w:tabs>
    </w:pPr>
  </w:style>
  <w:style w:type="character" w:customStyle="1" w:styleId="ae">
    <w:name w:val="Верхний колонтитул Знак"/>
    <w:basedOn w:val="a0"/>
    <w:link w:val="ad"/>
    <w:uiPriority w:val="99"/>
    <w:rsid w:val="00233D1A"/>
    <w:rPr>
      <w:color w:val="000000"/>
    </w:rPr>
  </w:style>
  <w:style w:type="paragraph" w:styleId="af">
    <w:name w:val="footer"/>
    <w:basedOn w:val="a"/>
    <w:link w:val="af0"/>
    <w:uiPriority w:val="99"/>
    <w:unhideWhenUsed/>
    <w:rsid w:val="00233D1A"/>
    <w:pPr>
      <w:tabs>
        <w:tab w:val="center" w:pos="4819"/>
        <w:tab w:val="right" w:pos="9639"/>
      </w:tabs>
    </w:pPr>
  </w:style>
  <w:style w:type="character" w:customStyle="1" w:styleId="af0">
    <w:name w:val="Нижний колонтитул Знак"/>
    <w:basedOn w:val="a0"/>
    <w:link w:val="af"/>
    <w:uiPriority w:val="99"/>
    <w:rsid w:val="00233D1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1721</Words>
  <Characters>9811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14</cp:revision>
  <dcterms:created xsi:type="dcterms:W3CDTF">2020-10-09T09:54:00Z</dcterms:created>
  <dcterms:modified xsi:type="dcterms:W3CDTF">2020-10-15T11:18:00Z</dcterms:modified>
</cp:coreProperties>
</file>