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8F313F"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06 травня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B0003C">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2173A8">
      <w:pPr>
        <w:spacing w:after="2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E851C5">
        <w:rPr>
          <w:rFonts w:ascii="Times New Roman" w:eastAsia="Times New Roman" w:hAnsi="Times New Roman"/>
          <w:bCs/>
          <w:sz w:val="26"/>
          <w:szCs w:val="26"/>
          <w:u w:val="single"/>
          <w:lang w:eastAsia="ru-RU"/>
        </w:rPr>
        <w:t>173</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6F181A" w:rsidRPr="006F181A" w:rsidRDefault="006F181A" w:rsidP="002173A8">
      <w:pPr>
        <w:widowControl w:val="0"/>
        <w:spacing w:after="20" w:line="605" w:lineRule="exact"/>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Вища кваліфікаційна комісія суддів України у складі колегії:</w:t>
      </w:r>
    </w:p>
    <w:p w:rsidR="006F181A" w:rsidRPr="006F181A" w:rsidRDefault="00840FCD" w:rsidP="002173A8">
      <w:pPr>
        <w:widowControl w:val="0"/>
        <w:spacing w:after="20" w:line="605"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г</w:t>
      </w:r>
      <w:r w:rsidR="00BE691E">
        <w:rPr>
          <w:rFonts w:ascii="Times New Roman" w:eastAsia="Times New Roman" w:hAnsi="Times New Roman"/>
          <w:color w:val="000000"/>
          <w:sz w:val="26"/>
          <w:szCs w:val="26"/>
          <w:lang w:eastAsia="uk-UA"/>
        </w:rPr>
        <w:t xml:space="preserve">оловуючого – </w:t>
      </w:r>
      <w:r w:rsidR="006F181A" w:rsidRPr="006F181A">
        <w:rPr>
          <w:rFonts w:ascii="Times New Roman" w:eastAsia="Times New Roman" w:hAnsi="Times New Roman"/>
          <w:color w:val="000000"/>
          <w:sz w:val="26"/>
          <w:szCs w:val="26"/>
          <w:lang w:eastAsia="uk-UA"/>
        </w:rPr>
        <w:t>Макарчука М.А.,</w:t>
      </w:r>
    </w:p>
    <w:p w:rsidR="006F181A" w:rsidRPr="006F181A" w:rsidRDefault="006F181A" w:rsidP="002173A8">
      <w:pPr>
        <w:widowControl w:val="0"/>
        <w:spacing w:after="20" w:line="605" w:lineRule="exact"/>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членів Комісії: Весельської Т.Ф., Лукаша Т.В.,</w:t>
      </w:r>
    </w:p>
    <w:p w:rsidR="00E851C5" w:rsidRDefault="00E851C5" w:rsidP="002173A8">
      <w:pPr>
        <w:widowControl w:val="0"/>
        <w:spacing w:after="20" w:line="298" w:lineRule="exact"/>
        <w:jc w:val="both"/>
        <w:rPr>
          <w:rFonts w:ascii="Times New Roman" w:eastAsia="Times New Roman" w:hAnsi="Times New Roman"/>
          <w:color w:val="000000"/>
          <w:sz w:val="26"/>
          <w:szCs w:val="26"/>
          <w:lang w:eastAsia="uk-UA"/>
        </w:rPr>
      </w:pPr>
    </w:p>
    <w:p w:rsidR="006F181A" w:rsidRPr="006F181A" w:rsidRDefault="006F181A" w:rsidP="002173A8">
      <w:pPr>
        <w:widowControl w:val="0"/>
        <w:spacing w:after="20" w:line="298" w:lineRule="exact"/>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 xml:space="preserve">провівши кваліфікаційне оцінювання судді Кіровоградського окружного адміністративного суду </w:t>
      </w:r>
      <w:proofErr w:type="spellStart"/>
      <w:r w:rsidRPr="006F181A">
        <w:rPr>
          <w:rFonts w:ascii="Times New Roman" w:eastAsia="Times New Roman" w:hAnsi="Times New Roman"/>
          <w:color w:val="000000"/>
          <w:sz w:val="26"/>
          <w:szCs w:val="26"/>
          <w:lang w:eastAsia="uk-UA"/>
        </w:rPr>
        <w:t>Сагуна</w:t>
      </w:r>
      <w:proofErr w:type="spellEnd"/>
      <w:r w:rsidRPr="006F181A">
        <w:rPr>
          <w:rFonts w:ascii="Times New Roman" w:eastAsia="Times New Roman" w:hAnsi="Times New Roman"/>
          <w:color w:val="000000"/>
          <w:sz w:val="26"/>
          <w:szCs w:val="26"/>
          <w:lang w:eastAsia="uk-UA"/>
        </w:rPr>
        <w:t xml:space="preserve"> Андрія Васильовича на відповідність займаній посаді,</w:t>
      </w:r>
    </w:p>
    <w:p w:rsidR="00E851C5" w:rsidRDefault="00E851C5" w:rsidP="002173A8">
      <w:pPr>
        <w:widowControl w:val="0"/>
        <w:spacing w:after="20" w:line="260" w:lineRule="exact"/>
        <w:jc w:val="center"/>
        <w:rPr>
          <w:rFonts w:ascii="Times New Roman" w:eastAsia="Times New Roman" w:hAnsi="Times New Roman"/>
          <w:color w:val="000000"/>
          <w:sz w:val="26"/>
          <w:szCs w:val="26"/>
          <w:lang w:eastAsia="uk-UA"/>
        </w:rPr>
      </w:pPr>
    </w:p>
    <w:p w:rsidR="006F181A" w:rsidRPr="006F181A" w:rsidRDefault="006F181A" w:rsidP="002173A8">
      <w:pPr>
        <w:widowControl w:val="0"/>
        <w:spacing w:after="20" w:line="260" w:lineRule="exact"/>
        <w:jc w:val="center"/>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встановила:</w:t>
      </w:r>
    </w:p>
    <w:p w:rsidR="00E851C5" w:rsidRDefault="00E851C5" w:rsidP="002173A8">
      <w:pPr>
        <w:widowControl w:val="0"/>
        <w:spacing w:after="20" w:line="298" w:lineRule="exact"/>
        <w:ind w:firstLine="680"/>
        <w:jc w:val="both"/>
        <w:rPr>
          <w:rFonts w:ascii="Times New Roman" w:eastAsia="Times New Roman" w:hAnsi="Times New Roman"/>
          <w:color w:val="000000"/>
          <w:sz w:val="26"/>
          <w:szCs w:val="26"/>
          <w:lang w:eastAsia="uk-UA"/>
        </w:rPr>
      </w:pPr>
    </w:p>
    <w:p w:rsidR="006F181A" w:rsidRPr="006F181A" w:rsidRDefault="006F181A" w:rsidP="002173A8">
      <w:pPr>
        <w:widowControl w:val="0"/>
        <w:spacing w:after="20" w:line="298" w:lineRule="exact"/>
        <w:ind w:firstLine="68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Відповідно до підпункту 4 пункту 1</w:t>
      </w:r>
      <w:r w:rsidR="009B4946">
        <w:rPr>
          <w:rFonts w:ascii="Times New Roman" w:eastAsia="Times New Roman" w:hAnsi="Times New Roman"/>
          <w:color w:val="000000"/>
          <w:sz w:val="26"/>
          <w:szCs w:val="26"/>
          <w:lang w:eastAsia="uk-UA"/>
        </w:rPr>
        <w:t>6¹</w:t>
      </w:r>
      <w:r w:rsidRPr="006F181A">
        <w:rPr>
          <w:rFonts w:ascii="Times New Roman" w:eastAsia="Times New Roman" w:hAnsi="Times New Roman"/>
          <w:color w:val="000000"/>
          <w:sz w:val="26"/>
          <w:szCs w:val="26"/>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F181A" w:rsidRPr="006F181A" w:rsidRDefault="006F181A" w:rsidP="002173A8">
      <w:pPr>
        <w:widowControl w:val="0"/>
        <w:spacing w:after="20" w:line="298" w:lineRule="exact"/>
        <w:ind w:firstLine="68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 xml:space="preserve">Пунктом 20 розділу XII «Прикінцеві та перехідні положення» Закону України </w:t>
      </w:r>
      <w:r w:rsidR="00892D4E">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w:t>
      </w:r>
      <w:r w:rsidR="00892D4E">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 Конституції України (щодо правосуддя)», оцінюється колегіями Вищої</w:t>
      </w:r>
      <w:r w:rsidR="00892D4E">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 кваліфікаційної комісії суддів України (далі - Комісія) в порядку, визначеному цим Законом.</w:t>
      </w:r>
    </w:p>
    <w:p w:rsidR="006F181A" w:rsidRPr="006F181A" w:rsidRDefault="006F181A" w:rsidP="002173A8">
      <w:pPr>
        <w:widowControl w:val="0"/>
        <w:spacing w:after="20" w:line="298" w:lineRule="exact"/>
        <w:ind w:firstLine="68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6F181A" w:rsidRPr="006F181A" w:rsidRDefault="006F181A" w:rsidP="002173A8">
      <w:pPr>
        <w:widowControl w:val="0"/>
        <w:spacing w:after="20" w:line="298" w:lineRule="exact"/>
        <w:ind w:firstLine="68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Рішенням Комісії від 7 червня 2018 року № 133/зп-18 призначено</w:t>
      </w:r>
      <w:r w:rsidR="002173A8">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 кваліфікаційне оцінювання 2188 суддів місцевих та апеляційних судів на </w:t>
      </w:r>
      <w:r w:rsidR="002173A8">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відповідність займаній посаді, серед яких суддя Кіровоградського окружного адміністративного суду </w:t>
      </w:r>
      <w:proofErr w:type="spellStart"/>
      <w:r w:rsidRPr="006F181A">
        <w:rPr>
          <w:rFonts w:ascii="Times New Roman" w:eastAsia="Times New Roman" w:hAnsi="Times New Roman"/>
          <w:color w:val="000000"/>
          <w:sz w:val="26"/>
          <w:szCs w:val="26"/>
          <w:lang w:eastAsia="uk-UA"/>
        </w:rPr>
        <w:t>Сагун</w:t>
      </w:r>
      <w:proofErr w:type="spellEnd"/>
      <w:r w:rsidRPr="006F181A">
        <w:rPr>
          <w:rFonts w:ascii="Times New Roman" w:eastAsia="Times New Roman" w:hAnsi="Times New Roman"/>
          <w:color w:val="000000"/>
          <w:sz w:val="26"/>
          <w:szCs w:val="26"/>
          <w:lang w:eastAsia="uk-UA"/>
        </w:rPr>
        <w:t xml:space="preserve"> А.В.</w:t>
      </w:r>
    </w:p>
    <w:p w:rsidR="006F181A" w:rsidRPr="006F181A" w:rsidRDefault="006F181A" w:rsidP="002173A8">
      <w:pPr>
        <w:widowControl w:val="0"/>
        <w:spacing w:after="20" w:line="298" w:lineRule="exact"/>
        <w:ind w:firstLine="68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173A8" w:rsidRDefault="002173A8" w:rsidP="002173A8">
      <w:pPr>
        <w:widowControl w:val="0"/>
        <w:spacing w:after="20" w:line="298" w:lineRule="exact"/>
        <w:ind w:firstLine="700"/>
        <w:jc w:val="both"/>
        <w:rPr>
          <w:rFonts w:ascii="Times New Roman" w:eastAsia="Times New Roman" w:hAnsi="Times New Roman"/>
          <w:color w:val="000000"/>
          <w:sz w:val="26"/>
          <w:szCs w:val="26"/>
          <w:lang w:eastAsia="uk-UA"/>
        </w:rPr>
      </w:pPr>
    </w:p>
    <w:p w:rsidR="002173A8" w:rsidRDefault="002173A8" w:rsidP="006F181A">
      <w:pPr>
        <w:widowControl w:val="0"/>
        <w:spacing w:after="0" w:line="298" w:lineRule="exact"/>
        <w:ind w:left="20" w:right="20" w:firstLine="700"/>
        <w:jc w:val="both"/>
        <w:rPr>
          <w:rFonts w:ascii="Times New Roman" w:eastAsia="Times New Roman" w:hAnsi="Times New Roman"/>
          <w:color w:val="000000"/>
          <w:sz w:val="26"/>
          <w:szCs w:val="26"/>
          <w:lang w:eastAsia="uk-UA"/>
        </w:rPr>
      </w:pPr>
    </w:p>
    <w:p w:rsidR="002173A8" w:rsidRDefault="002173A8" w:rsidP="006F181A">
      <w:pPr>
        <w:widowControl w:val="0"/>
        <w:spacing w:after="0" w:line="298" w:lineRule="exact"/>
        <w:ind w:left="20" w:right="20" w:firstLine="700"/>
        <w:jc w:val="both"/>
        <w:rPr>
          <w:rFonts w:ascii="Times New Roman" w:eastAsia="Times New Roman" w:hAnsi="Times New Roman"/>
          <w:color w:val="000000"/>
          <w:sz w:val="26"/>
          <w:szCs w:val="26"/>
          <w:lang w:eastAsia="uk-UA"/>
        </w:rPr>
      </w:pPr>
    </w:p>
    <w:p w:rsidR="002173A8" w:rsidRDefault="002173A8" w:rsidP="006F181A">
      <w:pPr>
        <w:widowControl w:val="0"/>
        <w:spacing w:after="0" w:line="298" w:lineRule="exact"/>
        <w:ind w:left="20" w:right="20" w:firstLine="700"/>
        <w:jc w:val="both"/>
        <w:rPr>
          <w:rFonts w:ascii="Times New Roman" w:eastAsia="Times New Roman" w:hAnsi="Times New Roman"/>
          <w:color w:val="000000"/>
          <w:sz w:val="26"/>
          <w:szCs w:val="26"/>
          <w:lang w:eastAsia="uk-UA"/>
        </w:rPr>
      </w:pPr>
    </w:p>
    <w:p w:rsidR="002173A8" w:rsidRDefault="002173A8" w:rsidP="006F181A">
      <w:pPr>
        <w:widowControl w:val="0"/>
        <w:spacing w:after="0" w:line="298" w:lineRule="exact"/>
        <w:ind w:left="20" w:right="20" w:firstLine="700"/>
        <w:jc w:val="both"/>
        <w:rPr>
          <w:rFonts w:ascii="Times New Roman" w:eastAsia="Times New Roman" w:hAnsi="Times New Roman"/>
          <w:color w:val="000000"/>
          <w:sz w:val="26"/>
          <w:szCs w:val="26"/>
          <w:lang w:eastAsia="uk-UA"/>
        </w:rPr>
      </w:pPr>
    </w:p>
    <w:p w:rsidR="006F181A" w:rsidRPr="006F181A" w:rsidRDefault="006F181A" w:rsidP="006F181A">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662916">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Комісії від 3 листопада 2016 року № 143/зп-16 (у редакції рішення Комісії від</w:t>
      </w:r>
      <w:r w:rsidR="00237E73">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 16 лютого 2018 року № 22/зп-18) (далі - Положення), встановлення відповідності </w:t>
      </w:r>
      <w:r w:rsidR="00237E73">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237E73">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 досліджуються окремо один від одного та у сукупності.</w:t>
      </w:r>
    </w:p>
    <w:p w:rsidR="006F181A" w:rsidRPr="006F181A" w:rsidRDefault="006F181A" w:rsidP="006F181A">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6F181A">
        <w:rPr>
          <w:rFonts w:ascii="Times New Roman" w:eastAsia="Times New Roman" w:hAnsi="Times New Roman"/>
          <w:color w:val="000000"/>
          <w:sz w:val="26"/>
          <w:szCs w:val="26"/>
          <w:lang w:eastAsia="uk-UA"/>
        </w:rPr>
        <w:t>бала</w:t>
      </w:r>
      <w:proofErr w:type="spellEnd"/>
      <w:r w:rsidRPr="006F181A">
        <w:rPr>
          <w:rFonts w:ascii="Times New Roman" w:eastAsia="Times New Roman" w:hAnsi="Times New Roman"/>
          <w:color w:val="000000"/>
          <w:sz w:val="26"/>
          <w:szCs w:val="26"/>
          <w:lang w:eastAsia="uk-UA"/>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6F181A">
        <w:rPr>
          <w:rFonts w:ascii="Times New Roman" w:eastAsia="Times New Roman" w:hAnsi="Times New Roman"/>
          <w:color w:val="000000"/>
          <w:sz w:val="26"/>
          <w:szCs w:val="26"/>
          <w:lang w:eastAsia="uk-UA"/>
        </w:rPr>
        <w:t>бала</w:t>
      </w:r>
      <w:proofErr w:type="spellEnd"/>
      <w:r w:rsidRPr="006F181A">
        <w:rPr>
          <w:rFonts w:ascii="Times New Roman" w:eastAsia="Times New Roman" w:hAnsi="Times New Roman"/>
          <w:color w:val="000000"/>
          <w:sz w:val="26"/>
          <w:szCs w:val="26"/>
          <w:lang w:eastAsia="uk-UA"/>
        </w:rPr>
        <w:t xml:space="preserve"> більшого за 0.</w:t>
      </w:r>
    </w:p>
    <w:p w:rsidR="006F181A" w:rsidRPr="006F181A" w:rsidRDefault="006F181A" w:rsidP="006F181A">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6F181A" w:rsidRPr="006F181A" w:rsidRDefault="006F181A" w:rsidP="006F181A">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Отже, сума максимально можливих балів за результатами кваліфікаційного оцінювання всіх критеріїв дорівнює 1000 балів.</w:t>
      </w:r>
    </w:p>
    <w:p w:rsidR="006F181A" w:rsidRPr="006F181A" w:rsidRDefault="006F181A" w:rsidP="006F181A">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6F181A" w:rsidRPr="006F181A" w:rsidRDefault="00A618DB" w:rsidP="00A618DB">
      <w:pPr>
        <w:widowControl w:val="0"/>
        <w:tabs>
          <w:tab w:val="left" w:pos="1177"/>
        </w:tabs>
        <w:spacing w:after="0" w:line="298" w:lineRule="exact"/>
        <w:ind w:right="2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1) </w:t>
      </w:r>
      <w:r w:rsidR="006F181A" w:rsidRPr="006F181A">
        <w:rPr>
          <w:rFonts w:ascii="Times New Roman" w:eastAsia="Times New Roman" w:hAnsi="Times New Roman"/>
          <w:color w:val="000000"/>
          <w:sz w:val="26"/>
          <w:szCs w:val="26"/>
          <w:lang w:eastAsia="uk-UA"/>
        </w:rPr>
        <w:t>складення іспиту (складення анонімного письмового тестування та</w:t>
      </w:r>
      <w:r w:rsidR="00662916">
        <w:rPr>
          <w:rFonts w:ascii="Times New Roman" w:eastAsia="Times New Roman" w:hAnsi="Times New Roman"/>
          <w:color w:val="000000"/>
          <w:sz w:val="26"/>
          <w:szCs w:val="26"/>
          <w:lang w:eastAsia="uk-UA"/>
        </w:rPr>
        <w:t xml:space="preserve">               </w:t>
      </w:r>
      <w:r w:rsidR="006F181A" w:rsidRPr="006F181A">
        <w:rPr>
          <w:rFonts w:ascii="Times New Roman" w:eastAsia="Times New Roman" w:hAnsi="Times New Roman"/>
          <w:color w:val="000000"/>
          <w:sz w:val="26"/>
          <w:szCs w:val="26"/>
          <w:lang w:eastAsia="uk-UA"/>
        </w:rPr>
        <w:t xml:space="preserve"> виконання практичного завдання);</w:t>
      </w:r>
    </w:p>
    <w:p w:rsidR="006F181A" w:rsidRPr="00A618DB" w:rsidRDefault="00A618DB" w:rsidP="00A618DB">
      <w:pPr>
        <w:widowControl w:val="0"/>
        <w:tabs>
          <w:tab w:val="left" w:pos="998"/>
        </w:tabs>
        <w:spacing w:after="0" w:line="298"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2) </w:t>
      </w:r>
      <w:r w:rsidR="006F181A" w:rsidRPr="00A618DB">
        <w:rPr>
          <w:rFonts w:ascii="Times New Roman" w:eastAsia="Times New Roman" w:hAnsi="Times New Roman"/>
          <w:color w:val="000000"/>
          <w:sz w:val="26"/>
          <w:szCs w:val="26"/>
          <w:lang w:eastAsia="uk-UA"/>
        </w:rPr>
        <w:t>дослідження досьє та проведення співбесіди.</w:t>
      </w:r>
    </w:p>
    <w:p w:rsidR="006F181A" w:rsidRPr="006F181A" w:rsidRDefault="006F181A" w:rsidP="006F181A">
      <w:pPr>
        <w:widowControl w:val="0"/>
        <w:spacing w:after="0" w:line="298" w:lineRule="exact"/>
        <w:ind w:left="20" w:right="20" w:firstLine="700"/>
        <w:jc w:val="both"/>
        <w:rPr>
          <w:rFonts w:ascii="Times New Roman" w:eastAsia="Times New Roman" w:hAnsi="Times New Roman"/>
          <w:color w:val="000000"/>
          <w:sz w:val="26"/>
          <w:szCs w:val="26"/>
          <w:lang w:eastAsia="uk-UA"/>
        </w:rPr>
      </w:pPr>
      <w:proofErr w:type="spellStart"/>
      <w:r w:rsidRPr="006F181A">
        <w:rPr>
          <w:rFonts w:ascii="Times New Roman" w:eastAsia="Times New Roman" w:hAnsi="Times New Roman"/>
          <w:color w:val="000000"/>
          <w:sz w:val="26"/>
          <w:szCs w:val="26"/>
          <w:lang w:eastAsia="uk-UA"/>
        </w:rPr>
        <w:t>Сагун</w:t>
      </w:r>
      <w:proofErr w:type="spellEnd"/>
      <w:r w:rsidRPr="006F181A">
        <w:rPr>
          <w:rFonts w:ascii="Times New Roman" w:eastAsia="Times New Roman" w:hAnsi="Times New Roman"/>
          <w:color w:val="000000"/>
          <w:sz w:val="26"/>
          <w:szCs w:val="26"/>
          <w:lang w:eastAsia="uk-UA"/>
        </w:rPr>
        <w:t xml:space="preserve"> А.В. склав анонімне письмове тестування, за результатами якого</w:t>
      </w:r>
      <w:r w:rsidR="00F86691">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 отримав 85,5 </w:t>
      </w:r>
      <w:proofErr w:type="spellStart"/>
      <w:r w:rsidRPr="006F181A">
        <w:rPr>
          <w:rFonts w:ascii="Times New Roman" w:eastAsia="Times New Roman" w:hAnsi="Times New Roman"/>
          <w:color w:val="000000"/>
          <w:sz w:val="26"/>
          <w:szCs w:val="26"/>
          <w:lang w:eastAsia="uk-UA"/>
        </w:rPr>
        <w:t>бала</w:t>
      </w:r>
      <w:proofErr w:type="spellEnd"/>
      <w:r w:rsidRPr="006F181A">
        <w:rPr>
          <w:rFonts w:ascii="Times New Roman" w:eastAsia="Times New Roman" w:hAnsi="Times New Roman"/>
          <w:color w:val="000000"/>
          <w:sz w:val="26"/>
          <w:szCs w:val="26"/>
          <w:lang w:eastAsia="uk-UA"/>
        </w:rPr>
        <w:t xml:space="preserve">, а за результатами виконання практичного завдання - 79 балів. </w:t>
      </w:r>
      <w:r w:rsidR="00662916">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Загалом на етапі складення іспиту суддя отримав 164,5 </w:t>
      </w:r>
      <w:proofErr w:type="spellStart"/>
      <w:r w:rsidRPr="006F181A">
        <w:rPr>
          <w:rFonts w:ascii="Times New Roman" w:eastAsia="Times New Roman" w:hAnsi="Times New Roman"/>
          <w:color w:val="000000"/>
          <w:sz w:val="26"/>
          <w:szCs w:val="26"/>
          <w:lang w:eastAsia="uk-UA"/>
        </w:rPr>
        <w:t>бала</w:t>
      </w:r>
      <w:proofErr w:type="spellEnd"/>
      <w:r w:rsidRPr="006F181A">
        <w:rPr>
          <w:rFonts w:ascii="Times New Roman" w:eastAsia="Times New Roman" w:hAnsi="Times New Roman"/>
          <w:color w:val="000000"/>
          <w:sz w:val="26"/>
          <w:szCs w:val="26"/>
          <w:lang w:eastAsia="uk-UA"/>
        </w:rPr>
        <w:t>.</w:t>
      </w:r>
    </w:p>
    <w:p w:rsidR="006F181A" w:rsidRPr="006F181A" w:rsidRDefault="006F181A" w:rsidP="006F181A">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 xml:space="preserve">Також </w:t>
      </w:r>
      <w:proofErr w:type="spellStart"/>
      <w:r w:rsidRPr="006F181A">
        <w:rPr>
          <w:rFonts w:ascii="Times New Roman" w:eastAsia="Times New Roman" w:hAnsi="Times New Roman"/>
          <w:color w:val="000000"/>
          <w:sz w:val="26"/>
          <w:szCs w:val="26"/>
          <w:lang w:eastAsia="uk-UA"/>
        </w:rPr>
        <w:t>Сагун</w:t>
      </w:r>
      <w:proofErr w:type="spellEnd"/>
      <w:r w:rsidRPr="006F181A">
        <w:rPr>
          <w:rFonts w:ascii="Times New Roman" w:eastAsia="Times New Roman" w:hAnsi="Times New Roman"/>
          <w:color w:val="000000"/>
          <w:sz w:val="26"/>
          <w:szCs w:val="26"/>
          <w:lang w:eastAsia="uk-UA"/>
        </w:rPr>
        <w:t xml:space="preserve"> А.В. у рамках конкурсу на зайняття вакантних посад суддів касаційних судів у складі Верховного Суду, оголошеного Комісією 2 серпня </w:t>
      </w:r>
      <w:r w:rsidR="00F86691">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2018 року, пройшов тестування особистих морально-психологічних якостей та </w:t>
      </w:r>
      <w:r w:rsidR="00662916">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F181A" w:rsidRPr="006F181A" w:rsidRDefault="006F181A" w:rsidP="006F181A">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 xml:space="preserve">Результати цього тестування відповідно до пункту 6.1 Глави 4 розділу II Положення враховуються під час проведення кваліфікаційного оцінювання судді </w:t>
      </w:r>
      <w:r w:rsidR="00662916">
        <w:rPr>
          <w:rFonts w:ascii="Times New Roman" w:eastAsia="Times New Roman" w:hAnsi="Times New Roman"/>
          <w:color w:val="000000"/>
          <w:sz w:val="26"/>
          <w:szCs w:val="26"/>
          <w:lang w:eastAsia="uk-UA"/>
        </w:rPr>
        <w:t xml:space="preserve">                </w:t>
      </w:r>
      <w:proofErr w:type="spellStart"/>
      <w:r w:rsidRPr="006F181A">
        <w:rPr>
          <w:rFonts w:ascii="Times New Roman" w:eastAsia="Times New Roman" w:hAnsi="Times New Roman"/>
          <w:color w:val="000000"/>
          <w:sz w:val="26"/>
          <w:szCs w:val="26"/>
          <w:lang w:eastAsia="uk-UA"/>
        </w:rPr>
        <w:t>Сагуна</w:t>
      </w:r>
      <w:proofErr w:type="spellEnd"/>
      <w:r w:rsidRPr="006F181A">
        <w:rPr>
          <w:rFonts w:ascii="Times New Roman" w:eastAsia="Times New Roman" w:hAnsi="Times New Roman"/>
          <w:color w:val="000000"/>
          <w:sz w:val="26"/>
          <w:szCs w:val="26"/>
          <w:lang w:eastAsia="uk-UA"/>
        </w:rPr>
        <w:t xml:space="preserve"> А.В. на відповідність займаній посаді.</w:t>
      </w:r>
    </w:p>
    <w:p w:rsidR="006F181A" w:rsidRPr="006F181A" w:rsidRDefault="00F86691" w:rsidP="006F181A">
      <w:pPr>
        <w:widowControl w:val="0"/>
        <w:spacing w:after="0" w:line="298" w:lineRule="exact"/>
        <w:ind w:left="20" w:right="20" w:firstLine="70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Рішенням Комісії від 30</w:t>
      </w:r>
      <w:r w:rsidR="006F181A" w:rsidRPr="006F181A">
        <w:rPr>
          <w:rFonts w:ascii="Times New Roman" w:eastAsia="Times New Roman" w:hAnsi="Times New Roman"/>
          <w:color w:val="000000"/>
          <w:sz w:val="26"/>
          <w:szCs w:val="26"/>
          <w:lang w:eastAsia="uk-UA"/>
        </w:rPr>
        <w:t xml:space="preserve"> листопада 2018 року № 294/зп-18 </w:t>
      </w:r>
      <w:proofErr w:type="spellStart"/>
      <w:r w:rsidR="006F181A" w:rsidRPr="006F181A">
        <w:rPr>
          <w:rFonts w:ascii="Times New Roman" w:eastAsia="Times New Roman" w:hAnsi="Times New Roman"/>
          <w:color w:val="000000"/>
          <w:sz w:val="26"/>
          <w:szCs w:val="26"/>
          <w:lang w:eastAsia="uk-UA"/>
        </w:rPr>
        <w:t>Сагуна</w:t>
      </w:r>
      <w:proofErr w:type="spellEnd"/>
      <w:r w:rsidR="006F181A" w:rsidRPr="006F181A">
        <w:rPr>
          <w:rFonts w:ascii="Times New Roman" w:eastAsia="Times New Roman" w:hAnsi="Times New Roman"/>
          <w:color w:val="000000"/>
          <w:sz w:val="26"/>
          <w:szCs w:val="26"/>
          <w:lang w:eastAsia="uk-UA"/>
        </w:rPr>
        <w:t xml:space="preserve"> А.В. </w:t>
      </w:r>
      <w:r w:rsidR="00662916">
        <w:rPr>
          <w:rFonts w:ascii="Times New Roman" w:eastAsia="Times New Roman" w:hAnsi="Times New Roman"/>
          <w:color w:val="000000"/>
          <w:sz w:val="26"/>
          <w:szCs w:val="26"/>
          <w:lang w:eastAsia="uk-UA"/>
        </w:rPr>
        <w:t xml:space="preserve">                     </w:t>
      </w:r>
      <w:r w:rsidR="006F181A" w:rsidRPr="006F181A">
        <w:rPr>
          <w:rFonts w:ascii="Times New Roman" w:eastAsia="Times New Roman" w:hAnsi="Times New Roman"/>
          <w:color w:val="000000"/>
          <w:sz w:val="26"/>
          <w:szCs w:val="26"/>
          <w:lang w:eastAsia="uk-UA"/>
        </w:rPr>
        <w:t>допущено до другого етапу кваліфікаційного оцінювання - «Дослідження досьє та проведення співбесіди».</w:t>
      </w:r>
    </w:p>
    <w:p w:rsidR="006F181A" w:rsidRPr="006F181A" w:rsidRDefault="006F181A" w:rsidP="006F181A">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FD342D" w:rsidRDefault="006F181A" w:rsidP="006F181A">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 xml:space="preserve">Відповідно до статті 87 Закону, з метою сприяння Комісії у встановленні відповідності судді (кандидата на посаду судді) критеріям професійної етики та доброчесності </w:t>
      </w:r>
      <w:r w:rsidR="00FD342D">
        <w:rPr>
          <w:rFonts w:ascii="Times New Roman" w:eastAsia="Times New Roman" w:hAnsi="Times New Roman"/>
          <w:color w:val="000000"/>
          <w:sz w:val="26"/>
          <w:szCs w:val="26"/>
          <w:lang w:eastAsia="uk-UA"/>
        </w:rPr>
        <w:t xml:space="preserve"> </w:t>
      </w:r>
      <w:r w:rsidR="00662916">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для </w:t>
      </w:r>
      <w:r w:rsidR="00662916">
        <w:rPr>
          <w:rFonts w:ascii="Times New Roman" w:eastAsia="Times New Roman" w:hAnsi="Times New Roman"/>
          <w:color w:val="000000"/>
          <w:sz w:val="26"/>
          <w:szCs w:val="26"/>
          <w:lang w:eastAsia="uk-UA"/>
        </w:rPr>
        <w:t xml:space="preserve"> </w:t>
      </w:r>
      <w:r w:rsidR="00FD342D">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цілей</w:t>
      </w:r>
      <w:r w:rsidR="00FD342D">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 кваліфікаційного </w:t>
      </w:r>
      <w:r w:rsidR="00FD342D">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оцінювання</w:t>
      </w:r>
      <w:r w:rsidR="00662916">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 утворюється</w:t>
      </w:r>
      <w:r w:rsidR="00662916">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 Громадська </w:t>
      </w:r>
      <w:r w:rsidR="00662916">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рада </w:t>
      </w:r>
    </w:p>
    <w:p w:rsidR="00FD342D" w:rsidRDefault="00FD342D" w:rsidP="00FD342D">
      <w:pPr>
        <w:widowControl w:val="0"/>
        <w:spacing w:after="0" w:line="298" w:lineRule="exact"/>
        <w:ind w:left="20" w:right="20"/>
        <w:jc w:val="both"/>
        <w:rPr>
          <w:rFonts w:ascii="Times New Roman" w:eastAsia="Times New Roman" w:hAnsi="Times New Roman"/>
          <w:color w:val="000000"/>
          <w:sz w:val="26"/>
          <w:szCs w:val="26"/>
          <w:lang w:eastAsia="uk-UA"/>
        </w:rPr>
      </w:pPr>
    </w:p>
    <w:p w:rsidR="006F181A" w:rsidRPr="006F181A" w:rsidRDefault="006F181A" w:rsidP="00FD342D">
      <w:pPr>
        <w:widowControl w:val="0"/>
        <w:spacing w:after="0" w:line="298" w:lineRule="exact"/>
        <w:ind w:left="20" w:right="2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lastRenderedPageBreak/>
        <w:t>доброчесності, яка, зокрема, надає Комісії інформацію щодо судді (кандидата на</w:t>
      </w:r>
      <w:r w:rsidR="00C76E09">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6F181A" w:rsidRPr="006F181A" w:rsidRDefault="006F181A" w:rsidP="006F181A">
      <w:pPr>
        <w:widowControl w:val="0"/>
        <w:spacing w:after="0" w:line="298" w:lineRule="exact"/>
        <w:ind w:left="20" w:right="4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 xml:space="preserve">Підпунктом 4.10.5. пункту 4.10 Регламенту Комісії, затвердженого її рішенням </w:t>
      </w:r>
      <w:r w:rsidR="00C76E09">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від 13 жовтня 2016 року № 81/зп-16 (з наступними змінами), передбачено, що</w:t>
      </w:r>
      <w:r w:rsidR="00C76E09">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 висновок або інформація розглядаються Комісією під час співбесіди на відповідному засіданні в порядку, визначеному цим Регламентом та Положенням.</w:t>
      </w:r>
    </w:p>
    <w:p w:rsidR="006F181A" w:rsidRPr="006F181A" w:rsidRDefault="006F181A" w:rsidP="006F181A">
      <w:pPr>
        <w:widowControl w:val="0"/>
        <w:spacing w:after="0" w:line="298" w:lineRule="exact"/>
        <w:ind w:left="20" w:right="4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 xml:space="preserve">До Комісії 6 травня 2019 року надійшов затверджений цього ж дня висновок Громадської ради доброчесності про невідповідність судді </w:t>
      </w:r>
      <w:proofErr w:type="spellStart"/>
      <w:r w:rsidRPr="006F181A">
        <w:rPr>
          <w:rFonts w:ascii="Times New Roman" w:eastAsia="Times New Roman" w:hAnsi="Times New Roman"/>
          <w:color w:val="000000"/>
          <w:sz w:val="26"/>
          <w:szCs w:val="26"/>
          <w:lang w:eastAsia="uk-UA"/>
        </w:rPr>
        <w:t>Сагуна</w:t>
      </w:r>
      <w:proofErr w:type="spellEnd"/>
      <w:r w:rsidRPr="006F181A">
        <w:rPr>
          <w:rFonts w:ascii="Times New Roman" w:eastAsia="Times New Roman" w:hAnsi="Times New Roman"/>
          <w:color w:val="000000"/>
          <w:sz w:val="26"/>
          <w:szCs w:val="26"/>
          <w:lang w:eastAsia="uk-UA"/>
        </w:rPr>
        <w:t xml:space="preserve"> А.В. критеріям доброчесності та професійної етики.</w:t>
      </w:r>
    </w:p>
    <w:p w:rsidR="006F181A" w:rsidRPr="006F181A" w:rsidRDefault="006F181A" w:rsidP="006F181A">
      <w:pPr>
        <w:widowControl w:val="0"/>
        <w:spacing w:after="0" w:line="298" w:lineRule="exact"/>
        <w:ind w:left="20" w:right="4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 xml:space="preserve">Цей висновок мотивований тим, що суддя </w:t>
      </w:r>
      <w:proofErr w:type="spellStart"/>
      <w:r w:rsidRPr="006F181A">
        <w:rPr>
          <w:rFonts w:ascii="Times New Roman" w:eastAsia="Times New Roman" w:hAnsi="Times New Roman"/>
          <w:color w:val="000000"/>
          <w:sz w:val="26"/>
          <w:szCs w:val="26"/>
          <w:lang w:eastAsia="uk-UA"/>
        </w:rPr>
        <w:t>Сагун</w:t>
      </w:r>
      <w:proofErr w:type="spellEnd"/>
      <w:r w:rsidRPr="006F181A">
        <w:rPr>
          <w:rFonts w:ascii="Times New Roman" w:eastAsia="Times New Roman" w:hAnsi="Times New Roman"/>
          <w:color w:val="000000"/>
          <w:sz w:val="26"/>
          <w:szCs w:val="26"/>
          <w:lang w:eastAsia="uk-UA"/>
        </w:rPr>
        <w:t xml:space="preserve"> А.В. 25 листопада 2013 року ухвалив рішення про обмеження проведення мирного зібрання у місті Кіровограді, </w:t>
      </w:r>
      <w:r w:rsidR="00C76E09">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чим, на думку Громадської ради доброчесності, свавільно обмежив права осіб на проведення мирних зібрань під час Революції Гідності.</w:t>
      </w:r>
    </w:p>
    <w:p w:rsidR="006F181A" w:rsidRPr="006F181A" w:rsidRDefault="006F181A" w:rsidP="006F181A">
      <w:pPr>
        <w:widowControl w:val="0"/>
        <w:spacing w:after="0" w:line="298" w:lineRule="exact"/>
        <w:ind w:left="20" w:right="4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 xml:space="preserve">У грудні 2014 року Заступник прокурора Кіровоградської області Є. </w:t>
      </w:r>
      <w:proofErr w:type="spellStart"/>
      <w:r w:rsidRPr="006F181A">
        <w:rPr>
          <w:rFonts w:ascii="Times New Roman" w:eastAsia="Times New Roman" w:hAnsi="Times New Roman"/>
          <w:color w:val="000000"/>
          <w:sz w:val="26"/>
          <w:szCs w:val="26"/>
          <w:lang w:eastAsia="uk-UA"/>
        </w:rPr>
        <w:t>Здоренко</w:t>
      </w:r>
      <w:proofErr w:type="spellEnd"/>
      <w:r w:rsidRPr="006F181A">
        <w:rPr>
          <w:rFonts w:ascii="Times New Roman" w:eastAsia="Times New Roman" w:hAnsi="Times New Roman"/>
          <w:color w:val="000000"/>
          <w:sz w:val="26"/>
          <w:szCs w:val="26"/>
          <w:lang w:eastAsia="uk-UA"/>
        </w:rPr>
        <w:t xml:space="preserve"> ініціював здійснення Тимчасовою спеціальною комісією з перевірки суддів загальною юрисдикції (далі - ТСК) перевірку стосовно судді </w:t>
      </w:r>
      <w:proofErr w:type="spellStart"/>
      <w:r w:rsidRPr="006F181A">
        <w:rPr>
          <w:rFonts w:ascii="Times New Roman" w:eastAsia="Times New Roman" w:hAnsi="Times New Roman"/>
          <w:color w:val="000000"/>
          <w:sz w:val="26"/>
          <w:szCs w:val="26"/>
          <w:lang w:eastAsia="uk-UA"/>
        </w:rPr>
        <w:t>Сагуна</w:t>
      </w:r>
      <w:proofErr w:type="spellEnd"/>
      <w:r w:rsidRPr="006F181A">
        <w:rPr>
          <w:rFonts w:ascii="Times New Roman" w:eastAsia="Times New Roman" w:hAnsi="Times New Roman"/>
          <w:color w:val="000000"/>
          <w:sz w:val="26"/>
          <w:szCs w:val="26"/>
          <w:lang w:eastAsia="uk-UA"/>
        </w:rPr>
        <w:t xml:space="preserve"> А.В. відповідно до Закону України “Про відновлення довіри до судової влади”, однак, така перевірка проведена </w:t>
      </w:r>
      <w:r w:rsidR="00C76E09">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не була, а матеріали були передані для розгляду Вищій раді правосуддя.</w:t>
      </w:r>
    </w:p>
    <w:p w:rsidR="006F181A" w:rsidRPr="006F181A" w:rsidRDefault="006F181A" w:rsidP="006F181A">
      <w:pPr>
        <w:widowControl w:val="0"/>
        <w:spacing w:after="0" w:line="298" w:lineRule="exact"/>
        <w:ind w:left="20" w:right="4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 xml:space="preserve">Остання у вересні 2016 року відмовилася притягувати суддю до дисциплінарної відповідальності, з посиланням на відсутність для цього підстав, незважаючи на те, </w:t>
      </w:r>
      <w:r w:rsidR="009D2A4E">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що встановлювала наявність порушень у діях суддів, які ухвалювали аналогічні </w:t>
      </w:r>
      <w:r w:rsidR="00C76E09">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рішення за подібних обставин зі схожим мотивуванням.</w:t>
      </w:r>
    </w:p>
    <w:p w:rsidR="006F181A" w:rsidRPr="006F181A" w:rsidRDefault="006F181A" w:rsidP="006F181A">
      <w:pPr>
        <w:widowControl w:val="0"/>
        <w:spacing w:after="0" w:line="298" w:lineRule="exact"/>
        <w:ind w:left="20" w:right="4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Так, у листопаді 2013 року судді масово забороняли чи обмежували мирні</w:t>
      </w:r>
      <w:r w:rsidR="007C0CDC">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 зібрання під час Революції Гідності у зв’язку з несвоєчасним повідомленням, порушенням безпеки руху транспорту і створення загрози життю людей, </w:t>
      </w:r>
      <w:r w:rsidR="007C0CDC">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перешкоджання роботі органів влади, проведення новорічних заходів. Громадська </w:t>
      </w:r>
      <w:r w:rsidR="007C0CDC">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рада доброчесності стверджує, що такі мотиви наявні і в рішенні, ухваленому суддею </w:t>
      </w:r>
      <w:proofErr w:type="spellStart"/>
      <w:r w:rsidRPr="006F181A">
        <w:rPr>
          <w:rFonts w:ascii="Times New Roman" w:eastAsia="Times New Roman" w:hAnsi="Times New Roman"/>
          <w:color w:val="000000"/>
          <w:sz w:val="26"/>
          <w:szCs w:val="26"/>
          <w:lang w:eastAsia="uk-UA"/>
        </w:rPr>
        <w:t>Сагуном</w:t>
      </w:r>
      <w:proofErr w:type="spellEnd"/>
      <w:r w:rsidRPr="006F181A">
        <w:rPr>
          <w:rFonts w:ascii="Times New Roman" w:eastAsia="Times New Roman" w:hAnsi="Times New Roman"/>
          <w:color w:val="000000"/>
          <w:sz w:val="26"/>
          <w:szCs w:val="26"/>
          <w:lang w:eastAsia="uk-UA"/>
        </w:rPr>
        <w:t xml:space="preserve"> А.В., у зв’язку з чим робить висновок, що суддя, обмежуючи право на проведення мирного зібрання, порушив принцип незалежності.</w:t>
      </w:r>
    </w:p>
    <w:p w:rsidR="006F181A" w:rsidRPr="006F181A" w:rsidRDefault="006F181A" w:rsidP="006F181A">
      <w:pPr>
        <w:widowControl w:val="0"/>
        <w:spacing w:after="0" w:line="298" w:lineRule="exact"/>
        <w:ind w:left="20" w:right="4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На думку Громадської ради доброчесності, поведінка, яку демонструє суддя,</w:t>
      </w:r>
      <w:r w:rsidR="009D2A4E">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 для учасників процесу та інших осіб не є еталоном порядності справедливості, прикладом чесності. Така поведінка підриває упевненість громадян у справедливість судової системи.</w:t>
      </w:r>
    </w:p>
    <w:p w:rsidR="006F181A" w:rsidRPr="006F181A" w:rsidRDefault="006F181A" w:rsidP="006F181A">
      <w:pPr>
        <w:widowControl w:val="0"/>
        <w:spacing w:after="0" w:line="298" w:lineRule="exact"/>
        <w:ind w:left="20" w:right="4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 xml:space="preserve">У ході співбесіди 6 травня 2019 року суддя </w:t>
      </w:r>
      <w:proofErr w:type="spellStart"/>
      <w:r w:rsidRPr="006F181A">
        <w:rPr>
          <w:rFonts w:ascii="Times New Roman" w:eastAsia="Times New Roman" w:hAnsi="Times New Roman"/>
          <w:color w:val="000000"/>
          <w:sz w:val="26"/>
          <w:szCs w:val="26"/>
          <w:lang w:eastAsia="uk-UA"/>
        </w:rPr>
        <w:t>Сагун</w:t>
      </w:r>
      <w:proofErr w:type="spellEnd"/>
      <w:r w:rsidRPr="006F181A">
        <w:rPr>
          <w:rFonts w:ascii="Times New Roman" w:eastAsia="Times New Roman" w:hAnsi="Times New Roman"/>
          <w:color w:val="000000"/>
          <w:sz w:val="26"/>
          <w:szCs w:val="26"/>
          <w:lang w:eastAsia="uk-UA"/>
        </w:rPr>
        <w:t xml:space="preserve"> А.В. надав усні та письмові пояснення стосовно висновку, в яких навів мотиви прийняття та обґрунтування ним судового рішення у справі № 811/3773/13-а за позовом виконавчого комітету Кіровоградської міської ради до Кіровоградської міської партійної організації Всеукраїнське об’єднання “Батьківщина” про обмеження щодо реалізації права на </w:t>
      </w:r>
      <w:r w:rsidR="007C0CDC">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мирні зібрання.</w:t>
      </w:r>
    </w:p>
    <w:p w:rsidR="006F181A" w:rsidRPr="006F181A" w:rsidRDefault="006F181A" w:rsidP="006F181A">
      <w:pPr>
        <w:widowControl w:val="0"/>
        <w:spacing w:after="0" w:line="298" w:lineRule="exact"/>
        <w:ind w:left="20" w:right="4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 xml:space="preserve">Суддя звернув увагу, що застосоване ним обмеження права відповідача у проведенні мирного зібрання шляхом встановлення наметів, кіосків, навісів, </w:t>
      </w:r>
      <w:r w:rsidR="00DC6C85">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павільйонів та інших малих архітектурних форм у певному місці (на площі Кірова у </w:t>
      </w:r>
      <w:r w:rsidR="00DC6C85">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місті Кіровограді та на площі перед Кіровоградською міською радою) та в певний час</w:t>
      </w:r>
      <w:r w:rsidR="00DC6C85">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 (з 26 листопада по 31 грудня 2013 року), як спосіб обмеження щодо реалізації права </w:t>
      </w:r>
      <w:r w:rsidR="009D2A4E">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на мирні зібрання за своєю суттю не є обмеженням права на мирні зібрання в цілому,</w:t>
      </w:r>
      <w:r w:rsidR="009D2A4E">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 а зумовлено виключно забезпеченням інтересів громадського порядку, для охорони здоров’я населення та захисту прав і свобод інших людей.</w:t>
      </w:r>
    </w:p>
    <w:p w:rsidR="009D2A4E" w:rsidRDefault="009D2A4E" w:rsidP="006F181A">
      <w:pPr>
        <w:widowControl w:val="0"/>
        <w:spacing w:after="0" w:line="298" w:lineRule="exact"/>
        <w:ind w:left="20" w:right="40" w:firstLine="700"/>
        <w:jc w:val="both"/>
        <w:rPr>
          <w:rFonts w:ascii="Times New Roman" w:eastAsia="Times New Roman" w:hAnsi="Times New Roman"/>
          <w:color w:val="000000"/>
          <w:sz w:val="26"/>
          <w:szCs w:val="26"/>
          <w:lang w:eastAsia="uk-UA"/>
        </w:rPr>
      </w:pPr>
    </w:p>
    <w:p w:rsidR="006F181A" w:rsidRPr="006F181A" w:rsidRDefault="006F181A" w:rsidP="006F181A">
      <w:pPr>
        <w:widowControl w:val="0"/>
        <w:spacing w:after="0" w:line="298" w:lineRule="exact"/>
        <w:ind w:left="20" w:right="4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lastRenderedPageBreak/>
        <w:t xml:space="preserve">Так, в рішенні суду зазначено, що в даному випадку мова йде про обмеження права на мирні зібрання лише в частині обмеження їх проведення в певних місцях та в певній формі (у формі наметів, кіосків, навісів, павільйонів та інших малих архітектурних форм). При цьому, не обмежувалося судом право громадян проводити збори, мітинги, походи і демонстрації у будь-якому місці. Зокрема, з 26 листопада </w:t>
      </w:r>
      <w:r w:rsidR="00DC6C85">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2013 року на площі Кірова у місті Кіровограді та на площі перед Кіровоградською міською радою було розпочато безстроковий </w:t>
      </w:r>
      <w:proofErr w:type="spellStart"/>
      <w:r w:rsidRPr="006F181A">
        <w:rPr>
          <w:rFonts w:ascii="Times New Roman" w:eastAsia="Times New Roman" w:hAnsi="Times New Roman"/>
          <w:color w:val="000000"/>
          <w:sz w:val="26"/>
          <w:szCs w:val="26"/>
          <w:lang w:eastAsia="uk-UA"/>
        </w:rPr>
        <w:t>Євромайдан</w:t>
      </w:r>
      <w:proofErr w:type="spellEnd"/>
      <w:r w:rsidRPr="006F181A">
        <w:rPr>
          <w:rFonts w:ascii="Times New Roman" w:eastAsia="Times New Roman" w:hAnsi="Times New Roman"/>
          <w:color w:val="000000"/>
          <w:sz w:val="26"/>
          <w:szCs w:val="26"/>
          <w:lang w:eastAsia="uk-UA"/>
        </w:rPr>
        <w:t>, що підтверджується відповідними повідомленнями у засобах масової інформації.</w:t>
      </w:r>
    </w:p>
    <w:p w:rsidR="006F181A" w:rsidRPr="006F181A" w:rsidRDefault="006F181A" w:rsidP="006F181A">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Також суддя відзначив, що постанова Кіровоградського окружного адміністративного суду від 25 листопада 2013 року у справі № 811/3773/13-а,</w:t>
      </w:r>
      <w:r w:rsidR="002841AC">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 ухвалена під його головуванням, була переглянута в апеляційному порядку. За </w:t>
      </w:r>
      <w:r w:rsidR="00DC6C85">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наслідком перегляду, ухвалою Дніпропетровського апеляційного адміністративного </w:t>
      </w:r>
      <w:r w:rsidR="0021451C">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суду від 26 грудня 2013 року апеляційну скаргу відповідача залишено без </w:t>
      </w:r>
      <w:r w:rsidR="002841AC">
        <w:rPr>
          <w:rFonts w:ascii="Times New Roman" w:eastAsia="Times New Roman" w:hAnsi="Times New Roman"/>
          <w:color w:val="000000"/>
          <w:sz w:val="26"/>
          <w:szCs w:val="26"/>
          <w:lang w:eastAsia="uk-UA"/>
        </w:rPr>
        <w:t xml:space="preserve">          </w:t>
      </w:r>
      <w:r w:rsidR="00DC6C85">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задоволення, а постанову суду першої інстанції - без змін.</w:t>
      </w:r>
    </w:p>
    <w:p w:rsidR="006F181A" w:rsidRPr="006F181A" w:rsidRDefault="006F181A" w:rsidP="006F181A">
      <w:pPr>
        <w:widowControl w:val="0"/>
        <w:tabs>
          <w:tab w:val="left" w:pos="3034"/>
        </w:tabs>
        <w:spacing w:after="0" w:line="298" w:lineRule="exact"/>
        <w:ind w:left="20" w:right="2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 xml:space="preserve">Окрім цього, обставини прийняття зазначеної постанови суду першої інстанції досліджувалися в ході досудового розслідування у кримінальному провадженні </w:t>
      </w:r>
      <w:r w:rsidR="002841AC">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w:t>
      </w:r>
      <w:r w:rsidRPr="006F181A">
        <w:rPr>
          <w:rFonts w:ascii="Times New Roman" w:eastAsia="Times New Roman" w:hAnsi="Times New Roman"/>
          <w:color w:val="000000"/>
          <w:sz w:val="26"/>
          <w:szCs w:val="26"/>
          <w:lang w:eastAsia="uk-UA"/>
        </w:rPr>
        <w:tab/>
      </w:r>
      <w:r w:rsidR="002841AC">
        <w:rPr>
          <w:rFonts w:ascii="Times New Roman" w:eastAsia="Times New Roman" w:hAnsi="Times New Roman"/>
          <w:color w:val="000000"/>
          <w:sz w:val="26"/>
          <w:szCs w:val="26"/>
          <w:lang w:eastAsia="uk-UA"/>
        </w:rPr>
        <w:t xml:space="preserve">           </w:t>
      </w:r>
      <w:r w:rsidR="00DC6C85">
        <w:rPr>
          <w:rFonts w:ascii="Times New Roman" w:eastAsia="Times New Roman" w:hAnsi="Times New Roman"/>
          <w:color w:val="000000"/>
          <w:sz w:val="26"/>
          <w:szCs w:val="26"/>
          <w:lang w:eastAsia="uk-UA"/>
        </w:rPr>
        <w:t xml:space="preserve">     </w:t>
      </w:r>
      <w:r w:rsidR="002841AC">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від 13 березня 2014 року за ознаками кримінального</w:t>
      </w:r>
    </w:p>
    <w:p w:rsidR="006F181A" w:rsidRPr="006F181A" w:rsidRDefault="006F181A" w:rsidP="006F181A">
      <w:pPr>
        <w:widowControl w:val="0"/>
        <w:spacing w:after="0" w:line="298" w:lineRule="exact"/>
        <w:ind w:left="20" w:right="2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 xml:space="preserve">правопорушення, передбаченого частиною першою статті 375 КК України. За його наслідком, 11 квітня 2014 року кримінальне провадження закрито у зв’язку з </w:t>
      </w:r>
      <w:r w:rsidR="008111C4">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відсутністю складу кримінального правопорушення. Також у постанові слідчого про закриття кримінального провадження указано, що згідно висновку Управління представництва, захисту інтересів громадян та держави в судах Прокуратури Кіровоградської області відсутні підстави для касаційного оскарження рішення суду у справі № 811/3773/13-а.</w:t>
      </w:r>
    </w:p>
    <w:p w:rsidR="006F181A" w:rsidRPr="006F181A" w:rsidRDefault="006F181A" w:rsidP="006F181A">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 xml:space="preserve">Рішенням Комісії від 18 серпня 2014 року, прийнятим за результатом розгляду матеріалів перевірки за зверненням слідчого прокуратури Кіровоградської області </w:t>
      </w:r>
      <w:proofErr w:type="spellStart"/>
      <w:r w:rsidRPr="006F181A">
        <w:rPr>
          <w:rFonts w:ascii="Times New Roman" w:eastAsia="Times New Roman" w:hAnsi="Times New Roman"/>
          <w:color w:val="000000"/>
          <w:sz w:val="26"/>
          <w:szCs w:val="26"/>
          <w:lang w:eastAsia="uk-UA"/>
        </w:rPr>
        <w:t>Медведенка</w:t>
      </w:r>
      <w:proofErr w:type="spellEnd"/>
      <w:r w:rsidRPr="006F181A">
        <w:rPr>
          <w:rFonts w:ascii="Times New Roman" w:eastAsia="Times New Roman" w:hAnsi="Times New Roman"/>
          <w:color w:val="000000"/>
          <w:sz w:val="26"/>
          <w:szCs w:val="26"/>
          <w:lang w:eastAsia="uk-UA"/>
        </w:rPr>
        <w:t xml:space="preserve"> А.Л., було відмовлено у відкритті дисциплінарного провадження </w:t>
      </w:r>
      <w:r w:rsidR="001A1D29">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стосовно нього.</w:t>
      </w:r>
    </w:p>
    <w:p w:rsidR="006F181A" w:rsidRPr="006F181A" w:rsidRDefault="006F181A" w:rsidP="006F181A">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Рішенням В</w:t>
      </w:r>
      <w:r w:rsidR="001A1D29" w:rsidRPr="001A1D29">
        <w:rPr>
          <w:rFonts w:ascii="Times New Roman" w:eastAsia="Times New Roman" w:hAnsi="Times New Roman"/>
          <w:color w:val="000000"/>
          <w:sz w:val="26"/>
          <w:szCs w:val="26"/>
          <w:lang w:eastAsia="uk-UA"/>
        </w:rPr>
        <w:t>ищої</w:t>
      </w:r>
      <w:r w:rsidRPr="006F181A">
        <w:rPr>
          <w:rFonts w:ascii="Times New Roman" w:eastAsia="Times New Roman" w:hAnsi="Times New Roman"/>
          <w:color w:val="000000"/>
          <w:sz w:val="26"/>
          <w:szCs w:val="26"/>
          <w:lang w:eastAsia="uk-UA"/>
        </w:rPr>
        <w:t xml:space="preserve"> ради юстиції від 27 вересня 2016 року за № 2946/0/15-16, якій матеріали для розгляду передала ТСК, було відмовлено у відкритті дисциплінарної справи стосовно нього за результатами розгляду матеріалів перевірки за заявою Заступника прокурора Кіровоградської області.</w:t>
      </w:r>
    </w:p>
    <w:p w:rsidR="006F181A" w:rsidRPr="006F181A" w:rsidRDefault="006F181A" w:rsidP="006F181A">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 xml:space="preserve">Дослідивши висновок, наданий Громадською радою доброчесності, пояснення судді </w:t>
      </w:r>
      <w:proofErr w:type="spellStart"/>
      <w:r w:rsidRPr="006F181A">
        <w:rPr>
          <w:rFonts w:ascii="Times New Roman" w:eastAsia="Times New Roman" w:hAnsi="Times New Roman"/>
          <w:color w:val="000000"/>
          <w:sz w:val="26"/>
          <w:szCs w:val="26"/>
          <w:lang w:eastAsia="uk-UA"/>
        </w:rPr>
        <w:t>Сагуна</w:t>
      </w:r>
      <w:proofErr w:type="spellEnd"/>
      <w:r w:rsidRPr="006F181A">
        <w:rPr>
          <w:rFonts w:ascii="Times New Roman" w:eastAsia="Times New Roman" w:hAnsi="Times New Roman"/>
          <w:color w:val="000000"/>
          <w:sz w:val="26"/>
          <w:szCs w:val="26"/>
          <w:lang w:eastAsia="uk-UA"/>
        </w:rPr>
        <w:t xml:space="preserve"> А.В. та додані до них документи, колегія Комісії не вбачає підстав для оцінювання критеріїв професійної етики та доброчесності судді у 0 балів.</w:t>
      </w:r>
    </w:p>
    <w:p w:rsidR="006F181A" w:rsidRPr="006F181A" w:rsidRDefault="006F181A" w:rsidP="006F181A">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 xml:space="preserve">Заслухавши доповідача - члена Комісії </w:t>
      </w:r>
      <w:proofErr w:type="spellStart"/>
      <w:r w:rsidRPr="006F181A">
        <w:rPr>
          <w:rFonts w:ascii="Times New Roman" w:eastAsia="Times New Roman" w:hAnsi="Times New Roman"/>
          <w:color w:val="000000"/>
          <w:sz w:val="26"/>
          <w:szCs w:val="26"/>
          <w:lang w:eastAsia="uk-UA"/>
        </w:rPr>
        <w:t>Весельську</w:t>
      </w:r>
      <w:proofErr w:type="spellEnd"/>
      <w:r w:rsidRPr="006F181A">
        <w:rPr>
          <w:rFonts w:ascii="Times New Roman" w:eastAsia="Times New Roman" w:hAnsi="Times New Roman"/>
          <w:color w:val="000000"/>
          <w:sz w:val="26"/>
          <w:szCs w:val="26"/>
          <w:lang w:eastAsia="uk-UA"/>
        </w:rP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6F181A" w:rsidRPr="006F181A" w:rsidRDefault="006F181A" w:rsidP="006F181A">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 xml:space="preserve">За критерієм компетентності (професійної, особистої та соціальної) </w:t>
      </w:r>
      <w:r w:rsidR="008A3363">
        <w:rPr>
          <w:rFonts w:ascii="Times New Roman" w:eastAsia="Times New Roman" w:hAnsi="Times New Roman"/>
          <w:color w:val="000000"/>
          <w:sz w:val="26"/>
          <w:szCs w:val="26"/>
          <w:lang w:eastAsia="uk-UA"/>
        </w:rPr>
        <w:t xml:space="preserve">                         </w:t>
      </w:r>
      <w:proofErr w:type="spellStart"/>
      <w:r w:rsidRPr="006F181A">
        <w:rPr>
          <w:rFonts w:ascii="Times New Roman" w:eastAsia="Times New Roman" w:hAnsi="Times New Roman"/>
          <w:color w:val="000000"/>
          <w:sz w:val="26"/>
          <w:szCs w:val="26"/>
          <w:lang w:eastAsia="uk-UA"/>
        </w:rPr>
        <w:t>Сагун</w:t>
      </w:r>
      <w:proofErr w:type="spellEnd"/>
      <w:r w:rsidRPr="006F181A">
        <w:rPr>
          <w:rFonts w:ascii="Times New Roman" w:eastAsia="Times New Roman" w:hAnsi="Times New Roman"/>
          <w:color w:val="000000"/>
          <w:sz w:val="26"/>
          <w:szCs w:val="26"/>
          <w:lang w:eastAsia="uk-UA"/>
        </w:rPr>
        <w:t xml:space="preserve"> А.В. отримав 392,5 </w:t>
      </w:r>
      <w:proofErr w:type="spellStart"/>
      <w:r w:rsidRPr="006F181A">
        <w:rPr>
          <w:rFonts w:ascii="Times New Roman" w:eastAsia="Times New Roman" w:hAnsi="Times New Roman"/>
          <w:color w:val="000000"/>
          <w:sz w:val="26"/>
          <w:szCs w:val="26"/>
          <w:lang w:eastAsia="uk-UA"/>
        </w:rPr>
        <w:t>бала</w:t>
      </w:r>
      <w:proofErr w:type="spellEnd"/>
      <w:r w:rsidRPr="006F181A">
        <w:rPr>
          <w:rFonts w:ascii="Times New Roman" w:eastAsia="Times New Roman" w:hAnsi="Times New Roman"/>
          <w:color w:val="000000"/>
          <w:sz w:val="26"/>
          <w:szCs w:val="26"/>
          <w:lang w:eastAsia="uk-UA"/>
        </w:rPr>
        <w:t>.</w:t>
      </w:r>
    </w:p>
    <w:p w:rsidR="006F181A" w:rsidRPr="006F181A" w:rsidRDefault="006F181A" w:rsidP="006F181A">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 xml:space="preserve">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654F5D">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2 розділу II Положення.</w:t>
      </w:r>
    </w:p>
    <w:p w:rsidR="00654F5D" w:rsidRDefault="00654F5D" w:rsidP="006F181A">
      <w:pPr>
        <w:widowControl w:val="0"/>
        <w:spacing w:after="0" w:line="298" w:lineRule="exact"/>
        <w:ind w:left="20" w:right="360" w:firstLine="700"/>
        <w:jc w:val="both"/>
        <w:rPr>
          <w:rFonts w:ascii="Times New Roman" w:eastAsia="Times New Roman" w:hAnsi="Times New Roman"/>
          <w:color w:val="000000"/>
          <w:sz w:val="26"/>
          <w:szCs w:val="26"/>
          <w:lang w:eastAsia="uk-UA"/>
        </w:rPr>
      </w:pPr>
    </w:p>
    <w:p w:rsidR="00E9550C" w:rsidRDefault="00E9550C" w:rsidP="001E36E3">
      <w:pPr>
        <w:widowControl w:val="0"/>
        <w:spacing w:after="0" w:line="298" w:lineRule="exact"/>
        <w:ind w:right="360"/>
        <w:jc w:val="both"/>
        <w:rPr>
          <w:rFonts w:ascii="Times New Roman" w:eastAsia="Times New Roman" w:hAnsi="Times New Roman"/>
          <w:color w:val="000000"/>
          <w:sz w:val="26"/>
          <w:szCs w:val="26"/>
          <w:lang w:eastAsia="uk-UA"/>
        </w:rPr>
      </w:pPr>
    </w:p>
    <w:p w:rsidR="006F181A" w:rsidRPr="006F181A" w:rsidRDefault="006F181A" w:rsidP="006F181A">
      <w:pPr>
        <w:widowControl w:val="0"/>
        <w:spacing w:after="0" w:line="298" w:lineRule="exact"/>
        <w:ind w:left="20" w:right="36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lastRenderedPageBreak/>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8 глави 2 розділу II Положення, суддя набрав 190 балів.</w:t>
      </w:r>
    </w:p>
    <w:p w:rsidR="006F181A" w:rsidRPr="006F181A" w:rsidRDefault="006F181A" w:rsidP="006F181A">
      <w:pPr>
        <w:widowControl w:val="0"/>
        <w:spacing w:after="0" w:line="298" w:lineRule="exact"/>
        <w:ind w:left="20" w:right="36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w:t>
      </w:r>
      <w:r w:rsidR="004238F9">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 2 розділу II Положення, суддя набрав 190 балів.</w:t>
      </w:r>
    </w:p>
    <w:p w:rsidR="006F181A" w:rsidRPr="006F181A" w:rsidRDefault="006F181A" w:rsidP="006F181A">
      <w:pPr>
        <w:widowControl w:val="0"/>
        <w:spacing w:after="0" w:line="298" w:lineRule="exact"/>
        <w:ind w:left="20" w:right="36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 xml:space="preserve">За результатами кваліфікаційного оцінювання суддя </w:t>
      </w:r>
      <w:proofErr w:type="spellStart"/>
      <w:r w:rsidRPr="006F181A">
        <w:rPr>
          <w:rFonts w:ascii="Times New Roman" w:eastAsia="Times New Roman" w:hAnsi="Times New Roman"/>
          <w:color w:val="000000"/>
          <w:sz w:val="26"/>
          <w:szCs w:val="26"/>
          <w:lang w:eastAsia="uk-UA"/>
        </w:rPr>
        <w:t>Сагун</w:t>
      </w:r>
      <w:proofErr w:type="spellEnd"/>
      <w:r w:rsidRPr="006F181A">
        <w:rPr>
          <w:rFonts w:ascii="Times New Roman" w:eastAsia="Times New Roman" w:hAnsi="Times New Roman"/>
          <w:color w:val="000000"/>
          <w:sz w:val="26"/>
          <w:szCs w:val="26"/>
          <w:lang w:eastAsia="uk-UA"/>
        </w:rPr>
        <w:t xml:space="preserve"> А.В. набрав</w:t>
      </w:r>
      <w:r w:rsidR="004238F9">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 772,5 </w:t>
      </w:r>
      <w:proofErr w:type="spellStart"/>
      <w:r w:rsidRPr="006F181A">
        <w:rPr>
          <w:rFonts w:ascii="Times New Roman" w:eastAsia="Times New Roman" w:hAnsi="Times New Roman"/>
          <w:color w:val="000000"/>
          <w:sz w:val="26"/>
          <w:szCs w:val="26"/>
          <w:lang w:eastAsia="uk-UA"/>
        </w:rPr>
        <w:t>бала</w:t>
      </w:r>
      <w:proofErr w:type="spellEnd"/>
      <w:r w:rsidRPr="006F181A">
        <w:rPr>
          <w:rFonts w:ascii="Times New Roman" w:eastAsia="Times New Roman" w:hAnsi="Times New Roman"/>
          <w:color w:val="000000"/>
          <w:sz w:val="26"/>
          <w:szCs w:val="26"/>
          <w:lang w:eastAsia="uk-UA"/>
        </w:rPr>
        <w:t>, що становить більше 67 відсотків від суми максимально можливих балів</w:t>
      </w:r>
      <w:r w:rsidR="004238F9">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 за результатами кваліфікаційного оцінювання всіх критеріїв.</w:t>
      </w:r>
    </w:p>
    <w:p w:rsidR="006F181A" w:rsidRPr="006F181A" w:rsidRDefault="006F181A" w:rsidP="006F181A">
      <w:pPr>
        <w:widowControl w:val="0"/>
        <w:spacing w:after="0" w:line="298" w:lineRule="exact"/>
        <w:ind w:left="20" w:right="36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 xml:space="preserve">Таким чином, Комісія дійшла висновку, що суддя </w:t>
      </w:r>
      <w:proofErr w:type="spellStart"/>
      <w:r w:rsidRPr="006F181A">
        <w:rPr>
          <w:rFonts w:ascii="Times New Roman" w:eastAsia="Times New Roman" w:hAnsi="Times New Roman"/>
          <w:color w:val="000000"/>
          <w:sz w:val="26"/>
          <w:szCs w:val="26"/>
          <w:lang w:eastAsia="uk-UA"/>
        </w:rPr>
        <w:t>Сагун</w:t>
      </w:r>
      <w:proofErr w:type="spellEnd"/>
      <w:r w:rsidRPr="006F181A">
        <w:rPr>
          <w:rFonts w:ascii="Times New Roman" w:eastAsia="Times New Roman" w:hAnsi="Times New Roman"/>
          <w:color w:val="000000"/>
          <w:sz w:val="26"/>
          <w:szCs w:val="26"/>
          <w:lang w:eastAsia="uk-UA"/>
        </w:rPr>
        <w:t xml:space="preserve"> А.В. відповідає займаній посаді.</w:t>
      </w:r>
    </w:p>
    <w:p w:rsidR="006F181A" w:rsidRPr="006F181A" w:rsidRDefault="006F181A" w:rsidP="006F181A">
      <w:pPr>
        <w:widowControl w:val="0"/>
        <w:spacing w:after="0" w:line="298" w:lineRule="exact"/>
        <w:ind w:left="20" w:right="36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Відповідно до підпункту 4.10.8 пункту 4.10 Регламенту,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w:t>
      </w:r>
      <w:r w:rsidR="004238F9">
        <w:rPr>
          <w:rFonts w:ascii="Times New Roman" w:eastAsia="Times New Roman" w:hAnsi="Times New Roman"/>
          <w:color w:val="000000"/>
          <w:sz w:val="26"/>
          <w:szCs w:val="26"/>
          <w:lang w:eastAsia="uk-UA"/>
        </w:rPr>
        <w:t xml:space="preserve">      </w:t>
      </w:r>
      <w:r w:rsidRPr="006F181A">
        <w:rPr>
          <w:rFonts w:ascii="Times New Roman" w:eastAsia="Times New Roman" w:hAnsi="Times New Roman"/>
          <w:color w:val="000000"/>
          <w:sz w:val="26"/>
          <w:szCs w:val="26"/>
          <w:lang w:eastAsia="uk-UA"/>
        </w:rPr>
        <w:t xml:space="preserve"> другим частини першої статті 88 Закону.</w:t>
      </w:r>
    </w:p>
    <w:p w:rsidR="006F181A" w:rsidRPr="006F181A" w:rsidRDefault="006F181A" w:rsidP="006F181A">
      <w:pPr>
        <w:widowControl w:val="0"/>
        <w:spacing w:after="270" w:line="298" w:lineRule="exact"/>
        <w:ind w:left="20" w:right="360" w:firstLine="700"/>
        <w:jc w:val="both"/>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Керуючись статтями 83-88, 93, 101 Закону, Регламентом та Положенням, колегія Комісії, -</w:t>
      </w:r>
    </w:p>
    <w:p w:rsidR="006F181A" w:rsidRPr="006F181A" w:rsidRDefault="006F181A" w:rsidP="006F181A">
      <w:pPr>
        <w:widowControl w:val="0"/>
        <w:spacing w:after="257" w:line="260" w:lineRule="exact"/>
        <w:ind w:left="340"/>
        <w:jc w:val="center"/>
        <w:rPr>
          <w:rFonts w:ascii="Times New Roman" w:eastAsia="Times New Roman" w:hAnsi="Times New Roman"/>
          <w:color w:val="000000"/>
          <w:sz w:val="26"/>
          <w:szCs w:val="26"/>
          <w:lang w:eastAsia="uk-UA"/>
        </w:rPr>
      </w:pPr>
      <w:r w:rsidRPr="006F181A">
        <w:rPr>
          <w:rFonts w:ascii="Times New Roman" w:eastAsia="Times New Roman" w:hAnsi="Times New Roman"/>
          <w:color w:val="000000"/>
          <w:sz w:val="26"/>
          <w:szCs w:val="26"/>
          <w:lang w:eastAsia="uk-UA"/>
        </w:rPr>
        <w:t>вирішила:</w:t>
      </w:r>
    </w:p>
    <w:p w:rsidR="006F181A" w:rsidRPr="004238F9" w:rsidRDefault="006F181A" w:rsidP="006F181A">
      <w:pPr>
        <w:widowControl w:val="0"/>
        <w:spacing w:after="0" w:line="298" w:lineRule="exact"/>
        <w:ind w:left="20" w:right="360" w:firstLine="700"/>
        <w:jc w:val="both"/>
        <w:rPr>
          <w:rFonts w:ascii="Times New Roman" w:eastAsia="Times New Roman" w:hAnsi="Times New Roman"/>
          <w:color w:val="000000"/>
          <w:sz w:val="26"/>
          <w:szCs w:val="26"/>
          <w:lang w:eastAsia="uk-UA"/>
        </w:rPr>
      </w:pPr>
      <w:r w:rsidRPr="004238F9">
        <w:rPr>
          <w:rFonts w:ascii="Times New Roman" w:eastAsia="Times New Roman" w:hAnsi="Times New Roman"/>
          <w:color w:val="000000"/>
          <w:sz w:val="26"/>
          <w:szCs w:val="26"/>
          <w:lang w:eastAsia="uk-UA"/>
        </w:rPr>
        <w:t xml:space="preserve">Визначити, що суддя Кіровоградського окружного адміністративного суду </w:t>
      </w:r>
      <w:proofErr w:type="spellStart"/>
      <w:r w:rsidRPr="004238F9">
        <w:rPr>
          <w:rFonts w:ascii="Times New Roman" w:eastAsia="Times New Roman" w:hAnsi="Times New Roman"/>
          <w:color w:val="000000"/>
          <w:sz w:val="26"/>
          <w:szCs w:val="26"/>
          <w:lang w:eastAsia="uk-UA"/>
        </w:rPr>
        <w:t>Сагун</w:t>
      </w:r>
      <w:proofErr w:type="spellEnd"/>
      <w:r w:rsidRPr="004238F9">
        <w:rPr>
          <w:rFonts w:ascii="Times New Roman" w:eastAsia="Times New Roman" w:hAnsi="Times New Roman"/>
          <w:color w:val="000000"/>
          <w:sz w:val="26"/>
          <w:szCs w:val="26"/>
          <w:lang w:eastAsia="uk-UA"/>
        </w:rPr>
        <w:t xml:space="preserve"> Андрій Васильович за результатами кваліфікаційного оцінювання суддів місцевих та апеляційних судів на відповідність займаній посаді отримав 772,5 </w:t>
      </w:r>
      <w:proofErr w:type="spellStart"/>
      <w:r w:rsidRPr="004238F9">
        <w:rPr>
          <w:rFonts w:ascii="Times New Roman" w:eastAsia="Times New Roman" w:hAnsi="Times New Roman"/>
          <w:color w:val="000000"/>
          <w:sz w:val="26"/>
          <w:szCs w:val="26"/>
          <w:lang w:eastAsia="uk-UA"/>
        </w:rPr>
        <w:t>бала</w:t>
      </w:r>
      <w:proofErr w:type="spellEnd"/>
      <w:r w:rsidRPr="004238F9">
        <w:rPr>
          <w:rFonts w:ascii="Times New Roman" w:eastAsia="Times New Roman" w:hAnsi="Times New Roman"/>
          <w:color w:val="000000"/>
          <w:sz w:val="26"/>
          <w:szCs w:val="26"/>
          <w:lang w:eastAsia="uk-UA"/>
        </w:rPr>
        <w:t>.</w:t>
      </w:r>
    </w:p>
    <w:p w:rsidR="006F181A" w:rsidRPr="004238F9" w:rsidRDefault="006F181A" w:rsidP="006F181A">
      <w:pPr>
        <w:widowControl w:val="0"/>
        <w:spacing w:after="0" w:line="298" w:lineRule="exact"/>
        <w:ind w:left="20" w:right="360" w:firstLine="700"/>
        <w:jc w:val="both"/>
        <w:rPr>
          <w:rFonts w:ascii="Times New Roman" w:eastAsia="Times New Roman" w:hAnsi="Times New Roman"/>
          <w:color w:val="000000"/>
          <w:sz w:val="26"/>
          <w:szCs w:val="26"/>
          <w:lang w:eastAsia="uk-UA"/>
        </w:rPr>
      </w:pPr>
      <w:r w:rsidRPr="004238F9">
        <w:rPr>
          <w:rFonts w:ascii="Times New Roman" w:eastAsia="Times New Roman" w:hAnsi="Times New Roman"/>
          <w:color w:val="000000"/>
          <w:sz w:val="26"/>
          <w:szCs w:val="26"/>
          <w:lang w:eastAsia="uk-UA"/>
        </w:rPr>
        <w:t xml:space="preserve">Визнати суддю Кіровоградського окружного адміністративного суду </w:t>
      </w:r>
      <w:proofErr w:type="spellStart"/>
      <w:r w:rsidRPr="004238F9">
        <w:rPr>
          <w:rFonts w:ascii="Times New Roman" w:eastAsia="Times New Roman" w:hAnsi="Times New Roman"/>
          <w:color w:val="000000"/>
          <w:sz w:val="26"/>
          <w:szCs w:val="26"/>
          <w:lang w:eastAsia="uk-UA"/>
        </w:rPr>
        <w:t>Сагуна</w:t>
      </w:r>
      <w:proofErr w:type="spellEnd"/>
      <w:r w:rsidRPr="004238F9">
        <w:rPr>
          <w:rFonts w:ascii="Times New Roman" w:eastAsia="Times New Roman" w:hAnsi="Times New Roman"/>
          <w:color w:val="000000"/>
          <w:sz w:val="26"/>
          <w:szCs w:val="26"/>
          <w:lang w:eastAsia="uk-UA"/>
        </w:rPr>
        <w:t xml:space="preserve"> Андрія Васильовича таким, що відповідає займаній посаді.</w:t>
      </w:r>
    </w:p>
    <w:p w:rsidR="00EA6FB9" w:rsidRPr="004238F9" w:rsidRDefault="004A572E" w:rsidP="000C0BCE">
      <w:pPr>
        <w:widowControl w:val="0"/>
        <w:spacing w:after="630" w:line="298" w:lineRule="exact"/>
        <w:ind w:right="425"/>
        <w:jc w:val="both"/>
        <w:rPr>
          <w:rFonts w:ascii="Times New Roman" w:eastAsia="Times New Roman" w:hAnsi="Times New Roman"/>
          <w:sz w:val="26"/>
          <w:szCs w:val="26"/>
        </w:rPr>
      </w:pPr>
      <w:r>
        <w:rPr>
          <w:rFonts w:ascii="Times New Roman" w:eastAsia="Courier New" w:hAnsi="Times New Roman"/>
          <w:color w:val="000000"/>
          <w:sz w:val="26"/>
          <w:szCs w:val="26"/>
          <w:lang w:eastAsia="uk-UA"/>
        </w:rPr>
        <w:t xml:space="preserve">            </w:t>
      </w:r>
      <w:r w:rsidR="006F181A" w:rsidRPr="004238F9">
        <w:rPr>
          <w:rFonts w:ascii="Times New Roman" w:eastAsia="Courier New" w:hAnsi="Times New Roman"/>
          <w:color w:val="000000"/>
          <w:sz w:val="26"/>
          <w:szCs w:val="26"/>
          <w:lang w:eastAsia="uk-UA"/>
        </w:rPr>
        <w:t>Рішення набирає чинності відповідно до абзацу третього підпункту 4.10.</w:t>
      </w:r>
      <w:bookmarkStart w:id="0" w:name="_GoBack"/>
      <w:bookmarkEnd w:id="0"/>
      <w:r w:rsidR="006F181A" w:rsidRPr="004238F9">
        <w:rPr>
          <w:rFonts w:ascii="Times New Roman" w:eastAsia="Courier New" w:hAnsi="Times New Roman"/>
          <w:color w:val="000000"/>
          <w:sz w:val="26"/>
          <w:szCs w:val="26"/>
          <w:lang w:eastAsia="uk-UA"/>
        </w:rPr>
        <w:t xml:space="preserve">8 </w:t>
      </w:r>
      <w:r w:rsidR="000C0BCE">
        <w:rPr>
          <w:rFonts w:ascii="Times New Roman" w:eastAsia="Courier New" w:hAnsi="Times New Roman"/>
          <w:color w:val="000000"/>
          <w:sz w:val="26"/>
          <w:szCs w:val="26"/>
          <w:lang w:eastAsia="uk-UA"/>
        </w:rPr>
        <w:t xml:space="preserve"> </w:t>
      </w:r>
      <w:r w:rsidR="00A00D48">
        <w:rPr>
          <w:rFonts w:ascii="Times New Roman" w:eastAsia="Courier New" w:hAnsi="Times New Roman"/>
          <w:color w:val="000000"/>
          <w:sz w:val="26"/>
          <w:szCs w:val="26"/>
          <w:lang w:eastAsia="uk-UA"/>
        </w:rPr>
        <w:t xml:space="preserve">  </w:t>
      </w:r>
      <w:r w:rsidR="006F181A" w:rsidRPr="004238F9">
        <w:rPr>
          <w:rFonts w:ascii="Times New Roman" w:eastAsia="Courier New" w:hAnsi="Times New Roman"/>
          <w:color w:val="000000"/>
          <w:sz w:val="26"/>
          <w:szCs w:val="26"/>
          <w:lang w:eastAsia="uk-UA"/>
        </w:rPr>
        <w:t>пункту 4.10 розділу IV Регламенту Вищої кваліфікаційної комісії суддів України.</w:t>
      </w:r>
    </w:p>
    <w:p w:rsidR="00EC3C8B" w:rsidRPr="004238F9" w:rsidRDefault="00EC3C8B"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4238F9"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4238F9">
        <w:rPr>
          <w:rFonts w:ascii="Times New Roman" w:eastAsia="Times New Roman" w:hAnsi="Times New Roman"/>
          <w:sz w:val="26"/>
          <w:szCs w:val="26"/>
          <w:lang w:eastAsia="uk-UA"/>
        </w:rPr>
        <w:t xml:space="preserve">Головуючий                                                               </w:t>
      </w:r>
      <w:r w:rsidR="00365619" w:rsidRPr="004238F9">
        <w:rPr>
          <w:rFonts w:ascii="Times New Roman" w:eastAsia="Times New Roman" w:hAnsi="Times New Roman"/>
          <w:sz w:val="26"/>
          <w:szCs w:val="26"/>
          <w:lang w:eastAsia="uk-UA"/>
        </w:rPr>
        <w:t xml:space="preserve">                </w:t>
      </w:r>
      <w:r w:rsidR="00F12B3B" w:rsidRPr="004238F9">
        <w:rPr>
          <w:rFonts w:ascii="Times New Roman" w:eastAsia="Times New Roman" w:hAnsi="Times New Roman"/>
          <w:sz w:val="26"/>
          <w:szCs w:val="26"/>
          <w:lang w:eastAsia="uk-UA"/>
        </w:rPr>
        <w:t xml:space="preserve">    </w:t>
      </w:r>
      <w:r w:rsidR="00260A65" w:rsidRPr="004238F9">
        <w:rPr>
          <w:rFonts w:ascii="Times New Roman" w:eastAsia="Times New Roman" w:hAnsi="Times New Roman"/>
          <w:sz w:val="26"/>
          <w:szCs w:val="26"/>
          <w:lang w:eastAsia="uk-UA"/>
        </w:rPr>
        <w:t xml:space="preserve">                 </w:t>
      </w:r>
      <w:r w:rsidR="00BB6673">
        <w:rPr>
          <w:rFonts w:ascii="Times New Roman" w:eastAsia="Times New Roman" w:hAnsi="Times New Roman"/>
          <w:sz w:val="26"/>
          <w:szCs w:val="26"/>
          <w:lang w:eastAsia="uk-UA"/>
        </w:rPr>
        <w:t xml:space="preserve"> </w:t>
      </w:r>
      <w:r w:rsidR="00AE352F">
        <w:rPr>
          <w:rFonts w:ascii="Times New Roman" w:eastAsia="Times New Roman" w:hAnsi="Times New Roman"/>
          <w:sz w:val="26"/>
          <w:szCs w:val="26"/>
          <w:lang w:eastAsia="uk-UA"/>
        </w:rPr>
        <w:t>М.А. Макарчук</w:t>
      </w:r>
    </w:p>
    <w:p w:rsidR="00BB5D40" w:rsidRPr="004238F9" w:rsidRDefault="00BB5D40"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4238F9"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4238F9">
        <w:rPr>
          <w:rFonts w:ascii="Times New Roman" w:eastAsia="Times New Roman" w:hAnsi="Times New Roman"/>
          <w:sz w:val="26"/>
          <w:szCs w:val="26"/>
          <w:lang w:eastAsia="uk-UA"/>
        </w:rPr>
        <w:t xml:space="preserve">Члени Комісії:                                                                         </w:t>
      </w:r>
      <w:r w:rsidR="00F12B3B" w:rsidRPr="004238F9">
        <w:rPr>
          <w:rFonts w:ascii="Times New Roman" w:eastAsia="Times New Roman" w:hAnsi="Times New Roman"/>
          <w:sz w:val="26"/>
          <w:szCs w:val="26"/>
          <w:lang w:eastAsia="uk-UA"/>
        </w:rPr>
        <w:t xml:space="preserve">       </w:t>
      </w:r>
      <w:r w:rsidR="00260A65" w:rsidRPr="004238F9">
        <w:rPr>
          <w:rFonts w:ascii="Times New Roman" w:eastAsia="Times New Roman" w:hAnsi="Times New Roman"/>
          <w:sz w:val="26"/>
          <w:szCs w:val="26"/>
          <w:lang w:eastAsia="uk-UA"/>
        </w:rPr>
        <w:t xml:space="preserve">                 </w:t>
      </w:r>
      <w:r w:rsidR="00AE352F">
        <w:rPr>
          <w:rFonts w:ascii="Times New Roman" w:eastAsia="Times New Roman" w:hAnsi="Times New Roman"/>
          <w:sz w:val="26"/>
          <w:szCs w:val="26"/>
          <w:lang w:eastAsia="uk-UA"/>
        </w:rPr>
        <w:t>Т.Ф. Весельська</w:t>
      </w:r>
    </w:p>
    <w:p w:rsidR="00EA5BCD" w:rsidRPr="004238F9" w:rsidRDefault="00183091" w:rsidP="001D04E7">
      <w:pPr>
        <w:widowControl w:val="0"/>
        <w:spacing w:before="20" w:afterLines="20" w:after="48" w:line="230" w:lineRule="exact"/>
        <w:jc w:val="both"/>
        <w:rPr>
          <w:rFonts w:ascii="Times New Roman" w:eastAsia="Times New Roman" w:hAnsi="Times New Roman"/>
          <w:sz w:val="26"/>
          <w:szCs w:val="26"/>
          <w:lang w:eastAsia="uk-UA"/>
        </w:rPr>
      </w:pPr>
      <w:r w:rsidRPr="004238F9">
        <w:rPr>
          <w:rFonts w:ascii="Times New Roman" w:eastAsia="Times New Roman" w:hAnsi="Times New Roman"/>
          <w:sz w:val="26"/>
          <w:szCs w:val="26"/>
          <w:lang w:eastAsia="uk-UA"/>
        </w:rPr>
        <w:t xml:space="preserve">                                                                                                       </w:t>
      </w:r>
      <w:r w:rsidR="00F449F2" w:rsidRPr="004238F9">
        <w:rPr>
          <w:rFonts w:ascii="Times New Roman" w:eastAsia="Times New Roman" w:hAnsi="Times New Roman"/>
          <w:sz w:val="26"/>
          <w:szCs w:val="26"/>
          <w:lang w:eastAsia="uk-UA"/>
        </w:rPr>
        <w:t xml:space="preserve">  </w:t>
      </w:r>
      <w:r w:rsidR="00EA5BCD" w:rsidRPr="004238F9">
        <w:rPr>
          <w:rFonts w:ascii="Times New Roman" w:eastAsia="Times New Roman" w:hAnsi="Times New Roman"/>
          <w:sz w:val="26"/>
          <w:szCs w:val="26"/>
          <w:lang w:eastAsia="uk-UA"/>
        </w:rPr>
        <w:t xml:space="preserve">                  </w:t>
      </w:r>
    </w:p>
    <w:p w:rsidR="00BB6673" w:rsidRDefault="00EA5BCD" w:rsidP="001D04E7">
      <w:pPr>
        <w:widowControl w:val="0"/>
        <w:spacing w:before="20" w:afterLines="20" w:after="48" w:line="230" w:lineRule="exact"/>
        <w:jc w:val="both"/>
        <w:rPr>
          <w:rFonts w:ascii="Times New Roman" w:eastAsia="Times New Roman" w:hAnsi="Times New Roman"/>
          <w:sz w:val="26"/>
          <w:szCs w:val="26"/>
          <w:lang w:eastAsia="uk-UA"/>
        </w:rPr>
      </w:pPr>
      <w:r w:rsidRPr="004238F9">
        <w:rPr>
          <w:rFonts w:ascii="Times New Roman" w:eastAsia="Times New Roman" w:hAnsi="Times New Roman"/>
          <w:sz w:val="26"/>
          <w:szCs w:val="26"/>
          <w:lang w:eastAsia="uk-UA"/>
        </w:rPr>
        <w:t xml:space="preserve">                                                                                                       </w:t>
      </w:r>
      <w:r w:rsidR="00AE352F">
        <w:rPr>
          <w:rFonts w:ascii="Times New Roman" w:eastAsia="Times New Roman" w:hAnsi="Times New Roman"/>
          <w:sz w:val="26"/>
          <w:szCs w:val="26"/>
          <w:lang w:eastAsia="uk-UA"/>
        </w:rPr>
        <w:t xml:space="preserve">              </w:t>
      </w:r>
      <w:r w:rsidR="00681BF3">
        <w:rPr>
          <w:rFonts w:ascii="Times New Roman" w:eastAsia="Times New Roman" w:hAnsi="Times New Roman"/>
          <w:sz w:val="26"/>
          <w:szCs w:val="26"/>
          <w:lang w:eastAsia="uk-UA"/>
        </w:rPr>
        <w:t xml:space="preserve"> </w:t>
      </w:r>
      <w:r w:rsidR="00AE352F">
        <w:rPr>
          <w:rFonts w:ascii="Times New Roman" w:eastAsia="Times New Roman" w:hAnsi="Times New Roman"/>
          <w:sz w:val="26"/>
          <w:szCs w:val="26"/>
          <w:lang w:eastAsia="uk-UA"/>
        </w:rPr>
        <w:t xml:space="preserve">  </w:t>
      </w:r>
      <w:r w:rsidR="00564407">
        <w:rPr>
          <w:rFonts w:ascii="Times New Roman" w:eastAsia="Times New Roman" w:hAnsi="Times New Roman"/>
          <w:sz w:val="26"/>
          <w:szCs w:val="26"/>
          <w:lang w:eastAsia="uk-UA"/>
        </w:rPr>
        <w:t xml:space="preserve"> </w:t>
      </w:r>
      <w:r w:rsidR="00BB6673">
        <w:rPr>
          <w:rFonts w:ascii="Times New Roman" w:eastAsia="Times New Roman" w:hAnsi="Times New Roman"/>
          <w:sz w:val="26"/>
          <w:szCs w:val="26"/>
          <w:lang w:eastAsia="uk-UA"/>
        </w:rPr>
        <w:t xml:space="preserve"> </w:t>
      </w:r>
      <w:r w:rsidR="00AE352F">
        <w:rPr>
          <w:rFonts w:ascii="Times New Roman" w:eastAsia="Times New Roman" w:hAnsi="Times New Roman"/>
          <w:sz w:val="26"/>
          <w:szCs w:val="26"/>
          <w:lang w:eastAsia="uk-UA"/>
        </w:rPr>
        <w:t>Т.В. Лукаш</w:t>
      </w:r>
    </w:p>
    <w:p w:rsidR="00183091" w:rsidRPr="00BB6673" w:rsidRDefault="00BB6673" w:rsidP="00BB6673">
      <w:pPr>
        <w:tabs>
          <w:tab w:val="left" w:pos="6945"/>
        </w:tabs>
        <w:rPr>
          <w:rFonts w:ascii="Times New Roman" w:eastAsia="Times New Roman" w:hAnsi="Times New Roman"/>
          <w:sz w:val="26"/>
          <w:szCs w:val="26"/>
          <w:lang w:eastAsia="uk-UA"/>
        </w:rPr>
      </w:pPr>
      <w:r>
        <w:rPr>
          <w:rFonts w:ascii="Times New Roman" w:eastAsia="Times New Roman" w:hAnsi="Times New Roman"/>
          <w:sz w:val="26"/>
          <w:szCs w:val="26"/>
          <w:lang w:eastAsia="uk-UA"/>
        </w:rPr>
        <w:tab/>
      </w:r>
    </w:p>
    <w:sectPr w:rsidR="00183091" w:rsidRPr="00BB6673" w:rsidSect="00E9550C">
      <w:headerReference w:type="default" r:id="rId9"/>
      <w:pgSz w:w="11906" w:h="16838"/>
      <w:pgMar w:top="850" w:right="424"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12B" w:rsidRDefault="0040712B" w:rsidP="002F156E">
      <w:pPr>
        <w:spacing w:after="0" w:line="240" w:lineRule="auto"/>
      </w:pPr>
      <w:r>
        <w:separator/>
      </w:r>
    </w:p>
  </w:endnote>
  <w:endnote w:type="continuationSeparator" w:id="0">
    <w:p w:rsidR="0040712B" w:rsidRDefault="0040712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12B" w:rsidRDefault="0040712B" w:rsidP="002F156E">
      <w:pPr>
        <w:spacing w:after="0" w:line="240" w:lineRule="auto"/>
      </w:pPr>
      <w:r>
        <w:separator/>
      </w:r>
    </w:p>
  </w:footnote>
  <w:footnote w:type="continuationSeparator" w:id="0">
    <w:p w:rsidR="0040712B" w:rsidRDefault="0040712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rPr>
        <w:rFonts w:ascii="Times New Roman" w:hAnsi="Times New Roman"/>
      </w:rPr>
    </w:sdtEndPr>
    <w:sdtContent>
      <w:p w:rsidR="00CF2433" w:rsidRPr="00C16E68" w:rsidRDefault="00CF2433">
        <w:pPr>
          <w:pStyle w:val="a4"/>
          <w:jc w:val="center"/>
          <w:rPr>
            <w:rFonts w:ascii="Times New Roman" w:hAnsi="Times New Roman"/>
          </w:rPr>
        </w:pPr>
        <w:r w:rsidRPr="00C16E68">
          <w:rPr>
            <w:rFonts w:ascii="Times New Roman" w:hAnsi="Times New Roman"/>
          </w:rPr>
          <w:fldChar w:fldCharType="begin"/>
        </w:r>
        <w:r w:rsidRPr="00C16E68">
          <w:rPr>
            <w:rFonts w:ascii="Times New Roman" w:hAnsi="Times New Roman"/>
          </w:rPr>
          <w:instrText>PAGE   \* MERGEFORMAT</w:instrText>
        </w:r>
        <w:r w:rsidRPr="00C16E68">
          <w:rPr>
            <w:rFonts w:ascii="Times New Roman" w:hAnsi="Times New Roman"/>
          </w:rPr>
          <w:fldChar w:fldCharType="separate"/>
        </w:r>
        <w:r w:rsidR="000C0BCE">
          <w:rPr>
            <w:rFonts w:ascii="Times New Roman" w:hAnsi="Times New Roman"/>
            <w:noProof/>
          </w:rPr>
          <w:t>5</w:t>
        </w:r>
        <w:r w:rsidRPr="00C16E68">
          <w:rPr>
            <w:rFonts w:ascii="Times New Roman" w:hAnsi="Times New Roman"/>
          </w:rP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750BA"/>
    <w:multiLevelType w:val="multilevel"/>
    <w:tmpl w:val="4760A0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A72F15"/>
    <w:multiLevelType w:val="hybridMultilevel"/>
    <w:tmpl w:val="0D6C595E"/>
    <w:lvl w:ilvl="0" w:tplc="04220011">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7"/>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C0BCE"/>
    <w:rsid w:val="000E62AF"/>
    <w:rsid w:val="000F4C37"/>
    <w:rsid w:val="00101E99"/>
    <w:rsid w:val="00102A52"/>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96DD8"/>
    <w:rsid w:val="001A055A"/>
    <w:rsid w:val="001A1D29"/>
    <w:rsid w:val="001A7922"/>
    <w:rsid w:val="001B3982"/>
    <w:rsid w:val="001D04E7"/>
    <w:rsid w:val="001E36E3"/>
    <w:rsid w:val="002053B6"/>
    <w:rsid w:val="00206364"/>
    <w:rsid w:val="0020743E"/>
    <w:rsid w:val="0021048A"/>
    <w:rsid w:val="0021451C"/>
    <w:rsid w:val="002173A8"/>
    <w:rsid w:val="00217EE4"/>
    <w:rsid w:val="00220570"/>
    <w:rsid w:val="00227466"/>
    <w:rsid w:val="00232EB9"/>
    <w:rsid w:val="00233C69"/>
    <w:rsid w:val="00235D0A"/>
    <w:rsid w:val="00237E73"/>
    <w:rsid w:val="00251B21"/>
    <w:rsid w:val="00253E94"/>
    <w:rsid w:val="00260A65"/>
    <w:rsid w:val="002676E0"/>
    <w:rsid w:val="00275577"/>
    <w:rsid w:val="002829C0"/>
    <w:rsid w:val="002841AC"/>
    <w:rsid w:val="0028686B"/>
    <w:rsid w:val="002A35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66F65"/>
    <w:rsid w:val="00372B00"/>
    <w:rsid w:val="003956D2"/>
    <w:rsid w:val="003A6385"/>
    <w:rsid w:val="003B0499"/>
    <w:rsid w:val="003B4F70"/>
    <w:rsid w:val="003C100D"/>
    <w:rsid w:val="003C3EC1"/>
    <w:rsid w:val="003E77A2"/>
    <w:rsid w:val="003F4C4A"/>
    <w:rsid w:val="003F5230"/>
    <w:rsid w:val="004025DD"/>
    <w:rsid w:val="0040712B"/>
    <w:rsid w:val="00407903"/>
    <w:rsid w:val="00411081"/>
    <w:rsid w:val="0041519A"/>
    <w:rsid w:val="004238F9"/>
    <w:rsid w:val="00424B08"/>
    <w:rsid w:val="00426B9E"/>
    <w:rsid w:val="00466000"/>
    <w:rsid w:val="0047122B"/>
    <w:rsid w:val="00476319"/>
    <w:rsid w:val="0048017E"/>
    <w:rsid w:val="004811C0"/>
    <w:rsid w:val="0048187A"/>
    <w:rsid w:val="004903D0"/>
    <w:rsid w:val="004A2DE0"/>
    <w:rsid w:val="004A572E"/>
    <w:rsid w:val="004A5BE9"/>
    <w:rsid w:val="004B0A4D"/>
    <w:rsid w:val="004C48F9"/>
    <w:rsid w:val="004C7E22"/>
    <w:rsid w:val="004F4677"/>
    <w:rsid w:val="004F5123"/>
    <w:rsid w:val="004F73FF"/>
    <w:rsid w:val="0052631A"/>
    <w:rsid w:val="00527CC8"/>
    <w:rsid w:val="00545AB0"/>
    <w:rsid w:val="005535F1"/>
    <w:rsid w:val="00564407"/>
    <w:rsid w:val="00580003"/>
    <w:rsid w:val="005806E6"/>
    <w:rsid w:val="00590311"/>
    <w:rsid w:val="005979E5"/>
    <w:rsid w:val="005B58CE"/>
    <w:rsid w:val="005C7042"/>
    <w:rsid w:val="005E2E75"/>
    <w:rsid w:val="005E5CAD"/>
    <w:rsid w:val="00612AEB"/>
    <w:rsid w:val="00634A14"/>
    <w:rsid w:val="00650342"/>
    <w:rsid w:val="00650569"/>
    <w:rsid w:val="006510A2"/>
    <w:rsid w:val="00654F5D"/>
    <w:rsid w:val="00662916"/>
    <w:rsid w:val="00663E2C"/>
    <w:rsid w:val="00675595"/>
    <w:rsid w:val="00681BF3"/>
    <w:rsid w:val="00683234"/>
    <w:rsid w:val="0069505A"/>
    <w:rsid w:val="006A2781"/>
    <w:rsid w:val="006B2F01"/>
    <w:rsid w:val="006C151D"/>
    <w:rsid w:val="006D38EB"/>
    <w:rsid w:val="006E1E86"/>
    <w:rsid w:val="006F181A"/>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C0CDC"/>
    <w:rsid w:val="007E5CAA"/>
    <w:rsid w:val="007E6023"/>
    <w:rsid w:val="008111C4"/>
    <w:rsid w:val="00821906"/>
    <w:rsid w:val="00840FCD"/>
    <w:rsid w:val="00856E3B"/>
    <w:rsid w:val="00872436"/>
    <w:rsid w:val="00881985"/>
    <w:rsid w:val="008838BA"/>
    <w:rsid w:val="00890BFC"/>
    <w:rsid w:val="00892D4E"/>
    <w:rsid w:val="00894121"/>
    <w:rsid w:val="008A3363"/>
    <w:rsid w:val="008A4679"/>
    <w:rsid w:val="008C1562"/>
    <w:rsid w:val="008D115D"/>
    <w:rsid w:val="008D53F2"/>
    <w:rsid w:val="008D7004"/>
    <w:rsid w:val="008F3077"/>
    <w:rsid w:val="008F313F"/>
    <w:rsid w:val="00900075"/>
    <w:rsid w:val="00904DFE"/>
    <w:rsid w:val="00920146"/>
    <w:rsid w:val="00923901"/>
    <w:rsid w:val="00930F8F"/>
    <w:rsid w:val="009317BB"/>
    <w:rsid w:val="00934B11"/>
    <w:rsid w:val="009362A7"/>
    <w:rsid w:val="00944299"/>
    <w:rsid w:val="0095115B"/>
    <w:rsid w:val="00982A36"/>
    <w:rsid w:val="0098379F"/>
    <w:rsid w:val="0099184B"/>
    <w:rsid w:val="009A42C2"/>
    <w:rsid w:val="009B4946"/>
    <w:rsid w:val="009C7439"/>
    <w:rsid w:val="009D2A4E"/>
    <w:rsid w:val="009E65A2"/>
    <w:rsid w:val="009E6DE5"/>
    <w:rsid w:val="00A00D48"/>
    <w:rsid w:val="00A029A1"/>
    <w:rsid w:val="00A04893"/>
    <w:rsid w:val="00A16C4B"/>
    <w:rsid w:val="00A25E6B"/>
    <w:rsid w:val="00A26D05"/>
    <w:rsid w:val="00A34207"/>
    <w:rsid w:val="00A46542"/>
    <w:rsid w:val="00A618DB"/>
    <w:rsid w:val="00A72BED"/>
    <w:rsid w:val="00A86F13"/>
    <w:rsid w:val="00A91D0E"/>
    <w:rsid w:val="00AA3E5B"/>
    <w:rsid w:val="00AA7ED7"/>
    <w:rsid w:val="00AE352F"/>
    <w:rsid w:val="00B0003C"/>
    <w:rsid w:val="00B13DED"/>
    <w:rsid w:val="00B15A3E"/>
    <w:rsid w:val="00B21992"/>
    <w:rsid w:val="00B21C2E"/>
    <w:rsid w:val="00B30D80"/>
    <w:rsid w:val="00B37127"/>
    <w:rsid w:val="00B43359"/>
    <w:rsid w:val="00B521E6"/>
    <w:rsid w:val="00B53399"/>
    <w:rsid w:val="00B57026"/>
    <w:rsid w:val="00B70C98"/>
    <w:rsid w:val="00BB5D40"/>
    <w:rsid w:val="00BB6673"/>
    <w:rsid w:val="00BD009A"/>
    <w:rsid w:val="00BD0DA7"/>
    <w:rsid w:val="00BE240F"/>
    <w:rsid w:val="00BE46F8"/>
    <w:rsid w:val="00BE691E"/>
    <w:rsid w:val="00BE767E"/>
    <w:rsid w:val="00C018B6"/>
    <w:rsid w:val="00C10D03"/>
    <w:rsid w:val="00C16E68"/>
    <w:rsid w:val="00C240DD"/>
    <w:rsid w:val="00C24130"/>
    <w:rsid w:val="00C25C4C"/>
    <w:rsid w:val="00C41511"/>
    <w:rsid w:val="00C424BE"/>
    <w:rsid w:val="00C42857"/>
    <w:rsid w:val="00C42C1C"/>
    <w:rsid w:val="00C43CB7"/>
    <w:rsid w:val="00C61BE5"/>
    <w:rsid w:val="00C76E09"/>
    <w:rsid w:val="00C87BEA"/>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C6C85"/>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51C5"/>
    <w:rsid w:val="00E86FAF"/>
    <w:rsid w:val="00E94B0D"/>
    <w:rsid w:val="00E9550C"/>
    <w:rsid w:val="00EA42AB"/>
    <w:rsid w:val="00EA5BCD"/>
    <w:rsid w:val="00EA6FB9"/>
    <w:rsid w:val="00EC362E"/>
    <w:rsid w:val="00EC3C8B"/>
    <w:rsid w:val="00ED45D2"/>
    <w:rsid w:val="00ED7CE3"/>
    <w:rsid w:val="00EE311F"/>
    <w:rsid w:val="00EF5023"/>
    <w:rsid w:val="00F12B3B"/>
    <w:rsid w:val="00F16892"/>
    <w:rsid w:val="00F275C6"/>
    <w:rsid w:val="00F4150D"/>
    <w:rsid w:val="00F449F2"/>
    <w:rsid w:val="00F64410"/>
    <w:rsid w:val="00F72C3B"/>
    <w:rsid w:val="00F86691"/>
    <w:rsid w:val="00F87A91"/>
    <w:rsid w:val="00F90452"/>
    <w:rsid w:val="00F90849"/>
    <w:rsid w:val="00FB7BA6"/>
    <w:rsid w:val="00FC57BC"/>
    <w:rsid w:val="00FD342D"/>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A618DB"/>
    <w:pPr>
      <w:ind w:left="720"/>
      <w:contextualSpacing/>
    </w:pPr>
  </w:style>
  <w:style w:type="paragraph" w:styleId="a9">
    <w:name w:val="Balloon Text"/>
    <w:basedOn w:val="a"/>
    <w:link w:val="aa"/>
    <w:uiPriority w:val="99"/>
    <w:semiHidden/>
    <w:unhideWhenUsed/>
    <w:rsid w:val="00C16E6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16E6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A618DB"/>
    <w:pPr>
      <w:ind w:left="720"/>
      <w:contextualSpacing/>
    </w:pPr>
  </w:style>
  <w:style w:type="paragraph" w:styleId="a9">
    <w:name w:val="Balloon Text"/>
    <w:basedOn w:val="a"/>
    <w:link w:val="aa"/>
    <w:uiPriority w:val="99"/>
    <w:semiHidden/>
    <w:unhideWhenUsed/>
    <w:rsid w:val="00C16E6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16E6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5</Pages>
  <Words>9645</Words>
  <Characters>5498</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334</cp:revision>
  <dcterms:created xsi:type="dcterms:W3CDTF">2020-08-21T08:05:00Z</dcterms:created>
  <dcterms:modified xsi:type="dcterms:W3CDTF">2020-10-02T12:01:00Z</dcterms:modified>
</cp:coreProperties>
</file>