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B6147" w:rsidRDefault="00FB74DF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147">
        <w:rPr>
          <w:rFonts w:ascii="Times New Roman" w:eastAsia="Times New Roman" w:hAnsi="Times New Roman"/>
          <w:sz w:val="28"/>
          <w:szCs w:val="28"/>
          <w:lang w:eastAsia="ru-RU"/>
        </w:rPr>
        <w:t xml:space="preserve">31 жовтня </w:t>
      </w:r>
      <w:r w:rsidR="006510A2" w:rsidRPr="008B6147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8B61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B61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B61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B61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B614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8B614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8B61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614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34A14" w:rsidRPr="008B61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91A3E" w:rsidRPr="008B614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8B6147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B6147" w:rsidRDefault="007B3BC8" w:rsidP="008B61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B61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B6147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B61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35D0A" w:rsidRPr="008B614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FB74DF" w:rsidRPr="008B614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09</w:t>
      </w:r>
      <w:r w:rsidR="00701E46" w:rsidRPr="008B614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</w:t>
      </w:r>
      <w:r w:rsidR="006510A2" w:rsidRPr="008B614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8B614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8B614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8B6147" w:rsidRDefault="00D16D9D" w:rsidP="008B6147">
      <w:pPr>
        <w:widowControl w:val="0"/>
        <w:spacing w:after="0" w:line="734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колегії: </w:t>
      </w:r>
    </w:p>
    <w:p w:rsidR="008B6147" w:rsidRDefault="006A7F66" w:rsidP="008B6147">
      <w:pPr>
        <w:widowControl w:val="0"/>
        <w:spacing w:after="0" w:line="734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D16D9D" w:rsidRPr="00D16D9D">
        <w:rPr>
          <w:rFonts w:ascii="Times New Roman" w:eastAsia="Times New Roman" w:hAnsi="Times New Roman"/>
          <w:color w:val="000000"/>
          <w:sz w:val="28"/>
          <w:szCs w:val="28"/>
        </w:rPr>
        <w:t>оловуючого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proofErr w:type="spellStart"/>
      <w:r w:rsidR="00D16D9D" w:rsidRPr="00D16D9D">
        <w:rPr>
          <w:rFonts w:ascii="Times New Roman" w:eastAsia="Times New Roman" w:hAnsi="Times New Roman"/>
          <w:color w:val="000000"/>
          <w:sz w:val="28"/>
          <w:szCs w:val="28"/>
        </w:rPr>
        <w:t>Макарчука</w:t>
      </w:r>
      <w:proofErr w:type="spellEnd"/>
      <w:r w:rsidR="00D16D9D"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М.А., </w:t>
      </w:r>
    </w:p>
    <w:p w:rsidR="00D16D9D" w:rsidRPr="00D16D9D" w:rsidRDefault="00D16D9D" w:rsidP="008B6147">
      <w:pPr>
        <w:widowControl w:val="0"/>
        <w:spacing w:after="0" w:line="734" w:lineRule="exact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членів Комісії: Дроздова О.М., Остапця С.Л.,</w:t>
      </w:r>
    </w:p>
    <w:p w:rsidR="008B6147" w:rsidRDefault="008B6147" w:rsidP="008B6147">
      <w:pPr>
        <w:widowControl w:val="0"/>
        <w:spacing w:after="0" w:line="365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16D9D" w:rsidRPr="00D16D9D" w:rsidRDefault="00D16D9D" w:rsidP="008B6147">
      <w:pPr>
        <w:widowControl w:val="0"/>
        <w:spacing w:after="0" w:line="365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Новосанжарського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Полтавської області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Афанасьєвої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Юлії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Олегівни на відповідність займаній посаді,</w:t>
      </w:r>
    </w:p>
    <w:p w:rsidR="008B6147" w:rsidRDefault="008B6147" w:rsidP="008B6147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16D9D" w:rsidRPr="00D16D9D" w:rsidRDefault="00D16D9D" w:rsidP="008B6147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8B6147" w:rsidRDefault="008B6147" w:rsidP="008B6147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16D9D" w:rsidRPr="00D16D9D" w:rsidRDefault="00D16D9D" w:rsidP="008B6147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8B6147">
        <w:rPr>
          <w:rFonts w:ascii="Times New Roman" w:eastAsia="Times New Roman" w:hAnsi="Times New Roman"/>
          <w:color w:val="000000"/>
          <w:sz w:val="28"/>
          <w:szCs w:val="28"/>
        </w:rPr>
        <w:t>16¹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правосуддя)», має бути оцінена в порядку, визначеному законом.</w:t>
      </w:r>
    </w:p>
    <w:p w:rsidR="00D16D9D" w:rsidRPr="00D16D9D" w:rsidRDefault="00D16D9D" w:rsidP="008B6147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доустрій і статус суддів» (далі –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України «Про внесення змін до Конституції України (щодо правосуддя)», оцінюється колегіями Вищої кваліфікаційної комісії </w:t>
      </w:r>
      <w:r w:rsidRPr="006A7F66">
        <w:rPr>
          <w:rFonts w:ascii="Times New Roman" w:eastAsia="Times New Roman" w:hAnsi="Times New Roman"/>
          <w:color w:val="000000"/>
          <w:sz w:val="28"/>
          <w:szCs w:val="28"/>
        </w:rPr>
        <w:t>су</w:t>
      </w:r>
      <w:r w:rsidRPr="006A7F6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дд</w:t>
      </w:r>
      <w:r w:rsidRPr="006A7F66">
        <w:rPr>
          <w:rFonts w:ascii="Times New Roman" w:eastAsia="Times New Roman" w:hAnsi="Times New Roman"/>
          <w:color w:val="000000"/>
          <w:sz w:val="28"/>
          <w:szCs w:val="28"/>
        </w:rPr>
        <w:t>ів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України в порядку, визначеному цим Законом.</w:t>
      </w:r>
    </w:p>
    <w:p w:rsidR="00D16D9D" w:rsidRPr="00D16D9D" w:rsidRDefault="00D16D9D" w:rsidP="00D16D9D">
      <w:pPr>
        <w:widowControl w:val="0"/>
        <w:spacing w:after="0" w:line="370" w:lineRule="exact"/>
        <w:ind w:left="6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звільнення судді з посади за рішенням Вищої ради правосуддя на підставі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подання відповідної колегії Вищої кваліфікаційної комісії суддів України.</w:t>
      </w:r>
    </w:p>
    <w:p w:rsidR="006A7F66" w:rsidRDefault="006A7F66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7F66" w:rsidRDefault="006A7F66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7F66" w:rsidRDefault="006A7F66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Рішенням Комісії від 26 квітня 2018 року № 99/зп-18 призначено кваліфікаційне оцінювання суддів місцевих та апеляційних судів на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відповідність займаній посаді, зокрема судді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Новосанжарського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Полтавської області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Афанасьєвої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Ю.О.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Частиною п’ятою статті 83 Закону встановлено, що порядок та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Комісією.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03 листопада 2016 року № 143/зп-16 (у редакції рішення Комісії від 13 люто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го 2018 року № 20/зп-18) (далі –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Положення), встановлення відповідності судді критеріям кваліфікаційного оцінювання здійснюється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6A7F6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отримання суддею мінімально допустимого і більшого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за кожен з критеріїв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, більшого за 0.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Положеннями статті 83 Закону передбачено, що кваліфікаційне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Згідно зі статтею 85 Закону кваліфікаційне оцінювання включає такі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етапи:</w:t>
      </w:r>
    </w:p>
    <w:p w:rsidR="00D16D9D" w:rsidRPr="00D16D9D" w:rsidRDefault="00D16D9D" w:rsidP="00D16D9D">
      <w:pPr>
        <w:widowControl w:val="0"/>
        <w:numPr>
          <w:ilvl w:val="0"/>
          <w:numId w:val="7"/>
        </w:numPr>
        <w:tabs>
          <w:tab w:val="left" w:pos="1125"/>
        </w:tabs>
        <w:spacing w:after="0" w:line="35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D16D9D" w:rsidRPr="00D16D9D" w:rsidRDefault="00D16D9D" w:rsidP="00D16D9D">
      <w:pPr>
        <w:widowControl w:val="0"/>
        <w:numPr>
          <w:ilvl w:val="0"/>
          <w:numId w:val="7"/>
        </w:numPr>
        <w:tabs>
          <w:tab w:val="left" w:pos="1047"/>
        </w:tabs>
        <w:spacing w:after="0" w:line="365" w:lineRule="exact"/>
        <w:ind w:lef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D16D9D" w:rsidRPr="00D16D9D" w:rsidRDefault="00D16D9D" w:rsidP="00D16D9D">
      <w:pPr>
        <w:widowControl w:val="0"/>
        <w:spacing w:after="0" w:line="365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положень частини третьої статті 85 Закону рішенням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Комісії від 12 грудня 2018 року № 313/зп-18 запроваджено тестування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61D50" w:rsidRDefault="00F61D50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соціальної) становить 500 балів, за критерієм професійної етики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250 балів, за критерієм доброчесності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250 балів.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Отже, сума максимально можливих балів за результатами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кваліфікаційного оцінювання всіх критеріїв становить 1 000 балів.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Афанась</w:t>
      </w:r>
      <w:r w:rsidR="00A76C1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є</w:t>
      </w:r>
      <w:r w:rsidRPr="00D16D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ва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Ю.О. склала анонімне письмове тестування, за результатами якого набрала 90 балів. За результатами виконаного </w:t>
      </w:r>
      <w:proofErr w:type="gram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практичного</w:t>
      </w:r>
      <w:proofErr w:type="gram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завдання </w:t>
      </w:r>
      <w:proofErr w:type="spellStart"/>
      <w:r w:rsidR="00A76C1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Афанасьє</w:t>
      </w:r>
      <w:r w:rsidRPr="00D16D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ва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Ю.О. набрала 85 балів. На етапі складення іспиту суддя загалом набрала 175 балів.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27 липня 2018 року № 181/зп-18 затверджено результати першого етапу кваліфікаційного оцінювання суддів на відповідність займаній посаді «Іспит», складеного 08 травня 2018 року, зокрема, судді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Новосанжарського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Полтавської області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Афанасьєвої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Ю.О.,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яким суддю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16D9D" w:rsidRPr="00D16D9D" w:rsidRDefault="00A76C12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Афанасьє</w:t>
      </w:r>
      <w:r w:rsidR="00D16D9D" w:rsidRPr="00D16D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ва</w:t>
      </w:r>
      <w:proofErr w:type="spellEnd"/>
      <w:r w:rsidR="00D16D9D" w:rsidRPr="00D16D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D16D9D" w:rsidRPr="00D16D9D">
        <w:rPr>
          <w:rFonts w:ascii="Times New Roman" w:eastAsia="Times New Roman" w:hAnsi="Times New Roman"/>
          <w:color w:val="000000"/>
          <w:sz w:val="28"/>
          <w:szCs w:val="28"/>
        </w:rPr>
        <w:t>Ю.О. пройшла тестування особистих моральн</w:t>
      </w:r>
      <w:proofErr w:type="gramStart"/>
      <w:r w:rsidR="00D16D9D" w:rsidRPr="00D16D9D">
        <w:rPr>
          <w:rFonts w:ascii="Times New Roman" w:eastAsia="Times New Roman" w:hAnsi="Times New Roman"/>
          <w:color w:val="000000"/>
          <w:sz w:val="28"/>
          <w:szCs w:val="28"/>
        </w:rPr>
        <w:t>о-</w:t>
      </w:r>
      <w:proofErr w:type="gramEnd"/>
      <w:r w:rsidR="00D16D9D"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="00D16D9D" w:rsidRPr="00D16D9D">
        <w:rPr>
          <w:rFonts w:ascii="Times New Roman" w:eastAsia="Times New Roman" w:hAnsi="Times New Roman"/>
          <w:color w:val="000000"/>
          <w:sz w:val="28"/>
          <w:szCs w:val="28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</w:t>
      </w:r>
      <w:r w:rsidRPr="00F61D5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ддя</w:t>
      </w:r>
      <w:r w:rsidRP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набрала 409 балів.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Водночас за критерієм про</w:t>
      </w:r>
      <w:r w:rsidR="00A76C12">
        <w:rPr>
          <w:rFonts w:ascii="Times New Roman" w:eastAsia="Times New Roman" w:hAnsi="Times New Roman"/>
          <w:color w:val="000000"/>
          <w:sz w:val="28"/>
          <w:szCs w:val="28"/>
        </w:rPr>
        <w:t>фесійної компетентності Афанасьє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ву Ю.О.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глави 2 розділу II Положення.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За критерієм особистої та со</w:t>
      </w:r>
      <w:r w:rsidR="00A76C12">
        <w:rPr>
          <w:rFonts w:ascii="Times New Roman" w:eastAsia="Times New Roman" w:hAnsi="Times New Roman"/>
          <w:color w:val="000000"/>
          <w:sz w:val="28"/>
          <w:szCs w:val="28"/>
        </w:rPr>
        <w:t>ціальної компетентності Афанасьє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ву Ю.О.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пунктами 6-7 глави 2 розділу II Положення.</w:t>
      </w:r>
    </w:p>
    <w:p w:rsidR="00D16D9D" w:rsidRPr="00D16D9D" w:rsidRDefault="00D16D9D" w:rsidP="00D16D9D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набрала 185 </w:t>
      </w:r>
      <w:r w:rsidR="00A76C12">
        <w:rPr>
          <w:rFonts w:ascii="Times New Roman" w:eastAsia="Times New Roman" w:hAnsi="Times New Roman"/>
          <w:color w:val="000000"/>
          <w:sz w:val="28"/>
          <w:szCs w:val="28"/>
        </w:rPr>
        <w:t>балів. За цим критерієм Афанасьє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ву Ю.О. оцінено на підставі результатів тестування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особистих морально-психологічних якостей і загальних здібностей,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дослідження інформації, яка міститься в досьє, та співбесіди.</w:t>
      </w:r>
    </w:p>
    <w:p w:rsidR="00F61D50" w:rsidRDefault="00F61D50" w:rsidP="00D16D9D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16D9D" w:rsidRPr="00D16D9D" w:rsidRDefault="00D16D9D" w:rsidP="00D16D9D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За критерієм доброчесності, оціненим за показниками, визначеними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пунктом 9 глави 2 розділу II Положення, суддя набрала 170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>балів. За цим критерієм Афанасьє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ву Ю.О. оцінено на підставі результатів тестування 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здібностей,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дослідження інформації, яка міститься в досьє, та співбесіди.</w:t>
      </w:r>
    </w:p>
    <w:p w:rsidR="00D16D9D" w:rsidRPr="00D16D9D" w:rsidRDefault="00D16D9D" w:rsidP="00D16D9D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За результатами кваліфікац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>ійного оцінювання суддя Афанасьє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ва Ю.О. набрала 764 бали,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D16D9D" w:rsidRPr="00D16D9D" w:rsidRDefault="00D16D9D" w:rsidP="00D16D9D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Таким чином, Комісія дійшла висновку, що суддя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Новосанжарського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>уду Полтавської області Афанасьє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ва Юлія Олегівна відповідає займаній посаді.</w:t>
      </w:r>
    </w:p>
    <w:p w:rsidR="00D16D9D" w:rsidRPr="00D16D9D" w:rsidRDefault="00D16D9D" w:rsidP="00D16D9D">
      <w:pPr>
        <w:widowControl w:val="0"/>
        <w:spacing w:after="372" w:line="37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D16D9D" w:rsidRPr="00D16D9D" w:rsidRDefault="00D16D9D" w:rsidP="00D16D9D">
      <w:pPr>
        <w:widowControl w:val="0"/>
        <w:spacing w:after="260" w:line="280" w:lineRule="exact"/>
        <w:ind w:left="40"/>
        <w:jc w:val="center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D16D9D" w:rsidRPr="00D16D9D" w:rsidRDefault="00D16D9D" w:rsidP="00D16D9D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</w:t>
      </w:r>
      <w:proofErr w:type="spellStart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Новосанжарського</w:t>
      </w:r>
      <w:proofErr w:type="spellEnd"/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</w:t>
      </w:r>
      <w:r w:rsidR="00F61D50">
        <w:rPr>
          <w:rFonts w:ascii="Times New Roman" w:eastAsia="Times New Roman" w:hAnsi="Times New Roman"/>
          <w:color w:val="000000"/>
          <w:sz w:val="28"/>
          <w:szCs w:val="28"/>
        </w:rPr>
        <w:t>уду Полтавської області Афанасьє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ва Юлія Олегівна за результатами кваліфікаційного оцінювання </w:t>
      </w:r>
      <w:r w:rsidR="00A76C1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>суддів місцевих та апеляційних судів на відповідність займаній посаді набрала</w:t>
      </w:r>
      <w:r w:rsidR="00A76C1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D16D9D">
        <w:rPr>
          <w:rFonts w:ascii="Times New Roman" w:eastAsia="Times New Roman" w:hAnsi="Times New Roman"/>
          <w:color w:val="000000"/>
          <w:sz w:val="28"/>
          <w:szCs w:val="28"/>
        </w:rPr>
        <w:t xml:space="preserve"> 764 бали.</w:t>
      </w:r>
    </w:p>
    <w:p w:rsidR="00EA6FB9" w:rsidRPr="00496BF1" w:rsidRDefault="00A76C12" w:rsidP="00496BF1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D16D9D" w:rsidRPr="00A76C1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</w:t>
      </w:r>
      <w:proofErr w:type="spellStart"/>
      <w:r w:rsidR="00D16D9D" w:rsidRPr="00A76C1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Новосанжарського</w:t>
      </w:r>
      <w:proofErr w:type="spellEnd"/>
      <w:r w:rsidR="00D16D9D" w:rsidRPr="00A76C1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</w:t>
      </w:r>
      <w:proofErr w:type="spellStart"/>
      <w:r w:rsidRPr="00A76C12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>Афанасьє</w:t>
      </w:r>
      <w:r w:rsidR="00D16D9D" w:rsidRPr="00A76C12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>ву</w:t>
      </w:r>
      <w:proofErr w:type="spellEnd"/>
      <w:r w:rsidR="00D16D9D" w:rsidRPr="00A76C12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  <w:r w:rsidR="00D16D9D" w:rsidRPr="00A76C12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Юлію Олегівну такою, що відповідає займаній посаді.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Pr="00496BF1" w:rsidRDefault="00AA7ED7" w:rsidP="009054BD">
      <w:pPr>
        <w:widowControl w:val="0"/>
        <w:spacing w:after="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</w:t>
      </w:r>
      <w:r w:rsidR="00365619"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  <w:r w:rsidR="00F12B3B"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496BF1"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М.А. </w:t>
      </w:r>
      <w:proofErr w:type="spellStart"/>
      <w:r w:rsidR="00496BF1" w:rsidRPr="00496BF1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9054BD" w:rsidRDefault="009054BD" w:rsidP="009054BD">
      <w:pPr>
        <w:widowControl w:val="0"/>
        <w:spacing w:after="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054BD" w:rsidRDefault="009054BD" w:rsidP="009054BD">
      <w:pPr>
        <w:widowControl w:val="0"/>
        <w:spacing w:after="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A5BCD" w:rsidRPr="00496BF1" w:rsidRDefault="00AA7ED7" w:rsidP="009054BD">
      <w:pPr>
        <w:widowControl w:val="0"/>
        <w:spacing w:after="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</w:t>
      </w:r>
      <w:r w:rsidR="00F12B3B"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="00496BF1" w:rsidRPr="00496BF1">
        <w:rPr>
          <w:rFonts w:ascii="Times New Roman" w:eastAsia="Times New Roman" w:hAnsi="Times New Roman"/>
          <w:sz w:val="28"/>
          <w:szCs w:val="28"/>
          <w:lang w:eastAsia="uk-UA"/>
        </w:rPr>
        <w:t>О.М. Дроздов</w:t>
      </w:r>
      <w:r w:rsidR="00EA5BCD"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</w:t>
      </w:r>
    </w:p>
    <w:p w:rsidR="009054BD" w:rsidRDefault="009054BD" w:rsidP="009054BD">
      <w:pPr>
        <w:widowControl w:val="0"/>
        <w:spacing w:after="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054BD" w:rsidRDefault="009054BD" w:rsidP="009054BD">
      <w:pPr>
        <w:widowControl w:val="0"/>
        <w:spacing w:after="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83091" w:rsidRPr="00496BF1" w:rsidRDefault="00EA5BCD" w:rsidP="009054BD">
      <w:pPr>
        <w:widowControl w:val="0"/>
        <w:spacing w:after="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</w:t>
      </w:r>
      <w:r w:rsid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496BF1" w:rsidRPr="00496BF1">
        <w:rPr>
          <w:rFonts w:ascii="Times New Roman" w:eastAsia="Times New Roman" w:hAnsi="Times New Roman"/>
          <w:sz w:val="28"/>
          <w:szCs w:val="28"/>
          <w:lang w:eastAsia="uk-UA"/>
        </w:rPr>
        <w:t xml:space="preserve"> С.Л. Остапець</w:t>
      </w:r>
    </w:p>
    <w:sectPr w:rsidR="00183091" w:rsidRPr="00496BF1" w:rsidSect="00FA5E46">
      <w:headerReference w:type="default" r:id="rId9"/>
      <w:pgSz w:w="11906" w:h="16838"/>
      <w:pgMar w:top="850" w:right="707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F2" w:rsidRDefault="00A726F2" w:rsidP="002F156E">
      <w:pPr>
        <w:spacing w:after="0" w:line="240" w:lineRule="auto"/>
      </w:pPr>
      <w:r>
        <w:separator/>
      </w:r>
    </w:p>
  </w:endnote>
  <w:endnote w:type="continuationSeparator" w:id="0">
    <w:p w:rsidR="00A726F2" w:rsidRDefault="00A726F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F2" w:rsidRDefault="00A726F2" w:rsidP="002F156E">
      <w:pPr>
        <w:spacing w:after="0" w:line="240" w:lineRule="auto"/>
      </w:pPr>
      <w:r>
        <w:separator/>
      </w:r>
    </w:p>
  </w:footnote>
  <w:footnote w:type="continuationSeparator" w:id="0">
    <w:p w:rsidR="00A726F2" w:rsidRDefault="00A726F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4BD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D80B69"/>
    <w:multiLevelType w:val="multilevel"/>
    <w:tmpl w:val="FFBEBC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15599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96BF1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63A0D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A7F66"/>
    <w:rsid w:val="006B2F01"/>
    <w:rsid w:val="006C151D"/>
    <w:rsid w:val="006D38EB"/>
    <w:rsid w:val="006E1E86"/>
    <w:rsid w:val="006F76D3"/>
    <w:rsid w:val="00701E46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B6147"/>
    <w:rsid w:val="008C1562"/>
    <w:rsid w:val="008D115D"/>
    <w:rsid w:val="008D53F2"/>
    <w:rsid w:val="008D7004"/>
    <w:rsid w:val="008F3077"/>
    <w:rsid w:val="009054BD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6F2"/>
    <w:rsid w:val="00A72BED"/>
    <w:rsid w:val="00A76C12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16D9D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1D50"/>
    <w:rsid w:val="00F64410"/>
    <w:rsid w:val="00F72C3B"/>
    <w:rsid w:val="00F87A91"/>
    <w:rsid w:val="00F90452"/>
    <w:rsid w:val="00F90849"/>
    <w:rsid w:val="00FA5E46"/>
    <w:rsid w:val="00FB74DF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5452</Words>
  <Characters>3108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282</cp:revision>
  <dcterms:created xsi:type="dcterms:W3CDTF">2020-08-21T08:05:00Z</dcterms:created>
  <dcterms:modified xsi:type="dcterms:W3CDTF">2020-10-21T07:52:00Z</dcterms:modified>
</cp:coreProperties>
</file>