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F72848">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F7284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F72848">
      <w:pPr>
        <w:spacing w:afterLines="20" w:after="48" w:line="240" w:lineRule="auto"/>
        <w:jc w:val="center"/>
        <w:rPr>
          <w:rFonts w:ascii="Times New Roman" w:eastAsia="Times New Roman" w:hAnsi="Times New Roman"/>
          <w:sz w:val="26"/>
          <w:szCs w:val="26"/>
          <w:lang w:eastAsia="ru-RU"/>
        </w:rPr>
      </w:pPr>
    </w:p>
    <w:p w:rsidR="006510A2" w:rsidRPr="00C91A3E" w:rsidRDefault="0051683E" w:rsidP="00F72848">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F72848">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F72848">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1683E">
        <w:rPr>
          <w:rFonts w:ascii="Times New Roman" w:eastAsia="Times New Roman" w:hAnsi="Times New Roman"/>
          <w:bCs/>
          <w:sz w:val="26"/>
          <w:szCs w:val="26"/>
          <w:u w:val="single"/>
          <w:lang w:eastAsia="ru-RU"/>
        </w:rPr>
        <w:t>970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710352" w:rsidRPr="00FF4C8B" w:rsidRDefault="00710352" w:rsidP="00F72848">
      <w:pPr>
        <w:widowControl w:val="0"/>
        <w:spacing w:afterLines="20" w:after="48" w:line="576" w:lineRule="exact"/>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Вища кваліфікаційна комісія суддів України у складі колегії:</w:t>
      </w:r>
    </w:p>
    <w:p w:rsidR="00710352" w:rsidRPr="00FF4C8B" w:rsidRDefault="00455B68" w:rsidP="00F72848">
      <w:pPr>
        <w:widowControl w:val="0"/>
        <w:spacing w:afterLines="20" w:after="48" w:line="576" w:lineRule="exact"/>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г</w:t>
      </w:r>
      <w:r w:rsidR="00710352" w:rsidRPr="00FF4C8B">
        <w:rPr>
          <w:rFonts w:ascii="Times New Roman" w:eastAsia="Times New Roman" w:hAnsi="Times New Roman"/>
          <w:color w:val="000000"/>
          <w:sz w:val="24"/>
          <w:szCs w:val="24"/>
        </w:rPr>
        <w:t>оловуючого</w:t>
      </w:r>
      <w:r w:rsidRPr="00FF4C8B">
        <w:rPr>
          <w:rFonts w:ascii="Times New Roman" w:eastAsia="Times New Roman" w:hAnsi="Times New Roman"/>
          <w:color w:val="000000"/>
          <w:sz w:val="24"/>
          <w:szCs w:val="24"/>
        </w:rPr>
        <w:t xml:space="preserve"> – </w:t>
      </w:r>
      <w:proofErr w:type="spellStart"/>
      <w:r w:rsidR="00710352" w:rsidRPr="00FF4C8B">
        <w:rPr>
          <w:rFonts w:ascii="Times New Roman" w:eastAsia="Times New Roman" w:hAnsi="Times New Roman"/>
          <w:color w:val="000000"/>
          <w:sz w:val="24"/>
          <w:szCs w:val="24"/>
        </w:rPr>
        <w:t>Макарчука</w:t>
      </w:r>
      <w:proofErr w:type="spellEnd"/>
      <w:r w:rsidR="00710352" w:rsidRPr="00FF4C8B">
        <w:rPr>
          <w:rFonts w:ascii="Times New Roman" w:eastAsia="Times New Roman" w:hAnsi="Times New Roman"/>
          <w:color w:val="000000"/>
          <w:sz w:val="24"/>
          <w:szCs w:val="24"/>
        </w:rPr>
        <w:t xml:space="preserve"> М.А.,</w:t>
      </w:r>
    </w:p>
    <w:p w:rsidR="00710352" w:rsidRPr="00FF4C8B" w:rsidRDefault="00710352" w:rsidP="00F72848">
      <w:pPr>
        <w:widowControl w:val="0"/>
        <w:spacing w:afterLines="20" w:after="48" w:line="576" w:lineRule="exact"/>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членів Комісії: Дроздова О.М., Остапця С.Л.,</w:t>
      </w:r>
    </w:p>
    <w:p w:rsidR="00065EF5" w:rsidRPr="00FF4C8B" w:rsidRDefault="00065EF5" w:rsidP="00F72848">
      <w:pPr>
        <w:widowControl w:val="0"/>
        <w:spacing w:afterLines="20" w:after="48" w:line="293" w:lineRule="exact"/>
        <w:jc w:val="both"/>
        <w:rPr>
          <w:rFonts w:ascii="Times New Roman" w:eastAsia="Times New Roman" w:hAnsi="Times New Roman"/>
          <w:color w:val="000000"/>
          <w:sz w:val="24"/>
          <w:szCs w:val="24"/>
        </w:rPr>
      </w:pPr>
    </w:p>
    <w:p w:rsidR="00710352" w:rsidRPr="00FF4C8B" w:rsidRDefault="00710352" w:rsidP="00F72848">
      <w:pPr>
        <w:widowControl w:val="0"/>
        <w:spacing w:afterLines="20" w:after="48" w:line="293" w:lineRule="exact"/>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Заводського районного суду міста Миколаєва </w:t>
      </w:r>
      <w:proofErr w:type="spellStart"/>
      <w:r w:rsidRPr="00FF4C8B">
        <w:rPr>
          <w:rFonts w:ascii="Times New Roman" w:eastAsia="Times New Roman" w:hAnsi="Times New Roman"/>
          <w:color w:val="000000"/>
          <w:sz w:val="24"/>
          <w:szCs w:val="24"/>
        </w:rPr>
        <w:t>Темнікової</w:t>
      </w:r>
      <w:proofErr w:type="spellEnd"/>
      <w:r w:rsidRPr="00FF4C8B">
        <w:rPr>
          <w:rFonts w:ascii="Times New Roman" w:eastAsia="Times New Roman" w:hAnsi="Times New Roman"/>
          <w:color w:val="000000"/>
          <w:sz w:val="24"/>
          <w:szCs w:val="24"/>
        </w:rPr>
        <w:t xml:space="preserve"> Альони Олександрівни на відповідність</w:t>
      </w:r>
      <w:r w:rsidR="00803C23">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займаній посаді,</w:t>
      </w:r>
    </w:p>
    <w:p w:rsidR="00B642F6" w:rsidRPr="00FF4C8B" w:rsidRDefault="00B642F6" w:rsidP="00F72848">
      <w:pPr>
        <w:widowControl w:val="0"/>
        <w:spacing w:afterLines="20" w:after="48" w:line="240" w:lineRule="exact"/>
        <w:jc w:val="center"/>
        <w:rPr>
          <w:rFonts w:ascii="Times New Roman" w:eastAsia="Times New Roman" w:hAnsi="Times New Roman"/>
          <w:color w:val="000000"/>
          <w:sz w:val="24"/>
          <w:szCs w:val="24"/>
        </w:rPr>
      </w:pPr>
    </w:p>
    <w:p w:rsidR="00710352" w:rsidRPr="00FF4C8B" w:rsidRDefault="00710352" w:rsidP="00F72848">
      <w:pPr>
        <w:widowControl w:val="0"/>
        <w:spacing w:afterLines="20" w:after="48" w:line="240" w:lineRule="exact"/>
        <w:jc w:val="center"/>
        <w:rPr>
          <w:rFonts w:ascii="Times New Roman" w:eastAsia="Times New Roman" w:hAnsi="Times New Roman"/>
          <w:sz w:val="24"/>
          <w:szCs w:val="24"/>
        </w:rPr>
      </w:pPr>
      <w:r w:rsidRPr="00FF4C8B">
        <w:rPr>
          <w:rFonts w:ascii="Times New Roman" w:eastAsia="Times New Roman" w:hAnsi="Times New Roman"/>
          <w:color w:val="000000"/>
          <w:sz w:val="24"/>
          <w:szCs w:val="24"/>
        </w:rPr>
        <w:t>встановила:</w:t>
      </w:r>
    </w:p>
    <w:p w:rsidR="00B642F6" w:rsidRPr="00FF4C8B" w:rsidRDefault="00B642F6" w:rsidP="00F72848">
      <w:pPr>
        <w:widowControl w:val="0"/>
        <w:spacing w:afterLines="20" w:after="48" w:line="240" w:lineRule="exact"/>
        <w:ind w:firstLine="700"/>
        <w:jc w:val="both"/>
        <w:rPr>
          <w:rFonts w:ascii="Times New Roman" w:eastAsia="Times New Roman" w:hAnsi="Times New Roman"/>
          <w:color w:val="000000"/>
          <w:sz w:val="24"/>
          <w:szCs w:val="24"/>
        </w:rPr>
      </w:pPr>
    </w:p>
    <w:p w:rsidR="00710352" w:rsidRPr="00FF4C8B" w:rsidRDefault="00710352" w:rsidP="00F72848">
      <w:pPr>
        <w:widowControl w:val="0"/>
        <w:spacing w:afterLines="20" w:after="48" w:line="240" w:lineRule="auto"/>
        <w:ind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Згідно з пунктом </w:t>
      </w:r>
      <w:r w:rsidR="00B642F6" w:rsidRPr="00FF4C8B">
        <w:rPr>
          <w:rFonts w:ascii="Times New Roman" w:eastAsia="Times New Roman" w:hAnsi="Times New Roman"/>
          <w:color w:val="000000"/>
          <w:sz w:val="24"/>
          <w:szCs w:val="24"/>
        </w:rPr>
        <w:t>16¹</w:t>
      </w:r>
      <w:r w:rsidRPr="00FF4C8B">
        <w:rPr>
          <w:rFonts w:ascii="Times New Roman" w:eastAsia="Times New Roman" w:hAnsi="Times New Roman"/>
          <w:color w:val="000000"/>
          <w:sz w:val="24"/>
          <w:szCs w:val="24"/>
        </w:rPr>
        <w:t xml:space="preserve"> розділу XV «Перехідні положення» Конституції України</w:t>
      </w:r>
      <w:r w:rsidR="00B642F6" w:rsidRPr="00FF4C8B">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w:t>
      </w:r>
      <w:r w:rsidR="00C24AF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C24AF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C24AF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C24AF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C24AF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710352" w:rsidRPr="00FF4C8B" w:rsidRDefault="00710352" w:rsidP="00F72848">
      <w:pPr>
        <w:widowControl w:val="0"/>
        <w:spacing w:afterLines="20" w:after="48" w:line="283" w:lineRule="exact"/>
        <w:ind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Пунктом 20 розділу XII «Прикінцеві та перехідні положення» Закону України</w:t>
      </w:r>
      <w:r w:rsidR="00EF3FA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«Про судоустрій і статус суддів» (далі</w:t>
      </w:r>
      <w:r w:rsidR="00EF3FA8">
        <w:rPr>
          <w:rFonts w:ascii="Times New Roman" w:eastAsia="Times New Roman" w:hAnsi="Times New Roman"/>
          <w:color w:val="000000"/>
          <w:sz w:val="24"/>
          <w:szCs w:val="24"/>
        </w:rPr>
        <w:t xml:space="preserve"> – </w:t>
      </w:r>
      <w:r w:rsidRPr="00FF4C8B">
        <w:rPr>
          <w:rFonts w:ascii="Times New Roman" w:eastAsia="Times New Roman" w:hAnsi="Times New Roman"/>
          <w:color w:val="000000"/>
          <w:sz w:val="24"/>
          <w:szCs w:val="24"/>
        </w:rPr>
        <w:t xml:space="preserve">Закон) визначено, що відповідність займаній </w:t>
      </w:r>
      <w:r w:rsidR="00EF3FA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10352" w:rsidRPr="00FF4C8B" w:rsidRDefault="00710352" w:rsidP="00F72848">
      <w:pPr>
        <w:widowControl w:val="0"/>
        <w:spacing w:afterLines="20" w:after="48" w:line="283" w:lineRule="exact"/>
        <w:ind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EF3FA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EF3FA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судді від такого оцінювання є підставою для звільнення судді з посади за рішенням</w:t>
      </w:r>
      <w:r w:rsidR="00EF3FA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 </w:t>
      </w:r>
      <w:r w:rsidR="00EF3FA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комісії суддів України.</w:t>
      </w:r>
    </w:p>
    <w:p w:rsidR="00710352" w:rsidRPr="00FF4C8B" w:rsidRDefault="00710352" w:rsidP="00F72848">
      <w:pPr>
        <w:widowControl w:val="0"/>
        <w:spacing w:afterLines="20" w:after="48" w:line="283" w:lineRule="exact"/>
        <w:ind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F72848">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зокрема судді Заводського районного суду міста Миколаєва </w:t>
      </w:r>
      <w:proofErr w:type="spellStart"/>
      <w:r w:rsidRPr="00FF4C8B">
        <w:rPr>
          <w:rFonts w:ascii="Times New Roman" w:eastAsia="Times New Roman" w:hAnsi="Times New Roman"/>
          <w:color w:val="000000"/>
          <w:sz w:val="24"/>
          <w:szCs w:val="24"/>
        </w:rPr>
        <w:t>Темнікової</w:t>
      </w:r>
      <w:proofErr w:type="spellEnd"/>
      <w:r w:rsidRPr="00FF4C8B">
        <w:rPr>
          <w:rFonts w:ascii="Times New Roman" w:eastAsia="Times New Roman" w:hAnsi="Times New Roman"/>
          <w:color w:val="000000"/>
          <w:sz w:val="24"/>
          <w:szCs w:val="24"/>
        </w:rPr>
        <w:t xml:space="preserve"> Альони Олександрівни.</w:t>
      </w:r>
    </w:p>
    <w:p w:rsidR="00F72848" w:rsidRDefault="00F72848" w:rsidP="00F72848">
      <w:pPr>
        <w:widowControl w:val="0"/>
        <w:spacing w:afterLines="20" w:after="48" w:line="283" w:lineRule="exact"/>
        <w:ind w:firstLine="700"/>
        <w:jc w:val="both"/>
        <w:rPr>
          <w:rFonts w:ascii="Times New Roman" w:eastAsia="Times New Roman" w:hAnsi="Times New Roman"/>
          <w:color w:val="000000"/>
          <w:sz w:val="24"/>
          <w:szCs w:val="24"/>
        </w:rPr>
      </w:pPr>
    </w:p>
    <w:p w:rsidR="00F72848" w:rsidRDefault="00F72848" w:rsidP="00710352">
      <w:pPr>
        <w:widowControl w:val="0"/>
        <w:spacing w:after="0" w:line="283" w:lineRule="exact"/>
        <w:ind w:left="20" w:right="20" w:firstLine="700"/>
        <w:jc w:val="both"/>
        <w:rPr>
          <w:rFonts w:ascii="Times New Roman" w:eastAsia="Times New Roman" w:hAnsi="Times New Roman"/>
          <w:color w:val="000000"/>
          <w:sz w:val="24"/>
          <w:szCs w:val="24"/>
        </w:rPr>
      </w:pPr>
    </w:p>
    <w:p w:rsidR="00F72848" w:rsidRDefault="00F72848" w:rsidP="00710352">
      <w:pPr>
        <w:widowControl w:val="0"/>
        <w:spacing w:after="0" w:line="283" w:lineRule="exact"/>
        <w:ind w:left="20" w:right="20" w:firstLine="700"/>
        <w:jc w:val="both"/>
        <w:rPr>
          <w:rFonts w:ascii="Times New Roman" w:eastAsia="Times New Roman" w:hAnsi="Times New Roman"/>
          <w:color w:val="000000"/>
          <w:sz w:val="24"/>
          <w:szCs w:val="24"/>
        </w:rPr>
      </w:pPr>
    </w:p>
    <w:p w:rsidR="00F72848" w:rsidRDefault="00F72848" w:rsidP="003837B3">
      <w:pPr>
        <w:widowControl w:val="0"/>
        <w:spacing w:after="0" w:line="283" w:lineRule="exact"/>
        <w:ind w:right="20"/>
        <w:jc w:val="both"/>
        <w:rPr>
          <w:rFonts w:ascii="Times New Roman" w:eastAsia="Times New Roman" w:hAnsi="Times New Roman"/>
          <w:color w:val="000000"/>
          <w:sz w:val="24"/>
          <w:szCs w:val="24"/>
        </w:rPr>
      </w:pP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Відповідно до пунктів 1, 2 глави 6 розділу II Положення про порядок та</w:t>
      </w:r>
      <w:r w:rsidR="003928CB">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3928CB">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від 03 листопада 2016 року № 143/зп-16 (у редакції рішення Комісії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від 13 лют</w:t>
      </w:r>
      <w:r w:rsidR="0051117C">
        <w:rPr>
          <w:rFonts w:ascii="Times New Roman" w:eastAsia="Times New Roman" w:hAnsi="Times New Roman"/>
          <w:color w:val="000000"/>
          <w:sz w:val="24"/>
          <w:szCs w:val="24"/>
        </w:rPr>
        <w:t xml:space="preserve">ого 2018 року № 20/зп-18) (далі – </w:t>
      </w:r>
      <w:r w:rsidRPr="00FF4C8B">
        <w:rPr>
          <w:rFonts w:ascii="Times New Roman" w:eastAsia="Times New Roman" w:hAnsi="Times New Roman"/>
          <w:color w:val="000000"/>
          <w:sz w:val="24"/>
          <w:szCs w:val="24"/>
        </w:rPr>
        <w:t xml:space="preserve">Положення), встановлення відповідності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судді критеріям кваліфікаційного оцінювання здійснюється членами Комісії за їх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Показники відповідності судді критеріям кваліфікаційного оцінювання досліджуються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окремо один від одного та в сукупності.</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 xml:space="preserve"> за результатами іспиту, а також більше 67 відсотків від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 більшого за 0.</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0352" w:rsidRPr="00FF4C8B" w:rsidRDefault="00710352" w:rsidP="00710352">
      <w:pPr>
        <w:widowControl w:val="0"/>
        <w:spacing w:after="0" w:line="283" w:lineRule="exact"/>
        <w:ind w:lef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710352" w:rsidRPr="00FF4C8B" w:rsidRDefault="00710352" w:rsidP="00710352">
      <w:pPr>
        <w:widowControl w:val="0"/>
        <w:numPr>
          <w:ilvl w:val="0"/>
          <w:numId w:val="7"/>
        </w:numPr>
        <w:tabs>
          <w:tab w:val="left" w:pos="1038"/>
        </w:tabs>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710352" w:rsidRPr="00FF4C8B" w:rsidRDefault="00710352" w:rsidP="00710352">
      <w:pPr>
        <w:widowControl w:val="0"/>
        <w:numPr>
          <w:ilvl w:val="0"/>
          <w:numId w:val="7"/>
        </w:numPr>
        <w:tabs>
          <w:tab w:val="left" w:pos="989"/>
        </w:tabs>
        <w:spacing w:after="0" w:line="283" w:lineRule="exact"/>
        <w:ind w:lef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дослідження досьє та проведення співбесіди.</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proofErr w:type="spellStart"/>
      <w:r w:rsidRPr="00FF4C8B">
        <w:rPr>
          <w:rFonts w:ascii="Times New Roman" w:eastAsia="Times New Roman" w:hAnsi="Times New Roman"/>
          <w:color w:val="000000"/>
          <w:sz w:val="24"/>
          <w:szCs w:val="24"/>
        </w:rPr>
        <w:t>Темнікова</w:t>
      </w:r>
      <w:proofErr w:type="spellEnd"/>
      <w:r w:rsidRPr="00FF4C8B">
        <w:rPr>
          <w:rFonts w:ascii="Times New Roman" w:eastAsia="Times New Roman" w:hAnsi="Times New Roman"/>
          <w:color w:val="000000"/>
          <w:sz w:val="24"/>
          <w:szCs w:val="24"/>
        </w:rPr>
        <w:t xml:space="preserve"> А.О. склала анонімне письмове тестування, за результатами якого</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набрала 87,75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FF4C8B">
        <w:rPr>
          <w:rFonts w:ascii="Times New Roman" w:eastAsia="Times New Roman" w:hAnsi="Times New Roman"/>
          <w:color w:val="000000"/>
          <w:sz w:val="24"/>
          <w:szCs w:val="24"/>
        </w:rPr>
        <w:t>Темнікова</w:t>
      </w:r>
      <w:proofErr w:type="spellEnd"/>
      <w:r w:rsidRPr="00FF4C8B">
        <w:rPr>
          <w:rFonts w:ascii="Times New Roman" w:eastAsia="Times New Roman" w:hAnsi="Times New Roman"/>
          <w:color w:val="000000"/>
          <w:sz w:val="24"/>
          <w:szCs w:val="24"/>
        </w:rPr>
        <w:t xml:space="preserve"> А.О. набрала 99,5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 xml:space="preserve">. На етапі складення іспиту суддя загалом набрала 187,25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proofErr w:type="spellStart"/>
      <w:r w:rsidRPr="00FF4C8B">
        <w:rPr>
          <w:rFonts w:ascii="Times New Roman" w:eastAsia="Times New Roman" w:hAnsi="Times New Roman"/>
          <w:color w:val="000000"/>
          <w:sz w:val="24"/>
          <w:szCs w:val="24"/>
        </w:rPr>
        <w:t>Темнікова</w:t>
      </w:r>
      <w:proofErr w:type="spellEnd"/>
      <w:r w:rsidRPr="00FF4C8B">
        <w:rPr>
          <w:rFonts w:ascii="Times New Roman" w:eastAsia="Times New Roman" w:hAnsi="Times New Roman"/>
          <w:color w:val="000000"/>
          <w:sz w:val="24"/>
          <w:szCs w:val="24"/>
        </w:rPr>
        <w:t xml:space="preserve"> А.О. пройшла тестування особистих морально-психологічних якостей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Заводського районного суду міста Миколаєва </w:t>
      </w:r>
      <w:proofErr w:type="spellStart"/>
      <w:r w:rsidRPr="00FF4C8B">
        <w:rPr>
          <w:rFonts w:ascii="Times New Roman" w:eastAsia="Times New Roman" w:hAnsi="Times New Roman"/>
          <w:color w:val="000000"/>
          <w:sz w:val="24"/>
          <w:szCs w:val="24"/>
        </w:rPr>
        <w:t>Темнікової</w:t>
      </w:r>
      <w:proofErr w:type="spellEnd"/>
      <w:r w:rsidRPr="00FF4C8B">
        <w:rPr>
          <w:rFonts w:ascii="Times New Roman" w:eastAsia="Times New Roman" w:hAnsi="Times New Roman"/>
          <w:color w:val="000000"/>
          <w:sz w:val="24"/>
          <w:szCs w:val="24"/>
        </w:rPr>
        <w:t xml:space="preserve"> А.О., яку допущено до другого етапу кваліфікаційного оцінювання суддів місцевих та апеляційних судів на</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відповідність займаній посаді «Дослідження досьє та проведення співбесіди».</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Колегією Комісії 07 жовтня 2019 року проведено співбесіду із суддею, під час якої обговорено питання щодо показників за критеріями компетентності, професійної етики </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та доброчесності, які виникли під час дослідження суддівського досьє.</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51117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w:t>
      </w:r>
      <w:proofErr w:type="spellStart"/>
      <w:r w:rsidRPr="00FF4C8B">
        <w:rPr>
          <w:rFonts w:ascii="Times New Roman" w:eastAsia="Times New Roman" w:hAnsi="Times New Roman"/>
          <w:color w:val="000000"/>
          <w:sz w:val="24"/>
          <w:szCs w:val="24"/>
        </w:rPr>
        <w:t>Темнікової</w:t>
      </w:r>
      <w:proofErr w:type="spellEnd"/>
      <w:r w:rsidRPr="00FF4C8B">
        <w:rPr>
          <w:rFonts w:ascii="Times New Roman" w:eastAsia="Times New Roman" w:hAnsi="Times New Roman"/>
          <w:color w:val="000000"/>
          <w:sz w:val="24"/>
          <w:szCs w:val="24"/>
        </w:rPr>
        <w:t xml:space="preserve"> А.О. критеріям кваліфікаційного оцінювання, колегія Комісії дійшла таких висновків.</w:t>
      </w:r>
    </w:p>
    <w:p w:rsidR="0051117C" w:rsidRDefault="0051117C" w:rsidP="00710352">
      <w:pPr>
        <w:widowControl w:val="0"/>
        <w:spacing w:after="0" w:line="283" w:lineRule="exact"/>
        <w:ind w:left="20" w:right="20" w:firstLine="700"/>
        <w:jc w:val="both"/>
        <w:rPr>
          <w:rFonts w:ascii="Times New Roman" w:eastAsia="Times New Roman" w:hAnsi="Times New Roman"/>
          <w:color w:val="000000"/>
          <w:sz w:val="24"/>
          <w:szCs w:val="24"/>
        </w:rPr>
      </w:pPr>
    </w:p>
    <w:p w:rsidR="0051117C" w:rsidRDefault="0051117C" w:rsidP="00710352">
      <w:pPr>
        <w:widowControl w:val="0"/>
        <w:spacing w:after="0" w:line="283" w:lineRule="exact"/>
        <w:ind w:left="20" w:right="20" w:firstLine="700"/>
        <w:jc w:val="both"/>
        <w:rPr>
          <w:rFonts w:ascii="Times New Roman" w:eastAsia="Times New Roman" w:hAnsi="Times New Roman"/>
          <w:color w:val="000000"/>
          <w:sz w:val="24"/>
          <w:szCs w:val="24"/>
        </w:rPr>
      </w:pPr>
    </w:p>
    <w:p w:rsidR="0051117C" w:rsidRDefault="0051117C" w:rsidP="00710352">
      <w:pPr>
        <w:widowControl w:val="0"/>
        <w:spacing w:after="0" w:line="283" w:lineRule="exact"/>
        <w:ind w:left="20" w:right="20" w:firstLine="700"/>
        <w:jc w:val="both"/>
        <w:rPr>
          <w:rFonts w:ascii="Times New Roman" w:eastAsia="Times New Roman" w:hAnsi="Times New Roman"/>
          <w:color w:val="000000"/>
          <w:sz w:val="24"/>
          <w:szCs w:val="24"/>
        </w:rPr>
      </w:pP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lastRenderedPageBreak/>
        <w:t xml:space="preserve">За критерієм компетентності (професійної, особистої та соціальної) суддя набрала 391,25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FF4C8B">
        <w:rPr>
          <w:rFonts w:ascii="Times New Roman" w:eastAsia="Times New Roman" w:hAnsi="Times New Roman"/>
          <w:color w:val="000000"/>
          <w:sz w:val="24"/>
          <w:szCs w:val="24"/>
        </w:rPr>
        <w:t>Темнікову</w:t>
      </w:r>
      <w:proofErr w:type="spellEnd"/>
      <w:r w:rsidRPr="00FF4C8B">
        <w:rPr>
          <w:rFonts w:ascii="Times New Roman" w:eastAsia="Times New Roman" w:hAnsi="Times New Roman"/>
          <w:color w:val="000000"/>
          <w:sz w:val="24"/>
          <w:szCs w:val="24"/>
        </w:rPr>
        <w:t xml:space="preserve"> А.О. оцінено </w:t>
      </w:r>
      <w:r w:rsidR="00B36B8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w:t>
      </w:r>
      <w:r w:rsidR="00B36B8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Положення. За критеріями особистої та соціальної компетентності </w:t>
      </w:r>
      <w:proofErr w:type="spellStart"/>
      <w:r w:rsidRPr="00FF4C8B">
        <w:rPr>
          <w:rFonts w:ascii="Times New Roman" w:eastAsia="Times New Roman" w:hAnsi="Times New Roman"/>
          <w:color w:val="000000"/>
          <w:sz w:val="24"/>
          <w:szCs w:val="24"/>
        </w:rPr>
        <w:t>Темнікову</w:t>
      </w:r>
      <w:proofErr w:type="spellEnd"/>
      <w:r w:rsidRPr="00FF4C8B">
        <w:rPr>
          <w:rFonts w:ascii="Times New Roman" w:eastAsia="Times New Roman" w:hAnsi="Times New Roman"/>
          <w:color w:val="000000"/>
          <w:sz w:val="24"/>
          <w:szCs w:val="24"/>
        </w:rPr>
        <w:t xml:space="preserve"> А.О. </w:t>
      </w:r>
      <w:r w:rsidR="00B36B8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w:t>
      </w:r>
      <w:r w:rsidR="00B36B8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досьє, та співбесіди з урахуванням показників, визначених пунктами 6-7 глави 2 розділу </w:t>
      </w:r>
      <w:r w:rsidR="00B36B8C">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II Положення.</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пунктом 8 глави 2 розділу II Положення, суддя набрала 190 балів. За цим критерієм </w:t>
      </w:r>
      <w:r w:rsidR="007057D6">
        <w:rPr>
          <w:rFonts w:ascii="Times New Roman" w:eastAsia="Times New Roman" w:hAnsi="Times New Roman"/>
          <w:color w:val="000000"/>
          <w:sz w:val="24"/>
          <w:szCs w:val="24"/>
        </w:rPr>
        <w:t xml:space="preserve">           </w:t>
      </w:r>
      <w:proofErr w:type="spellStart"/>
      <w:r w:rsidRPr="00FF4C8B">
        <w:rPr>
          <w:rFonts w:ascii="Times New Roman" w:eastAsia="Times New Roman" w:hAnsi="Times New Roman"/>
          <w:color w:val="000000"/>
          <w:sz w:val="24"/>
          <w:szCs w:val="24"/>
        </w:rPr>
        <w:t>Темнікову</w:t>
      </w:r>
      <w:proofErr w:type="spellEnd"/>
      <w:r w:rsidRPr="00FF4C8B">
        <w:rPr>
          <w:rFonts w:ascii="Times New Roman" w:eastAsia="Times New Roman" w:hAnsi="Times New Roman"/>
          <w:color w:val="000000"/>
          <w:sz w:val="24"/>
          <w:szCs w:val="24"/>
        </w:rPr>
        <w:t xml:space="preserve"> А.О.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досьє, та співбесіди.</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пунктом 9 глави 2 розділу II Положення, суддя набрала 170 балів. За цим критерієм </w:t>
      </w:r>
      <w:r w:rsidR="007057D6">
        <w:rPr>
          <w:rFonts w:ascii="Times New Roman" w:eastAsia="Times New Roman" w:hAnsi="Times New Roman"/>
          <w:color w:val="000000"/>
          <w:sz w:val="24"/>
          <w:szCs w:val="24"/>
        </w:rPr>
        <w:t xml:space="preserve">        </w:t>
      </w:r>
      <w:proofErr w:type="spellStart"/>
      <w:r w:rsidRPr="00FF4C8B">
        <w:rPr>
          <w:rFonts w:ascii="Times New Roman" w:eastAsia="Times New Roman" w:hAnsi="Times New Roman"/>
          <w:color w:val="000000"/>
          <w:sz w:val="24"/>
          <w:szCs w:val="24"/>
        </w:rPr>
        <w:t>Темнікову</w:t>
      </w:r>
      <w:proofErr w:type="spellEnd"/>
      <w:r w:rsidRPr="00FF4C8B">
        <w:rPr>
          <w:rFonts w:ascii="Times New Roman" w:eastAsia="Times New Roman" w:hAnsi="Times New Roman"/>
          <w:color w:val="000000"/>
          <w:sz w:val="24"/>
          <w:szCs w:val="24"/>
        </w:rPr>
        <w:t xml:space="preserve"> А.О.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досьє, та співбесіди.</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За результатами кваліфікаційного оцінювання суддя Заводського районного суду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міста Миколаєва </w:t>
      </w:r>
      <w:proofErr w:type="spellStart"/>
      <w:r w:rsidRPr="00FF4C8B">
        <w:rPr>
          <w:rFonts w:ascii="Times New Roman" w:eastAsia="Times New Roman" w:hAnsi="Times New Roman"/>
          <w:color w:val="000000"/>
          <w:sz w:val="24"/>
          <w:szCs w:val="24"/>
        </w:rPr>
        <w:t>Темнікова</w:t>
      </w:r>
      <w:proofErr w:type="spellEnd"/>
      <w:r w:rsidRPr="00FF4C8B">
        <w:rPr>
          <w:rFonts w:ascii="Times New Roman" w:eastAsia="Times New Roman" w:hAnsi="Times New Roman"/>
          <w:color w:val="000000"/>
          <w:sz w:val="24"/>
          <w:szCs w:val="24"/>
        </w:rPr>
        <w:t xml:space="preserve"> А.О. набрала 751,25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 що становить більше 67 відсотків</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 від суми максимально можливих балів за результатами кваліфікаційного оцінювання всіх критеріїв.</w:t>
      </w:r>
    </w:p>
    <w:p w:rsidR="00710352" w:rsidRPr="00FF4C8B" w:rsidRDefault="00710352" w:rsidP="00710352">
      <w:pPr>
        <w:widowControl w:val="0"/>
        <w:spacing w:after="0"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Таким чином, колегія Комісії дійшла висновку щодо відповідності судді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Заводського районного суду міста Миколаєва </w:t>
      </w:r>
      <w:proofErr w:type="spellStart"/>
      <w:r w:rsidRPr="00FF4C8B">
        <w:rPr>
          <w:rFonts w:ascii="Times New Roman" w:eastAsia="Times New Roman" w:hAnsi="Times New Roman"/>
          <w:color w:val="000000"/>
          <w:sz w:val="24"/>
          <w:szCs w:val="24"/>
        </w:rPr>
        <w:t>Темнікової</w:t>
      </w:r>
      <w:proofErr w:type="spellEnd"/>
      <w:r w:rsidRPr="00FF4C8B">
        <w:rPr>
          <w:rFonts w:ascii="Times New Roman" w:eastAsia="Times New Roman" w:hAnsi="Times New Roman"/>
          <w:color w:val="000000"/>
          <w:sz w:val="24"/>
          <w:szCs w:val="24"/>
        </w:rPr>
        <w:t xml:space="preserve"> Альони Олександрівни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займаній посаді.</w:t>
      </w:r>
    </w:p>
    <w:p w:rsidR="00710352" w:rsidRPr="00FF4C8B" w:rsidRDefault="00710352" w:rsidP="00710352">
      <w:pPr>
        <w:widowControl w:val="0"/>
        <w:spacing w:after="275" w:line="283"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Ураховуючи викладене, керуючись статтями 83-86, 88, 93, 101 Закону,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710352" w:rsidRPr="00FF4C8B" w:rsidRDefault="00710352" w:rsidP="00710352">
      <w:pPr>
        <w:widowControl w:val="0"/>
        <w:spacing w:after="264" w:line="240" w:lineRule="exact"/>
        <w:ind w:left="20"/>
        <w:jc w:val="center"/>
        <w:rPr>
          <w:rFonts w:ascii="Times New Roman" w:eastAsia="Times New Roman" w:hAnsi="Times New Roman"/>
          <w:sz w:val="24"/>
          <w:szCs w:val="24"/>
        </w:rPr>
      </w:pPr>
      <w:r w:rsidRPr="00FF4C8B">
        <w:rPr>
          <w:rFonts w:ascii="Times New Roman" w:eastAsia="Times New Roman" w:hAnsi="Times New Roman"/>
          <w:color w:val="000000"/>
          <w:sz w:val="24"/>
          <w:szCs w:val="24"/>
        </w:rPr>
        <w:t>вирішила:</w:t>
      </w:r>
    </w:p>
    <w:p w:rsidR="00710352" w:rsidRPr="00FF4C8B" w:rsidRDefault="00710352" w:rsidP="00710352">
      <w:pPr>
        <w:widowControl w:val="0"/>
        <w:spacing w:after="0" w:line="288" w:lineRule="exact"/>
        <w:ind w:left="20" w:right="2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визначити, що суддя Заводського районного суду міста Миколаєва </w:t>
      </w:r>
      <w:proofErr w:type="spellStart"/>
      <w:r w:rsidRPr="00FF4C8B">
        <w:rPr>
          <w:rFonts w:ascii="Times New Roman" w:eastAsia="Times New Roman" w:hAnsi="Times New Roman"/>
          <w:color w:val="000000"/>
          <w:sz w:val="24"/>
          <w:szCs w:val="24"/>
        </w:rPr>
        <w:t>Темнікова</w:t>
      </w:r>
      <w:proofErr w:type="spellEnd"/>
      <w:r w:rsidRPr="00FF4C8B">
        <w:rPr>
          <w:rFonts w:ascii="Times New Roman" w:eastAsia="Times New Roman" w:hAnsi="Times New Roman"/>
          <w:color w:val="000000"/>
          <w:sz w:val="24"/>
          <w:szCs w:val="24"/>
        </w:rPr>
        <w:t xml:space="preserve"> Альона Олександрівна за результатами кваліфікаційного оцінювання суддів місцевих та </w:t>
      </w:r>
      <w:r w:rsidR="007057D6">
        <w:rPr>
          <w:rFonts w:ascii="Times New Roman" w:eastAsia="Times New Roman" w:hAnsi="Times New Roman"/>
          <w:color w:val="000000"/>
          <w:sz w:val="24"/>
          <w:szCs w:val="24"/>
        </w:rPr>
        <w:t xml:space="preserve">                   </w:t>
      </w:r>
      <w:r w:rsidRPr="00FF4C8B">
        <w:rPr>
          <w:rFonts w:ascii="Times New Roman" w:eastAsia="Times New Roman" w:hAnsi="Times New Roman"/>
          <w:color w:val="000000"/>
          <w:sz w:val="24"/>
          <w:szCs w:val="24"/>
        </w:rPr>
        <w:t xml:space="preserve">апеляційних судів на відповідність займаній посаді набрала 751,25 </w:t>
      </w:r>
      <w:proofErr w:type="spellStart"/>
      <w:r w:rsidRPr="00FF4C8B">
        <w:rPr>
          <w:rFonts w:ascii="Times New Roman" w:eastAsia="Times New Roman" w:hAnsi="Times New Roman"/>
          <w:color w:val="000000"/>
          <w:sz w:val="24"/>
          <w:szCs w:val="24"/>
        </w:rPr>
        <w:t>бала</w:t>
      </w:r>
      <w:proofErr w:type="spellEnd"/>
      <w:r w:rsidRPr="00FF4C8B">
        <w:rPr>
          <w:rFonts w:ascii="Times New Roman" w:eastAsia="Times New Roman" w:hAnsi="Times New Roman"/>
          <w:color w:val="000000"/>
          <w:sz w:val="24"/>
          <w:szCs w:val="24"/>
        </w:rPr>
        <w:t>.</w:t>
      </w:r>
    </w:p>
    <w:p w:rsidR="00EA6FB9" w:rsidRPr="00FF4C8B" w:rsidRDefault="00710352" w:rsidP="00710352">
      <w:pPr>
        <w:widowControl w:val="0"/>
        <w:spacing w:after="518" w:line="288" w:lineRule="exact"/>
        <w:ind w:left="20" w:right="20" w:firstLine="700"/>
        <w:jc w:val="both"/>
        <w:rPr>
          <w:rFonts w:ascii="Times New Roman" w:eastAsia="Times New Roman" w:hAnsi="Times New Roman"/>
          <w:sz w:val="24"/>
          <w:szCs w:val="24"/>
        </w:rPr>
      </w:pPr>
      <w:r w:rsidRPr="00FF4C8B">
        <w:rPr>
          <w:rFonts w:ascii="Times New Roman" w:eastAsia="Times New Roman" w:hAnsi="Times New Roman"/>
          <w:color w:val="000000"/>
          <w:sz w:val="24"/>
          <w:szCs w:val="24"/>
        </w:rPr>
        <w:t xml:space="preserve">Визнати суддю Заводського районного суду міста Миколаєва </w:t>
      </w:r>
      <w:proofErr w:type="spellStart"/>
      <w:r w:rsidRPr="00FF4C8B">
        <w:rPr>
          <w:rFonts w:ascii="Times New Roman" w:eastAsia="Times New Roman" w:hAnsi="Times New Roman"/>
          <w:color w:val="000000"/>
          <w:sz w:val="24"/>
          <w:szCs w:val="24"/>
        </w:rPr>
        <w:t>Темнікову</w:t>
      </w:r>
      <w:proofErr w:type="spellEnd"/>
      <w:r w:rsidRPr="00FF4C8B">
        <w:rPr>
          <w:rFonts w:ascii="Times New Roman" w:eastAsia="Times New Roman" w:hAnsi="Times New Roman"/>
          <w:color w:val="000000"/>
          <w:sz w:val="24"/>
          <w:szCs w:val="24"/>
        </w:rPr>
        <w:t xml:space="preserve"> Альону Олександрівну такою, що відповідає займаній посаді.</w:t>
      </w:r>
    </w:p>
    <w:p w:rsidR="00EC3C8B" w:rsidRPr="00FF4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FF4C8B"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FF4C8B">
        <w:rPr>
          <w:rFonts w:ascii="Times New Roman" w:eastAsia="Times New Roman" w:hAnsi="Times New Roman"/>
          <w:sz w:val="24"/>
          <w:szCs w:val="24"/>
          <w:lang w:eastAsia="uk-UA"/>
        </w:rPr>
        <w:t xml:space="preserve">Головуючий                                                               </w:t>
      </w:r>
      <w:r w:rsidR="00365619" w:rsidRPr="00FF4C8B">
        <w:rPr>
          <w:rFonts w:ascii="Times New Roman" w:eastAsia="Times New Roman" w:hAnsi="Times New Roman"/>
          <w:sz w:val="24"/>
          <w:szCs w:val="24"/>
          <w:lang w:eastAsia="uk-UA"/>
        </w:rPr>
        <w:t xml:space="preserve">                </w:t>
      </w:r>
      <w:r w:rsidR="00F12B3B" w:rsidRPr="00FF4C8B">
        <w:rPr>
          <w:rFonts w:ascii="Times New Roman" w:eastAsia="Times New Roman" w:hAnsi="Times New Roman"/>
          <w:sz w:val="24"/>
          <w:szCs w:val="24"/>
          <w:lang w:eastAsia="uk-UA"/>
        </w:rPr>
        <w:t xml:space="preserve">    </w:t>
      </w:r>
      <w:r w:rsidR="00260A65" w:rsidRPr="00FF4C8B">
        <w:rPr>
          <w:rFonts w:ascii="Times New Roman" w:eastAsia="Times New Roman" w:hAnsi="Times New Roman"/>
          <w:sz w:val="24"/>
          <w:szCs w:val="24"/>
          <w:lang w:eastAsia="uk-UA"/>
        </w:rPr>
        <w:t xml:space="preserve">                 </w:t>
      </w:r>
      <w:r w:rsidR="00F12B3B" w:rsidRPr="00FF4C8B">
        <w:rPr>
          <w:rFonts w:ascii="Times New Roman" w:eastAsia="Times New Roman" w:hAnsi="Times New Roman"/>
          <w:sz w:val="24"/>
          <w:szCs w:val="24"/>
          <w:lang w:eastAsia="uk-UA"/>
        </w:rPr>
        <w:t xml:space="preserve">  </w:t>
      </w:r>
      <w:r w:rsidR="006A0855">
        <w:rPr>
          <w:rFonts w:ascii="Times New Roman" w:eastAsia="Times New Roman" w:hAnsi="Times New Roman"/>
          <w:sz w:val="24"/>
          <w:szCs w:val="24"/>
          <w:lang w:eastAsia="uk-UA"/>
        </w:rPr>
        <w:t xml:space="preserve">     </w:t>
      </w:r>
      <w:r w:rsidR="007057D6">
        <w:rPr>
          <w:rFonts w:ascii="Times New Roman" w:eastAsia="Times New Roman" w:hAnsi="Times New Roman"/>
          <w:sz w:val="24"/>
          <w:szCs w:val="24"/>
          <w:lang w:eastAsia="uk-UA"/>
        </w:rPr>
        <w:t xml:space="preserve">М.А. </w:t>
      </w:r>
      <w:proofErr w:type="spellStart"/>
      <w:r w:rsidR="007057D6">
        <w:rPr>
          <w:rFonts w:ascii="Times New Roman" w:eastAsia="Times New Roman" w:hAnsi="Times New Roman"/>
          <w:sz w:val="24"/>
          <w:szCs w:val="24"/>
          <w:lang w:eastAsia="uk-UA"/>
        </w:rPr>
        <w:t>Макарчук</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E61459" w:rsidRPr="00FF4C8B" w:rsidRDefault="00E61459"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FF4C8B"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FF4C8B">
        <w:rPr>
          <w:rFonts w:ascii="Times New Roman" w:eastAsia="Times New Roman" w:hAnsi="Times New Roman"/>
          <w:sz w:val="24"/>
          <w:szCs w:val="24"/>
          <w:lang w:eastAsia="uk-UA"/>
        </w:rPr>
        <w:t xml:space="preserve">Члени Комісії:                                                                         </w:t>
      </w:r>
      <w:r w:rsidR="00F12B3B" w:rsidRPr="00FF4C8B">
        <w:rPr>
          <w:rFonts w:ascii="Times New Roman" w:eastAsia="Times New Roman" w:hAnsi="Times New Roman"/>
          <w:sz w:val="24"/>
          <w:szCs w:val="24"/>
          <w:lang w:eastAsia="uk-UA"/>
        </w:rPr>
        <w:t xml:space="preserve">       </w:t>
      </w:r>
      <w:r w:rsidR="00260A65" w:rsidRPr="00FF4C8B">
        <w:rPr>
          <w:rFonts w:ascii="Times New Roman" w:eastAsia="Times New Roman" w:hAnsi="Times New Roman"/>
          <w:sz w:val="24"/>
          <w:szCs w:val="24"/>
          <w:lang w:eastAsia="uk-UA"/>
        </w:rPr>
        <w:t xml:space="preserve">                </w:t>
      </w:r>
      <w:r w:rsidR="006A0855">
        <w:rPr>
          <w:rFonts w:ascii="Times New Roman" w:eastAsia="Times New Roman" w:hAnsi="Times New Roman"/>
          <w:sz w:val="24"/>
          <w:szCs w:val="24"/>
          <w:lang w:eastAsia="uk-UA"/>
        </w:rPr>
        <w:t xml:space="preserve">      </w:t>
      </w:r>
      <w:r w:rsidR="00260A65" w:rsidRPr="00FF4C8B">
        <w:rPr>
          <w:rFonts w:ascii="Times New Roman" w:eastAsia="Times New Roman" w:hAnsi="Times New Roman"/>
          <w:sz w:val="24"/>
          <w:szCs w:val="24"/>
          <w:lang w:eastAsia="uk-UA"/>
        </w:rPr>
        <w:t xml:space="preserve"> </w:t>
      </w:r>
      <w:r w:rsidR="007057D6">
        <w:rPr>
          <w:rFonts w:ascii="Times New Roman" w:eastAsia="Times New Roman" w:hAnsi="Times New Roman"/>
          <w:sz w:val="24"/>
          <w:szCs w:val="24"/>
          <w:lang w:eastAsia="uk-UA"/>
        </w:rPr>
        <w:t xml:space="preserve"> О.М. Дроздов</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FF4C8B">
        <w:rPr>
          <w:rFonts w:ascii="Times New Roman" w:eastAsia="Times New Roman" w:hAnsi="Times New Roman"/>
          <w:sz w:val="24"/>
          <w:szCs w:val="24"/>
          <w:lang w:eastAsia="uk-UA"/>
        </w:rPr>
        <w:t xml:space="preserve">                                                                                                       </w:t>
      </w:r>
      <w:r w:rsidR="00F449F2" w:rsidRPr="00FF4C8B">
        <w:rPr>
          <w:rFonts w:ascii="Times New Roman" w:eastAsia="Times New Roman" w:hAnsi="Times New Roman"/>
          <w:sz w:val="24"/>
          <w:szCs w:val="24"/>
          <w:lang w:eastAsia="uk-UA"/>
        </w:rPr>
        <w:t xml:space="preserve">  </w:t>
      </w:r>
      <w:r w:rsidR="00EA5BCD" w:rsidRPr="00FF4C8B">
        <w:rPr>
          <w:rFonts w:ascii="Times New Roman" w:eastAsia="Times New Roman" w:hAnsi="Times New Roman"/>
          <w:sz w:val="24"/>
          <w:szCs w:val="24"/>
          <w:lang w:eastAsia="uk-UA"/>
        </w:rPr>
        <w:t xml:space="preserve">                  </w:t>
      </w:r>
    </w:p>
    <w:p w:rsidR="00E61459" w:rsidRPr="00FF4C8B" w:rsidRDefault="00E61459"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FF4C8B"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FF4C8B">
        <w:rPr>
          <w:rFonts w:ascii="Times New Roman" w:eastAsia="Times New Roman" w:hAnsi="Times New Roman"/>
          <w:sz w:val="24"/>
          <w:szCs w:val="24"/>
          <w:lang w:eastAsia="uk-UA"/>
        </w:rPr>
        <w:t xml:space="preserve">                                                                                                    </w:t>
      </w:r>
      <w:r w:rsidR="007057D6">
        <w:rPr>
          <w:rFonts w:ascii="Times New Roman" w:eastAsia="Times New Roman" w:hAnsi="Times New Roman"/>
          <w:sz w:val="24"/>
          <w:szCs w:val="24"/>
          <w:lang w:eastAsia="uk-UA"/>
        </w:rPr>
        <w:t xml:space="preserve">                        </w:t>
      </w:r>
      <w:r w:rsidR="006A0855">
        <w:rPr>
          <w:rFonts w:ascii="Times New Roman" w:eastAsia="Times New Roman" w:hAnsi="Times New Roman"/>
          <w:sz w:val="24"/>
          <w:szCs w:val="24"/>
          <w:lang w:eastAsia="uk-UA"/>
        </w:rPr>
        <w:t xml:space="preserve">     </w:t>
      </w:r>
      <w:bookmarkStart w:id="0" w:name="_GoBack"/>
      <w:bookmarkEnd w:id="0"/>
      <w:r w:rsidR="007057D6">
        <w:rPr>
          <w:rFonts w:ascii="Times New Roman" w:eastAsia="Times New Roman" w:hAnsi="Times New Roman"/>
          <w:sz w:val="24"/>
          <w:szCs w:val="24"/>
          <w:lang w:eastAsia="uk-UA"/>
        </w:rPr>
        <w:t>С.Л. Остапець</w:t>
      </w:r>
    </w:p>
    <w:sectPr w:rsidR="00183091" w:rsidRPr="00FF4C8B" w:rsidSect="00381EE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51D" w:rsidRDefault="005F251D" w:rsidP="002F156E">
      <w:pPr>
        <w:spacing w:after="0" w:line="240" w:lineRule="auto"/>
      </w:pPr>
      <w:r>
        <w:separator/>
      </w:r>
    </w:p>
  </w:endnote>
  <w:endnote w:type="continuationSeparator" w:id="0">
    <w:p w:rsidR="005F251D" w:rsidRDefault="005F251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51D" w:rsidRDefault="005F251D" w:rsidP="002F156E">
      <w:pPr>
        <w:spacing w:after="0" w:line="240" w:lineRule="auto"/>
      </w:pPr>
      <w:r>
        <w:separator/>
      </w:r>
    </w:p>
  </w:footnote>
  <w:footnote w:type="continuationSeparator" w:id="0">
    <w:p w:rsidR="005F251D" w:rsidRDefault="005F251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A085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E35490"/>
    <w:multiLevelType w:val="multilevel"/>
    <w:tmpl w:val="E304CC5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5EF5"/>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1EEB"/>
    <w:rsid w:val="003837B3"/>
    <w:rsid w:val="003928CB"/>
    <w:rsid w:val="003956D2"/>
    <w:rsid w:val="003A6385"/>
    <w:rsid w:val="003B0499"/>
    <w:rsid w:val="003B4F70"/>
    <w:rsid w:val="003C100D"/>
    <w:rsid w:val="003C3EC1"/>
    <w:rsid w:val="003D017D"/>
    <w:rsid w:val="003E77A2"/>
    <w:rsid w:val="003F4C4A"/>
    <w:rsid w:val="003F5230"/>
    <w:rsid w:val="004025DD"/>
    <w:rsid w:val="00407903"/>
    <w:rsid w:val="00411081"/>
    <w:rsid w:val="0041519A"/>
    <w:rsid w:val="00424B08"/>
    <w:rsid w:val="00426B9E"/>
    <w:rsid w:val="00455B68"/>
    <w:rsid w:val="0047122B"/>
    <w:rsid w:val="00476319"/>
    <w:rsid w:val="0048017E"/>
    <w:rsid w:val="004811C0"/>
    <w:rsid w:val="0048187A"/>
    <w:rsid w:val="004903D0"/>
    <w:rsid w:val="004A2DE0"/>
    <w:rsid w:val="004A5BE9"/>
    <w:rsid w:val="004C48F9"/>
    <w:rsid w:val="004F5123"/>
    <w:rsid w:val="004F73FF"/>
    <w:rsid w:val="0051117C"/>
    <w:rsid w:val="0051683E"/>
    <w:rsid w:val="0052631A"/>
    <w:rsid w:val="00527CC8"/>
    <w:rsid w:val="00545AB0"/>
    <w:rsid w:val="005535F1"/>
    <w:rsid w:val="005806E6"/>
    <w:rsid w:val="00590311"/>
    <w:rsid w:val="005979E5"/>
    <w:rsid w:val="005B58CE"/>
    <w:rsid w:val="005C7042"/>
    <w:rsid w:val="005E2E75"/>
    <w:rsid w:val="005E5CAD"/>
    <w:rsid w:val="005F251D"/>
    <w:rsid w:val="00611F10"/>
    <w:rsid w:val="00612AEB"/>
    <w:rsid w:val="00634A14"/>
    <w:rsid w:val="00650342"/>
    <w:rsid w:val="00650569"/>
    <w:rsid w:val="006510A2"/>
    <w:rsid w:val="00663E2C"/>
    <w:rsid w:val="00675595"/>
    <w:rsid w:val="00683234"/>
    <w:rsid w:val="0069505A"/>
    <w:rsid w:val="006A0855"/>
    <w:rsid w:val="006B2F01"/>
    <w:rsid w:val="006C151D"/>
    <w:rsid w:val="006D38EB"/>
    <w:rsid w:val="006E1E86"/>
    <w:rsid w:val="006F76D3"/>
    <w:rsid w:val="00702C1B"/>
    <w:rsid w:val="007057D6"/>
    <w:rsid w:val="00706D72"/>
    <w:rsid w:val="00710352"/>
    <w:rsid w:val="007145F1"/>
    <w:rsid w:val="007156CE"/>
    <w:rsid w:val="00721FF2"/>
    <w:rsid w:val="00723A7E"/>
    <w:rsid w:val="00741A9F"/>
    <w:rsid w:val="007607C4"/>
    <w:rsid w:val="00761CAB"/>
    <w:rsid w:val="00771DF7"/>
    <w:rsid w:val="007730CD"/>
    <w:rsid w:val="007A062E"/>
    <w:rsid w:val="007B0200"/>
    <w:rsid w:val="007B3BC8"/>
    <w:rsid w:val="007E5CAA"/>
    <w:rsid w:val="00803C23"/>
    <w:rsid w:val="00821906"/>
    <w:rsid w:val="00867E05"/>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6B8C"/>
    <w:rsid w:val="00B37127"/>
    <w:rsid w:val="00B521E6"/>
    <w:rsid w:val="00B53399"/>
    <w:rsid w:val="00B57026"/>
    <w:rsid w:val="00B642F6"/>
    <w:rsid w:val="00B70C98"/>
    <w:rsid w:val="00BB5D40"/>
    <w:rsid w:val="00BE240F"/>
    <w:rsid w:val="00BE46F8"/>
    <w:rsid w:val="00BE767E"/>
    <w:rsid w:val="00C018B6"/>
    <w:rsid w:val="00C10D03"/>
    <w:rsid w:val="00C240DD"/>
    <w:rsid w:val="00C24130"/>
    <w:rsid w:val="00C24AF8"/>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1459"/>
    <w:rsid w:val="00E62C56"/>
    <w:rsid w:val="00E71A2F"/>
    <w:rsid w:val="00E735E1"/>
    <w:rsid w:val="00E86FAF"/>
    <w:rsid w:val="00E94B0D"/>
    <w:rsid w:val="00EA42AB"/>
    <w:rsid w:val="00EA5BCD"/>
    <w:rsid w:val="00EA6FB9"/>
    <w:rsid w:val="00EC362E"/>
    <w:rsid w:val="00EC3C8B"/>
    <w:rsid w:val="00ED45D2"/>
    <w:rsid w:val="00ED7CE3"/>
    <w:rsid w:val="00EE311F"/>
    <w:rsid w:val="00EF3FA8"/>
    <w:rsid w:val="00F12B3B"/>
    <w:rsid w:val="00F16892"/>
    <w:rsid w:val="00F275C6"/>
    <w:rsid w:val="00F4150D"/>
    <w:rsid w:val="00F449F2"/>
    <w:rsid w:val="00F64410"/>
    <w:rsid w:val="00F72848"/>
    <w:rsid w:val="00F72C3B"/>
    <w:rsid w:val="00F87A91"/>
    <w:rsid w:val="00F90452"/>
    <w:rsid w:val="00F90849"/>
    <w:rsid w:val="00FC57BC"/>
    <w:rsid w:val="00FE4B02"/>
    <w:rsid w:val="00FE51C3"/>
    <w:rsid w:val="00FF4C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2724834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6013</Words>
  <Characters>3428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290</cp:revision>
  <dcterms:created xsi:type="dcterms:W3CDTF">2020-08-21T08:05:00Z</dcterms:created>
  <dcterms:modified xsi:type="dcterms:W3CDTF">2020-10-16T08:42:00Z</dcterms:modified>
</cp:coreProperties>
</file>