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E27329"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DC48B7">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27329">
        <w:rPr>
          <w:rFonts w:ascii="Times New Roman" w:eastAsia="Times New Roman" w:hAnsi="Times New Roman"/>
          <w:bCs/>
          <w:sz w:val="26"/>
          <w:szCs w:val="26"/>
          <w:u w:val="single"/>
          <w:lang w:eastAsia="ru-RU"/>
        </w:rPr>
        <w:t>312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E27329" w:rsidRPr="00E27329" w:rsidRDefault="00E27329" w:rsidP="00DC48B7">
      <w:pPr>
        <w:widowControl w:val="0"/>
        <w:spacing w:after="0" w:line="653" w:lineRule="exact"/>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Вища кваліфікаційна комісія суддів України у складі колегії:</w:t>
      </w:r>
    </w:p>
    <w:p w:rsidR="0097373A" w:rsidRDefault="0097373A" w:rsidP="00DC48B7">
      <w:pPr>
        <w:widowControl w:val="0"/>
        <w:spacing w:after="0" w:line="250" w:lineRule="exact"/>
        <w:jc w:val="both"/>
        <w:rPr>
          <w:rFonts w:ascii="Times New Roman" w:eastAsia="Times New Roman" w:hAnsi="Times New Roman"/>
          <w:color w:val="000000"/>
          <w:sz w:val="25"/>
          <w:szCs w:val="25"/>
        </w:rPr>
      </w:pPr>
    </w:p>
    <w:p w:rsidR="00E27329" w:rsidRPr="00E27329" w:rsidRDefault="00D238A2" w:rsidP="00DC48B7">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bookmarkStart w:id="0" w:name="_GoBack"/>
      <w:bookmarkEnd w:id="0"/>
      <w:r w:rsidR="00E27329" w:rsidRPr="00E27329">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E27329" w:rsidRPr="00E27329">
        <w:rPr>
          <w:rFonts w:ascii="Times New Roman" w:eastAsia="Times New Roman" w:hAnsi="Times New Roman"/>
          <w:color w:val="000000"/>
          <w:sz w:val="25"/>
          <w:szCs w:val="25"/>
        </w:rPr>
        <w:t>Тітова</w:t>
      </w:r>
      <w:proofErr w:type="spellEnd"/>
      <w:r w:rsidR="00E27329" w:rsidRPr="00E27329">
        <w:rPr>
          <w:rFonts w:ascii="Times New Roman" w:eastAsia="Times New Roman" w:hAnsi="Times New Roman"/>
          <w:color w:val="000000"/>
          <w:sz w:val="25"/>
          <w:szCs w:val="25"/>
        </w:rPr>
        <w:t xml:space="preserve"> Ю.Г.,</w:t>
      </w:r>
    </w:p>
    <w:p w:rsidR="0097373A" w:rsidRDefault="0097373A" w:rsidP="00DC48B7">
      <w:pPr>
        <w:widowControl w:val="0"/>
        <w:spacing w:after="0" w:line="250" w:lineRule="exact"/>
        <w:jc w:val="both"/>
        <w:rPr>
          <w:rFonts w:ascii="Times New Roman" w:eastAsia="Times New Roman" w:hAnsi="Times New Roman"/>
          <w:color w:val="000000"/>
          <w:sz w:val="25"/>
          <w:szCs w:val="25"/>
        </w:rPr>
      </w:pPr>
    </w:p>
    <w:p w:rsidR="00E27329" w:rsidRPr="00E27329" w:rsidRDefault="00E27329" w:rsidP="00DC48B7">
      <w:pPr>
        <w:widowControl w:val="0"/>
        <w:spacing w:after="0" w:line="250" w:lineRule="exact"/>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членів Комісії: </w:t>
      </w:r>
      <w:proofErr w:type="spellStart"/>
      <w:r w:rsidRPr="00E27329">
        <w:rPr>
          <w:rFonts w:ascii="Times New Roman" w:eastAsia="Times New Roman" w:hAnsi="Times New Roman"/>
          <w:color w:val="000000"/>
          <w:sz w:val="25"/>
          <w:szCs w:val="25"/>
        </w:rPr>
        <w:t>Заріцької</w:t>
      </w:r>
      <w:proofErr w:type="spellEnd"/>
      <w:r w:rsidRPr="00E27329">
        <w:rPr>
          <w:rFonts w:ascii="Times New Roman" w:eastAsia="Times New Roman" w:hAnsi="Times New Roman"/>
          <w:color w:val="000000"/>
          <w:sz w:val="25"/>
          <w:szCs w:val="25"/>
        </w:rPr>
        <w:t xml:space="preserve"> А.О., </w:t>
      </w:r>
      <w:proofErr w:type="spellStart"/>
      <w:r w:rsidRPr="00E27329">
        <w:rPr>
          <w:rFonts w:ascii="Times New Roman" w:eastAsia="Times New Roman" w:hAnsi="Times New Roman"/>
          <w:color w:val="000000"/>
          <w:sz w:val="25"/>
          <w:szCs w:val="25"/>
        </w:rPr>
        <w:t>Прилипка</w:t>
      </w:r>
      <w:proofErr w:type="spellEnd"/>
      <w:r w:rsidRPr="00E27329">
        <w:rPr>
          <w:rFonts w:ascii="Times New Roman" w:eastAsia="Times New Roman" w:hAnsi="Times New Roman"/>
          <w:color w:val="000000"/>
          <w:sz w:val="25"/>
          <w:szCs w:val="25"/>
        </w:rPr>
        <w:t xml:space="preserve"> С.М.,</w:t>
      </w:r>
    </w:p>
    <w:p w:rsidR="0097373A" w:rsidRDefault="0097373A" w:rsidP="00DC48B7">
      <w:pPr>
        <w:widowControl w:val="0"/>
        <w:spacing w:after="0" w:line="302" w:lineRule="exact"/>
        <w:jc w:val="both"/>
        <w:rPr>
          <w:rFonts w:ascii="Times New Roman" w:eastAsia="Times New Roman" w:hAnsi="Times New Roman"/>
          <w:color w:val="000000"/>
          <w:sz w:val="25"/>
          <w:szCs w:val="25"/>
        </w:rPr>
      </w:pPr>
    </w:p>
    <w:p w:rsidR="00E27329" w:rsidRDefault="00E27329" w:rsidP="00DC48B7">
      <w:pPr>
        <w:widowControl w:val="0"/>
        <w:spacing w:after="0" w:line="302" w:lineRule="exact"/>
        <w:jc w:val="both"/>
        <w:rPr>
          <w:rFonts w:ascii="Times New Roman" w:eastAsia="Times New Roman" w:hAnsi="Times New Roman"/>
          <w:color w:val="000000"/>
          <w:sz w:val="25"/>
          <w:szCs w:val="25"/>
        </w:rPr>
      </w:pPr>
      <w:r w:rsidRPr="00E27329">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Хмельницького окружного адміністративного суду </w:t>
      </w:r>
      <w:proofErr w:type="spellStart"/>
      <w:r w:rsidRPr="00E27329">
        <w:rPr>
          <w:rFonts w:ascii="Times New Roman" w:eastAsia="Times New Roman" w:hAnsi="Times New Roman"/>
          <w:color w:val="000000"/>
          <w:sz w:val="25"/>
          <w:szCs w:val="25"/>
        </w:rPr>
        <w:t>Блонського</w:t>
      </w:r>
      <w:proofErr w:type="spellEnd"/>
      <w:r w:rsidRPr="00E27329">
        <w:rPr>
          <w:rFonts w:ascii="Times New Roman" w:eastAsia="Times New Roman" w:hAnsi="Times New Roman"/>
          <w:color w:val="000000"/>
          <w:sz w:val="25"/>
          <w:szCs w:val="25"/>
        </w:rPr>
        <w:t xml:space="preserve"> В’ячеслава </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Костянтиновича на відповідність займаній посаді,</w:t>
      </w:r>
    </w:p>
    <w:p w:rsidR="00DC48B7" w:rsidRPr="00E27329" w:rsidRDefault="00DC48B7" w:rsidP="00DC48B7">
      <w:pPr>
        <w:widowControl w:val="0"/>
        <w:spacing w:after="0" w:line="302" w:lineRule="exact"/>
        <w:jc w:val="both"/>
        <w:rPr>
          <w:rFonts w:ascii="Times New Roman" w:eastAsia="Times New Roman" w:hAnsi="Times New Roman"/>
          <w:sz w:val="25"/>
          <w:szCs w:val="25"/>
        </w:rPr>
      </w:pPr>
    </w:p>
    <w:p w:rsidR="00E27329" w:rsidRPr="00E27329" w:rsidRDefault="00E27329" w:rsidP="00DC48B7">
      <w:pPr>
        <w:widowControl w:val="0"/>
        <w:spacing w:after="0" w:line="250" w:lineRule="exact"/>
        <w:jc w:val="center"/>
        <w:rPr>
          <w:rFonts w:ascii="Times New Roman" w:eastAsia="Times New Roman" w:hAnsi="Times New Roman"/>
          <w:sz w:val="25"/>
          <w:szCs w:val="25"/>
        </w:rPr>
      </w:pPr>
      <w:r w:rsidRPr="00E27329">
        <w:rPr>
          <w:rFonts w:ascii="Times New Roman" w:eastAsia="Times New Roman" w:hAnsi="Times New Roman"/>
          <w:color w:val="000000"/>
          <w:sz w:val="25"/>
          <w:szCs w:val="25"/>
        </w:rPr>
        <w:t>встановила:</w:t>
      </w:r>
    </w:p>
    <w:p w:rsidR="00DC48B7" w:rsidRDefault="00DC48B7" w:rsidP="00DC48B7">
      <w:pPr>
        <w:widowControl w:val="0"/>
        <w:spacing w:after="0" w:line="298" w:lineRule="exact"/>
        <w:ind w:firstLine="700"/>
        <w:jc w:val="both"/>
        <w:rPr>
          <w:rFonts w:ascii="Times New Roman" w:eastAsia="Times New Roman" w:hAnsi="Times New Roman"/>
          <w:color w:val="000000"/>
          <w:sz w:val="25"/>
          <w:szCs w:val="25"/>
        </w:rPr>
      </w:pPr>
    </w:p>
    <w:p w:rsidR="00E27329" w:rsidRPr="00E27329" w:rsidRDefault="00E27329" w:rsidP="00DC48B7">
      <w:pPr>
        <w:widowControl w:val="0"/>
        <w:spacing w:after="0" w:line="298" w:lineRule="exact"/>
        <w:ind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Згідно з пунктом </w:t>
      </w:r>
      <w:r w:rsidR="001970FE">
        <w:rPr>
          <w:rFonts w:ascii="Times New Roman" w:eastAsia="Times New Roman" w:hAnsi="Times New Roman"/>
          <w:color w:val="000000"/>
          <w:sz w:val="25"/>
          <w:szCs w:val="25"/>
        </w:rPr>
        <w:t>16¹</w:t>
      </w:r>
      <w:r w:rsidRPr="00E27329">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порядку, визначеному законом.</w:t>
      </w:r>
    </w:p>
    <w:p w:rsidR="00E27329" w:rsidRPr="00E27329" w:rsidRDefault="00E27329" w:rsidP="00E27329">
      <w:pPr>
        <w:widowControl w:val="0"/>
        <w:spacing w:after="0" w:line="298" w:lineRule="exact"/>
        <w:ind w:left="40" w:right="4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Пунктом 20 розділу XII «Прикінцеві та перехідні положення» Закону України</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E27329" w:rsidRPr="00E27329" w:rsidRDefault="00E27329" w:rsidP="00E27329">
      <w:pPr>
        <w:widowControl w:val="0"/>
        <w:spacing w:after="0" w:line="298" w:lineRule="exact"/>
        <w:ind w:left="40" w:right="4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793BF0">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40267">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E27329" w:rsidRPr="00E27329" w:rsidRDefault="00E27329" w:rsidP="00E27329">
      <w:pPr>
        <w:widowControl w:val="0"/>
        <w:spacing w:after="0" w:line="298" w:lineRule="exact"/>
        <w:ind w:left="40" w:right="4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Рішенням Комісії від 07 червня 2018 року № 133/зп-18 призначено</w:t>
      </w:r>
      <w:r w:rsidR="00D91B28">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кваліфікаційне оцінювання суддів місцевих судів на відповідність займаній посаді, </w:t>
      </w:r>
      <w:r w:rsidR="00D91B28">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зокрема судді Хмельницького окружного адміністративного суду </w:t>
      </w:r>
      <w:proofErr w:type="spellStart"/>
      <w:r w:rsidRPr="00E27329">
        <w:rPr>
          <w:rFonts w:ascii="Times New Roman" w:eastAsia="Times New Roman" w:hAnsi="Times New Roman"/>
          <w:color w:val="000000"/>
          <w:sz w:val="25"/>
          <w:szCs w:val="25"/>
        </w:rPr>
        <w:t>Блонського</w:t>
      </w:r>
      <w:proofErr w:type="spellEnd"/>
      <w:r w:rsidRPr="00E27329">
        <w:rPr>
          <w:rFonts w:ascii="Times New Roman" w:eastAsia="Times New Roman" w:hAnsi="Times New Roman"/>
          <w:color w:val="000000"/>
          <w:sz w:val="25"/>
          <w:szCs w:val="25"/>
        </w:rPr>
        <w:t xml:space="preserve"> В.К.</w:t>
      </w:r>
    </w:p>
    <w:p w:rsidR="00E27329" w:rsidRPr="00E27329" w:rsidRDefault="00E27329" w:rsidP="00E27329">
      <w:pPr>
        <w:widowControl w:val="0"/>
        <w:spacing w:after="0" w:line="298" w:lineRule="exact"/>
        <w:ind w:left="40" w:right="4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91B28" w:rsidRDefault="00E27329" w:rsidP="00E27329">
      <w:pPr>
        <w:widowControl w:val="0"/>
        <w:spacing w:after="0" w:line="298" w:lineRule="exact"/>
        <w:ind w:left="40" w:right="40" w:firstLine="700"/>
        <w:jc w:val="both"/>
        <w:rPr>
          <w:rFonts w:ascii="Times New Roman" w:eastAsia="Times New Roman" w:hAnsi="Times New Roman"/>
          <w:color w:val="000000"/>
          <w:sz w:val="25"/>
          <w:szCs w:val="25"/>
        </w:rPr>
      </w:pPr>
      <w:r w:rsidRPr="00E27329">
        <w:rPr>
          <w:rFonts w:ascii="Times New Roman" w:eastAsia="Times New Roman" w:hAnsi="Times New Roman"/>
          <w:color w:val="000000"/>
          <w:sz w:val="25"/>
          <w:szCs w:val="25"/>
        </w:rPr>
        <w:t>Відповідно до пунктів 1, 2 глави 6 розділу II Положення про порядок та</w:t>
      </w:r>
      <w:r w:rsidR="00D91B28">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методологію </w:t>
      </w:r>
      <w:r w:rsidR="00AA204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кваліфікаційного</w:t>
      </w:r>
      <w:r w:rsidR="00AA204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w:t>
      </w:r>
      <w:r w:rsidR="00AA204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оцінювання,</w:t>
      </w:r>
      <w:r w:rsidR="00AA204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w:t>
      </w:r>
      <w:r w:rsidR="00AA204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показники</w:t>
      </w:r>
      <w:r w:rsidR="00AA204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відповідності</w:t>
      </w:r>
      <w:r w:rsidR="00AA204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критеріям </w:t>
      </w:r>
    </w:p>
    <w:p w:rsidR="00D91B28" w:rsidRDefault="00D91B28" w:rsidP="00D91B28">
      <w:pPr>
        <w:widowControl w:val="0"/>
        <w:spacing w:after="0" w:line="298" w:lineRule="exact"/>
        <w:ind w:left="40" w:right="40"/>
        <w:jc w:val="both"/>
        <w:rPr>
          <w:rFonts w:ascii="Times New Roman" w:eastAsia="Times New Roman" w:hAnsi="Times New Roman"/>
          <w:color w:val="000000"/>
          <w:sz w:val="25"/>
          <w:szCs w:val="25"/>
        </w:rPr>
      </w:pPr>
    </w:p>
    <w:p w:rsidR="00D91B28" w:rsidRDefault="00D91B28" w:rsidP="00D91B28">
      <w:pPr>
        <w:widowControl w:val="0"/>
        <w:spacing w:after="0" w:line="298" w:lineRule="exact"/>
        <w:ind w:left="40" w:right="40"/>
        <w:jc w:val="both"/>
        <w:rPr>
          <w:rFonts w:ascii="Times New Roman" w:eastAsia="Times New Roman" w:hAnsi="Times New Roman"/>
          <w:color w:val="000000"/>
          <w:sz w:val="25"/>
          <w:szCs w:val="25"/>
        </w:rPr>
      </w:pPr>
    </w:p>
    <w:p w:rsidR="00D91B28" w:rsidRDefault="00D91B28" w:rsidP="00D91B28">
      <w:pPr>
        <w:widowControl w:val="0"/>
        <w:spacing w:after="0" w:line="298" w:lineRule="exact"/>
        <w:ind w:left="40" w:right="40"/>
        <w:jc w:val="both"/>
        <w:rPr>
          <w:rFonts w:ascii="Times New Roman" w:eastAsia="Times New Roman" w:hAnsi="Times New Roman"/>
          <w:color w:val="000000"/>
          <w:sz w:val="25"/>
          <w:szCs w:val="25"/>
        </w:rPr>
      </w:pPr>
    </w:p>
    <w:p w:rsidR="00D91B28" w:rsidRDefault="00D91B28" w:rsidP="00D91B28">
      <w:pPr>
        <w:widowControl w:val="0"/>
        <w:spacing w:after="0" w:line="298" w:lineRule="exact"/>
        <w:ind w:left="40" w:right="40"/>
        <w:jc w:val="both"/>
        <w:rPr>
          <w:rFonts w:ascii="Times New Roman" w:eastAsia="Times New Roman" w:hAnsi="Times New Roman"/>
          <w:color w:val="000000"/>
          <w:sz w:val="25"/>
          <w:szCs w:val="25"/>
        </w:rPr>
      </w:pPr>
    </w:p>
    <w:p w:rsidR="00E27329" w:rsidRPr="00E27329" w:rsidRDefault="00E27329" w:rsidP="00D91B28">
      <w:pPr>
        <w:widowControl w:val="0"/>
        <w:spacing w:after="0" w:line="298" w:lineRule="exact"/>
        <w:ind w:left="40" w:right="4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AE03AA">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6D580A">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6D580A">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D580A">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досліджуються окремо один від одного та в сукупності.</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E27329">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 xml:space="preserve"> за результатами іспиту, а також більше 67 відсотків від </w:t>
      </w:r>
      <w:r w:rsidR="00F178E2">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27329">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 більшого за 0.</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7329" w:rsidRPr="00E27329" w:rsidRDefault="00E27329" w:rsidP="00E27329">
      <w:pPr>
        <w:widowControl w:val="0"/>
        <w:spacing w:after="0" w:line="298" w:lineRule="exact"/>
        <w:ind w:left="4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27329" w:rsidRPr="00E27329" w:rsidRDefault="00E27329" w:rsidP="00E27329">
      <w:pPr>
        <w:widowControl w:val="0"/>
        <w:numPr>
          <w:ilvl w:val="0"/>
          <w:numId w:val="7"/>
        </w:numPr>
        <w:tabs>
          <w:tab w:val="left" w:pos="1192"/>
        </w:tabs>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88590E">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виконання практичного завдання);</w:t>
      </w:r>
    </w:p>
    <w:p w:rsidR="00E27329" w:rsidRPr="00E27329" w:rsidRDefault="00E27329" w:rsidP="00E27329">
      <w:pPr>
        <w:widowControl w:val="0"/>
        <w:numPr>
          <w:ilvl w:val="0"/>
          <w:numId w:val="7"/>
        </w:numPr>
        <w:tabs>
          <w:tab w:val="left" w:pos="1018"/>
        </w:tabs>
        <w:spacing w:after="0" w:line="298" w:lineRule="exact"/>
        <w:ind w:left="4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дослідження досьє та проведення співбесіди.</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8C59CB">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8C59CB">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Пунктом 5 глави 6 розділу II Положення вбачається, що максимально </w:t>
      </w:r>
      <w:r w:rsidR="008C59CB">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можливий бал за критеріями компетентності (професійної, особистої, соціальної) </w:t>
      </w:r>
      <w:r w:rsidR="008C59CB">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становить 500 балів, за критерієм професійної етики - 250 балів, за критерієм </w:t>
      </w:r>
      <w:r w:rsidR="008C59CB">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доброчесності - 250 балів.</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E27329" w:rsidRPr="00E27329" w:rsidRDefault="00E27329" w:rsidP="004D28CE">
      <w:pPr>
        <w:widowControl w:val="0"/>
        <w:spacing w:after="0" w:line="298" w:lineRule="exact"/>
        <w:ind w:left="40" w:right="20" w:firstLine="700"/>
        <w:jc w:val="both"/>
        <w:rPr>
          <w:rFonts w:ascii="Times New Roman" w:eastAsia="Times New Roman" w:hAnsi="Times New Roman"/>
          <w:sz w:val="25"/>
          <w:szCs w:val="25"/>
        </w:rPr>
      </w:pPr>
      <w:proofErr w:type="spellStart"/>
      <w:r w:rsidRPr="00E27329">
        <w:rPr>
          <w:rFonts w:ascii="Times New Roman" w:eastAsia="Times New Roman" w:hAnsi="Times New Roman"/>
          <w:color w:val="000000"/>
          <w:sz w:val="25"/>
          <w:szCs w:val="25"/>
        </w:rPr>
        <w:t>Блонський</w:t>
      </w:r>
      <w:proofErr w:type="spellEnd"/>
      <w:r w:rsidRPr="00E27329">
        <w:rPr>
          <w:rFonts w:ascii="Times New Roman" w:eastAsia="Times New Roman" w:hAnsi="Times New Roman"/>
          <w:color w:val="000000"/>
          <w:sz w:val="25"/>
          <w:szCs w:val="25"/>
        </w:rPr>
        <w:t xml:space="preserve"> В.К. склав анонімне письмове тестування, за результатами якого </w:t>
      </w:r>
      <w:r w:rsidR="008C59CB">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набрав 88,875 </w:t>
      </w:r>
      <w:proofErr w:type="spellStart"/>
      <w:r w:rsidRPr="00E27329">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 xml:space="preserve">. За результатами виконаного практичного завдання </w:t>
      </w:r>
      <w:r w:rsidR="004D28CE">
        <w:rPr>
          <w:rFonts w:ascii="Times New Roman" w:eastAsia="Times New Roman" w:hAnsi="Times New Roman"/>
          <w:color w:val="000000"/>
          <w:sz w:val="25"/>
          <w:szCs w:val="25"/>
        </w:rPr>
        <w:t xml:space="preserve">                                       </w:t>
      </w:r>
      <w:proofErr w:type="spellStart"/>
      <w:r w:rsidRPr="00E27329">
        <w:rPr>
          <w:rFonts w:ascii="Times New Roman" w:eastAsia="Times New Roman" w:hAnsi="Times New Roman"/>
          <w:color w:val="000000"/>
          <w:sz w:val="25"/>
          <w:szCs w:val="25"/>
        </w:rPr>
        <w:t>Блонський</w:t>
      </w:r>
      <w:proofErr w:type="spellEnd"/>
      <w:r w:rsidRPr="00E27329">
        <w:rPr>
          <w:rFonts w:ascii="Times New Roman" w:eastAsia="Times New Roman" w:hAnsi="Times New Roman"/>
          <w:color w:val="000000"/>
          <w:sz w:val="25"/>
          <w:szCs w:val="25"/>
        </w:rPr>
        <w:t xml:space="preserve"> В.К. набрав 85,5 </w:t>
      </w:r>
      <w:proofErr w:type="spellStart"/>
      <w:r w:rsidRPr="00E27329">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 На етапі складення іспиту суддя загалом набрав</w:t>
      </w:r>
      <w:r w:rsidR="004D28CE">
        <w:rPr>
          <w:rFonts w:ascii="Times New Roman" w:eastAsia="Times New Roman" w:hAnsi="Times New Roman"/>
          <w:color w:val="000000"/>
          <w:sz w:val="25"/>
          <w:szCs w:val="25"/>
        </w:rPr>
        <w:t xml:space="preserve">                    758,375 </w:t>
      </w:r>
      <w:proofErr w:type="spellStart"/>
      <w:r w:rsidR="004D28CE">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Рішенням Комісії від 26 листопада 2018 року № 286/зп-18 затверджено</w:t>
      </w:r>
      <w:r w:rsidR="00462939">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результати першого етапу кваліфікаційного оцінювання суддів на відповідність</w:t>
      </w:r>
      <w:r w:rsidR="00462939">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займаній посаді «Іспит», складеного 30 серпня 2018 року, зокрема судді </w:t>
      </w:r>
      <w:r w:rsidR="00D97524">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Хмельницького окружного адміністративного суду </w:t>
      </w:r>
      <w:proofErr w:type="spellStart"/>
      <w:r w:rsidRPr="00E27329">
        <w:rPr>
          <w:rFonts w:ascii="Times New Roman" w:eastAsia="Times New Roman" w:hAnsi="Times New Roman"/>
          <w:color w:val="000000"/>
          <w:sz w:val="25"/>
          <w:szCs w:val="25"/>
        </w:rPr>
        <w:t>Блонського</w:t>
      </w:r>
      <w:proofErr w:type="spellEnd"/>
      <w:r w:rsidRPr="00E27329">
        <w:rPr>
          <w:rFonts w:ascii="Times New Roman" w:eastAsia="Times New Roman" w:hAnsi="Times New Roman"/>
          <w:color w:val="000000"/>
          <w:sz w:val="25"/>
          <w:szCs w:val="25"/>
        </w:rPr>
        <w:t xml:space="preserve"> В.К., якого допущено</w:t>
      </w:r>
      <w:r w:rsidR="00D97524">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до другого етапу кваліфікаційного оцінювання суддів місцевих та апеляційних судів </w:t>
      </w:r>
      <w:r w:rsidR="00D97524">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на відповідність займаній посаді «Дослідження досьє та проведення співбесіди».</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proofErr w:type="spellStart"/>
      <w:r w:rsidRPr="00E27329">
        <w:rPr>
          <w:rFonts w:ascii="Times New Roman" w:eastAsia="Times New Roman" w:hAnsi="Times New Roman"/>
          <w:color w:val="000000"/>
          <w:sz w:val="25"/>
          <w:szCs w:val="25"/>
        </w:rPr>
        <w:t>Блонський</w:t>
      </w:r>
      <w:proofErr w:type="spellEnd"/>
      <w:r w:rsidRPr="00E27329">
        <w:rPr>
          <w:rFonts w:ascii="Times New Roman" w:eastAsia="Times New Roman" w:hAnsi="Times New Roman"/>
          <w:color w:val="000000"/>
          <w:sz w:val="25"/>
          <w:szCs w:val="25"/>
        </w:rPr>
        <w:t xml:space="preserve"> В.К. пройшов тестування особистих морально-психологічних </w:t>
      </w:r>
      <w:r w:rsidR="00D76DF5">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9836E6">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w:t>
      </w:r>
      <w:r w:rsidR="009836E6">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професійної етики та доброчесності.</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E27329" w:rsidRPr="00E27329" w:rsidRDefault="00E27329" w:rsidP="00E27329">
      <w:pPr>
        <w:widowControl w:val="0"/>
        <w:spacing w:after="0" w:line="298" w:lineRule="exact"/>
        <w:ind w:left="40" w:right="20" w:firstLine="70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7F41FC">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набрав 400,375 </w:t>
      </w:r>
      <w:proofErr w:type="spellStart"/>
      <w:r w:rsidRPr="00E27329">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w:t>
      </w:r>
    </w:p>
    <w:p w:rsidR="00FC77F6" w:rsidRDefault="00FC77F6" w:rsidP="00E27329">
      <w:pPr>
        <w:widowControl w:val="0"/>
        <w:spacing w:after="0" w:line="298" w:lineRule="exact"/>
        <w:ind w:left="20" w:right="20" w:firstLine="720"/>
        <w:jc w:val="both"/>
        <w:rPr>
          <w:rFonts w:ascii="Times New Roman" w:eastAsia="Times New Roman" w:hAnsi="Times New Roman"/>
          <w:color w:val="000000"/>
          <w:sz w:val="25"/>
          <w:szCs w:val="25"/>
        </w:rPr>
      </w:pPr>
    </w:p>
    <w:p w:rsidR="00E27329" w:rsidRPr="00E27329" w:rsidRDefault="00E27329" w:rsidP="00E27329">
      <w:pPr>
        <w:widowControl w:val="0"/>
        <w:spacing w:after="0" w:line="298" w:lineRule="exact"/>
        <w:ind w:left="20" w:right="20" w:firstLine="72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lastRenderedPageBreak/>
        <w:t xml:space="preserve">За критерієм професійної компетентності </w:t>
      </w:r>
      <w:proofErr w:type="spellStart"/>
      <w:r w:rsidRPr="00E27329">
        <w:rPr>
          <w:rFonts w:ascii="Times New Roman" w:eastAsia="Times New Roman" w:hAnsi="Times New Roman"/>
          <w:color w:val="000000"/>
          <w:sz w:val="25"/>
          <w:szCs w:val="25"/>
        </w:rPr>
        <w:t>Блонського</w:t>
      </w:r>
      <w:proofErr w:type="spellEnd"/>
      <w:r w:rsidRPr="00E27329">
        <w:rPr>
          <w:rFonts w:ascii="Times New Roman" w:eastAsia="Times New Roman" w:hAnsi="Times New Roman"/>
          <w:color w:val="000000"/>
          <w:sz w:val="25"/>
          <w:szCs w:val="25"/>
        </w:rPr>
        <w:t xml:space="preserve"> В.К. оцінено Комісією на підставі результатів іспиту, дослідження інформації, яка міститься в досьє, та </w:t>
      </w:r>
      <w:r w:rsidR="00A93EC2">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співбесіди за показниками, визначеними пунктами 1-5 глави 2 розділу II Положення. </w:t>
      </w:r>
      <w:r w:rsidR="00FA7F9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За критеріями особистої та соціальної компетентності </w:t>
      </w:r>
      <w:proofErr w:type="spellStart"/>
      <w:r w:rsidRPr="00E27329">
        <w:rPr>
          <w:rFonts w:ascii="Times New Roman" w:eastAsia="Times New Roman" w:hAnsi="Times New Roman"/>
          <w:color w:val="000000"/>
          <w:sz w:val="25"/>
          <w:szCs w:val="25"/>
        </w:rPr>
        <w:t>Блонського</w:t>
      </w:r>
      <w:proofErr w:type="spellEnd"/>
      <w:r w:rsidRPr="00E27329">
        <w:rPr>
          <w:rFonts w:ascii="Times New Roman" w:eastAsia="Times New Roman" w:hAnsi="Times New Roman"/>
          <w:color w:val="000000"/>
          <w:sz w:val="25"/>
          <w:szCs w:val="25"/>
        </w:rPr>
        <w:t xml:space="preserve"> В.К. оцінено</w:t>
      </w:r>
      <w:r w:rsidR="00FA7F9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Комісією на підставі результатів тестування особистих морально-психологічних</w:t>
      </w:r>
      <w:r w:rsidR="00FA7F91">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27329" w:rsidRPr="00E27329" w:rsidRDefault="00E27329" w:rsidP="00E27329">
      <w:pPr>
        <w:widowControl w:val="0"/>
        <w:spacing w:after="0" w:line="298" w:lineRule="exact"/>
        <w:ind w:left="20" w:right="20" w:firstLine="72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B27FE3">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пунктом 8 глави 2 розділу II Положення, суддя набрав 184 бали. За цим критерієм </w:t>
      </w:r>
      <w:proofErr w:type="spellStart"/>
      <w:r w:rsidRPr="00E27329">
        <w:rPr>
          <w:rFonts w:ascii="Times New Roman" w:eastAsia="Times New Roman" w:hAnsi="Times New Roman"/>
          <w:color w:val="000000"/>
          <w:sz w:val="25"/>
          <w:szCs w:val="25"/>
        </w:rPr>
        <w:t>Блонського</w:t>
      </w:r>
      <w:proofErr w:type="spellEnd"/>
      <w:r w:rsidRPr="00E27329">
        <w:rPr>
          <w:rFonts w:ascii="Times New Roman" w:eastAsia="Times New Roman" w:hAnsi="Times New Roman"/>
          <w:color w:val="000000"/>
          <w:sz w:val="25"/>
          <w:szCs w:val="25"/>
        </w:rPr>
        <w:t xml:space="preserve"> В.К.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27FE3">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в досьє, та співбесіди.</w:t>
      </w:r>
    </w:p>
    <w:p w:rsidR="00E27329" w:rsidRPr="00E27329" w:rsidRDefault="00E27329" w:rsidP="00E27329">
      <w:pPr>
        <w:widowControl w:val="0"/>
        <w:spacing w:after="0" w:line="298" w:lineRule="exact"/>
        <w:ind w:left="20" w:right="20" w:firstLine="72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B27FE3">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пунктом 9 глави 2 розділу II Положення, суддя набрав 174 бали. За цим критерієм </w:t>
      </w:r>
      <w:proofErr w:type="spellStart"/>
      <w:r w:rsidRPr="00E27329">
        <w:rPr>
          <w:rFonts w:ascii="Times New Roman" w:eastAsia="Times New Roman" w:hAnsi="Times New Roman"/>
          <w:color w:val="000000"/>
          <w:sz w:val="25"/>
          <w:szCs w:val="25"/>
        </w:rPr>
        <w:t>Блонського</w:t>
      </w:r>
      <w:proofErr w:type="spellEnd"/>
      <w:r w:rsidRPr="00E27329">
        <w:rPr>
          <w:rFonts w:ascii="Times New Roman" w:eastAsia="Times New Roman" w:hAnsi="Times New Roman"/>
          <w:color w:val="000000"/>
          <w:sz w:val="25"/>
          <w:szCs w:val="25"/>
        </w:rPr>
        <w:t xml:space="preserve"> В.К.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27FE3">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в досьє, та співбесіди.</w:t>
      </w:r>
    </w:p>
    <w:p w:rsidR="00E27329" w:rsidRPr="00E27329" w:rsidRDefault="00E27329" w:rsidP="00DB360D">
      <w:pPr>
        <w:widowControl w:val="0"/>
        <w:spacing w:after="0" w:line="298" w:lineRule="exact"/>
        <w:ind w:left="20" w:firstLine="72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E27329">
        <w:rPr>
          <w:rFonts w:ascii="Times New Roman" w:eastAsia="Times New Roman" w:hAnsi="Times New Roman"/>
          <w:color w:val="000000"/>
          <w:sz w:val="25"/>
          <w:szCs w:val="25"/>
        </w:rPr>
        <w:t>Блонський</w:t>
      </w:r>
      <w:proofErr w:type="spellEnd"/>
      <w:r w:rsidRPr="00E27329">
        <w:rPr>
          <w:rFonts w:ascii="Times New Roman" w:eastAsia="Times New Roman" w:hAnsi="Times New Roman"/>
          <w:color w:val="000000"/>
          <w:sz w:val="25"/>
          <w:szCs w:val="25"/>
        </w:rPr>
        <w:t xml:space="preserve"> В.К. набрав</w:t>
      </w:r>
      <w:r w:rsidR="00DB360D">
        <w:rPr>
          <w:rFonts w:ascii="Times New Roman" w:eastAsia="Times New Roman" w:hAnsi="Times New Roman"/>
          <w:color w:val="000000"/>
          <w:sz w:val="25"/>
          <w:szCs w:val="25"/>
        </w:rPr>
        <w:t xml:space="preserve">                    758,375 </w:t>
      </w:r>
      <w:proofErr w:type="spellStart"/>
      <w:r w:rsidRPr="00E27329">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1C70C9">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за результатами кваліфікаційного оцінювання всіх критеріїв.</w:t>
      </w:r>
    </w:p>
    <w:p w:rsidR="00E27329" w:rsidRPr="00E27329" w:rsidRDefault="00E27329" w:rsidP="00E27329">
      <w:pPr>
        <w:widowControl w:val="0"/>
        <w:spacing w:after="0" w:line="298" w:lineRule="exact"/>
        <w:ind w:left="20" w:right="20" w:firstLine="72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Таким чином, Комісія дійшла висновку, що суддя Хмельницького окружного адміністративного суду </w:t>
      </w:r>
      <w:proofErr w:type="spellStart"/>
      <w:r w:rsidRPr="00E27329">
        <w:rPr>
          <w:rFonts w:ascii="Times New Roman" w:eastAsia="Times New Roman" w:hAnsi="Times New Roman"/>
          <w:color w:val="000000"/>
          <w:sz w:val="25"/>
          <w:szCs w:val="25"/>
        </w:rPr>
        <w:t>Блонський</w:t>
      </w:r>
      <w:proofErr w:type="spellEnd"/>
      <w:r w:rsidRPr="00E27329">
        <w:rPr>
          <w:rFonts w:ascii="Times New Roman" w:eastAsia="Times New Roman" w:hAnsi="Times New Roman"/>
          <w:color w:val="000000"/>
          <w:sz w:val="25"/>
          <w:szCs w:val="25"/>
        </w:rPr>
        <w:t xml:space="preserve"> В.К. відповідає займаній посаді.</w:t>
      </w:r>
    </w:p>
    <w:p w:rsidR="00E27329" w:rsidRPr="00E27329" w:rsidRDefault="00E27329" w:rsidP="00E27329">
      <w:pPr>
        <w:widowControl w:val="0"/>
        <w:spacing w:after="278" w:line="298" w:lineRule="exact"/>
        <w:ind w:left="20" w:right="20" w:firstLine="72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Ураховуючи викладене, керуючись статтями 83-86, 93, 101, </w:t>
      </w:r>
      <w:r w:rsidR="009100ED">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пунктом 20 розділу XII «Прикінцеві та перехідні положення» Закону, Положенням, </w:t>
      </w:r>
      <w:r w:rsidR="009100ED">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Комісія</w:t>
      </w:r>
    </w:p>
    <w:p w:rsidR="00E27329" w:rsidRPr="00E27329" w:rsidRDefault="00E27329" w:rsidP="00E27329">
      <w:pPr>
        <w:widowControl w:val="0"/>
        <w:spacing w:after="319" w:line="250" w:lineRule="exact"/>
        <w:ind w:left="20"/>
        <w:jc w:val="center"/>
        <w:rPr>
          <w:rFonts w:ascii="Times New Roman" w:eastAsia="Times New Roman" w:hAnsi="Times New Roman"/>
          <w:sz w:val="25"/>
          <w:szCs w:val="25"/>
        </w:rPr>
      </w:pPr>
      <w:r w:rsidRPr="00E27329">
        <w:rPr>
          <w:rFonts w:ascii="Times New Roman" w:eastAsia="Times New Roman" w:hAnsi="Times New Roman"/>
          <w:color w:val="000000"/>
          <w:sz w:val="25"/>
          <w:szCs w:val="25"/>
        </w:rPr>
        <w:t>вирішила:</w:t>
      </w:r>
    </w:p>
    <w:p w:rsidR="00E27329" w:rsidRPr="00E27329" w:rsidRDefault="00E27329" w:rsidP="00E27329">
      <w:pPr>
        <w:widowControl w:val="0"/>
        <w:spacing w:after="0" w:line="298" w:lineRule="exact"/>
        <w:ind w:left="20" w:right="20"/>
        <w:jc w:val="both"/>
        <w:rPr>
          <w:rFonts w:ascii="Times New Roman" w:eastAsia="Times New Roman" w:hAnsi="Times New Roman"/>
          <w:sz w:val="25"/>
          <w:szCs w:val="25"/>
        </w:rPr>
      </w:pPr>
      <w:r w:rsidRPr="00E27329">
        <w:rPr>
          <w:rFonts w:ascii="Times New Roman" w:eastAsia="Times New Roman" w:hAnsi="Times New Roman"/>
          <w:color w:val="000000"/>
          <w:sz w:val="25"/>
          <w:szCs w:val="25"/>
        </w:rPr>
        <w:t xml:space="preserve">визначити, що суддя Хмельницького окружного адміністративного суду </w:t>
      </w:r>
      <w:proofErr w:type="spellStart"/>
      <w:r w:rsidRPr="00E27329">
        <w:rPr>
          <w:rFonts w:ascii="Times New Roman" w:eastAsia="Times New Roman" w:hAnsi="Times New Roman"/>
          <w:color w:val="000000"/>
          <w:sz w:val="25"/>
          <w:szCs w:val="25"/>
        </w:rPr>
        <w:t>Блонський</w:t>
      </w:r>
      <w:proofErr w:type="spellEnd"/>
      <w:r w:rsidRPr="00E27329">
        <w:rPr>
          <w:rFonts w:ascii="Times New Roman" w:eastAsia="Times New Roman" w:hAnsi="Times New Roman"/>
          <w:color w:val="000000"/>
          <w:sz w:val="25"/>
          <w:szCs w:val="25"/>
        </w:rPr>
        <w:t xml:space="preserve"> В’ячеслав Костянтинович за результатами кваліфікаційного оцінювання суддів</w:t>
      </w:r>
      <w:r w:rsidR="009100ED">
        <w:rPr>
          <w:rFonts w:ascii="Times New Roman" w:eastAsia="Times New Roman" w:hAnsi="Times New Roman"/>
          <w:color w:val="000000"/>
          <w:sz w:val="25"/>
          <w:szCs w:val="25"/>
        </w:rPr>
        <w:t xml:space="preserve">                        </w:t>
      </w:r>
      <w:r w:rsidRPr="00E27329">
        <w:rPr>
          <w:rFonts w:ascii="Times New Roman" w:eastAsia="Times New Roman" w:hAnsi="Times New Roman"/>
          <w:color w:val="000000"/>
          <w:sz w:val="25"/>
          <w:szCs w:val="25"/>
        </w:rPr>
        <w:t xml:space="preserve"> місцевих та апеляційних судів на відповідність займаній посаді набрав 758,375 </w:t>
      </w:r>
      <w:proofErr w:type="spellStart"/>
      <w:r w:rsidRPr="00E27329">
        <w:rPr>
          <w:rFonts w:ascii="Times New Roman" w:eastAsia="Times New Roman" w:hAnsi="Times New Roman"/>
          <w:color w:val="000000"/>
          <w:sz w:val="25"/>
          <w:szCs w:val="25"/>
        </w:rPr>
        <w:t>бала</w:t>
      </w:r>
      <w:proofErr w:type="spellEnd"/>
      <w:r w:rsidRPr="00E27329">
        <w:rPr>
          <w:rFonts w:ascii="Times New Roman" w:eastAsia="Times New Roman" w:hAnsi="Times New Roman"/>
          <w:color w:val="000000"/>
          <w:sz w:val="25"/>
          <w:szCs w:val="25"/>
        </w:rPr>
        <w:t>.</w:t>
      </w:r>
    </w:p>
    <w:p w:rsidR="00EC3C8B" w:rsidRPr="009100ED" w:rsidRDefault="00242178" w:rsidP="00E27329">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E27329" w:rsidRPr="009100ED">
        <w:rPr>
          <w:rFonts w:ascii="Times New Roman" w:eastAsia="Courier New" w:hAnsi="Times New Roman"/>
          <w:color w:val="000000"/>
          <w:sz w:val="25"/>
          <w:szCs w:val="25"/>
          <w:lang w:eastAsia="uk-UA"/>
        </w:rPr>
        <w:t xml:space="preserve">Визнати суддю Хмельницького окружного адміністративного суду </w:t>
      </w:r>
      <w:proofErr w:type="spellStart"/>
      <w:r w:rsidR="00E27329" w:rsidRPr="009100ED">
        <w:rPr>
          <w:rFonts w:ascii="Times New Roman" w:eastAsia="Courier New" w:hAnsi="Times New Roman"/>
          <w:color w:val="000000"/>
          <w:sz w:val="25"/>
          <w:szCs w:val="25"/>
          <w:lang w:eastAsia="uk-UA"/>
        </w:rPr>
        <w:t>Блонського</w:t>
      </w:r>
      <w:proofErr w:type="spellEnd"/>
      <w:r w:rsidR="00E27329" w:rsidRPr="009100ED">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00E27329" w:rsidRPr="009100ED">
        <w:rPr>
          <w:rFonts w:ascii="Times New Roman" w:eastAsia="Courier New" w:hAnsi="Times New Roman"/>
          <w:color w:val="000000"/>
          <w:sz w:val="25"/>
          <w:szCs w:val="25"/>
          <w:lang w:eastAsia="uk-UA"/>
        </w:rPr>
        <w:t>В’ячеслава Костянтиновича таким, що відповідає займаній посаді</w:t>
      </w:r>
      <w:r w:rsidR="009100ED">
        <w:rPr>
          <w:rFonts w:ascii="Times New Roman" w:eastAsia="Courier New" w:hAnsi="Times New Roman"/>
          <w:color w:val="000000"/>
          <w:sz w:val="25"/>
          <w:szCs w:val="25"/>
          <w:lang w:eastAsia="uk-UA"/>
        </w:rPr>
        <w:t>.</w:t>
      </w:r>
    </w:p>
    <w:p w:rsidR="00AA7ED7" w:rsidRPr="00A56452"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A56452">
        <w:rPr>
          <w:rFonts w:ascii="Times New Roman" w:eastAsia="Times New Roman" w:hAnsi="Times New Roman"/>
          <w:sz w:val="25"/>
          <w:szCs w:val="25"/>
          <w:lang w:eastAsia="uk-UA"/>
        </w:rPr>
        <w:t xml:space="preserve">Головуючий                                                               </w:t>
      </w:r>
      <w:r w:rsidR="00365619" w:rsidRPr="00A56452">
        <w:rPr>
          <w:rFonts w:ascii="Times New Roman" w:eastAsia="Times New Roman" w:hAnsi="Times New Roman"/>
          <w:sz w:val="25"/>
          <w:szCs w:val="25"/>
          <w:lang w:eastAsia="uk-UA"/>
        </w:rPr>
        <w:t xml:space="preserve">                </w:t>
      </w:r>
      <w:r w:rsidR="00F12B3B" w:rsidRPr="00A56452">
        <w:rPr>
          <w:rFonts w:ascii="Times New Roman" w:eastAsia="Times New Roman" w:hAnsi="Times New Roman"/>
          <w:sz w:val="25"/>
          <w:szCs w:val="25"/>
          <w:lang w:eastAsia="uk-UA"/>
        </w:rPr>
        <w:t xml:space="preserve">    </w:t>
      </w:r>
      <w:r w:rsidR="00260A65" w:rsidRPr="00A56452">
        <w:rPr>
          <w:rFonts w:ascii="Times New Roman" w:eastAsia="Times New Roman" w:hAnsi="Times New Roman"/>
          <w:sz w:val="25"/>
          <w:szCs w:val="25"/>
          <w:lang w:eastAsia="uk-UA"/>
        </w:rPr>
        <w:t xml:space="preserve">                 </w:t>
      </w:r>
      <w:r w:rsidR="00F12B3B" w:rsidRPr="00A56452">
        <w:rPr>
          <w:rFonts w:ascii="Times New Roman" w:eastAsia="Times New Roman" w:hAnsi="Times New Roman"/>
          <w:sz w:val="25"/>
          <w:szCs w:val="25"/>
          <w:lang w:eastAsia="uk-UA"/>
        </w:rPr>
        <w:t xml:space="preserve">  </w:t>
      </w:r>
      <w:r w:rsidR="006815FE" w:rsidRPr="00A56452">
        <w:rPr>
          <w:rFonts w:ascii="Times New Roman" w:eastAsia="Times New Roman" w:hAnsi="Times New Roman"/>
          <w:sz w:val="25"/>
          <w:szCs w:val="25"/>
          <w:lang w:eastAsia="uk-UA"/>
        </w:rPr>
        <w:t xml:space="preserve">Ю.Г. </w:t>
      </w:r>
      <w:proofErr w:type="spellStart"/>
      <w:r w:rsidR="006815FE" w:rsidRPr="00A56452">
        <w:rPr>
          <w:rFonts w:ascii="Times New Roman" w:eastAsia="Times New Roman" w:hAnsi="Times New Roman"/>
          <w:sz w:val="25"/>
          <w:szCs w:val="25"/>
          <w:lang w:eastAsia="uk-UA"/>
        </w:rPr>
        <w:t>Тітов</w:t>
      </w:r>
      <w:proofErr w:type="spellEnd"/>
    </w:p>
    <w:p w:rsidR="00BB5D40" w:rsidRPr="00A56452"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A56452"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A56452">
        <w:rPr>
          <w:rFonts w:ascii="Times New Roman" w:eastAsia="Times New Roman" w:hAnsi="Times New Roman"/>
          <w:sz w:val="25"/>
          <w:szCs w:val="25"/>
          <w:lang w:eastAsia="uk-UA"/>
        </w:rPr>
        <w:t xml:space="preserve">Члени Комісії:                                                                         </w:t>
      </w:r>
      <w:r w:rsidR="00F12B3B" w:rsidRPr="00A56452">
        <w:rPr>
          <w:rFonts w:ascii="Times New Roman" w:eastAsia="Times New Roman" w:hAnsi="Times New Roman"/>
          <w:sz w:val="25"/>
          <w:szCs w:val="25"/>
          <w:lang w:eastAsia="uk-UA"/>
        </w:rPr>
        <w:t xml:space="preserve">       </w:t>
      </w:r>
      <w:r w:rsidR="00260A65" w:rsidRPr="00A56452">
        <w:rPr>
          <w:rFonts w:ascii="Times New Roman" w:eastAsia="Times New Roman" w:hAnsi="Times New Roman"/>
          <w:sz w:val="25"/>
          <w:szCs w:val="25"/>
          <w:lang w:eastAsia="uk-UA"/>
        </w:rPr>
        <w:t xml:space="preserve">                 </w:t>
      </w:r>
      <w:r w:rsidR="006815FE" w:rsidRPr="00A56452">
        <w:rPr>
          <w:rFonts w:ascii="Times New Roman" w:eastAsia="Times New Roman" w:hAnsi="Times New Roman"/>
          <w:sz w:val="25"/>
          <w:szCs w:val="25"/>
          <w:lang w:eastAsia="uk-UA"/>
        </w:rPr>
        <w:t xml:space="preserve"> А.О. </w:t>
      </w:r>
      <w:proofErr w:type="spellStart"/>
      <w:r w:rsidR="006815FE" w:rsidRPr="00A56452">
        <w:rPr>
          <w:rFonts w:ascii="Times New Roman" w:eastAsia="Times New Roman" w:hAnsi="Times New Roman"/>
          <w:sz w:val="25"/>
          <w:szCs w:val="25"/>
          <w:lang w:eastAsia="uk-UA"/>
        </w:rPr>
        <w:t>Заріцька</w:t>
      </w:r>
      <w:proofErr w:type="spellEnd"/>
    </w:p>
    <w:p w:rsidR="00EA5BCD" w:rsidRPr="00A56452"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A56452">
        <w:rPr>
          <w:rFonts w:ascii="Times New Roman" w:eastAsia="Times New Roman" w:hAnsi="Times New Roman"/>
          <w:sz w:val="25"/>
          <w:szCs w:val="25"/>
          <w:lang w:eastAsia="uk-UA"/>
        </w:rPr>
        <w:t xml:space="preserve">                                                                                                       </w:t>
      </w:r>
      <w:r w:rsidR="00F449F2" w:rsidRPr="00A56452">
        <w:rPr>
          <w:rFonts w:ascii="Times New Roman" w:eastAsia="Times New Roman" w:hAnsi="Times New Roman"/>
          <w:sz w:val="25"/>
          <w:szCs w:val="25"/>
          <w:lang w:eastAsia="uk-UA"/>
        </w:rPr>
        <w:t xml:space="preserve">  </w:t>
      </w:r>
      <w:r w:rsidR="00EA5BCD" w:rsidRPr="00A56452">
        <w:rPr>
          <w:rFonts w:ascii="Times New Roman" w:eastAsia="Times New Roman" w:hAnsi="Times New Roman"/>
          <w:sz w:val="25"/>
          <w:szCs w:val="25"/>
          <w:lang w:eastAsia="uk-UA"/>
        </w:rPr>
        <w:t xml:space="preserve">                  </w:t>
      </w:r>
    </w:p>
    <w:p w:rsidR="00183091" w:rsidRPr="00A56452"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A56452">
        <w:rPr>
          <w:rFonts w:ascii="Times New Roman" w:eastAsia="Times New Roman" w:hAnsi="Times New Roman"/>
          <w:sz w:val="25"/>
          <w:szCs w:val="25"/>
          <w:lang w:eastAsia="uk-UA"/>
        </w:rPr>
        <w:t xml:space="preserve">                                                                                                    </w:t>
      </w:r>
      <w:r w:rsidR="006815FE" w:rsidRPr="00A56452">
        <w:rPr>
          <w:rFonts w:ascii="Times New Roman" w:eastAsia="Times New Roman" w:hAnsi="Times New Roman"/>
          <w:sz w:val="25"/>
          <w:szCs w:val="25"/>
          <w:lang w:eastAsia="uk-UA"/>
        </w:rPr>
        <w:t xml:space="preserve">         </w:t>
      </w:r>
      <w:r w:rsidR="00A56452">
        <w:rPr>
          <w:rFonts w:ascii="Times New Roman" w:eastAsia="Times New Roman" w:hAnsi="Times New Roman"/>
          <w:sz w:val="25"/>
          <w:szCs w:val="25"/>
          <w:lang w:eastAsia="uk-UA"/>
        </w:rPr>
        <w:t xml:space="preserve">              </w:t>
      </w:r>
      <w:r w:rsidR="006815FE" w:rsidRPr="00A56452">
        <w:rPr>
          <w:rFonts w:ascii="Times New Roman" w:eastAsia="Times New Roman" w:hAnsi="Times New Roman"/>
          <w:sz w:val="25"/>
          <w:szCs w:val="25"/>
          <w:lang w:eastAsia="uk-UA"/>
        </w:rPr>
        <w:t xml:space="preserve">С.М. </w:t>
      </w:r>
      <w:proofErr w:type="spellStart"/>
      <w:r w:rsidR="006815FE" w:rsidRPr="00A56452">
        <w:rPr>
          <w:rFonts w:ascii="Times New Roman" w:eastAsia="Times New Roman" w:hAnsi="Times New Roman"/>
          <w:sz w:val="25"/>
          <w:szCs w:val="25"/>
          <w:lang w:eastAsia="uk-UA"/>
        </w:rPr>
        <w:t>Прилипко</w:t>
      </w:r>
      <w:proofErr w:type="spellEnd"/>
    </w:p>
    <w:p w:rsidR="00A56452" w:rsidRPr="00A56452" w:rsidRDefault="00A56452">
      <w:pPr>
        <w:widowControl w:val="0"/>
        <w:spacing w:before="20" w:afterLines="20" w:after="48" w:line="230" w:lineRule="exact"/>
        <w:jc w:val="both"/>
        <w:rPr>
          <w:rFonts w:ascii="Times New Roman" w:eastAsia="Times New Roman" w:hAnsi="Times New Roman"/>
          <w:sz w:val="25"/>
          <w:szCs w:val="25"/>
          <w:lang w:eastAsia="uk-UA"/>
        </w:rPr>
      </w:pPr>
    </w:p>
    <w:sectPr w:rsidR="00A56452" w:rsidRPr="00A56452" w:rsidSect="00565C7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6C2" w:rsidRDefault="000176C2" w:rsidP="002F156E">
      <w:pPr>
        <w:spacing w:after="0" w:line="240" w:lineRule="auto"/>
      </w:pPr>
      <w:r>
        <w:separator/>
      </w:r>
    </w:p>
  </w:endnote>
  <w:endnote w:type="continuationSeparator" w:id="0">
    <w:p w:rsidR="000176C2" w:rsidRDefault="000176C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6C2" w:rsidRDefault="000176C2" w:rsidP="002F156E">
      <w:pPr>
        <w:spacing w:after="0" w:line="240" w:lineRule="auto"/>
      </w:pPr>
      <w:r>
        <w:separator/>
      </w:r>
    </w:p>
  </w:footnote>
  <w:footnote w:type="continuationSeparator" w:id="0">
    <w:p w:rsidR="000176C2" w:rsidRDefault="000176C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238A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0118F7"/>
    <w:multiLevelType w:val="multilevel"/>
    <w:tmpl w:val="FCC0F960"/>
    <w:lvl w:ilvl="0">
      <w:start w:val="375"/>
      <w:numFmt w:val="decimal"/>
      <w:lvlText w:val="75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F829C7"/>
    <w:multiLevelType w:val="multilevel"/>
    <w:tmpl w:val="EB84E322"/>
    <w:lvl w:ilvl="0">
      <w:start w:val="375"/>
      <w:numFmt w:val="decimal"/>
      <w:lvlText w:val="75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2AA4174"/>
    <w:multiLevelType w:val="multilevel"/>
    <w:tmpl w:val="6D6079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3"/>
    <w:lvlOverride w:ilvl="0">
      <w:startOverride w:val="375"/>
    </w:lvlOverride>
    <w:lvlOverride w:ilvl="1"/>
    <w:lvlOverride w:ilvl="2"/>
    <w:lvlOverride w:ilvl="3"/>
    <w:lvlOverride w:ilvl="4"/>
    <w:lvlOverride w:ilvl="5"/>
    <w:lvlOverride w:ilvl="6"/>
    <w:lvlOverride w:ilvl="7"/>
    <w:lvlOverride w:ilvl="8"/>
  </w:num>
  <w:num w:numId="9">
    <w:abstractNumId w:val="5"/>
    <w:lvlOverride w:ilvl="0">
      <w:startOverride w:val="3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76C2"/>
    <w:rsid w:val="000306D3"/>
    <w:rsid w:val="00037A70"/>
    <w:rsid w:val="00044477"/>
    <w:rsid w:val="00062ACF"/>
    <w:rsid w:val="000B0876"/>
    <w:rsid w:val="000B6BB0"/>
    <w:rsid w:val="000E62AF"/>
    <w:rsid w:val="000F4C37"/>
    <w:rsid w:val="00101E99"/>
    <w:rsid w:val="00106B7B"/>
    <w:rsid w:val="00106DA5"/>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970FE"/>
    <w:rsid w:val="001A055A"/>
    <w:rsid w:val="001A7922"/>
    <w:rsid w:val="001B3982"/>
    <w:rsid w:val="001C5EE9"/>
    <w:rsid w:val="001C70C9"/>
    <w:rsid w:val="001D04E7"/>
    <w:rsid w:val="002053B6"/>
    <w:rsid w:val="00206364"/>
    <w:rsid w:val="0020743E"/>
    <w:rsid w:val="0021048A"/>
    <w:rsid w:val="00217EE4"/>
    <w:rsid w:val="00220570"/>
    <w:rsid w:val="00227466"/>
    <w:rsid w:val="00232EB9"/>
    <w:rsid w:val="00233C69"/>
    <w:rsid w:val="00235D0A"/>
    <w:rsid w:val="00240267"/>
    <w:rsid w:val="00242178"/>
    <w:rsid w:val="00251B21"/>
    <w:rsid w:val="00253E94"/>
    <w:rsid w:val="00260A65"/>
    <w:rsid w:val="002676E0"/>
    <w:rsid w:val="0027397B"/>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2187A"/>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62939"/>
    <w:rsid w:val="0047122B"/>
    <w:rsid w:val="00476319"/>
    <w:rsid w:val="0048017E"/>
    <w:rsid w:val="004811C0"/>
    <w:rsid w:val="0048187A"/>
    <w:rsid w:val="004903D0"/>
    <w:rsid w:val="004A2DE0"/>
    <w:rsid w:val="004A5BE9"/>
    <w:rsid w:val="004C48F9"/>
    <w:rsid w:val="004D28CE"/>
    <w:rsid w:val="004F5123"/>
    <w:rsid w:val="004F73FF"/>
    <w:rsid w:val="0052631A"/>
    <w:rsid w:val="00527CC8"/>
    <w:rsid w:val="00545AB0"/>
    <w:rsid w:val="005535F1"/>
    <w:rsid w:val="00565C78"/>
    <w:rsid w:val="005806E6"/>
    <w:rsid w:val="00590311"/>
    <w:rsid w:val="005979E5"/>
    <w:rsid w:val="005B58CE"/>
    <w:rsid w:val="005C7042"/>
    <w:rsid w:val="005D28DB"/>
    <w:rsid w:val="005E2E75"/>
    <w:rsid w:val="005E5CAD"/>
    <w:rsid w:val="00612AEB"/>
    <w:rsid w:val="00634A14"/>
    <w:rsid w:val="00650342"/>
    <w:rsid w:val="00650569"/>
    <w:rsid w:val="006510A2"/>
    <w:rsid w:val="00663E2C"/>
    <w:rsid w:val="00675595"/>
    <w:rsid w:val="006815FE"/>
    <w:rsid w:val="00683234"/>
    <w:rsid w:val="0069505A"/>
    <w:rsid w:val="006B2F01"/>
    <w:rsid w:val="006C151D"/>
    <w:rsid w:val="006D38EB"/>
    <w:rsid w:val="006D580A"/>
    <w:rsid w:val="006E1E86"/>
    <w:rsid w:val="006F76D3"/>
    <w:rsid w:val="00702C1B"/>
    <w:rsid w:val="00706D72"/>
    <w:rsid w:val="007145F1"/>
    <w:rsid w:val="007156CE"/>
    <w:rsid w:val="00721FF2"/>
    <w:rsid w:val="00723A7E"/>
    <w:rsid w:val="00741A9F"/>
    <w:rsid w:val="007607C4"/>
    <w:rsid w:val="00761CAB"/>
    <w:rsid w:val="00771DF7"/>
    <w:rsid w:val="007730CD"/>
    <w:rsid w:val="00793BF0"/>
    <w:rsid w:val="007A062E"/>
    <w:rsid w:val="007B0200"/>
    <w:rsid w:val="007B3BC8"/>
    <w:rsid w:val="007B5F64"/>
    <w:rsid w:val="007E5CAA"/>
    <w:rsid w:val="007F41FC"/>
    <w:rsid w:val="00821906"/>
    <w:rsid w:val="00872436"/>
    <w:rsid w:val="00881985"/>
    <w:rsid w:val="008838BA"/>
    <w:rsid w:val="0088590E"/>
    <w:rsid w:val="00890BFC"/>
    <w:rsid w:val="00894121"/>
    <w:rsid w:val="008A4679"/>
    <w:rsid w:val="008C1562"/>
    <w:rsid w:val="008C59CB"/>
    <w:rsid w:val="008D115D"/>
    <w:rsid w:val="008D53F2"/>
    <w:rsid w:val="008D7004"/>
    <w:rsid w:val="008F3077"/>
    <w:rsid w:val="009100ED"/>
    <w:rsid w:val="00923901"/>
    <w:rsid w:val="009317BB"/>
    <w:rsid w:val="00934B11"/>
    <w:rsid w:val="009362A7"/>
    <w:rsid w:val="00944299"/>
    <w:rsid w:val="0095115B"/>
    <w:rsid w:val="0097373A"/>
    <w:rsid w:val="00982A36"/>
    <w:rsid w:val="009836E6"/>
    <w:rsid w:val="0098379F"/>
    <w:rsid w:val="0099184B"/>
    <w:rsid w:val="009A42C2"/>
    <w:rsid w:val="009C7439"/>
    <w:rsid w:val="009E6DE5"/>
    <w:rsid w:val="00A029A1"/>
    <w:rsid w:val="00A04893"/>
    <w:rsid w:val="00A25E6B"/>
    <w:rsid w:val="00A26D05"/>
    <w:rsid w:val="00A34207"/>
    <w:rsid w:val="00A46542"/>
    <w:rsid w:val="00A56452"/>
    <w:rsid w:val="00A72BED"/>
    <w:rsid w:val="00A86F13"/>
    <w:rsid w:val="00A91D0E"/>
    <w:rsid w:val="00A93EC2"/>
    <w:rsid w:val="00AA2041"/>
    <w:rsid w:val="00AA3E5B"/>
    <w:rsid w:val="00AA7ED7"/>
    <w:rsid w:val="00AE03AA"/>
    <w:rsid w:val="00B13DED"/>
    <w:rsid w:val="00B15A3E"/>
    <w:rsid w:val="00B21992"/>
    <w:rsid w:val="00B21C2E"/>
    <w:rsid w:val="00B27FE3"/>
    <w:rsid w:val="00B30D80"/>
    <w:rsid w:val="00B37127"/>
    <w:rsid w:val="00B521E6"/>
    <w:rsid w:val="00B53399"/>
    <w:rsid w:val="00B56DBA"/>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970CC"/>
    <w:rsid w:val="00CB5F94"/>
    <w:rsid w:val="00CD7FFC"/>
    <w:rsid w:val="00CE465E"/>
    <w:rsid w:val="00CE73D0"/>
    <w:rsid w:val="00CF2433"/>
    <w:rsid w:val="00CF58F2"/>
    <w:rsid w:val="00D020ED"/>
    <w:rsid w:val="00D12A99"/>
    <w:rsid w:val="00D15E47"/>
    <w:rsid w:val="00D238A2"/>
    <w:rsid w:val="00D253DC"/>
    <w:rsid w:val="00D46064"/>
    <w:rsid w:val="00D52C3D"/>
    <w:rsid w:val="00D6397A"/>
    <w:rsid w:val="00D76DF5"/>
    <w:rsid w:val="00D91B28"/>
    <w:rsid w:val="00D97524"/>
    <w:rsid w:val="00DA2836"/>
    <w:rsid w:val="00DB360D"/>
    <w:rsid w:val="00DC4317"/>
    <w:rsid w:val="00DC48B7"/>
    <w:rsid w:val="00DE1F15"/>
    <w:rsid w:val="00E02298"/>
    <w:rsid w:val="00E2066C"/>
    <w:rsid w:val="00E206CC"/>
    <w:rsid w:val="00E2589C"/>
    <w:rsid w:val="00E27329"/>
    <w:rsid w:val="00E27B5E"/>
    <w:rsid w:val="00E360DA"/>
    <w:rsid w:val="00E40821"/>
    <w:rsid w:val="00E40E5B"/>
    <w:rsid w:val="00E461CF"/>
    <w:rsid w:val="00E46CA6"/>
    <w:rsid w:val="00E51FD5"/>
    <w:rsid w:val="00E62C56"/>
    <w:rsid w:val="00E71A2F"/>
    <w:rsid w:val="00E735E1"/>
    <w:rsid w:val="00E74A6A"/>
    <w:rsid w:val="00E86FAF"/>
    <w:rsid w:val="00E94B0D"/>
    <w:rsid w:val="00EA42AB"/>
    <w:rsid w:val="00EA5BCD"/>
    <w:rsid w:val="00EA6FB9"/>
    <w:rsid w:val="00EC362E"/>
    <w:rsid w:val="00EC3C8B"/>
    <w:rsid w:val="00ED45D2"/>
    <w:rsid w:val="00ED7CE3"/>
    <w:rsid w:val="00EE311F"/>
    <w:rsid w:val="00F12B3B"/>
    <w:rsid w:val="00F16892"/>
    <w:rsid w:val="00F178E2"/>
    <w:rsid w:val="00F275C6"/>
    <w:rsid w:val="00F4150D"/>
    <w:rsid w:val="00F449F2"/>
    <w:rsid w:val="00F64410"/>
    <w:rsid w:val="00F72C3B"/>
    <w:rsid w:val="00F75E84"/>
    <w:rsid w:val="00F87A91"/>
    <w:rsid w:val="00F90452"/>
    <w:rsid w:val="00F90849"/>
    <w:rsid w:val="00FA7F91"/>
    <w:rsid w:val="00FC57BC"/>
    <w:rsid w:val="00FC77F6"/>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3400763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5860</Words>
  <Characters>3341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319</cp:revision>
  <dcterms:created xsi:type="dcterms:W3CDTF">2020-08-21T08:05:00Z</dcterms:created>
  <dcterms:modified xsi:type="dcterms:W3CDTF">2020-10-05T05:55:00Z</dcterms:modified>
</cp:coreProperties>
</file>