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173861" w:rsidRDefault="00E942E5" w:rsidP="006510A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861">
        <w:rPr>
          <w:rFonts w:ascii="Times New Roman" w:eastAsia="Times New Roman" w:hAnsi="Times New Roman"/>
          <w:sz w:val="24"/>
          <w:szCs w:val="24"/>
          <w:lang w:eastAsia="ru-RU"/>
        </w:rPr>
        <w:t>15 липня</w:t>
      </w:r>
      <w:r w:rsidR="00634A14" w:rsidRPr="0017386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510A2" w:rsidRPr="00173861">
        <w:rPr>
          <w:rFonts w:ascii="Times New Roman" w:eastAsia="Times New Roman" w:hAnsi="Times New Roman"/>
          <w:sz w:val="24"/>
          <w:szCs w:val="24"/>
          <w:lang w:eastAsia="ru-RU"/>
        </w:rPr>
        <w:t>2019 року</w:t>
      </w:r>
      <w:r w:rsidR="006510A2" w:rsidRPr="0017386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7386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7386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7386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6510A2" w:rsidRPr="0017386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="006510A2" w:rsidRPr="0017386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</w:t>
      </w:r>
      <w:r w:rsidR="00634A14" w:rsidRPr="0017386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91A3E" w:rsidRPr="0017386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92B78" w:rsidRPr="00173861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173861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692B78" w:rsidRPr="0017386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="00C91A3E" w:rsidRPr="00173861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6510A2" w:rsidRPr="00173861">
        <w:rPr>
          <w:rFonts w:ascii="Times New Roman" w:eastAsia="Times New Roman" w:hAnsi="Times New Roman"/>
          <w:sz w:val="24"/>
          <w:szCs w:val="24"/>
          <w:lang w:eastAsia="ru-RU"/>
        </w:rPr>
        <w:t>м. Київ</w:t>
      </w:r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E942E5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606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7C0FF9" w:rsidRPr="00926A79" w:rsidRDefault="007C0FF9" w:rsidP="00C8498B">
      <w:pPr>
        <w:widowControl w:val="0"/>
        <w:spacing w:after="0" w:line="48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>Вища кваліфікаційна комісія суддів України у складі колегії:</w:t>
      </w:r>
    </w:p>
    <w:p w:rsidR="007C0FF9" w:rsidRPr="00926A79" w:rsidRDefault="007C0FF9" w:rsidP="00C8498B">
      <w:pPr>
        <w:widowControl w:val="0"/>
        <w:spacing w:after="0" w:line="48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головуючого -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Бутенка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В.І.,</w:t>
      </w:r>
    </w:p>
    <w:p w:rsidR="007C0FF9" w:rsidRPr="00926A79" w:rsidRDefault="007C0FF9" w:rsidP="00C8498B">
      <w:pPr>
        <w:widowControl w:val="0"/>
        <w:spacing w:after="0" w:line="480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членів Комісії: Гладія С.В.,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Шилової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Т.С.,</w:t>
      </w:r>
    </w:p>
    <w:p w:rsidR="00470299" w:rsidRDefault="00470299" w:rsidP="00C8498B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</w:p>
    <w:p w:rsidR="007C0FF9" w:rsidRPr="00926A79" w:rsidRDefault="007C0FF9" w:rsidP="00C8498B">
      <w:pPr>
        <w:widowControl w:val="0"/>
        <w:spacing w:after="0" w:line="298" w:lineRule="exact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розглянувши питання про результати кваліфікаційного оцінювання судді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Компаніївського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районного суду Кіровоградської області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Вадима Сергійовича на відповідність займаній посаді,</w:t>
      </w:r>
    </w:p>
    <w:p w:rsidR="00C8498B" w:rsidRDefault="00C8498B" w:rsidP="00C8498B">
      <w:pPr>
        <w:widowControl w:val="0"/>
        <w:tabs>
          <w:tab w:val="left" w:pos="4005"/>
          <w:tab w:val="center" w:pos="4819"/>
        </w:tabs>
        <w:spacing w:after="0" w:line="24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</w:p>
    <w:p w:rsidR="007C0FF9" w:rsidRPr="00926A79" w:rsidRDefault="00C8498B" w:rsidP="00C8498B">
      <w:pPr>
        <w:widowControl w:val="0"/>
        <w:tabs>
          <w:tab w:val="left" w:pos="4005"/>
          <w:tab w:val="center" w:pos="4819"/>
        </w:tabs>
        <w:spacing w:after="0" w:line="240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7C0FF9" w:rsidRPr="00926A79">
        <w:rPr>
          <w:rFonts w:ascii="Times New Roman" w:eastAsia="Times New Roman" w:hAnsi="Times New Roman"/>
          <w:sz w:val="24"/>
          <w:szCs w:val="24"/>
        </w:rPr>
        <w:t>встановила:</w:t>
      </w:r>
    </w:p>
    <w:p w:rsidR="00C8498B" w:rsidRDefault="00C8498B" w:rsidP="00C8498B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</w:p>
    <w:p w:rsidR="007C0FF9" w:rsidRPr="00926A79" w:rsidRDefault="007C0FF9" w:rsidP="00C8498B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Згідно з пунктом </w:t>
      </w:r>
      <w:r w:rsidR="00C654E8">
        <w:rPr>
          <w:rFonts w:ascii="Times New Roman" w:eastAsia="Times New Roman" w:hAnsi="Times New Roman"/>
          <w:sz w:val="24"/>
          <w:szCs w:val="24"/>
        </w:rPr>
        <w:t>16¹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розділу XV «Перехідні положення» Конституції України відповідність займаній посаді судді, якого призначено на посаду строком на п’ять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років або обрано суддею безстроково до набрання чинності Законом України «Про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внесення змін до Конституції України (щодо правосуддя)», має бути оцінена в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порядку, визначеному законом.</w:t>
      </w:r>
    </w:p>
    <w:p w:rsidR="007C0FF9" w:rsidRPr="00926A79" w:rsidRDefault="007C0FF9" w:rsidP="00C8498B">
      <w:pPr>
        <w:widowControl w:val="0"/>
        <w:spacing w:after="0" w:line="298" w:lineRule="exact"/>
        <w:ind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>Пунктом 20 розділу XII «Прикінцеві та перехідні положення» Закону України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«Про судоустрій і статус суддів» (далі - Закон) передбачено, що відповідність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займаній посаді судді, якого призначено на посаду строком на п’ять років або обрано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суддею безстроково до набрання чинності Законом України «Про внесення змін до Конституції України (щодо правосуддя)», оцінюється колегіями Вищої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кваліфікаційної комісії суддів України в порядку, визначеному цим Законом.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Виявлення за результатами такого оцінювання невідповідності судді займаній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посаді за критеріями компетентності, професійної етики або доброчесності чи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відмова судді від такого оцінювання є підставою для звільнення судді з посади за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рішенням Вищої ради правосуддя на підставі подання відповідної колегії Вищої кваліфікаційної комісії суддів України.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Рішенням Комісії від 01 лютого 2018 року № 8/зп-18 призначено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кваліфікаційне оцінювання суддів місцевих та апеляційних судів на відповідність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займаній посаді, зокрема судді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Компаніївського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районного суду Кіровоградської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області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</w:rPr>
        <w:t>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>Частиною п’ятою статті 83 Закону встановлено, що порядок та методологія кваліфікаційного оцінювання, показники відповідності критеріям кваліфікаційного оцінювання та засоби їх встановлення затверджуються Комісією.</w:t>
      </w:r>
    </w:p>
    <w:p w:rsidR="0047029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Відповідно до пунктів 1, 2 глави 6 розділу II Положення про порядок та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Комісії від 03 листопада 2016 року № 143/зп-16 (у редакції рішення Комісії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від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13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26A79">
        <w:rPr>
          <w:rFonts w:ascii="Times New Roman" w:eastAsia="Times New Roman" w:hAnsi="Times New Roman"/>
          <w:sz w:val="24"/>
          <w:szCs w:val="24"/>
        </w:rPr>
        <w:t>лютого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2018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року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№ 20/зп-18)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26A79">
        <w:rPr>
          <w:rFonts w:ascii="Times New Roman" w:eastAsia="Times New Roman" w:hAnsi="Times New Roman"/>
          <w:sz w:val="24"/>
          <w:szCs w:val="24"/>
        </w:rPr>
        <w:t>(далі - Положення),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встановлення 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926A79">
        <w:rPr>
          <w:rFonts w:ascii="Times New Roman" w:eastAsia="Times New Roman" w:hAnsi="Times New Roman"/>
          <w:sz w:val="24"/>
          <w:szCs w:val="24"/>
        </w:rPr>
        <w:t>відповідності</w:t>
      </w:r>
      <w:r w:rsidR="00470299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70299" w:rsidRDefault="00470299" w:rsidP="00470299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7C0FF9" w:rsidRPr="00926A79" w:rsidRDefault="007C0FF9" w:rsidP="00470299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lastRenderedPageBreak/>
        <w:t xml:space="preserve">судді критеріям кваліфікаційного оцінювання здійснюється членами Комісії за їх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внутрішнім переконанням відповідно до результатів кваліфікаційного оцінювання.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Показники відповідності судді критеріям кваліфікаційного оцінювання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досліджуються окремо один від одного та в сукупності.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Пунктом 11 розділу V Положення встановлено, що рішення про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підтвердження відповідності судді займаній посаді ухвалюється в разі отримання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суддею мінімально допустимого і більшого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бала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за результатами іспиту, а також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більше 67 відсотків від суми максимально можливих балів за результатами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кваліфікаційного оцінювання всіх критеріїв за умови отримання за кожен з критеріїв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бала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>, більшого за 0.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>Положеннями статті 83 Закону передбачено,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критеріями. Такими критеріями є: компетентність (професійна, особиста, соціальна тощо), професійна етика, доброчесність.</w:t>
      </w:r>
    </w:p>
    <w:p w:rsidR="007C0FF9" w:rsidRPr="00926A79" w:rsidRDefault="007C0FF9" w:rsidP="007C0FF9">
      <w:pPr>
        <w:widowControl w:val="0"/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>Згідно зі статтею 85 Закону кваліфікаційне оцінювання включає такі етапи:</w:t>
      </w:r>
    </w:p>
    <w:p w:rsidR="007C0FF9" w:rsidRPr="00926A79" w:rsidRDefault="007C0FF9" w:rsidP="007C0FF9">
      <w:pPr>
        <w:widowControl w:val="0"/>
        <w:numPr>
          <w:ilvl w:val="0"/>
          <w:numId w:val="7"/>
        </w:numPr>
        <w:tabs>
          <w:tab w:val="left" w:pos="1004"/>
        </w:tabs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>складення іспиту (складення анонімного письмового тестування та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виконання практичного завдання);</w:t>
      </w:r>
    </w:p>
    <w:p w:rsidR="007C0FF9" w:rsidRPr="00926A79" w:rsidRDefault="007C0FF9" w:rsidP="007C0FF9">
      <w:pPr>
        <w:widowControl w:val="0"/>
        <w:numPr>
          <w:ilvl w:val="0"/>
          <w:numId w:val="7"/>
        </w:numPr>
        <w:tabs>
          <w:tab w:val="left" w:pos="994"/>
        </w:tabs>
        <w:spacing w:after="0" w:line="298" w:lineRule="exact"/>
        <w:ind w:lef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>дослідження досьє та проведення співбесіди.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Відповідно до положень частини третьої статті 85 Закону рішенням Комісії від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12 грудня 2018 року № 313/зп-18 призначено проведення тестування особистих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морально-психологічних якостей і загальних здібностей під час кваліфікаційного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оцінювання суддів місцевих та апеляційних судів на відповідність займаній посаді.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Червонописький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склав анонімне письмове тестування, за результатами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якого набрав 73,125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бала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>. За результатами виконаного практичного завдання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Червонописький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набрав 89,5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бала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>. На етапі складення іспиту суддя загалом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набрав 162,625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бала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>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Червонописький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  <w:lang w:val="ru-RU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Pr="00926A79">
        <w:rPr>
          <w:rFonts w:ascii="Times New Roman" w:eastAsia="Times New Roman" w:hAnsi="Times New Roman"/>
          <w:sz w:val="24"/>
          <w:szCs w:val="24"/>
        </w:rPr>
        <w:t>пройшов тестування особистих морально-психологічних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якостей та загальних здібностей, за результатами якого складено висновок та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визначено рівні показників критеріїв особистої, соціальної компетентності,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професійної етики та доброчесності.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>Рішенням Комісії від 11 червня 2018 року № 140/зп-18 затверджено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результати першого етапу кваліфікаційного оцінювання суддів місцевих та 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апеляційних судів на відповідність займаній посаді «Іспит», складеного 24 квітня</w:t>
      </w:r>
      <w:r w:rsidR="00DD2333">
        <w:rPr>
          <w:rFonts w:ascii="Times New Roman" w:eastAsia="Times New Roman" w:hAnsi="Times New Roman"/>
          <w:sz w:val="24"/>
          <w:szCs w:val="24"/>
        </w:rPr>
        <w:t xml:space="preserve">  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2018 року, зокрема судді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Компаніївського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районного суду Кіровоградської області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., якого допущено до другого етапу кваліфікаційного </w:t>
      </w:r>
      <w:r w:rsidR="00801FF2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Комісією 15 липня 2019 року проведено співбесіду із суддею, під час якої </w:t>
      </w:r>
      <w:r w:rsidR="00801FF2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обговорено питання щодо показників за критеріями компетентності, професійної </w:t>
      </w:r>
      <w:r w:rsidR="00801FF2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етики та доброчесності, які виникли під час дослідження суддівського досьє.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Заслухавши доповідача, дослідивши досьє судді, надані суддею пояснення та результати співбесіди, під час якої вивчено питання про відповідність </w:t>
      </w:r>
      <w:r w:rsidR="00801FF2">
        <w:rPr>
          <w:rFonts w:ascii="Times New Roman" w:eastAsia="Times New Roman" w:hAnsi="Times New Roman"/>
          <w:sz w:val="24"/>
          <w:szCs w:val="24"/>
        </w:rPr>
        <w:t xml:space="preserve">                               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</w:rPr>
        <w:t>. критеріям кваліфікаційного оцінювання, Комісія дійшла таких висновків.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>За критерієм компетентності (професійної, особистої та соціальної) суддя</w:t>
      </w:r>
      <w:r w:rsidR="00801FF2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набрав 401,625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бала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>.</w:t>
      </w:r>
    </w:p>
    <w:p w:rsidR="00801FF2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Водночас за критерієм професійної компетентності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. </w:t>
      </w:r>
      <w:r w:rsidR="00801FF2">
        <w:rPr>
          <w:rFonts w:ascii="Times New Roman" w:eastAsia="Times New Roman" w:hAnsi="Times New Roman"/>
          <w:sz w:val="24"/>
          <w:szCs w:val="24"/>
        </w:rPr>
        <w:t xml:space="preserve">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оцінено</w:t>
      </w:r>
      <w:r w:rsidR="00F920A6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Комісією </w:t>
      </w:r>
      <w:r w:rsidR="00F920A6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на </w:t>
      </w:r>
      <w:r w:rsidR="00F920A6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підставі </w:t>
      </w:r>
      <w:r w:rsidR="00F920A6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926A79">
        <w:rPr>
          <w:rFonts w:ascii="Times New Roman" w:eastAsia="Times New Roman" w:hAnsi="Times New Roman"/>
          <w:sz w:val="24"/>
          <w:szCs w:val="24"/>
        </w:rPr>
        <w:t>результатів</w:t>
      </w:r>
      <w:r w:rsidR="00F920A6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іспиту,</w:t>
      </w:r>
      <w:r w:rsidR="00F920A6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дослідження</w:t>
      </w:r>
      <w:r w:rsidR="00F920A6">
        <w:rPr>
          <w:rFonts w:ascii="Times New Roman" w:eastAsia="Times New Roman" w:hAnsi="Times New Roman"/>
          <w:sz w:val="24"/>
          <w:szCs w:val="24"/>
        </w:rPr>
        <w:t xml:space="preserve">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інформації, </w:t>
      </w:r>
      <w:r w:rsidR="00F920A6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926A79">
        <w:rPr>
          <w:rFonts w:ascii="Times New Roman" w:eastAsia="Times New Roman" w:hAnsi="Times New Roman"/>
          <w:sz w:val="24"/>
          <w:szCs w:val="24"/>
        </w:rPr>
        <w:t>яка</w:t>
      </w:r>
      <w:r w:rsidR="00801FF2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01FF2" w:rsidRDefault="00801FF2" w:rsidP="00801FF2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</w:p>
    <w:p w:rsidR="007C0FF9" w:rsidRPr="00926A79" w:rsidRDefault="007C0FF9" w:rsidP="00801FF2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C27EFF">
        <w:rPr>
          <w:rFonts w:ascii="Times New Roman" w:eastAsia="Times New Roman" w:hAnsi="Times New Roman"/>
          <w:sz w:val="24"/>
          <w:szCs w:val="24"/>
        </w:rPr>
        <w:lastRenderedPageBreak/>
        <w:t>міститься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в досьє, та співбесіди за показниками, визначеними пунктами 1-5 глави 2 </w:t>
      </w:r>
      <w:r w:rsidR="0051553D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розділу II Положення. За критеріями особистої та соціальної компетентності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</w:rPr>
        <w:t>. оцінено Комісією на підставі результатів тестування</w:t>
      </w:r>
      <w:r w:rsidR="0051553D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особистих морально-психологічних якостей і загальних здібностей, дослідження </w:t>
      </w:r>
      <w:r w:rsidR="0051553D">
        <w:rPr>
          <w:rFonts w:ascii="Times New Roman" w:eastAsia="Times New Roman" w:hAnsi="Times New Roman"/>
          <w:sz w:val="24"/>
          <w:szCs w:val="24"/>
        </w:rPr>
        <w:t xml:space="preserve">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інформації, яка міститься в досьє, та співбесіди з урахуванням показників, </w:t>
      </w:r>
      <w:r w:rsidR="0051553D">
        <w:rPr>
          <w:rFonts w:ascii="Times New Roman" w:eastAsia="Times New Roman" w:hAnsi="Times New Roman"/>
          <w:sz w:val="24"/>
          <w:szCs w:val="24"/>
        </w:rPr>
        <w:t xml:space="preserve">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визначених пунктами 6-7 глави 2 розділу II Положення.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За критерієм професійної етики, оціненим за показниками, визначеними </w:t>
      </w:r>
      <w:r w:rsidR="009A7A47">
        <w:rPr>
          <w:rFonts w:ascii="Times New Roman" w:eastAsia="Times New Roman" w:hAnsi="Times New Roman"/>
          <w:sz w:val="24"/>
          <w:szCs w:val="24"/>
        </w:rPr>
        <w:t xml:space="preserve">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пунктом 8 глави 2 розділу II Положення, суддя набрав 195 балів. За цим критерієм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. оцінено на підставі результатів тестування особистих </w:t>
      </w:r>
      <w:r w:rsidR="009A7A47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морально-психологічних якостей і загальних здібностей, дослідження інформації,</w:t>
      </w:r>
      <w:r w:rsidR="009A7A47">
        <w:rPr>
          <w:rFonts w:ascii="Times New Roman" w:eastAsia="Times New Roman" w:hAnsi="Times New Roman"/>
          <w:sz w:val="24"/>
          <w:szCs w:val="24"/>
        </w:rPr>
        <w:t xml:space="preserve">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яка міститься в досьє, та співбесіди.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>За критерієм доброчесності, оціненим за показниками, визначеними пунктом 9</w:t>
      </w:r>
      <w:r w:rsidR="009A7A47">
        <w:rPr>
          <w:rFonts w:ascii="Times New Roman" w:eastAsia="Times New Roman" w:hAnsi="Times New Roman"/>
          <w:sz w:val="24"/>
          <w:szCs w:val="24"/>
        </w:rPr>
        <w:t xml:space="preserve">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глави 2 розділу II Положення, суддя набрав 175 балів. За цим критерієм </w:t>
      </w:r>
      <w:r w:rsidR="009A7A47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</w:rPr>
        <w:t>. оцінено на підставі результатів тестування особистих</w:t>
      </w:r>
      <w:r w:rsidR="009A7A47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морально-психологічних якостей і загальних здібностей, дослідження інформації, </w:t>
      </w:r>
      <w:r w:rsidR="009A7A47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яка міститься в досьє, та співбесіди.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За результатами кваліфікаційного оцінювання суддя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Компаніївського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="00FA736E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районного суду Кіровоградської області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Червонописький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. набрав 771,625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бала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, </w:t>
      </w:r>
      <w:r w:rsidR="00FA736E">
        <w:rPr>
          <w:rFonts w:ascii="Times New Roman" w:eastAsia="Times New Roman" w:hAnsi="Times New Roman"/>
          <w:sz w:val="24"/>
          <w:szCs w:val="24"/>
        </w:rPr>
        <w:t xml:space="preserve">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що становить більше 67 відсотків від суми максимально можливих балів за</w:t>
      </w:r>
      <w:r w:rsidR="00FA736E">
        <w:rPr>
          <w:rFonts w:ascii="Times New Roman" w:eastAsia="Times New Roman" w:hAnsi="Times New Roman"/>
          <w:sz w:val="24"/>
          <w:szCs w:val="24"/>
        </w:rPr>
        <w:t xml:space="preserve">      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результатами кваліфікаційного оцінювання всіх критеріїв.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Таким чином, Комісія дійшла висновку про відповідність судді </w:t>
      </w:r>
      <w:r w:rsidR="00FA736E">
        <w:rPr>
          <w:rFonts w:ascii="Times New Roman" w:eastAsia="Times New Roman" w:hAnsi="Times New Roman"/>
          <w:sz w:val="24"/>
          <w:szCs w:val="24"/>
        </w:rPr>
        <w:t xml:space="preserve">                          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Компаніївського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районного суду Кіровоградської області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B</w:t>
      </w:r>
      <w:r w:rsidRPr="00926A79">
        <w:rPr>
          <w:rFonts w:ascii="Times New Roman" w:eastAsia="Times New Roman" w:hAnsi="Times New Roman"/>
          <w:sz w:val="24"/>
          <w:szCs w:val="24"/>
        </w:rPr>
        <w:t>.</w:t>
      </w:r>
      <w:r w:rsidRPr="00926A79">
        <w:rPr>
          <w:rFonts w:ascii="Times New Roman" w:eastAsia="Times New Roman" w:hAnsi="Times New Roman"/>
          <w:sz w:val="24"/>
          <w:szCs w:val="24"/>
          <w:lang w:val="en-US"/>
        </w:rPr>
        <w:t>C</w:t>
      </w:r>
      <w:r w:rsidRPr="00926A79">
        <w:rPr>
          <w:rFonts w:ascii="Times New Roman" w:eastAsia="Times New Roman" w:hAnsi="Times New Roman"/>
          <w:sz w:val="24"/>
          <w:szCs w:val="24"/>
        </w:rPr>
        <w:t>.</w:t>
      </w:r>
      <w:r w:rsidR="00FA736E">
        <w:rPr>
          <w:rFonts w:ascii="Times New Roman" w:eastAsia="Times New Roman" w:hAnsi="Times New Roman"/>
          <w:sz w:val="24"/>
          <w:szCs w:val="24"/>
        </w:rPr>
        <w:t xml:space="preserve">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займаній посаді.</w:t>
      </w:r>
    </w:p>
    <w:p w:rsidR="007C0FF9" w:rsidRPr="00926A79" w:rsidRDefault="007C0FF9" w:rsidP="007C0FF9">
      <w:pPr>
        <w:widowControl w:val="0"/>
        <w:spacing w:after="166" w:line="298" w:lineRule="exact"/>
        <w:ind w:left="20" w:right="20" w:firstLine="70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Ураховуючи викладене, керуючись статтями 83-86, 93, 101, пунктом 20 </w:t>
      </w:r>
      <w:r w:rsidR="00FA736E">
        <w:rPr>
          <w:rFonts w:ascii="Times New Roman" w:eastAsia="Times New Roman" w:hAnsi="Times New Roman"/>
          <w:sz w:val="24"/>
          <w:szCs w:val="24"/>
        </w:rPr>
        <w:t xml:space="preserve"> 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розділу XII «Прикінцеві та перехідні положення» Закону, Положенням, Комісія</w:t>
      </w:r>
    </w:p>
    <w:p w:rsidR="007C0FF9" w:rsidRPr="00926A79" w:rsidRDefault="007C0FF9" w:rsidP="007C0FF9">
      <w:pPr>
        <w:widowControl w:val="0"/>
        <w:spacing w:after="136" w:line="240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>вирішила:</w:t>
      </w:r>
    </w:p>
    <w:p w:rsidR="007C0FF9" w:rsidRPr="00926A79" w:rsidRDefault="007C0FF9" w:rsidP="007C0FF9">
      <w:pPr>
        <w:widowControl w:val="0"/>
        <w:spacing w:after="0" w:line="298" w:lineRule="exact"/>
        <w:ind w:left="20" w:right="20"/>
        <w:jc w:val="both"/>
        <w:rPr>
          <w:rFonts w:ascii="Times New Roman" w:eastAsia="Times New Roman" w:hAnsi="Times New Roman"/>
          <w:sz w:val="24"/>
          <w:szCs w:val="24"/>
        </w:rPr>
      </w:pPr>
      <w:r w:rsidRPr="00926A79">
        <w:rPr>
          <w:rFonts w:ascii="Times New Roman" w:eastAsia="Times New Roman" w:hAnsi="Times New Roman"/>
          <w:sz w:val="24"/>
          <w:szCs w:val="24"/>
        </w:rPr>
        <w:t xml:space="preserve">визначити, що суддя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Компаніївського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районного суду Кіровоградської області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Червонописький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 xml:space="preserve"> Вадим Сергійович за результатами кваліфікаційного оцінювання </w:t>
      </w:r>
      <w:r w:rsidR="00FA736E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>суддів місцевих та апеляційних судів на відповідність займаній посаді набрав</w:t>
      </w:r>
      <w:r w:rsidR="00FA736E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  <w:r w:rsidRPr="00926A79">
        <w:rPr>
          <w:rFonts w:ascii="Times New Roman" w:eastAsia="Times New Roman" w:hAnsi="Times New Roman"/>
          <w:sz w:val="24"/>
          <w:szCs w:val="24"/>
        </w:rPr>
        <w:t xml:space="preserve"> 771,625 </w:t>
      </w:r>
      <w:proofErr w:type="spellStart"/>
      <w:r w:rsidRPr="00926A79">
        <w:rPr>
          <w:rFonts w:ascii="Times New Roman" w:eastAsia="Times New Roman" w:hAnsi="Times New Roman"/>
          <w:sz w:val="24"/>
          <w:szCs w:val="24"/>
        </w:rPr>
        <w:t>бала</w:t>
      </w:r>
      <w:proofErr w:type="spellEnd"/>
      <w:r w:rsidRPr="00926A79">
        <w:rPr>
          <w:rFonts w:ascii="Times New Roman" w:eastAsia="Times New Roman" w:hAnsi="Times New Roman"/>
          <w:sz w:val="24"/>
          <w:szCs w:val="24"/>
        </w:rPr>
        <w:t>.</w:t>
      </w:r>
    </w:p>
    <w:p w:rsidR="00EA6FB9" w:rsidRPr="00926A79" w:rsidRDefault="00FA736E" w:rsidP="007C0FF9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</w:t>
      </w:r>
      <w:r w:rsidR="007C0FF9" w:rsidRPr="00926A7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Визнати суддю </w:t>
      </w:r>
      <w:proofErr w:type="spellStart"/>
      <w:r w:rsidR="007C0FF9" w:rsidRPr="00926A7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Компаніївського</w:t>
      </w:r>
      <w:proofErr w:type="spellEnd"/>
      <w:r w:rsidR="007C0FF9" w:rsidRPr="00926A7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районного суду Кіровоградської області </w:t>
      </w:r>
      <w:r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                    </w:t>
      </w:r>
      <w:proofErr w:type="spellStart"/>
      <w:r w:rsidR="007C0FF9" w:rsidRPr="00926A7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>Червонописького</w:t>
      </w:r>
      <w:proofErr w:type="spellEnd"/>
      <w:r w:rsidR="007C0FF9" w:rsidRPr="00926A79">
        <w:rPr>
          <w:rFonts w:ascii="Times New Roman" w:eastAsia="Courier New" w:hAnsi="Times New Roman"/>
          <w:color w:val="000000"/>
          <w:sz w:val="24"/>
          <w:szCs w:val="24"/>
          <w:lang w:eastAsia="uk-UA"/>
        </w:rPr>
        <w:t xml:space="preserve"> Вадима Сергійовича таким, що відповідає займаній посаді.</w:t>
      </w:r>
    </w:p>
    <w:p w:rsidR="00EC3C8B" w:rsidRPr="00926A79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926A79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Головуючий                                                               </w:t>
      </w:r>
      <w:r w:rsidR="00365619"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</w:t>
      </w:r>
      <w:r w:rsidR="00F12B3B"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="00260A65"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</w:t>
      </w:r>
      <w:r w:rsidR="00F12B3B"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AD5562">
        <w:rPr>
          <w:rFonts w:ascii="Times New Roman" w:eastAsia="Times New Roman" w:hAnsi="Times New Roman"/>
          <w:sz w:val="24"/>
          <w:szCs w:val="24"/>
          <w:lang w:eastAsia="uk-UA"/>
        </w:rPr>
        <w:t xml:space="preserve">    В.І. </w:t>
      </w:r>
      <w:proofErr w:type="spellStart"/>
      <w:r w:rsidR="00AD5562">
        <w:rPr>
          <w:rFonts w:ascii="Times New Roman" w:eastAsia="Times New Roman" w:hAnsi="Times New Roman"/>
          <w:sz w:val="24"/>
          <w:szCs w:val="24"/>
          <w:lang w:eastAsia="uk-UA"/>
        </w:rPr>
        <w:t>Бутенко</w:t>
      </w:r>
      <w:proofErr w:type="spellEnd"/>
    </w:p>
    <w:p w:rsidR="00BB5D40" w:rsidRPr="00926A79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926A79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Члени Комісії:                                                                         </w:t>
      </w:r>
      <w:r w:rsidR="00F12B3B"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</w:t>
      </w:r>
      <w:r w:rsidR="00260A65"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   </w:t>
      </w:r>
      <w:bookmarkStart w:id="0" w:name="_GoBack"/>
      <w:bookmarkEnd w:id="0"/>
      <w:r w:rsidR="00260A65"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</w:t>
      </w:r>
      <w:r w:rsidR="00AD5562">
        <w:rPr>
          <w:rFonts w:ascii="Times New Roman" w:eastAsia="Times New Roman" w:hAnsi="Times New Roman"/>
          <w:sz w:val="24"/>
          <w:szCs w:val="24"/>
          <w:lang w:eastAsia="uk-UA"/>
        </w:rPr>
        <w:t xml:space="preserve">      С.В. Гладій</w:t>
      </w:r>
    </w:p>
    <w:p w:rsidR="00EA5BCD" w:rsidRPr="00926A79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</w:t>
      </w:r>
      <w:r w:rsidR="00F449F2"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 w:rsidR="00EA5BCD"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</w:t>
      </w:r>
    </w:p>
    <w:p w:rsidR="00183091" w:rsidRPr="00926A79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</w:t>
      </w:r>
      <w:r w:rsidR="00AD5562">
        <w:rPr>
          <w:rFonts w:ascii="Times New Roman" w:eastAsia="Times New Roman" w:hAnsi="Times New Roman"/>
          <w:sz w:val="24"/>
          <w:szCs w:val="24"/>
          <w:lang w:eastAsia="uk-UA"/>
        </w:rPr>
        <w:t xml:space="preserve">    </w:t>
      </w:r>
      <w:r w:rsidRPr="00926A79">
        <w:rPr>
          <w:rFonts w:ascii="Times New Roman" w:eastAsia="Times New Roman" w:hAnsi="Times New Roman"/>
          <w:sz w:val="24"/>
          <w:szCs w:val="24"/>
          <w:lang w:eastAsia="uk-UA"/>
        </w:rPr>
        <w:t xml:space="preserve">        Т.С. Шилова</w:t>
      </w:r>
    </w:p>
    <w:sectPr w:rsidR="00183091" w:rsidRPr="00926A79" w:rsidSect="00470299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CA5" w:rsidRDefault="00A57CA5" w:rsidP="002F156E">
      <w:pPr>
        <w:spacing w:after="0" w:line="240" w:lineRule="auto"/>
      </w:pPr>
      <w:r>
        <w:separator/>
      </w:r>
    </w:p>
  </w:endnote>
  <w:endnote w:type="continuationSeparator" w:id="0">
    <w:p w:rsidR="00A57CA5" w:rsidRDefault="00A57CA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CA5" w:rsidRDefault="00A57CA5" w:rsidP="002F156E">
      <w:pPr>
        <w:spacing w:after="0" w:line="240" w:lineRule="auto"/>
      </w:pPr>
      <w:r>
        <w:separator/>
      </w:r>
    </w:p>
  </w:footnote>
  <w:footnote w:type="continuationSeparator" w:id="0">
    <w:p w:rsidR="00A57CA5" w:rsidRDefault="00A57CA5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562">
          <w:rPr>
            <w:noProof/>
          </w:rPr>
          <w:t>3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544306"/>
    <w:multiLevelType w:val="multilevel"/>
    <w:tmpl w:val="1206EBC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73861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0299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1553D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2B78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C0FF9"/>
    <w:rsid w:val="007E5CAA"/>
    <w:rsid w:val="00801FF2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53F2"/>
    <w:rsid w:val="008D7004"/>
    <w:rsid w:val="008F3077"/>
    <w:rsid w:val="00923901"/>
    <w:rsid w:val="00926A79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A7A47"/>
    <w:rsid w:val="009C7439"/>
    <w:rsid w:val="009E6DE5"/>
    <w:rsid w:val="00A029A1"/>
    <w:rsid w:val="00A04893"/>
    <w:rsid w:val="00A25E6B"/>
    <w:rsid w:val="00A26D05"/>
    <w:rsid w:val="00A34207"/>
    <w:rsid w:val="00A46542"/>
    <w:rsid w:val="00A506E3"/>
    <w:rsid w:val="00A57CA5"/>
    <w:rsid w:val="00A72BED"/>
    <w:rsid w:val="00A86F13"/>
    <w:rsid w:val="00A91D0E"/>
    <w:rsid w:val="00AA3E5B"/>
    <w:rsid w:val="00AA7ED7"/>
    <w:rsid w:val="00AD5562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27EFF"/>
    <w:rsid w:val="00C424BE"/>
    <w:rsid w:val="00C42857"/>
    <w:rsid w:val="00C42C1C"/>
    <w:rsid w:val="00C43CB7"/>
    <w:rsid w:val="00C61BE5"/>
    <w:rsid w:val="00C654E8"/>
    <w:rsid w:val="00C8498B"/>
    <w:rsid w:val="00C91A3E"/>
    <w:rsid w:val="00C93203"/>
    <w:rsid w:val="00C93834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D2333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2E5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0764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920A6"/>
    <w:rsid w:val="00FA736E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6417</Words>
  <Characters>3659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Мельничук Тетяна Олександрівна</cp:lastModifiedBy>
  <cp:revision>288</cp:revision>
  <dcterms:created xsi:type="dcterms:W3CDTF">2020-08-21T08:05:00Z</dcterms:created>
  <dcterms:modified xsi:type="dcterms:W3CDTF">2020-10-09T08:11:00Z</dcterms:modified>
</cp:coreProperties>
</file>