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8D2" w:rsidRPr="002957C1" w:rsidRDefault="00DE08D2" w:rsidP="002957C1">
      <w:pPr>
        <w:framePr w:h="1107" w:hRule="exact" w:wrap="notBeside" w:vAnchor="text" w:hAnchor="text" w:xAlign="center" w:y="-431"/>
        <w:jc w:val="center"/>
        <w:rPr>
          <w:rFonts w:ascii="Times New Roman" w:hAnsi="Times New Roman" w:cs="Times New Roman"/>
          <w:sz w:val="26"/>
          <w:szCs w:val="26"/>
        </w:rPr>
      </w:pPr>
      <w:r w:rsidRPr="002957C1">
        <w:rPr>
          <w:rFonts w:ascii="Times New Roman" w:hAnsi="Times New Roman" w:cs="Times New Roman"/>
          <w:noProof/>
          <w:sz w:val="26"/>
          <w:szCs w:val="26"/>
        </w:rPr>
        <w:drawing>
          <wp:inline distT="0" distB="0" distL="0" distR="0" wp14:anchorId="313AA5FF" wp14:editId="31FEE2B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E08D2" w:rsidRPr="002957C1" w:rsidRDefault="00DE08D2" w:rsidP="002957C1">
      <w:pPr>
        <w:keepNext/>
        <w:keepLines/>
        <w:spacing w:before="397" w:after="378"/>
        <w:jc w:val="center"/>
        <w:rPr>
          <w:rFonts w:ascii="Times New Roman" w:hAnsi="Times New Roman" w:cs="Times New Roman"/>
          <w:b/>
          <w:sz w:val="36"/>
          <w:szCs w:val="26"/>
        </w:rPr>
      </w:pPr>
      <w:bookmarkStart w:id="0" w:name="bookmark0"/>
      <w:r w:rsidRPr="002957C1">
        <w:rPr>
          <w:rFonts w:ascii="Times New Roman" w:hAnsi="Times New Roman" w:cs="Times New Roman"/>
          <w:sz w:val="36"/>
          <w:szCs w:val="26"/>
        </w:rPr>
        <w:t>ВИЩА КВАЛІФІКАЦІЙНА КОМІСІЯ СУДДІВ УКРАЇНИ</w:t>
      </w:r>
      <w:bookmarkEnd w:id="0"/>
    </w:p>
    <w:p w:rsidR="00DE08D2" w:rsidRPr="002957C1" w:rsidRDefault="003D1AB6" w:rsidP="002957C1">
      <w:pPr>
        <w:ind w:left="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DE08D2" w:rsidRPr="002957C1">
        <w:rPr>
          <w:rFonts w:ascii="Times New Roman" w:eastAsia="Times New Roman" w:hAnsi="Times New Roman" w:cs="Times New Roman"/>
          <w:sz w:val="26"/>
          <w:szCs w:val="26"/>
        </w:rPr>
        <w:t>5 жовтня 2019 року                                                                                                    м. Київ</w:t>
      </w:r>
    </w:p>
    <w:p w:rsidR="00DE08D2" w:rsidRPr="002957C1" w:rsidRDefault="00DE08D2" w:rsidP="002957C1">
      <w:pPr>
        <w:jc w:val="both"/>
        <w:rPr>
          <w:rStyle w:val="3pt"/>
          <w:rFonts w:eastAsia="Courier New"/>
          <w:sz w:val="26"/>
          <w:szCs w:val="26"/>
        </w:rPr>
      </w:pPr>
    </w:p>
    <w:p w:rsidR="00DE08D2" w:rsidRDefault="00DE08D2" w:rsidP="002957C1">
      <w:pPr>
        <w:ind w:left="40"/>
        <w:jc w:val="center"/>
        <w:rPr>
          <w:rFonts w:ascii="Times New Roman" w:hAnsi="Times New Roman" w:cs="Times New Roman"/>
          <w:sz w:val="26"/>
          <w:szCs w:val="26"/>
          <w:u w:val="single"/>
        </w:rPr>
      </w:pPr>
      <w:r w:rsidRPr="002957C1">
        <w:rPr>
          <w:rStyle w:val="3pt"/>
          <w:rFonts w:eastAsia="Courier New"/>
          <w:sz w:val="26"/>
          <w:szCs w:val="26"/>
        </w:rPr>
        <w:t>РІШЕННЯ</w:t>
      </w:r>
      <w:r w:rsidRPr="002957C1">
        <w:rPr>
          <w:rFonts w:ascii="Times New Roman" w:hAnsi="Times New Roman" w:cs="Times New Roman"/>
          <w:sz w:val="26"/>
          <w:szCs w:val="26"/>
        </w:rPr>
        <w:t xml:space="preserve"> №</w:t>
      </w:r>
      <w:r w:rsidRPr="002957C1">
        <w:rPr>
          <w:rFonts w:ascii="Times New Roman" w:hAnsi="Times New Roman" w:cs="Times New Roman"/>
          <w:sz w:val="26"/>
          <w:szCs w:val="26"/>
          <w:u w:val="single"/>
        </w:rPr>
        <w:t xml:space="preserve"> 1054/ко-19</w:t>
      </w:r>
    </w:p>
    <w:p w:rsidR="002957C1" w:rsidRPr="002957C1" w:rsidRDefault="002957C1" w:rsidP="00C73B2C">
      <w:pPr>
        <w:ind w:left="40"/>
        <w:jc w:val="center"/>
        <w:rPr>
          <w:rFonts w:ascii="Times New Roman" w:hAnsi="Times New Roman" w:cs="Times New Roman"/>
          <w:sz w:val="26"/>
          <w:szCs w:val="26"/>
          <w:u w:val="single"/>
        </w:rPr>
      </w:pPr>
    </w:p>
    <w:p w:rsidR="00664D4E" w:rsidRDefault="00A547EC" w:rsidP="00C73B2C">
      <w:pPr>
        <w:pStyle w:val="11"/>
        <w:shd w:val="clear" w:color="auto" w:fill="auto"/>
        <w:spacing w:before="0" w:after="0" w:line="240" w:lineRule="auto"/>
        <w:ind w:left="20"/>
        <w:rPr>
          <w:sz w:val="26"/>
          <w:szCs w:val="26"/>
        </w:rPr>
      </w:pPr>
      <w:r w:rsidRPr="002957C1">
        <w:rPr>
          <w:sz w:val="26"/>
          <w:szCs w:val="26"/>
        </w:rPr>
        <w:t>Вища кваліфікаційна комісія суддів України у складі колегії:</w:t>
      </w:r>
    </w:p>
    <w:p w:rsidR="002957C1" w:rsidRPr="002957C1" w:rsidRDefault="002957C1" w:rsidP="00C73B2C">
      <w:pPr>
        <w:pStyle w:val="11"/>
        <w:shd w:val="clear" w:color="auto" w:fill="auto"/>
        <w:spacing w:before="0" w:after="0" w:line="240" w:lineRule="auto"/>
        <w:ind w:left="20"/>
        <w:rPr>
          <w:sz w:val="26"/>
          <w:szCs w:val="26"/>
        </w:rPr>
      </w:pPr>
    </w:p>
    <w:p w:rsidR="00664D4E" w:rsidRDefault="00A547EC" w:rsidP="00C73B2C">
      <w:pPr>
        <w:pStyle w:val="11"/>
        <w:shd w:val="clear" w:color="auto" w:fill="auto"/>
        <w:spacing w:before="0" w:after="0" w:line="240" w:lineRule="auto"/>
        <w:ind w:left="20"/>
        <w:rPr>
          <w:sz w:val="26"/>
          <w:szCs w:val="26"/>
        </w:rPr>
      </w:pPr>
      <w:r w:rsidRPr="002957C1">
        <w:rPr>
          <w:sz w:val="26"/>
          <w:szCs w:val="26"/>
        </w:rPr>
        <w:t xml:space="preserve">головуючого </w:t>
      </w:r>
      <w:r w:rsidR="002957C1">
        <w:rPr>
          <w:sz w:val="26"/>
          <w:szCs w:val="26"/>
        </w:rPr>
        <w:t>–</w:t>
      </w:r>
      <w:r w:rsidRPr="002957C1">
        <w:rPr>
          <w:sz w:val="26"/>
          <w:szCs w:val="26"/>
        </w:rPr>
        <w:t xml:space="preserve"> Макарчука М.А.</w:t>
      </w:r>
    </w:p>
    <w:p w:rsidR="002957C1" w:rsidRPr="002957C1" w:rsidRDefault="002957C1" w:rsidP="00C73B2C">
      <w:pPr>
        <w:pStyle w:val="11"/>
        <w:shd w:val="clear" w:color="auto" w:fill="auto"/>
        <w:spacing w:before="0" w:after="0" w:line="240" w:lineRule="auto"/>
        <w:ind w:left="20"/>
        <w:rPr>
          <w:sz w:val="26"/>
          <w:szCs w:val="26"/>
        </w:rPr>
      </w:pPr>
    </w:p>
    <w:p w:rsidR="00664D4E" w:rsidRDefault="00A547EC" w:rsidP="00C73B2C">
      <w:pPr>
        <w:pStyle w:val="11"/>
        <w:shd w:val="clear" w:color="auto" w:fill="auto"/>
        <w:spacing w:before="0" w:after="0" w:line="240" w:lineRule="auto"/>
        <w:ind w:left="20"/>
        <w:rPr>
          <w:sz w:val="26"/>
          <w:szCs w:val="26"/>
        </w:rPr>
      </w:pPr>
      <w:r w:rsidRPr="002957C1">
        <w:rPr>
          <w:sz w:val="26"/>
          <w:szCs w:val="26"/>
        </w:rPr>
        <w:t>членів Комісії: Дроздова О.М., Остапця С.Л.,</w:t>
      </w:r>
    </w:p>
    <w:p w:rsidR="002957C1" w:rsidRPr="002957C1" w:rsidRDefault="002957C1" w:rsidP="00C73B2C">
      <w:pPr>
        <w:pStyle w:val="11"/>
        <w:shd w:val="clear" w:color="auto" w:fill="auto"/>
        <w:spacing w:before="0" w:after="0" w:line="240" w:lineRule="auto"/>
        <w:ind w:left="20"/>
        <w:rPr>
          <w:sz w:val="26"/>
          <w:szCs w:val="26"/>
        </w:rPr>
      </w:pPr>
    </w:p>
    <w:p w:rsidR="00664D4E" w:rsidRPr="002957C1" w:rsidRDefault="00A547EC" w:rsidP="00C73B2C">
      <w:pPr>
        <w:pStyle w:val="11"/>
        <w:shd w:val="clear" w:color="auto" w:fill="auto"/>
        <w:spacing w:before="0" w:after="278" w:line="240" w:lineRule="auto"/>
        <w:ind w:left="20"/>
        <w:rPr>
          <w:sz w:val="26"/>
          <w:szCs w:val="26"/>
        </w:rPr>
      </w:pPr>
      <w:r w:rsidRPr="002957C1">
        <w:rPr>
          <w:sz w:val="26"/>
          <w:szCs w:val="26"/>
        </w:rPr>
        <w:t xml:space="preserve">розглянувши питання про результати кваліфікаційного оцінювання судді </w:t>
      </w:r>
      <w:r w:rsidR="00640BF4">
        <w:rPr>
          <w:sz w:val="26"/>
          <w:szCs w:val="26"/>
        </w:rPr>
        <w:t xml:space="preserve">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Бростовської</w:t>
      </w:r>
      <w:proofErr w:type="spellEnd"/>
      <w:r w:rsidRPr="002957C1">
        <w:rPr>
          <w:sz w:val="26"/>
          <w:szCs w:val="26"/>
        </w:rPr>
        <w:t xml:space="preserve"> Наталі Олександрівни </w:t>
      </w:r>
      <w:r w:rsidR="00640BF4">
        <w:rPr>
          <w:sz w:val="26"/>
          <w:szCs w:val="26"/>
        </w:rPr>
        <w:t xml:space="preserve">                   </w:t>
      </w:r>
      <w:r w:rsidRPr="002957C1">
        <w:rPr>
          <w:sz w:val="26"/>
          <w:szCs w:val="26"/>
        </w:rPr>
        <w:t>на відповідність займаній посаді,</w:t>
      </w:r>
    </w:p>
    <w:p w:rsidR="00664D4E" w:rsidRPr="002957C1" w:rsidRDefault="00A547EC" w:rsidP="00C73B2C">
      <w:pPr>
        <w:pStyle w:val="11"/>
        <w:shd w:val="clear" w:color="auto" w:fill="auto"/>
        <w:spacing w:before="0" w:after="285" w:line="240" w:lineRule="auto"/>
        <w:jc w:val="center"/>
        <w:rPr>
          <w:sz w:val="26"/>
          <w:szCs w:val="26"/>
        </w:rPr>
      </w:pPr>
      <w:r w:rsidRPr="002957C1">
        <w:rPr>
          <w:sz w:val="26"/>
          <w:szCs w:val="26"/>
        </w:rPr>
        <w:t>встановила:</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Згідно з пунктом 16</w:t>
      </w:r>
      <w:r w:rsidR="002957C1">
        <w:rPr>
          <w:sz w:val="26"/>
          <w:szCs w:val="26"/>
          <w:vertAlign w:val="superscript"/>
        </w:rPr>
        <w:t>1</w:t>
      </w:r>
      <w:r w:rsidRPr="002957C1">
        <w:rPr>
          <w:sz w:val="26"/>
          <w:szCs w:val="26"/>
        </w:rPr>
        <w:t xml:space="preserve"> розділу XV «Перехідні положення»</w:t>
      </w:r>
      <w:r w:rsidR="002957C1">
        <w:rPr>
          <w:sz w:val="26"/>
          <w:szCs w:val="26"/>
        </w:rPr>
        <w:t xml:space="preserve"> </w:t>
      </w:r>
      <w:r w:rsidRPr="002957C1">
        <w:rPr>
          <w:sz w:val="26"/>
          <w:szCs w:val="26"/>
        </w:rPr>
        <w:t xml:space="preserve"> Конституції </w:t>
      </w:r>
      <w:r w:rsidR="002957C1">
        <w:rPr>
          <w:sz w:val="26"/>
          <w:szCs w:val="26"/>
        </w:rPr>
        <w:t xml:space="preserve">  </w:t>
      </w:r>
      <w:r w:rsidRPr="002957C1">
        <w:rPr>
          <w:sz w:val="26"/>
          <w:szCs w:val="26"/>
        </w:rPr>
        <w:t>України</w:t>
      </w:r>
      <w:r w:rsidR="00C73B2C">
        <w:rPr>
          <w:sz w:val="26"/>
          <w:szCs w:val="26"/>
        </w:rPr>
        <w:t xml:space="preserve"> </w:t>
      </w:r>
      <w:r w:rsidRPr="002957C1">
        <w:rPr>
          <w:sz w:val="26"/>
          <w:szCs w:val="26"/>
        </w:rPr>
        <w:t xml:space="preserve">відповідність займаній посаді судді, якого призначено на посаду строком на п’ять </w:t>
      </w:r>
      <w:r w:rsidR="00640BF4">
        <w:rPr>
          <w:sz w:val="26"/>
          <w:szCs w:val="26"/>
        </w:rPr>
        <w:t xml:space="preserve">                        </w:t>
      </w:r>
      <w:r w:rsidRPr="002957C1">
        <w:rPr>
          <w:sz w:val="26"/>
          <w:szCs w:val="26"/>
        </w:rPr>
        <w:t xml:space="preserve">років або обрано суддею безстроково до набрання чинності Законом України </w:t>
      </w:r>
      <w:r w:rsidR="002957C1">
        <w:rPr>
          <w:sz w:val="26"/>
          <w:szCs w:val="26"/>
        </w:rPr>
        <w:t xml:space="preserve">                 </w:t>
      </w:r>
      <w:r w:rsidRPr="002957C1">
        <w:rPr>
          <w:sz w:val="26"/>
          <w:szCs w:val="26"/>
        </w:rPr>
        <w:t>«Про внесення змін до Конституції України (щодо правосуддя)», має бути оцінена в порядку, визначеному законом.</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Пунктом 20 розділу XII «Прикінцеві та перехідні положення» Закону України «Про судоустрій і статус суддів» (далі </w:t>
      </w:r>
      <w:r w:rsidR="002957C1">
        <w:rPr>
          <w:sz w:val="26"/>
          <w:szCs w:val="26"/>
        </w:rPr>
        <w:t>–</w:t>
      </w:r>
      <w:r w:rsidRPr="002957C1">
        <w:rPr>
          <w:sz w:val="26"/>
          <w:szCs w:val="26"/>
        </w:rPr>
        <w:t xml:space="preserve"> Закон) передбачено, що відповідність </w:t>
      </w:r>
      <w:r w:rsidR="00640BF4">
        <w:rPr>
          <w:sz w:val="26"/>
          <w:szCs w:val="26"/>
        </w:rPr>
        <w:t xml:space="preserve">                    </w:t>
      </w:r>
      <w:r w:rsidRPr="002957C1">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40BF4">
        <w:rPr>
          <w:sz w:val="26"/>
          <w:szCs w:val="26"/>
        </w:rPr>
        <w:t xml:space="preserve">                </w:t>
      </w:r>
      <w:r w:rsidRPr="002957C1">
        <w:rPr>
          <w:sz w:val="26"/>
          <w:szCs w:val="26"/>
        </w:rPr>
        <w:t>кваліфікаційної комісії суддів України в порядку, визначеному цим Законом.</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Рішенням Комісії від 07 червня 2018 року № 133/зп-18 призначено </w:t>
      </w:r>
      <w:r w:rsidR="00640BF4">
        <w:rPr>
          <w:sz w:val="26"/>
          <w:szCs w:val="26"/>
        </w:rPr>
        <w:t xml:space="preserve">               </w:t>
      </w:r>
      <w:r w:rsidRPr="002957C1">
        <w:rPr>
          <w:sz w:val="26"/>
          <w:szCs w:val="26"/>
        </w:rPr>
        <w:t xml:space="preserve">кваліфікаційне оцінювання суддів місцевих та апеляційних судів на відповідність займаній посаді, зокрема судді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Бростовської</w:t>
      </w:r>
      <w:proofErr w:type="spellEnd"/>
      <w:r w:rsidRPr="002957C1">
        <w:rPr>
          <w:sz w:val="26"/>
          <w:szCs w:val="26"/>
        </w:rPr>
        <w:t xml:space="preserve"> Н.О.</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Відповідно до пунктів 1, 2 глави 6 розділу II Положення про порядок та методологію </w:t>
      </w:r>
      <w:r w:rsidR="002957C1">
        <w:rPr>
          <w:sz w:val="26"/>
          <w:szCs w:val="26"/>
        </w:rPr>
        <w:t xml:space="preserve"> </w:t>
      </w:r>
      <w:r w:rsidR="00C73B2C">
        <w:rPr>
          <w:sz w:val="26"/>
          <w:szCs w:val="26"/>
        </w:rPr>
        <w:t xml:space="preserve"> </w:t>
      </w:r>
      <w:r w:rsidR="002957C1">
        <w:rPr>
          <w:sz w:val="26"/>
          <w:szCs w:val="26"/>
        </w:rPr>
        <w:t xml:space="preserve"> </w:t>
      </w:r>
      <w:r w:rsidRPr="002957C1">
        <w:rPr>
          <w:sz w:val="26"/>
          <w:szCs w:val="26"/>
        </w:rPr>
        <w:t>кваліфікаційного</w:t>
      </w:r>
      <w:r w:rsidR="002957C1">
        <w:rPr>
          <w:sz w:val="26"/>
          <w:szCs w:val="26"/>
        </w:rPr>
        <w:t xml:space="preserve">   </w:t>
      </w:r>
      <w:r w:rsidR="00C73B2C">
        <w:rPr>
          <w:sz w:val="26"/>
          <w:szCs w:val="26"/>
        </w:rPr>
        <w:t xml:space="preserve"> </w:t>
      </w:r>
      <w:r w:rsidRPr="002957C1">
        <w:rPr>
          <w:sz w:val="26"/>
          <w:szCs w:val="26"/>
        </w:rPr>
        <w:t xml:space="preserve"> оцінювання, </w:t>
      </w:r>
      <w:r w:rsidR="00C73B2C">
        <w:rPr>
          <w:sz w:val="26"/>
          <w:szCs w:val="26"/>
        </w:rPr>
        <w:t xml:space="preserve">  </w:t>
      </w:r>
      <w:r w:rsidR="002957C1">
        <w:rPr>
          <w:sz w:val="26"/>
          <w:szCs w:val="26"/>
        </w:rPr>
        <w:t xml:space="preserve">  </w:t>
      </w:r>
      <w:r w:rsidRPr="002957C1">
        <w:rPr>
          <w:sz w:val="26"/>
          <w:szCs w:val="26"/>
        </w:rPr>
        <w:t>показники</w:t>
      </w:r>
      <w:r w:rsidR="002957C1">
        <w:rPr>
          <w:sz w:val="26"/>
          <w:szCs w:val="26"/>
        </w:rPr>
        <w:t xml:space="preserve"> </w:t>
      </w:r>
      <w:r w:rsidR="00C73B2C">
        <w:rPr>
          <w:sz w:val="26"/>
          <w:szCs w:val="26"/>
        </w:rPr>
        <w:t xml:space="preserve"> </w:t>
      </w:r>
      <w:r w:rsidR="002957C1">
        <w:rPr>
          <w:sz w:val="26"/>
          <w:szCs w:val="26"/>
        </w:rPr>
        <w:t xml:space="preserve"> </w:t>
      </w:r>
      <w:r w:rsidRPr="002957C1">
        <w:rPr>
          <w:sz w:val="26"/>
          <w:szCs w:val="26"/>
        </w:rPr>
        <w:t xml:space="preserve"> відповідності </w:t>
      </w:r>
      <w:r w:rsidR="00C73B2C">
        <w:rPr>
          <w:sz w:val="26"/>
          <w:szCs w:val="26"/>
        </w:rPr>
        <w:t xml:space="preserve"> </w:t>
      </w:r>
      <w:r w:rsidR="002957C1">
        <w:rPr>
          <w:sz w:val="26"/>
          <w:szCs w:val="26"/>
        </w:rPr>
        <w:t xml:space="preserve">  </w:t>
      </w:r>
      <w:r w:rsidRPr="002957C1">
        <w:rPr>
          <w:sz w:val="26"/>
          <w:szCs w:val="26"/>
        </w:rPr>
        <w:t>критеріям</w:t>
      </w:r>
      <w:r w:rsidRPr="002957C1">
        <w:rPr>
          <w:sz w:val="26"/>
          <w:szCs w:val="26"/>
        </w:rPr>
        <w:br w:type="page"/>
      </w:r>
      <w:r w:rsidRPr="002957C1">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957C1">
        <w:rPr>
          <w:sz w:val="26"/>
          <w:szCs w:val="26"/>
        </w:rPr>
        <w:t xml:space="preserve">                      </w:t>
      </w:r>
      <w:r w:rsidRPr="002957C1">
        <w:rPr>
          <w:sz w:val="26"/>
          <w:szCs w:val="26"/>
        </w:rPr>
        <w:t xml:space="preserve">від 13 лютого 2018 року № 20/зп-18) (далі </w:t>
      </w:r>
      <w:r w:rsidR="00013915">
        <w:rPr>
          <w:sz w:val="26"/>
          <w:szCs w:val="26"/>
        </w:rPr>
        <w:t>–</w:t>
      </w:r>
      <w:r w:rsidR="002957C1">
        <w:rPr>
          <w:sz w:val="26"/>
          <w:szCs w:val="26"/>
        </w:rPr>
        <w:t xml:space="preserve"> </w:t>
      </w:r>
      <w:r w:rsidRPr="002957C1">
        <w:rPr>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13915">
        <w:rPr>
          <w:sz w:val="26"/>
          <w:szCs w:val="26"/>
        </w:rPr>
        <w:t xml:space="preserve">            </w:t>
      </w:r>
      <w:r w:rsidRPr="002957C1">
        <w:rPr>
          <w:sz w:val="26"/>
          <w:szCs w:val="26"/>
        </w:rPr>
        <w:t>досліджуються окремо один від одного та в сукупності.</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Згідно зі статтею 85 Закону кваліфікаційне оцінювання включає такі етапи:</w:t>
      </w:r>
    </w:p>
    <w:p w:rsidR="00664D4E" w:rsidRPr="002957C1" w:rsidRDefault="00A547EC" w:rsidP="00C73B2C">
      <w:pPr>
        <w:pStyle w:val="11"/>
        <w:numPr>
          <w:ilvl w:val="0"/>
          <w:numId w:val="1"/>
        </w:numPr>
        <w:shd w:val="clear" w:color="auto" w:fill="auto"/>
        <w:tabs>
          <w:tab w:val="left" w:pos="1172"/>
        </w:tabs>
        <w:spacing w:before="0" w:after="0" w:line="240" w:lineRule="auto"/>
        <w:ind w:left="20" w:firstLine="700"/>
        <w:rPr>
          <w:sz w:val="26"/>
          <w:szCs w:val="26"/>
        </w:rPr>
      </w:pPr>
      <w:r w:rsidRPr="002957C1">
        <w:rPr>
          <w:sz w:val="26"/>
          <w:szCs w:val="26"/>
        </w:rPr>
        <w:t xml:space="preserve">складення іспиту (складення анонімного письмового тестування та </w:t>
      </w:r>
      <w:r w:rsidR="00013915">
        <w:rPr>
          <w:sz w:val="26"/>
          <w:szCs w:val="26"/>
        </w:rPr>
        <w:t xml:space="preserve">       </w:t>
      </w:r>
      <w:r w:rsidRPr="002957C1">
        <w:rPr>
          <w:sz w:val="26"/>
          <w:szCs w:val="26"/>
        </w:rPr>
        <w:t>виконання практичного завдання);</w:t>
      </w:r>
    </w:p>
    <w:p w:rsidR="00664D4E" w:rsidRPr="002957C1" w:rsidRDefault="00A547EC" w:rsidP="00C73B2C">
      <w:pPr>
        <w:pStyle w:val="11"/>
        <w:numPr>
          <w:ilvl w:val="0"/>
          <w:numId w:val="1"/>
        </w:numPr>
        <w:shd w:val="clear" w:color="auto" w:fill="auto"/>
        <w:tabs>
          <w:tab w:val="left" w:pos="998"/>
        </w:tabs>
        <w:spacing w:before="0" w:after="0" w:line="240" w:lineRule="auto"/>
        <w:ind w:left="20" w:firstLine="700"/>
        <w:rPr>
          <w:sz w:val="26"/>
          <w:szCs w:val="26"/>
        </w:rPr>
      </w:pPr>
      <w:r w:rsidRPr="002957C1">
        <w:rPr>
          <w:sz w:val="26"/>
          <w:szCs w:val="26"/>
        </w:rPr>
        <w:t>дослідження досьє та проведення співбесіди.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Відповідно до положень частини третьої статті 85 Закону рішенням Комісії </w:t>
      </w:r>
      <w:r w:rsidR="00273736">
        <w:rPr>
          <w:sz w:val="26"/>
          <w:szCs w:val="26"/>
        </w:rPr>
        <w:t xml:space="preserve">                 </w:t>
      </w:r>
      <w:r w:rsidRPr="002957C1">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Пунктом 5 глави 6 розділу II Положення встановлено, що максимально </w:t>
      </w:r>
      <w:r w:rsidR="00013915">
        <w:rPr>
          <w:sz w:val="26"/>
          <w:szCs w:val="26"/>
        </w:rPr>
        <w:t xml:space="preserve">            </w:t>
      </w:r>
      <w:r w:rsidRPr="002957C1">
        <w:rPr>
          <w:sz w:val="26"/>
          <w:szCs w:val="26"/>
        </w:rPr>
        <w:t xml:space="preserve">можливий бал за критеріями компетентності (професійної, особистої, соціальної) становить 500 балів, за критерієм професійної етики </w:t>
      </w:r>
      <w:r w:rsidR="00013915">
        <w:rPr>
          <w:sz w:val="26"/>
          <w:szCs w:val="26"/>
        </w:rPr>
        <w:t>–</w:t>
      </w:r>
      <w:r w:rsidRPr="002957C1">
        <w:rPr>
          <w:sz w:val="26"/>
          <w:szCs w:val="26"/>
        </w:rPr>
        <w:t xml:space="preserve"> 250 балів, за критерієм доброчесності </w:t>
      </w:r>
      <w:r w:rsidR="00013915">
        <w:rPr>
          <w:sz w:val="26"/>
          <w:szCs w:val="26"/>
        </w:rPr>
        <w:t>–</w:t>
      </w:r>
      <w:r w:rsidRPr="002957C1">
        <w:rPr>
          <w:sz w:val="26"/>
          <w:szCs w:val="26"/>
        </w:rPr>
        <w:t xml:space="preserve"> 250 балів.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Отже, сума максимально можливих балів за результатами кваліфікаційного оцінювання всіх критеріїв становить 1 000 балів.</w:t>
      </w:r>
    </w:p>
    <w:p w:rsidR="00664D4E" w:rsidRPr="002957C1" w:rsidRDefault="00A547EC" w:rsidP="00C73B2C">
      <w:pPr>
        <w:pStyle w:val="11"/>
        <w:shd w:val="clear" w:color="auto" w:fill="auto"/>
        <w:spacing w:before="0" w:after="0" w:line="240" w:lineRule="auto"/>
        <w:ind w:left="20" w:firstLine="700"/>
        <w:rPr>
          <w:sz w:val="26"/>
          <w:szCs w:val="26"/>
        </w:rPr>
      </w:pPr>
      <w:proofErr w:type="spellStart"/>
      <w:r w:rsidRPr="002957C1">
        <w:rPr>
          <w:sz w:val="26"/>
          <w:szCs w:val="26"/>
        </w:rPr>
        <w:t>Бростовська</w:t>
      </w:r>
      <w:proofErr w:type="spellEnd"/>
      <w:r w:rsidRPr="002957C1">
        <w:rPr>
          <w:sz w:val="26"/>
          <w:szCs w:val="26"/>
        </w:rPr>
        <w:t xml:space="preserve"> Н.О. склала анонімне письмове тестування, за результатами якого набрала 58,5 бала. За результатами виконаного практичного завдання</w:t>
      </w:r>
      <w:r w:rsidR="00273736">
        <w:rPr>
          <w:sz w:val="26"/>
          <w:szCs w:val="26"/>
        </w:rPr>
        <w:t xml:space="preserve">                 </w:t>
      </w:r>
      <w:r w:rsidRPr="002957C1">
        <w:rPr>
          <w:sz w:val="26"/>
          <w:szCs w:val="26"/>
        </w:rPr>
        <w:t xml:space="preserve"> </w:t>
      </w:r>
      <w:proofErr w:type="spellStart"/>
      <w:r w:rsidRPr="002957C1">
        <w:rPr>
          <w:sz w:val="26"/>
          <w:szCs w:val="26"/>
        </w:rPr>
        <w:t>Бростовська</w:t>
      </w:r>
      <w:proofErr w:type="spellEnd"/>
      <w:r w:rsidRPr="002957C1">
        <w:rPr>
          <w:sz w:val="26"/>
          <w:szCs w:val="26"/>
        </w:rPr>
        <w:t xml:space="preserve"> Н.О. набрала 68,5 бала. На етапі складення іспиту суддя загалом набрала 127 балів.</w:t>
      </w:r>
    </w:p>
    <w:p w:rsidR="00664D4E" w:rsidRPr="002957C1" w:rsidRDefault="00A547EC" w:rsidP="00C73B2C">
      <w:pPr>
        <w:pStyle w:val="11"/>
        <w:shd w:val="clear" w:color="auto" w:fill="auto"/>
        <w:spacing w:before="0" w:after="0" w:line="240" w:lineRule="auto"/>
        <w:ind w:left="20" w:firstLine="700"/>
        <w:rPr>
          <w:sz w:val="26"/>
          <w:szCs w:val="26"/>
        </w:rPr>
      </w:pPr>
      <w:proofErr w:type="spellStart"/>
      <w:r w:rsidRPr="002957C1">
        <w:rPr>
          <w:sz w:val="26"/>
          <w:szCs w:val="26"/>
        </w:rPr>
        <w:t>Бростовська</w:t>
      </w:r>
      <w:proofErr w:type="spellEnd"/>
      <w:r w:rsidRPr="002957C1">
        <w:rPr>
          <w:sz w:val="26"/>
          <w:szCs w:val="26"/>
        </w:rPr>
        <w:t xml:space="preserve"> Н.О. пройшла тестування особистих морально-психологічних якостей та загальних здібностей, за результатами якого складено висновок та </w:t>
      </w:r>
      <w:r w:rsidR="00013915">
        <w:rPr>
          <w:sz w:val="26"/>
          <w:szCs w:val="26"/>
        </w:rPr>
        <w:t xml:space="preserve">             </w:t>
      </w:r>
      <w:r w:rsidRPr="002957C1">
        <w:rPr>
          <w:sz w:val="26"/>
          <w:szCs w:val="26"/>
        </w:rPr>
        <w:t xml:space="preserve">визначено рівні показників критеріїв особистої, соціальної компетентності, </w:t>
      </w:r>
      <w:r w:rsidR="00013915">
        <w:rPr>
          <w:sz w:val="26"/>
          <w:szCs w:val="26"/>
        </w:rPr>
        <w:t xml:space="preserve">            </w:t>
      </w:r>
      <w:r w:rsidRPr="002957C1">
        <w:rPr>
          <w:sz w:val="26"/>
          <w:szCs w:val="26"/>
        </w:rPr>
        <w:t>професійної етики та доброчесності.</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Рішенням Комісії від 29 січня 2019 року № 15/зп-19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серпня 2018 року, зокрема судді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Бростовської</w:t>
      </w:r>
      <w:proofErr w:type="spellEnd"/>
      <w:r w:rsidRPr="002957C1">
        <w:rPr>
          <w:sz w:val="26"/>
          <w:szCs w:val="26"/>
        </w:rPr>
        <w:t xml:space="preserve"> Н.О.,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A6034" w:rsidRDefault="00A547EC" w:rsidP="00EA6034">
      <w:pPr>
        <w:pStyle w:val="11"/>
        <w:shd w:val="clear" w:color="auto" w:fill="auto"/>
        <w:spacing w:before="0" w:after="0" w:line="240" w:lineRule="auto"/>
        <w:ind w:left="20" w:firstLine="700"/>
        <w:rPr>
          <w:sz w:val="26"/>
          <w:szCs w:val="26"/>
        </w:rPr>
      </w:pPr>
      <w:r w:rsidRPr="002957C1">
        <w:rPr>
          <w:sz w:val="26"/>
          <w:szCs w:val="26"/>
        </w:rPr>
        <w:t xml:space="preserve">Колегією Комісії в засіданні 25 жовтня 2019 року проведено співбесіду з </w:t>
      </w:r>
      <w:r w:rsidR="00013915">
        <w:rPr>
          <w:sz w:val="26"/>
          <w:szCs w:val="26"/>
        </w:rPr>
        <w:t xml:space="preserve">           </w:t>
      </w:r>
      <w:r w:rsidRPr="002957C1">
        <w:rPr>
          <w:sz w:val="26"/>
          <w:szCs w:val="26"/>
        </w:rPr>
        <w:t xml:space="preserve">суддею </w:t>
      </w:r>
      <w:proofErr w:type="spellStart"/>
      <w:r w:rsidRPr="002957C1">
        <w:rPr>
          <w:sz w:val="26"/>
          <w:szCs w:val="26"/>
        </w:rPr>
        <w:t>Бростовською</w:t>
      </w:r>
      <w:proofErr w:type="spellEnd"/>
      <w:r w:rsidRPr="002957C1">
        <w:rPr>
          <w:sz w:val="26"/>
          <w:szCs w:val="26"/>
        </w:rPr>
        <w:t xml:space="preserve"> Н.О., під час якої обговорено питання щодо її відповідності критеріям компетентності, професійної етики та доброчесності за результатами дослідження суддівського досьє.</w:t>
      </w:r>
      <w:r w:rsidR="00EA6034">
        <w:rPr>
          <w:sz w:val="26"/>
          <w:szCs w:val="26"/>
        </w:rPr>
        <w:br w:type="page"/>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lastRenderedPageBreak/>
        <w:t xml:space="preserve">Обговорено, зокрема, анкетні дані судді, показники ефективності здійснення правосуддя суддею, твердження в деклараціях доброчесності судді, відповідність </w:t>
      </w:r>
      <w:r w:rsidR="00FD4C20">
        <w:rPr>
          <w:sz w:val="26"/>
          <w:szCs w:val="26"/>
        </w:rPr>
        <w:t xml:space="preserve">     </w:t>
      </w:r>
      <w:r w:rsidRPr="002957C1">
        <w:rPr>
          <w:sz w:val="26"/>
          <w:szCs w:val="26"/>
        </w:rPr>
        <w:t xml:space="preserve">витрат і майна судді та близьких осіб задекларованим доходам, а також висновок Громадської ради доброчесності (далі - ГРД) про невідповідність судді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Бростовської</w:t>
      </w:r>
      <w:proofErr w:type="spellEnd"/>
      <w:r w:rsidRPr="002957C1">
        <w:rPr>
          <w:sz w:val="26"/>
          <w:szCs w:val="26"/>
        </w:rPr>
        <w:t xml:space="preserve"> Наталі Олександрівни критеріям доброчесності та професійної етики, який надійшов до Комісії електронною поштою </w:t>
      </w:r>
      <w:r w:rsidR="00FD4C20">
        <w:rPr>
          <w:sz w:val="26"/>
          <w:szCs w:val="26"/>
        </w:rPr>
        <w:t xml:space="preserve">            </w:t>
      </w:r>
      <w:r w:rsidRPr="002957C1">
        <w:rPr>
          <w:sz w:val="26"/>
          <w:szCs w:val="26"/>
        </w:rPr>
        <w:t>25 вересня 2019 року.</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Представники Громадської ради доброчесності на засідання Комісії не </w:t>
      </w:r>
      <w:r w:rsidR="00FD4C20">
        <w:rPr>
          <w:sz w:val="26"/>
          <w:szCs w:val="26"/>
        </w:rPr>
        <w:t xml:space="preserve">           </w:t>
      </w:r>
      <w:r w:rsidRPr="002957C1">
        <w:rPr>
          <w:sz w:val="26"/>
          <w:szCs w:val="26"/>
        </w:rPr>
        <w:t>з’явилися.</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змістом висновку Громадська рада доброчесності зробила оцінку про невідповідність судді </w:t>
      </w:r>
      <w:proofErr w:type="spellStart"/>
      <w:r w:rsidRPr="002957C1">
        <w:rPr>
          <w:sz w:val="26"/>
          <w:szCs w:val="26"/>
        </w:rPr>
        <w:t>Бростовської</w:t>
      </w:r>
      <w:proofErr w:type="spellEnd"/>
      <w:r w:rsidRPr="002957C1">
        <w:rPr>
          <w:sz w:val="26"/>
          <w:szCs w:val="26"/>
        </w:rPr>
        <w:t xml:space="preserve"> Н.О. критеріям доброчесності та професійної </w:t>
      </w:r>
      <w:r w:rsidR="00FD4C20">
        <w:rPr>
          <w:sz w:val="26"/>
          <w:szCs w:val="26"/>
        </w:rPr>
        <w:t xml:space="preserve">             </w:t>
      </w:r>
      <w:r w:rsidRPr="002957C1">
        <w:rPr>
          <w:sz w:val="26"/>
          <w:szCs w:val="26"/>
        </w:rPr>
        <w:t>етики на підставі таких тверджень.</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Відповідно до інформації, яка міститься в суддівському досьє </w:t>
      </w:r>
      <w:r w:rsidR="00273736">
        <w:rPr>
          <w:sz w:val="26"/>
          <w:szCs w:val="26"/>
        </w:rPr>
        <w:t xml:space="preserve">                </w:t>
      </w:r>
      <w:proofErr w:type="spellStart"/>
      <w:r w:rsidRPr="002957C1">
        <w:rPr>
          <w:sz w:val="26"/>
          <w:szCs w:val="26"/>
        </w:rPr>
        <w:t>Бростовської</w:t>
      </w:r>
      <w:proofErr w:type="spellEnd"/>
      <w:r w:rsidRPr="002957C1">
        <w:rPr>
          <w:sz w:val="26"/>
          <w:szCs w:val="26"/>
        </w:rPr>
        <w:t xml:space="preserve"> Н.О. та відомостей з Державного земельного кадастру, чоловік судді </w:t>
      </w:r>
      <w:r w:rsidR="00273736">
        <w:rPr>
          <w:sz w:val="26"/>
          <w:szCs w:val="26"/>
        </w:rPr>
        <w:t xml:space="preserve">             </w:t>
      </w:r>
      <w:r w:rsidRPr="002957C1">
        <w:rPr>
          <w:sz w:val="26"/>
          <w:szCs w:val="26"/>
        </w:rPr>
        <w:t xml:space="preserve">з 04 липня 2008 року є власником двох земельних ділянок в Балтському районі </w:t>
      </w:r>
      <w:r w:rsidR="00FD4C20">
        <w:rPr>
          <w:sz w:val="26"/>
          <w:szCs w:val="26"/>
        </w:rPr>
        <w:t xml:space="preserve">      </w:t>
      </w:r>
      <w:r w:rsidRPr="002957C1">
        <w:rPr>
          <w:sz w:val="26"/>
          <w:szCs w:val="26"/>
        </w:rPr>
        <w:t xml:space="preserve">Одеської області площею 0,5128 і 0,25 га. У порушення вимог Закону України </w:t>
      </w:r>
      <w:r w:rsidR="00273736">
        <w:rPr>
          <w:sz w:val="26"/>
          <w:szCs w:val="26"/>
        </w:rPr>
        <w:t xml:space="preserve">                                </w:t>
      </w:r>
      <w:r w:rsidRPr="002957C1">
        <w:rPr>
          <w:sz w:val="26"/>
          <w:szCs w:val="26"/>
        </w:rPr>
        <w:t xml:space="preserve">«Про запобігання корупції» щодо необхідності зазначення в декларації усіх об’єктів, </w:t>
      </w:r>
      <w:r w:rsidR="00FD4C20">
        <w:rPr>
          <w:sz w:val="26"/>
          <w:szCs w:val="26"/>
        </w:rPr>
        <w:t xml:space="preserve">        </w:t>
      </w:r>
      <w:r w:rsidRPr="002957C1">
        <w:rPr>
          <w:sz w:val="26"/>
          <w:szCs w:val="26"/>
        </w:rPr>
        <w:t>які належать суб’єкту або члену його сім’ї на праві власності або користування, у жодній з декларацій за 2011</w:t>
      </w:r>
      <w:r w:rsidR="00FD4C20">
        <w:rPr>
          <w:sz w:val="26"/>
          <w:szCs w:val="26"/>
        </w:rPr>
        <w:t>–</w:t>
      </w:r>
      <w:r w:rsidRPr="002957C1">
        <w:rPr>
          <w:sz w:val="26"/>
          <w:szCs w:val="26"/>
        </w:rPr>
        <w:t xml:space="preserve">2018 роки інформацію про ці земельні ділянки вказано </w:t>
      </w:r>
      <w:r w:rsidR="00FD4C20">
        <w:rPr>
          <w:sz w:val="26"/>
          <w:szCs w:val="26"/>
        </w:rPr>
        <w:t xml:space="preserve">                 </w:t>
      </w:r>
      <w:r w:rsidRPr="002957C1">
        <w:rPr>
          <w:sz w:val="26"/>
          <w:szCs w:val="26"/>
        </w:rPr>
        <w:t>не було.</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У щорічній паперовій декларації за 2015 рік суддя </w:t>
      </w:r>
      <w:proofErr w:type="spellStart"/>
      <w:r w:rsidRPr="002957C1">
        <w:rPr>
          <w:sz w:val="26"/>
          <w:szCs w:val="26"/>
        </w:rPr>
        <w:t>Бростовська</w:t>
      </w:r>
      <w:proofErr w:type="spellEnd"/>
      <w:r w:rsidRPr="002957C1">
        <w:rPr>
          <w:sz w:val="26"/>
          <w:szCs w:val="26"/>
        </w:rPr>
        <w:t xml:space="preserve"> Н.О. вказала як таку, що перебуває в її користуванні, квартиру у селищі міського типу </w:t>
      </w:r>
      <w:proofErr w:type="spellStart"/>
      <w:r w:rsidRPr="002957C1">
        <w:rPr>
          <w:sz w:val="26"/>
          <w:szCs w:val="26"/>
        </w:rPr>
        <w:t>Саврань</w:t>
      </w:r>
      <w:proofErr w:type="spellEnd"/>
      <w:r w:rsidRPr="002957C1">
        <w:rPr>
          <w:sz w:val="26"/>
          <w:szCs w:val="26"/>
        </w:rPr>
        <w:t xml:space="preserve"> </w:t>
      </w:r>
      <w:proofErr w:type="spellStart"/>
      <w:r w:rsidRPr="002957C1">
        <w:rPr>
          <w:sz w:val="26"/>
          <w:szCs w:val="26"/>
        </w:rPr>
        <w:t>Савранського</w:t>
      </w:r>
      <w:proofErr w:type="spellEnd"/>
      <w:r w:rsidRPr="002957C1">
        <w:rPr>
          <w:sz w:val="26"/>
          <w:szCs w:val="26"/>
        </w:rPr>
        <w:t xml:space="preserve"> району Одеської області загальною площею 34 </w:t>
      </w:r>
      <w:proofErr w:type="spellStart"/>
      <w:r w:rsidRPr="002957C1">
        <w:rPr>
          <w:sz w:val="26"/>
          <w:szCs w:val="26"/>
        </w:rPr>
        <w:t>кв.м</w:t>
      </w:r>
      <w:proofErr w:type="spellEnd"/>
      <w:r w:rsidRPr="002957C1">
        <w:rPr>
          <w:sz w:val="26"/>
          <w:szCs w:val="26"/>
        </w:rPr>
        <w:t xml:space="preserve">, яку не було задекларовано нею в електронній декларації за 2015 рік. Окрім того, у щорічних електронних деклараціях за 2015-2018 роки суддя вказувала цю квартиру адресою реєстрації свого місця проживання в розділі 2.1. декларацій «Інформація про суб’єкта декларування», однак не продублювала відповідну інформацію про користування </w:t>
      </w:r>
      <w:r w:rsidR="00FD4C20">
        <w:rPr>
          <w:sz w:val="26"/>
          <w:szCs w:val="26"/>
        </w:rPr>
        <w:t xml:space="preserve">             </w:t>
      </w:r>
      <w:r w:rsidRPr="002957C1">
        <w:rPr>
          <w:sz w:val="26"/>
          <w:szCs w:val="26"/>
        </w:rPr>
        <w:t>цією квартирою у зв’язку з реєстрацією місця проживання в розділі 3 «Об’єкти нерухомості» декларацій.</w:t>
      </w:r>
    </w:p>
    <w:p w:rsidR="00664D4E" w:rsidRPr="002957C1" w:rsidRDefault="00A547EC" w:rsidP="00C73B2C">
      <w:pPr>
        <w:pStyle w:val="11"/>
        <w:shd w:val="clear" w:color="auto" w:fill="auto"/>
        <w:tabs>
          <w:tab w:val="left" w:pos="5046"/>
        </w:tabs>
        <w:spacing w:before="0" w:after="0" w:line="240" w:lineRule="auto"/>
        <w:ind w:left="20" w:firstLine="700"/>
        <w:rPr>
          <w:sz w:val="26"/>
          <w:szCs w:val="26"/>
        </w:rPr>
      </w:pPr>
      <w:r w:rsidRPr="002957C1">
        <w:rPr>
          <w:sz w:val="26"/>
          <w:szCs w:val="26"/>
        </w:rPr>
        <w:t xml:space="preserve">Окрім того, за твердженням Громадської ради доброчесності суддею </w:t>
      </w:r>
      <w:proofErr w:type="spellStart"/>
      <w:r w:rsidRPr="002957C1">
        <w:rPr>
          <w:sz w:val="26"/>
          <w:szCs w:val="26"/>
        </w:rPr>
        <w:t>Бростовською</w:t>
      </w:r>
      <w:proofErr w:type="spellEnd"/>
      <w:r w:rsidRPr="002957C1">
        <w:rPr>
          <w:sz w:val="26"/>
          <w:szCs w:val="26"/>
        </w:rPr>
        <w:t xml:space="preserve"> Н.О. у щорічній електронній декларації за 2017 рік не задекларовано автомобіль </w:t>
      </w:r>
      <w:r w:rsidRPr="002957C1">
        <w:rPr>
          <w:sz w:val="26"/>
          <w:szCs w:val="26"/>
          <w:lang w:val="en-US"/>
        </w:rPr>
        <w:t>Toyota</w:t>
      </w:r>
      <w:r w:rsidRPr="002957C1">
        <w:rPr>
          <w:sz w:val="26"/>
          <w:szCs w:val="26"/>
        </w:rPr>
        <w:t xml:space="preserve"> </w:t>
      </w:r>
      <w:r w:rsidRPr="002957C1">
        <w:rPr>
          <w:sz w:val="26"/>
          <w:szCs w:val="26"/>
          <w:lang w:val="en-US"/>
        </w:rPr>
        <w:t>Starlet</w:t>
      </w:r>
      <w:r w:rsidRPr="002957C1">
        <w:rPr>
          <w:sz w:val="26"/>
          <w:szCs w:val="26"/>
        </w:rPr>
        <w:t xml:space="preserve"> 1996 року випуску, що належить на праві власності її чоловікові з 04 жовтня 2008 року, або доходів від його відчуження. Згідно з даними суддівського досьє 15 вересня 2017 року чоловіком судді на вказаний автомобіль було видано довіреність на ім’я</w:t>
      </w:r>
      <w:r w:rsidRPr="002957C1">
        <w:rPr>
          <w:sz w:val="26"/>
          <w:szCs w:val="26"/>
        </w:rPr>
        <w:tab/>
      </w:r>
      <w:r w:rsidR="00273736">
        <w:rPr>
          <w:sz w:val="26"/>
          <w:szCs w:val="26"/>
        </w:rPr>
        <w:t xml:space="preserve">     </w:t>
      </w:r>
      <w:r w:rsidR="00FD4C20">
        <w:rPr>
          <w:sz w:val="26"/>
          <w:szCs w:val="26"/>
        </w:rPr>
        <w:t xml:space="preserve">  </w:t>
      </w:r>
      <w:r w:rsidRPr="002957C1">
        <w:rPr>
          <w:sz w:val="26"/>
          <w:szCs w:val="26"/>
        </w:rPr>
        <w:t>із строком дії до 15 вересня 2020 року.</w:t>
      </w:r>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t xml:space="preserve">Зважаючи на те, що видача довіреності на право розпорядження не породжує зміну власника, а дохід від відчуження не було відображено в електронній декларації за </w:t>
      </w:r>
      <w:r w:rsidR="00FD4C20">
        <w:rPr>
          <w:sz w:val="26"/>
          <w:szCs w:val="26"/>
        </w:rPr>
        <w:t xml:space="preserve">             </w:t>
      </w:r>
      <w:r w:rsidRPr="002957C1">
        <w:rPr>
          <w:sz w:val="26"/>
          <w:szCs w:val="26"/>
        </w:rPr>
        <w:t xml:space="preserve">2017 рік автомобіль </w:t>
      </w:r>
      <w:r w:rsidRPr="002957C1">
        <w:rPr>
          <w:sz w:val="26"/>
          <w:szCs w:val="26"/>
          <w:lang w:val="en-US"/>
        </w:rPr>
        <w:t>Toyota</w:t>
      </w:r>
      <w:r w:rsidRPr="002957C1">
        <w:rPr>
          <w:sz w:val="26"/>
          <w:szCs w:val="26"/>
        </w:rPr>
        <w:t xml:space="preserve"> </w:t>
      </w:r>
      <w:r w:rsidRPr="002957C1">
        <w:rPr>
          <w:sz w:val="26"/>
          <w:szCs w:val="26"/>
          <w:lang w:val="en-US"/>
        </w:rPr>
        <w:t>Starlet</w:t>
      </w:r>
      <w:r w:rsidRPr="002957C1">
        <w:rPr>
          <w:sz w:val="26"/>
          <w:szCs w:val="26"/>
        </w:rPr>
        <w:t xml:space="preserve"> 1996 року випуску підлягав декларуванню.</w:t>
      </w:r>
    </w:p>
    <w:p w:rsidR="00557B8F" w:rsidRDefault="00A547EC" w:rsidP="00557B8F">
      <w:pPr>
        <w:pStyle w:val="11"/>
        <w:shd w:val="clear" w:color="auto" w:fill="auto"/>
        <w:spacing w:before="0" w:after="0" w:line="240" w:lineRule="auto"/>
        <w:ind w:left="20" w:firstLine="700"/>
        <w:rPr>
          <w:sz w:val="26"/>
          <w:szCs w:val="26"/>
        </w:rPr>
      </w:pPr>
      <w:r w:rsidRPr="002957C1">
        <w:rPr>
          <w:sz w:val="26"/>
          <w:szCs w:val="26"/>
        </w:rPr>
        <w:t xml:space="preserve">Також Комісії було надано додаткову інформацію про те, що перебуваючи в період з 02 березня 2015 року до 06 березня 2015 року в Національній школі суддів України в місті Києві на підготовці суддів, яких призначено на адміністративні </w:t>
      </w:r>
      <w:r w:rsidR="00FD4C20">
        <w:rPr>
          <w:sz w:val="26"/>
          <w:szCs w:val="26"/>
        </w:rPr>
        <w:t xml:space="preserve">                 </w:t>
      </w:r>
      <w:r w:rsidRPr="002957C1">
        <w:rPr>
          <w:sz w:val="26"/>
          <w:szCs w:val="26"/>
        </w:rPr>
        <w:t xml:space="preserve">посади в судах, за програмою для голів та заступників голів місцевих і загальних </w:t>
      </w:r>
      <w:r w:rsidR="00FD4C20">
        <w:rPr>
          <w:sz w:val="26"/>
          <w:szCs w:val="26"/>
        </w:rPr>
        <w:t xml:space="preserve">              </w:t>
      </w:r>
      <w:r w:rsidRPr="002957C1">
        <w:rPr>
          <w:sz w:val="26"/>
          <w:szCs w:val="26"/>
        </w:rPr>
        <w:t xml:space="preserve">судів суддя постановила ухвали з реєстраційним номером 43090719 та 43090796 </w:t>
      </w:r>
      <w:r w:rsidR="00FD4C20">
        <w:rPr>
          <w:sz w:val="26"/>
          <w:szCs w:val="26"/>
        </w:rPr>
        <w:t xml:space="preserve">                     </w:t>
      </w:r>
      <w:r w:rsidRPr="002957C1">
        <w:rPr>
          <w:sz w:val="26"/>
          <w:szCs w:val="26"/>
        </w:rPr>
        <w:t xml:space="preserve">від 02 березня 2015 року про відкриття провадження в цивільних справах, а також про ймовірну неправдивість твердження судді при поданні електронної декларації за </w:t>
      </w:r>
      <w:r w:rsidR="00FD4C20">
        <w:rPr>
          <w:sz w:val="26"/>
          <w:szCs w:val="26"/>
        </w:rPr>
        <w:t xml:space="preserve">               </w:t>
      </w:r>
      <w:r w:rsidRPr="002957C1">
        <w:rPr>
          <w:sz w:val="26"/>
          <w:szCs w:val="26"/>
        </w:rPr>
        <w:t xml:space="preserve">2015 рік про відмову надати членом сім’ї декларанта, зокрема її сином, інформації </w:t>
      </w:r>
      <w:r w:rsidR="00FD4C20">
        <w:rPr>
          <w:sz w:val="26"/>
          <w:szCs w:val="26"/>
        </w:rPr>
        <w:t xml:space="preserve">             </w:t>
      </w:r>
      <w:r w:rsidRPr="002957C1">
        <w:rPr>
          <w:sz w:val="26"/>
          <w:szCs w:val="26"/>
        </w:rPr>
        <w:t xml:space="preserve">щодо джерел походження його доходів у сумі 600 000 грн та його грошових активів, розміщених на рахунку в </w:t>
      </w:r>
      <w:proofErr w:type="spellStart"/>
      <w:r w:rsidRPr="002957C1">
        <w:rPr>
          <w:sz w:val="26"/>
          <w:szCs w:val="26"/>
          <w:lang w:val="en-US"/>
        </w:rPr>
        <w:t>UniCredit</w:t>
      </w:r>
      <w:proofErr w:type="spellEnd"/>
      <w:r w:rsidRPr="002957C1">
        <w:rPr>
          <w:sz w:val="26"/>
          <w:szCs w:val="26"/>
        </w:rPr>
        <w:t xml:space="preserve"> </w:t>
      </w:r>
      <w:r w:rsidRPr="002957C1">
        <w:rPr>
          <w:sz w:val="26"/>
          <w:szCs w:val="26"/>
          <w:lang w:val="en-US"/>
        </w:rPr>
        <w:t>Bank</w:t>
      </w:r>
      <w:r w:rsidRPr="002957C1">
        <w:rPr>
          <w:sz w:val="26"/>
          <w:szCs w:val="26"/>
        </w:rPr>
        <w:t xml:space="preserve">, яка не стала підставою для висновку, але, на думку Громадської ради доброчесності, потребує пояснення судді </w:t>
      </w:r>
      <w:proofErr w:type="spellStart"/>
      <w:r w:rsidRPr="002957C1">
        <w:rPr>
          <w:sz w:val="26"/>
          <w:szCs w:val="26"/>
        </w:rPr>
        <w:t>Бростовської</w:t>
      </w:r>
      <w:proofErr w:type="spellEnd"/>
      <w:r w:rsidRPr="002957C1">
        <w:rPr>
          <w:sz w:val="26"/>
          <w:szCs w:val="26"/>
        </w:rPr>
        <w:t xml:space="preserve"> Н.О.</w:t>
      </w:r>
      <w:r w:rsidR="00557B8F">
        <w:rPr>
          <w:sz w:val="26"/>
          <w:szCs w:val="26"/>
        </w:rPr>
        <w:br w:type="page"/>
      </w:r>
    </w:p>
    <w:p w:rsidR="00664D4E" w:rsidRPr="002957C1" w:rsidRDefault="00A547EC" w:rsidP="00C73B2C">
      <w:pPr>
        <w:pStyle w:val="11"/>
        <w:shd w:val="clear" w:color="auto" w:fill="auto"/>
        <w:tabs>
          <w:tab w:val="left" w:pos="4273"/>
        </w:tabs>
        <w:spacing w:before="0" w:after="0" w:line="240" w:lineRule="auto"/>
        <w:ind w:left="20" w:firstLine="700"/>
        <w:rPr>
          <w:sz w:val="26"/>
          <w:szCs w:val="26"/>
        </w:rPr>
      </w:pPr>
      <w:r w:rsidRPr="002957C1">
        <w:rPr>
          <w:sz w:val="26"/>
          <w:szCs w:val="26"/>
        </w:rPr>
        <w:lastRenderedPageBreak/>
        <w:t xml:space="preserve">Суддя надала пояснення щодо вказаного у висновку ГРД та спростувала твердження про наявність у власності її чоловіка двох земельних ділянок в </w:t>
      </w:r>
      <w:r w:rsidR="0078010D" w:rsidRPr="0078010D">
        <w:rPr>
          <w:sz w:val="26"/>
          <w:szCs w:val="26"/>
          <w:lang w:val="ru-RU"/>
        </w:rPr>
        <w:t xml:space="preserve">    </w:t>
      </w:r>
      <w:r w:rsidRPr="002957C1">
        <w:rPr>
          <w:sz w:val="26"/>
          <w:szCs w:val="26"/>
        </w:rPr>
        <w:t xml:space="preserve">Балтському районі Одеської області площею 0,5128 і 0,25 га, які не були нею задекларовані в жодній із декларацій за 2011-2018 роки, а також підтвердила, що на підставі договору дарування від 25 лютого 2010 року земельні ділянки були відчужені </w:t>
      </w:r>
      <w:r w:rsidR="001F3487">
        <w:rPr>
          <w:sz w:val="26"/>
          <w:szCs w:val="26"/>
        </w:rPr>
        <w:t xml:space="preserve">           </w:t>
      </w:r>
      <w:r w:rsidRPr="002957C1">
        <w:rPr>
          <w:sz w:val="26"/>
          <w:szCs w:val="26"/>
        </w:rPr>
        <w:t>її чоловіком на користь</w:t>
      </w:r>
      <w:r w:rsidRPr="002957C1">
        <w:rPr>
          <w:sz w:val="26"/>
          <w:szCs w:val="26"/>
        </w:rPr>
        <w:tab/>
      </w:r>
      <w:r w:rsidR="0078010D" w:rsidRPr="0078010D">
        <w:rPr>
          <w:sz w:val="26"/>
          <w:szCs w:val="26"/>
          <w:lang w:val="ru-RU"/>
        </w:rPr>
        <w:t>.</w:t>
      </w:r>
      <w:r w:rsidRPr="002957C1">
        <w:rPr>
          <w:sz w:val="26"/>
          <w:szCs w:val="26"/>
        </w:rPr>
        <w:t>Таким чином, з 25 лютого 2010 року ці земельні</w:t>
      </w:r>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t xml:space="preserve">ділянки не є власністю чоловіка судді </w:t>
      </w:r>
      <w:proofErr w:type="spellStart"/>
      <w:r w:rsidRPr="002957C1">
        <w:rPr>
          <w:sz w:val="26"/>
          <w:szCs w:val="26"/>
        </w:rPr>
        <w:t>Бростовської</w:t>
      </w:r>
      <w:proofErr w:type="spellEnd"/>
      <w:r w:rsidRPr="002957C1">
        <w:rPr>
          <w:sz w:val="26"/>
          <w:szCs w:val="26"/>
        </w:rPr>
        <w:t xml:space="preserve"> Н.О. та не підлягали </w:t>
      </w:r>
      <w:r w:rsidR="001F3487">
        <w:rPr>
          <w:sz w:val="26"/>
          <w:szCs w:val="26"/>
        </w:rPr>
        <w:t xml:space="preserve">                </w:t>
      </w:r>
      <w:r w:rsidRPr="002957C1">
        <w:rPr>
          <w:sz w:val="26"/>
          <w:szCs w:val="26"/>
        </w:rPr>
        <w:t>декларуванню в період 2011-2018 років.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Стосовно недекларування в електронній декларації за 2015 рік як такої, що знаходиться у користуванні судді, квартири у селищі міського типу </w:t>
      </w:r>
      <w:proofErr w:type="spellStart"/>
      <w:r w:rsidRPr="002957C1">
        <w:rPr>
          <w:sz w:val="26"/>
          <w:szCs w:val="26"/>
        </w:rPr>
        <w:t>Саврань</w:t>
      </w:r>
      <w:proofErr w:type="spellEnd"/>
      <w:r w:rsidRPr="002957C1">
        <w:rPr>
          <w:sz w:val="26"/>
          <w:szCs w:val="26"/>
        </w:rPr>
        <w:t xml:space="preserve"> </w:t>
      </w:r>
      <w:proofErr w:type="spellStart"/>
      <w:r w:rsidRPr="002957C1">
        <w:rPr>
          <w:sz w:val="26"/>
          <w:szCs w:val="26"/>
        </w:rPr>
        <w:t>Савранського</w:t>
      </w:r>
      <w:proofErr w:type="spellEnd"/>
      <w:r w:rsidRPr="002957C1">
        <w:rPr>
          <w:sz w:val="26"/>
          <w:szCs w:val="26"/>
        </w:rPr>
        <w:t xml:space="preserve"> району Одеської області загальною площею 34 </w:t>
      </w:r>
      <w:proofErr w:type="spellStart"/>
      <w:r w:rsidRPr="002957C1">
        <w:rPr>
          <w:sz w:val="26"/>
          <w:szCs w:val="26"/>
        </w:rPr>
        <w:t>кв.м</w:t>
      </w:r>
      <w:proofErr w:type="spellEnd"/>
      <w:r w:rsidRPr="002957C1">
        <w:rPr>
          <w:sz w:val="26"/>
          <w:szCs w:val="26"/>
        </w:rPr>
        <w:t xml:space="preserve">, задекларованої </w:t>
      </w:r>
      <w:r w:rsidR="0078010D" w:rsidRPr="0078010D">
        <w:rPr>
          <w:sz w:val="26"/>
          <w:szCs w:val="26"/>
          <w:lang w:val="ru-RU"/>
        </w:rPr>
        <w:t xml:space="preserve">              </w:t>
      </w:r>
      <w:r w:rsidRPr="002957C1">
        <w:rPr>
          <w:sz w:val="26"/>
          <w:szCs w:val="26"/>
        </w:rPr>
        <w:t xml:space="preserve">нею в письмовій декларації за 2015 рік, а також </w:t>
      </w:r>
      <w:proofErr w:type="spellStart"/>
      <w:r w:rsidRPr="002957C1">
        <w:rPr>
          <w:sz w:val="26"/>
          <w:szCs w:val="26"/>
        </w:rPr>
        <w:t>незазначення</w:t>
      </w:r>
      <w:proofErr w:type="spellEnd"/>
      <w:r w:rsidRPr="002957C1">
        <w:rPr>
          <w:sz w:val="26"/>
          <w:szCs w:val="26"/>
        </w:rPr>
        <w:t xml:space="preserve"> інформації про користування цією квартирою у зв’язку з реєстрацією місця проживання в розділі </w:t>
      </w:r>
      <w:r w:rsidR="001769EC">
        <w:rPr>
          <w:sz w:val="26"/>
          <w:szCs w:val="26"/>
        </w:rPr>
        <w:t>3</w:t>
      </w:r>
      <w:r w:rsidRPr="002957C1">
        <w:rPr>
          <w:sz w:val="26"/>
          <w:szCs w:val="26"/>
        </w:rPr>
        <w:t xml:space="preserve"> «Об’єкти нерухомості» щорічних електронних декларацій за 2015-2018 роки </w:t>
      </w:r>
      <w:proofErr w:type="spellStart"/>
      <w:r w:rsidRPr="002957C1">
        <w:rPr>
          <w:sz w:val="26"/>
          <w:szCs w:val="26"/>
        </w:rPr>
        <w:t>Бростовська</w:t>
      </w:r>
      <w:proofErr w:type="spellEnd"/>
      <w:r w:rsidRPr="002957C1">
        <w:rPr>
          <w:sz w:val="26"/>
          <w:szCs w:val="26"/>
        </w:rPr>
        <w:t xml:space="preserve"> Н.О. пояснила, що працює в </w:t>
      </w:r>
      <w:proofErr w:type="spellStart"/>
      <w:r w:rsidRPr="002957C1">
        <w:rPr>
          <w:sz w:val="26"/>
          <w:szCs w:val="26"/>
        </w:rPr>
        <w:t>Савранському</w:t>
      </w:r>
      <w:proofErr w:type="spellEnd"/>
      <w:r w:rsidRPr="002957C1">
        <w:rPr>
          <w:sz w:val="26"/>
          <w:szCs w:val="26"/>
        </w:rPr>
        <w:t xml:space="preserve"> районному суді Одеської області з 2010 року, але власного або службового житла за місцем роботи вона не має.</w:t>
      </w:r>
    </w:p>
    <w:p w:rsidR="00664D4E" w:rsidRPr="002957C1" w:rsidRDefault="00A547EC" w:rsidP="00C73B2C">
      <w:pPr>
        <w:pStyle w:val="11"/>
        <w:shd w:val="clear" w:color="auto" w:fill="auto"/>
        <w:tabs>
          <w:tab w:val="left" w:pos="3682"/>
        </w:tabs>
        <w:spacing w:before="0" w:after="0" w:line="240" w:lineRule="auto"/>
        <w:ind w:left="20" w:firstLine="700"/>
        <w:rPr>
          <w:sz w:val="26"/>
          <w:szCs w:val="26"/>
        </w:rPr>
      </w:pPr>
      <w:r w:rsidRPr="002957C1">
        <w:rPr>
          <w:sz w:val="26"/>
          <w:szCs w:val="26"/>
        </w:rPr>
        <w:t xml:space="preserve">Суддя зареєструвала своє місце проживання за адресою: селище міського типу </w:t>
      </w:r>
      <w:proofErr w:type="spellStart"/>
      <w:r w:rsidRPr="002957C1">
        <w:rPr>
          <w:sz w:val="26"/>
          <w:szCs w:val="26"/>
        </w:rPr>
        <w:t>Саврань</w:t>
      </w:r>
      <w:proofErr w:type="spellEnd"/>
      <w:r w:rsidRPr="002957C1">
        <w:rPr>
          <w:sz w:val="26"/>
          <w:szCs w:val="26"/>
        </w:rPr>
        <w:t>,</w:t>
      </w:r>
      <w:r w:rsidRPr="002957C1">
        <w:rPr>
          <w:sz w:val="26"/>
          <w:szCs w:val="26"/>
        </w:rPr>
        <w:tab/>
      </w:r>
      <w:r w:rsidR="001F3487">
        <w:rPr>
          <w:sz w:val="26"/>
          <w:szCs w:val="26"/>
        </w:rPr>
        <w:t xml:space="preserve">    </w:t>
      </w:r>
      <w:r w:rsidRPr="002957C1">
        <w:rPr>
          <w:sz w:val="26"/>
          <w:szCs w:val="26"/>
        </w:rPr>
        <w:t>та</w:t>
      </w:r>
      <w:r w:rsidR="0078010D" w:rsidRPr="0078010D">
        <w:rPr>
          <w:sz w:val="26"/>
          <w:szCs w:val="26"/>
          <w:lang w:val="ru-RU"/>
        </w:rPr>
        <w:t xml:space="preserve">  </w:t>
      </w:r>
      <w:r w:rsidRPr="002957C1">
        <w:rPr>
          <w:sz w:val="26"/>
          <w:szCs w:val="26"/>
        </w:rPr>
        <w:t xml:space="preserve"> була</w:t>
      </w:r>
      <w:r w:rsidR="0078010D" w:rsidRPr="0078010D">
        <w:rPr>
          <w:sz w:val="26"/>
          <w:szCs w:val="26"/>
          <w:lang w:val="ru-RU"/>
        </w:rPr>
        <w:t xml:space="preserve"> </w:t>
      </w:r>
      <w:r w:rsidRPr="002957C1">
        <w:rPr>
          <w:sz w:val="26"/>
          <w:szCs w:val="26"/>
        </w:rPr>
        <w:t xml:space="preserve"> взята</w:t>
      </w:r>
      <w:r w:rsidR="0078010D" w:rsidRPr="0078010D">
        <w:rPr>
          <w:sz w:val="26"/>
          <w:szCs w:val="26"/>
          <w:lang w:val="ru-RU"/>
        </w:rPr>
        <w:t xml:space="preserve"> </w:t>
      </w:r>
      <w:r w:rsidRPr="002957C1">
        <w:rPr>
          <w:sz w:val="26"/>
          <w:szCs w:val="26"/>
        </w:rPr>
        <w:t xml:space="preserve"> на </w:t>
      </w:r>
      <w:r w:rsidR="0078010D" w:rsidRPr="0078010D">
        <w:rPr>
          <w:sz w:val="26"/>
          <w:szCs w:val="26"/>
          <w:lang w:val="ru-RU"/>
        </w:rPr>
        <w:t xml:space="preserve"> </w:t>
      </w:r>
      <w:r w:rsidRPr="002957C1">
        <w:rPr>
          <w:sz w:val="26"/>
          <w:szCs w:val="26"/>
        </w:rPr>
        <w:t xml:space="preserve">квартирний </w:t>
      </w:r>
      <w:r w:rsidR="0078010D" w:rsidRPr="0078010D">
        <w:rPr>
          <w:sz w:val="26"/>
          <w:szCs w:val="26"/>
          <w:lang w:val="ru-RU"/>
        </w:rPr>
        <w:t xml:space="preserve"> </w:t>
      </w:r>
      <w:r w:rsidRPr="002957C1">
        <w:rPr>
          <w:sz w:val="26"/>
          <w:szCs w:val="26"/>
        </w:rPr>
        <w:t xml:space="preserve">облік </w:t>
      </w:r>
      <w:r w:rsidR="0078010D" w:rsidRPr="0078010D">
        <w:rPr>
          <w:sz w:val="26"/>
          <w:szCs w:val="26"/>
          <w:lang w:val="ru-RU"/>
        </w:rPr>
        <w:t xml:space="preserve"> </w:t>
      </w:r>
      <w:r w:rsidRPr="002957C1">
        <w:rPr>
          <w:sz w:val="26"/>
          <w:szCs w:val="26"/>
        </w:rPr>
        <w:t xml:space="preserve">у </w:t>
      </w:r>
      <w:r w:rsidR="0078010D" w:rsidRPr="0078010D">
        <w:rPr>
          <w:sz w:val="26"/>
          <w:szCs w:val="26"/>
          <w:lang w:val="ru-RU"/>
        </w:rPr>
        <w:t xml:space="preserve"> </w:t>
      </w:r>
      <w:proofErr w:type="spellStart"/>
      <w:r w:rsidRPr="002957C1">
        <w:rPr>
          <w:sz w:val="26"/>
          <w:szCs w:val="26"/>
        </w:rPr>
        <w:t>Савранській</w:t>
      </w:r>
      <w:proofErr w:type="spellEnd"/>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t xml:space="preserve">селищній раді з метою забезпечення жилою площею за місцем роботи. Однак до </w:t>
      </w:r>
      <w:r w:rsidR="001F3487">
        <w:rPr>
          <w:sz w:val="26"/>
          <w:szCs w:val="26"/>
        </w:rPr>
        <w:t xml:space="preserve">           </w:t>
      </w:r>
      <w:r w:rsidRPr="002957C1">
        <w:rPr>
          <w:sz w:val="26"/>
          <w:szCs w:val="26"/>
        </w:rPr>
        <w:t xml:space="preserve">цього часу житлом в селищі міського типу </w:t>
      </w:r>
      <w:proofErr w:type="spellStart"/>
      <w:r w:rsidRPr="002957C1">
        <w:rPr>
          <w:sz w:val="26"/>
          <w:szCs w:val="26"/>
        </w:rPr>
        <w:t>Саврань</w:t>
      </w:r>
      <w:proofErr w:type="spellEnd"/>
      <w:r w:rsidRPr="002957C1">
        <w:rPr>
          <w:sz w:val="26"/>
          <w:szCs w:val="26"/>
        </w:rPr>
        <w:t xml:space="preserve"> суддя не забезпечена. Єдиним фактичним місцем її проживання є квартира її чоловіка в селищі міського типу </w:t>
      </w:r>
      <w:proofErr w:type="spellStart"/>
      <w:r w:rsidRPr="002957C1">
        <w:rPr>
          <w:sz w:val="26"/>
          <w:szCs w:val="26"/>
        </w:rPr>
        <w:t>Зеленогірське</w:t>
      </w:r>
      <w:proofErr w:type="spellEnd"/>
      <w:r w:rsidRPr="002957C1">
        <w:rPr>
          <w:sz w:val="26"/>
          <w:szCs w:val="26"/>
        </w:rPr>
        <w:t xml:space="preserve">, про що </w:t>
      </w:r>
      <w:proofErr w:type="spellStart"/>
      <w:r w:rsidRPr="002957C1">
        <w:rPr>
          <w:sz w:val="26"/>
          <w:szCs w:val="26"/>
        </w:rPr>
        <w:t>Бростовська</w:t>
      </w:r>
      <w:proofErr w:type="spellEnd"/>
      <w:r w:rsidRPr="002957C1">
        <w:rPr>
          <w:sz w:val="26"/>
          <w:szCs w:val="26"/>
        </w:rPr>
        <w:t xml:space="preserve"> Н.О. зазначила у своїх деклараціях за </w:t>
      </w:r>
      <w:r w:rsidR="0078010D" w:rsidRPr="0078010D">
        <w:rPr>
          <w:sz w:val="26"/>
          <w:szCs w:val="26"/>
          <w:lang w:val="ru-RU"/>
        </w:rPr>
        <w:t xml:space="preserve">                        </w:t>
      </w:r>
      <w:r w:rsidRPr="002957C1">
        <w:rPr>
          <w:sz w:val="26"/>
          <w:szCs w:val="26"/>
        </w:rPr>
        <w:t>2015-2018 роки.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Зважаючи на те, що квартира в смт </w:t>
      </w:r>
      <w:proofErr w:type="spellStart"/>
      <w:r w:rsidRPr="002957C1">
        <w:rPr>
          <w:sz w:val="26"/>
          <w:szCs w:val="26"/>
        </w:rPr>
        <w:t>Саврань</w:t>
      </w:r>
      <w:proofErr w:type="spellEnd"/>
      <w:r w:rsidRPr="002957C1">
        <w:rPr>
          <w:sz w:val="26"/>
          <w:szCs w:val="26"/>
        </w:rPr>
        <w:t xml:space="preserve"> загальною площею 34 </w:t>
      </w:r>
      <w:proofErr w:type="spellStart"/>
      <w:r w:rsidRPr="002957C1">
        <w:rPr>
          <w:sz w:val="26"/>
          <w:szCs w:val="26"/>
        </w:rPr>
        <w:t>кв.м</w:t>
      </w:r>
      <w:proofErr w:type="spellEnd"/>
      <w:r w:rsidRPr="002957C1">
        <w:rPr>
          <w:sz w:val="26"/>
          <w:szCs w:val="26"/>
        </w:rPr>
        <w:t xml:space="preserve"> не належить на праві власності </w:t>
      </w:r>
      <w:proofErr w:type="spellStart"/>
      <w:r w:rsidRPr="002957C1">
        <w:rPr>
          <w:sz w:val="26"/>
          <w:szCs w:val="26"/>
        </w:rPr>
        <w:t>Бростовській</w:t>
      </w:r>
      <w:proofErr w:type="spellEnd"/>
      <w:r w:rsidRPr="002957C1">
        <w:rPr>
          <w:sz w:val="26"/>
          <w:szCs w:val="26"/>
        </w:rPr>
        <w:t xml:space="preserve"> Н.О. та використовується суддею виключно </w:t>
      </w:r>
      <w:r w:rsidR="001F3487">
        <w:rPr>
          <w:sz w:val="26"/>
          <w:szCs w:val="26"/>
        </w:rPr>
        <w:t xml:space="preserve">          </w:t>
      </w:r>
      <w:r w:rsidRPr="002957C1">
        <w:rPr>
          <w:sz w:val="26"/>
          <w:szCs w:val="26"/>
        </w:rPr>
        <w:t xml:space="preserve">з метою реєстрації, суддя вважала, що реєстрація особи за певною адресою сама по </w:t>
      </w:r>
      <w:r w:rsidR="001F3487">
        <w:rPr>
          <w:sz w:val="26"/>
          <w:szCs w:val="26"/>
        </w:rPr>
        <w:t xml:space="preserve">             </w:t>
      </w:r>
      <w:r w:rsidRPr="002957C1">
        <w:rPr>
          <w:sz w:val="26"/>
          <w:szCs w:val="26"/>
        </w:rPr>
        <w:t xml:space="preserve">собі не є підтвердженням її права користування житлом, оскільки таке право виникає </w:t>
      </w:r>
      <w:r w:rsidR="001F3487">
        <w:rPr>
          <w:sz w:val="26"/>
          <w:szCs w:val="26"/>
        </w:rPr>
        <w:t xml:space="preserve">            </w:t>
      </w:r>
      <w:r w:rsidRPr="002957C1">
        <w:rPr>
          <w:sz w:val="26"/>
          <w:szCs w:val="26"/>
        </w:rPr>
        <w:t xml:space="preserve">та може бути підтверджене на інших підставах, таких як право власності, сімейні відносини, оренда та інше, тому не вказувала про квартиру в розділі 3 «Об’єкти нерухомості» щорічних декларацій особи, уповноваженої на виконання функцій держави або місцевого самоврядування, за 2015-2018 роки, а зазначила квартиру за </w:t>
      </w:r>
      <w:r w:rsidR="001F3487">
        <w:rPr>
          <w:sz w:val="26"/>
          <w:szCs w:val="26"/>
        </w:rPr>
        <w:t xml:space="preserve">     </w:t>
      </w:r>
      <w:r w:rsidRPr="002957C1">
        <w:rPr>
          <w:sz w:val="26"/>
          <w:szCs w:val="26"/>
        </w:rPr>
        <w:t>цією адресою лише як місце реєстрації в розділі 2.1. «Інформація про суб’єкта декларування.</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Таким чином, не зазначивши в електронних деклараціях за 2015-2018 роки відомості про квартиру в смт </w:t>
      </w:r>
      <w:proofErr w:type="spellStart"/>
      <w:r w:rsidRPr="002957C1">
        <w:rPr>
          <w:sz w:val="26"/>
          <w:szCs w:val="26"/>
        </w:rPr>
        <w:t>Саврань</w:t>
      </w:r>
      <w:proofErr w:type="spellEnd"/>
      <w:r w:rsidRPr="002957C1">
        <w:rPr>
          <w:sz w:val="26"/>
          <w:szCs w:val="26"/>
        </w:rPr>
        <w:t xml:space="preserve"> Одеської області загальною площею 34 </w:t>
      </w:r>
      <w:proofErr w:type="spellStart"/>
      <w:r w:rsidRPr="002957C1">
        <w:rPr>
          <w:sz w:val="26"/>
          <w:szCs w:val="26"/>
        </w:rPr>
        <w:t>кв.м</w:t>
      </w:r>
      <w:proofErr w:type="spellEnd"/>
      <w:r w:rsidRPr="002957C1">
        <w:rPr>
          <w:sz w:val="26"/>
          <w:szCs w:val="26"/>
        </w:rPr>
        <w:t xml:space="preserve">, </w:t>
      </w:r>
      <w:r w:rsidR="001F3487">
        <w:rPr>
          <w:sz w:val="26"/>
          <w:szCs w:val="26"/>
        </w:rPr>
        <w:t xml:space="preserve">              </w:t>
      </w:r>
      <w:r w:rsidRPr="002957C1">
        <w:rPr>
          <w:sz w:val="26"/>
          <w:szCs w:val="26"/>
        </w:rPr>
        <w:t xml:space="preserve">що перебуває в користуванні судді з 13 липня 2011 року, суддя припустилася </w:t>
      </w:r>
      <w:r w:rsidR="001F3487">
        <w:rPr>
          <w:sz w:val="26"/>
          <w:szCs w:val="26"/>
        </w:rPr>
        <w:t xml:space="preserve">              </w:t>
      </w:r>
      <w:r w:rsidRPr="002957C1">
        <w:rPr>
          <w:sz w:val="26"/>
          <w:szCs w:val="26"/>
        </w:rPr>
        <w:t xml:space="preserve">помилки в декларуванні, проте не мала умислу порушити вимоги фінансового </w:t>
      </w:r>
      <w:r w:rsidR="001F3487">
        <w:rPr>
          <w:sz w:val="26"/>
          <w:szCs w:val="26"/>
        </w:rPr>
        <w:t xml:space="preserve">    </w:t>
      </w:r>
      <w:r w:rsidRPr="002957C1">
        <w:rPr>
          <w:sz w:val="26"/>
          <w:szCs w:val="26"/>
        </w:rPr>
        <w:t>контролю чи переслідувати будь-який корупційний інтерес.</w:t>
      </w:r>
    </w:p>
    <w:p w:rsidR="00664D4E" w:rsidRPr="002957C1" w:rsidRDefault="00A547EC" w:rsidP="001769EC">
      <w:pPr>
        <w:pStyle w:val="11"/>
        <w:shd w:val="clear" w:color="auto" w:fill="auto"/>
        <w:tabs>
          <w:tab w:val="left" w:pos="4590"/>
        </w:tabs>
        <w:spacing w:before="0" w:after="0" w:line="240" w:lineRule="auto"/>
        <w:ind w:left="20" w:firstLine="700"/>
        <w:rPr>
          <w:sz w:val="26"/>
          <w:szCs w:val="26"/>
        </w:rPr>
      </w:pPr>
      <w:r w:rsidRPr="002957C1">
        <w:rPr>
          <w:sz w:val="26"/>
          <w:szCs w:val="26"/>
        </w:rPr>
        <w:t xml:space="preserve">Стосовно недекларування в щорічній електронній декларації за 2017 рік автомобіля </w:t>
      </w:r>
      <w:r w:rsidRPr="002957C1">
        <w:rPr>
          <w:sz w:val="26"/>
          <w:szCs w:val="26"/>
          <w:lang w:val="en-US"/>
        </w:rPr>
        <w:t>Toyota</w:t>
      </w:r>
      <w:r w:rsidRPr="002957C1">
        <w:rPr>
          <w:sz w:val="26"/>
          <w:szCs w:val="26"/>
        </w:rPr>
        <w:t xml:space="preserve"> </w:t>
      </w:r>
      <w:r w:rsidRPr="002957C1">
        <w:rPr>
          <w:sz w:val="26"/>
          <w:szCs w:val="26"/>
          <w:lang w:val="en-US"/>
        </w:rPr>
        <w:t>Starlet</w:t>
      </w:r>
      <w:r w:rsidRPr="002957C1">
        <w:rPr>
          <w:sz w:val="26"/>
          <w:szCs w:val="26"/>
        </w:rPr>
        <w:t xml:space="preserve"> 1996 року випуску, що належить на праві власності її чоловікові з 04 жовтня 2008 року та на який згідно із даними суддівського досьє зі строком дії до 15 вересня 2020 року, або доходів від його відчуження суддя пояснила </w:t>
      </w:r>
      <w:r w:rsidR="001F3487">
        <w:rPr>
          <w:sz w:val="26"/>
          <w:szCs w:val="26"/>
        </w:rPr>
        <w:t xml:space="preserve">          </w:t>
      </w:r>
      <w:r w:rsidRPr="002957C1">
        <w:rPr>
          <w:sz w:val="26"/>
          <w:szCs w:val="26"/>
        </w:rPr>
        <w:t>та підтвердила належними доказами, що 15 вересня 2017 року цей автомобіль був проданий її чоловіком</w:t>
      </w:r>
      <w:r w:rsidRPr="002957C1">
        <w:rPr>
          <w:sz w:val="26"/>
          <w:szCs w:val="26"/>
        </w:rPr>
        <w:tab/>
        <w:t>на підставі генеральної довіреності за одну</w:t>
      </w:r>
      <w:r w:rsidR="001769EC">
        <w:rPr>
          <w:sz w:val="26"/>
          <w:szCs w:val="26"/>
        </w:rPr>
        <w:t xml:space="preserve"> </w:t>
      </w:r>
      <w:r w:rsidRPr="002957C1">
        <w:rPr>
          <w:sz w:val="26"/>
          <w:szCs w:val="26"/>
        </w:rPr>
        <w:t xml:space="preserve">тисячу доларів </w:t>
      </w:r>
      <w:r w:rsidRPr="001769EC">
        <w:rPr>
          <w:sz w:val="26"/>
          <w:szCs w:val="26"/>
        </w:rPr>
        <w:t xml:space="preserve">США, </w:t>
      </w:r>
      <w:r w:rsidRPr="002957C1">
        <w:rPr>
          <w:sz w:val="26"/>
          <w:szCs w:val="26"/>
        </w:rPr>
        <w:t>що на момент продажу за курсом НБУ становило 26 162 грн.</w:t>
      </w:r>
    </w:p>
    <w:p w:rsidR="001769EC" w:rsidRDefault="00A547EC" w:rsidP="001769EC">
      <w:pPr>
        <w:pStyle w:val="11"/>
        <w:shd w:val="clear" w:color="auto" w:fill="auto"/>
        <w:spacing w:before="0" w:after="0" w:line="240" w:lineRule="auto"/>
        <w:ind w:left="20" w:firstLine="700"/>
        <w:rPr>
          <w:sz w:val="26"/>
          <w:szCs w:val="26"/>
        </w:rPr>
      </w:pPr>
      <w:r w:rsidRPr="002957C1">
        <w:rPr>
          <w:sz w:val="26"/>
          <w:szCs w:val="26"/>
        </w:rPr>
        <w:t xml:space="preserve">Згідно із Законом України «Про запобігання корупції» обов’язок повідомити Національне агентство з питань запобігання корупції про суттєві зміни у майновому стані суб’єкта декларування або членів його сім’ї виникає у суб’єкта декларування </w:t>
      </w:r>
      <w:r w:rsidR="001F3487">
        <w:rPr>
          <w:sz w:val="26"/>
          <w:szCs w:val="26"/>
        </w:rPr>
        <w:t xml:space="preserve">               </w:t>
      </w:r>
      <w:r w:rsidRPr="002957C1">
        <w:rPr>
          <w:sz w:val="26"/>
          <w:szCs w:val="26"/>
        </w:rPr>
        <w:t xml:space="preserve">у 10-денний строк з моменту </w:t>
      </w:r>
      <w:r w:rsidR="00D045F6" w:rsidRPr="00D045F6">
        <w:rPr>
          <w:sz w:val="26"/>
          <w:szCs w:val="26"/>
        </w:rPr>
        <w:t xml:space="preserve">  </w:t>
      </w:r>
      <w:r w:rsidRPr="002957C1">
        <w:rPr>
          <w:sz w:val="26"/>
          <w:szCs w:val="26"/>
        </w:rPr>
        <w:t xml:space="preserve">отримання </w:t>
      </w:r>
      <w:r w:rsidR="00D045F6" w:rsidRPr="00D045F6">
        <w:rPr>
          <w:sz w:val="26"/>
          <w:szCs w:val="26"/>
        </w:rPr>
        <w:t xml:space="preserve">  </w:t>
      </w:r>
      <w:r w:rsidRPr="002957C1">
        <w:rPr>
          <w:sz w:val="26"/>
          <w:szCs w:val="26"/>
        </w:rPr>
        <w:t xml:space="preserve">ним </w:t>
      </w:r>
      <w:r w:rsidR="00D045F6" w:rsidRPr="00D045F6">
        <w:rPr>
          <w:sz w:val="26"/>
          <w:szCs w:val="26"/>
        </w:rPr>
        <w:t xml:space="preserve"> </w:t>
      </w:r>
      <w:r w:rsidRPr="002957C1">
        <w:rPr>
          <w:sz w:val="26"/>
          <w:szCs w:val="26"/>
        </w:rPr>
        <w:t xml:space="preserve">або </w:t>
      </w:r>
      <w:r w:rsidR="00D045F6" w:rsidRPr="00D045F6">
        <w:rPr>
          <w:sz w:val="26"/>
          <w:szCs w:val="26"/>
        </w:rPr>
        <w:t xml:space="preserve"> </w:t>
      </w:r>
      <w:r w:rsidRPr="002957C1">
        <w:rPr>
          <w:sz w:val="26"/>
          <w:szCs w:val="26"/>
        </w:rPr>
        <w:t>членами</w:t>
      </w:r>
      <w:r w:rsidR="00D045F6" w:rsidRPr="00D045F6">
        <w:rPr>
          <w:sz w:val="26"/>
          <w:szCs w:val="26"/>
        </w:rPr>
        <w:t xml:space="preserve"> </w:t>
      </w:r>
      <w:r w:rsidRPr="002957C1">
        <w:rPr>
          <w:sz w:val="26"/>
          <w:szCs w:val="26"/>
        </w:rPr>
        <w:t xml:space="preserve"> його </w:t>
      </w:r>
      <w:r w:rsidR="00D045F6" w:rsidRPr="00D045F6">
        <w:rPr>
          <w:sz w:val="26"/>
          <w:szCs w:val="26"/>
        </w:rPr>
        <w:t xml:space="preserve"> </w:t>
      </w:r>
      <w:r w:rsidRPr="002957C1">
        <w:rPr>
          <w:sz w:val="26"/>
          <w:szCs w:val="26"/>
        </w:rPr>
        <w:t xml:space="preserve">сім’ї </w:t>
      </w:r>
      <w:r w:rsidR="00D045F6" w:rsidRPr="00D045F6">
        <w:rPr>
          <w:sz w:val="26"/>
          <w:szCs w:val="26"/>
        </w:rPr>
        <w:t xml:space="preserve">  </w:t>
      </w:r>
      <w:r w:rsidRPr="002957C1">
        <w:rPr>
          <w:sz w:val="26"/>
          <w:szCs w:val="26"/>
        </w:rPr>
        <w:t xml:space="preserve">доходу </w:t>
      </w:r>
      <w:r w:rsidR="00D045F6" w:rsidRPr="00D045F6">
        <w:rPr>
          <w:sz w:val="26"/>
          <w:szCs w:val="26"/>
        </w:rPr>
        <w:t xml:space="preserve">  </w:t>
      </w:r>
      <w:r w:rsidR="001769EC">
        <w:rPr>
          <w:sz w:val="26"/>
          <w:szCs w:val="26"/>
        </w:rPr>
        <w:t>або</w:t>
      </w:r>
      <w:r w:rsidR="001769EC">
        <w:rPr>
          <w:sz w:val="26"/>
          <w:szCs w:val="26"/>
        </w:rPr>
        <w:br w:type="page"/>
      </w:r>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lastRenderedPageBreak/>
        <w:t xml:space="preserve">придбання майна на суму, яка перевищує 50 прожиткових мінімумів, встановлених </w:t>
      </w:r>
      <w:r w:rsidR="00E44D0C">
        <w:rPr>
          <w:sz w:val="26"/>
          <w:szCs w:val="26"/>
        </w:rPr>
        <w:t xml:space="preserve">                   </w:t>
      </w:r>
      <w:r w:rsidRPr="002957C1">
        <w:rPr>
          <w:sz w:val="26"/>
          <w:szCs w:val="26"/>
        </w:rPr>
        <w:t>для працездатних осіб на 1 січня відповідного року. Зважаючи на те, що сума доходу, отримана чоловіком судді від продажу автомобіля, не перевищувала розміру доходу, встановленого законодавством, дохід від відчуження рухомого майна не було задекларовано суддею в електронній декларації за 2017 рік.</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Також суддею було надано пояснення на додаткову інформацію ГРД щодо ухвалення нею судових рішень в момент відсутності на робочому місці з 02 до </w:t>
      </w:r>
      <w:r w:rsidR="0078010D" w:rsidRPr="0078010D">
        <w:rPr>
          <w:sz w:val="26"/>
          <w:szCs w:val="26"/>
        </w:rPr>
        <w:t xml:space="preserve">                 </w:t>
      </w:r>
      <w:r w:rsidRPr="002957C1">
        <w:rPr>
          <w:sz w:val="26"/>
          <w:szCs w:val="26"/>
        </w:rPr>
        <w:t xml:space="preserve">06 березня 2015 року та про ймовірну неправдивість її тверджень при поданні електронної декларації за 2015 рік про відмову надати членом сім’ї декларанта, </w:t>
      </w:r>
      <w:r w:rsidR="00E44D0C">
        <w:rPr>
          <w:sz w:val="26"/>
          <w:szCs w:val="26"/>
        </w:rPr>
        <w:t xml:space="preserve">                   </w:t>
      </w:r>
      <w:r w:rsidRPr="002957C1">
        <w:rPr>
          <w:sz w:val="26"/>
          <w:szCs w:val="26"/>
        </w:rPr>
        <w:t xml:space="preserve">зокрема її сином, інформації щодо джерел походження його доходів у сумі </w:t>
      </w:r>
      <w:r w:rsidR="0078010D" w:rsidRPr="0078010D">
        <w:rPr>
          <w:sz w:val="26"/>
          <w:szCs w:val="26"/>
        </w:rPr>
        <w:t xml:space="preserve">             </w:t>
      </w:r>
      <w:r w:rsidR="00E44D0C">
        <w:rPr>
          <w:sz w:val="26"/>
          <w:szCs w:val="26"/>
        </w:rPr>
        <w:t xml:space="preserve">              </w:t>
      </w:r>
      <w:r w:rsidRPr="002957C1">
        <w:rPr>
          <w:sz w:val="26"/>
          <w:szCs w:val="26"/>
        </w:rPr>
        <w:t xml:space="preserve">600 000 грн, а також його грошових активів, розміщених на рахунку в </w:t>
      </w:r>
      <w:proofErr w:type="spellStart"/>
      <w:r w:rsidRPr="002957C1">
        <w:rPr>
          <w:sz w:val="26"/>
          <w:szCs w:val="26"/>
          <w:lang w:val="en-US"/>
        </w:rPr>
        <w:t>UniCredit</w:t>
      </w:r>
      <w:proofErr w:type="spellEnd"/>
      <w:r w:rsidRPr="002957C1">
        <w:rPr>
          <w:sz w:val="26"/>
          <w:szCs w:val="26"/>
        </w:rPr>
        <w:t xml:space="preserve"> </w:t>
      </w:r>
      <w:r w:rsidRPr="002957C1">
        <w:rPr>
          <w:sz w:val="26"/>
          <w:szCs w:val="26"/>
          <w:lang w:val="en-US"/>
        </w:rPr>
        <w:t>Bank</w:t>
      </w:r>
      <w:r w:rsidRPr="002957C1">
        <w:rPr>
          <w:sz w:val="26"/>
          <w:szCs w:val="26"/>
        </w:rPr>
        <w:t>, яка не стала підставою для висновку, але, на думку ГРД, потребує пояснення судді.</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Так, </w:t>
      </w:r>
      <w:proofErr w:type="spellStart"/>
      <w:r w:rsidRPr="002957C1">
        <w:rPr>
          <w:sz w:val="26"/>
          <w:szCs w:val="26"/>
        </w:rPr>
        <w:t>Бростовська</w:t>
      </w:r>
      <w:proofErr w:type="spellEnd"/>
      <w:r w:rsidRPr="002957C1">
        <w:rPr>
          <w:sz w:val="26"/>
          <w:szCs w:val="26"/>
        </w:rPr>
        <w:t xml:space="preserve"> Н. О. пояснила, що ухвали про відкриття нею провадження у цивільних справах з реєстраційними номерами 43090719 та 43090796 помилково датовані 02 березня 2015 року. Як вбачається зі штрих-коду на цих ухвалах, їх було внесено до комп’ютерної програми документообігу загальних судів «Д-3» 10 березня 2015 року. Після виявлення допущеної помилки буде постановлено ухвали про виправлення описки.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Окрім того, в ході співбесіди було досліджено джерела доходів членів сім’ї декларанта, зокрема сина судді </w:t>
      </w:r>
      <w:proofErr w:type="spellStart"/>
      <w:r w:rsidRPr="002957C1">
        <w:rPr>
          <w:sz w:val="26"/>
          <w:szCs w:val="26"/>
        </w:rPr>
        <w:t>Бростовського</w:t>
      </w:r>
      <w:proofErr w:type="spellEnd"/>
      <w:r w:rsidRPr="002957C1">
        <w:rPr>
          <w:sz w:val="26"/>
          <w:szCs w:val="26"/>
        </w:rPr>
        <w:t xml:space="preserve"> О.С. Суддя наголосила, що суми </w:t>
      </w:r>
      <w:r w:rsidR="00E44D0C">
        <w:rPr>
          <w:sz w:val="26"/>
          <w:szCs w:val="26"/>
        </w:rPr>
        <w:t xml:space="preserve">             </w:t>
      </w:r>
      <w:r w:rsidRPr="002957C1">
        <w:rPr>
          <w:sz w:val="26"/>
          <w:szCs w:val="26"/>
        </w:rPr>
        <w:t xml:space="preserve">доходів її сина у 2012-2015 роках підтверджені поданими нею письмовими деклараціями, і вони є значно більшими від доходів, відображених в інформаційно- аналітичній довідці Національного антикорупційного бюро України, долученої до суддівського досьє. З 2016 року син судді перебуває у шлюбі, проживає зі своєю дружиною окремо та не пов’язаний спільним побутом із суддею, а тому в </w:t>
      </w:r>
      <w:r w:rsidR="00E44D0C">
        <w:rPr>
          <w:sz w:val="26"/>
          <w:szCs w:val="26"/>
        </w:rPr>
        <w:t xml:space="preserve">              </w:t>
      </w:r>
      <w:r w:rsidRPr="002957C1">
        <w:rPr>
          <w:sz w:val="26"/>
          <w:szCs w:val="26"/>
        </w:rPr>
        <w:t xml:space="preserve">електронних деклараціях за 2016-2018 роки </w:t>
      </w:r>
      <w:proofErr w:type="spellStart"/>
      <w:r w:rsidRPr="002957C1">
        <w:rPr>
          <w:sz w:val="26"/>
          <w:szCs w:val="26"/>
        </w:rPr>
        <w:t>Бростовська</w:t>
      </w:r>
      <w:proofErr w:type="spellEnd"/>
      <w:r w:rsidRPr="002957C1">
        <w:rPr>
          <w:sz w:val="26"/>
          <w:szCs w:val="26"/>
        </w:rPr>
        <w:t xml:space="preserve"> Н.О. не зазначала його як </w:t>
      </w:r>
      <w:r w:rsidR="00E44D0C">
        <w:rPr>
          <w:sz w:val="26"/>
          <w:szCs w:val="26"/>
        </w:rPr>
        <w:t xml:space="preserve">           </w:t>
      </w:r>
      <w:r w:rsidRPr="002957C1">
        <w:rPr>
          <w:sz w:val="26"/>
          <w:szCs w:val="26"/>
        </w:rPr>
        <w:t>члена своєї сім’ї.</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У щорічній електронній декларації судді за 2015 рік </w:t>
      </w:r>
      <w:proofErr w:type="spellStart"/>
      <w:r w:rsidRPr="002957C1">
        <w:rPr>
          <w:sz w:val="26"/>
          <w:szCs w:val="26"/>
        </w:rPr>
        <w:t>Бростовською</w:t>
      </w:r>
      <w:proofErr w:type="spellEnd"/>
      <w:r w:rsidRPr="002957C1">
        <w:rPr>
          <w:sz w:val="26"/>
          <w:szCs w:val="26"/>
        </w:rPr>
        <w:t xml:space="preserve"> Н.О. не зазначено джерела доходу її сина в розмірі 600 000 грн, яке вона вказала в письмовій декларації за 2015 рік. </w:t>
      </w:r>
      <w:proofErr w:type="spellStart"/>
      <w:r w:rsidRPr="002957C1">
        <w:rPr>
          <w:sz w:val="26"/>
          <w:szCs w:val="26"/>
        </w:rPr>
        <w:t>Бростовська</w:t>
      </w:r>
      <w:proofErr w:type="spellEnd"/>
      <w:r w:rsidRPr="002957C1">
        <w:rPr>
          <w:sz w:val="26"/>
          <w:szCs w:val="26"/>
        </w:rPr>
        <w:t xml:space="preserve"> Н.О. пояснила, що у 2015 році електронна декларація подавалася вперше. Система електронного декларування мала загальновідомі проблеми технічного характеру та була недосконалою, що не </w:t>
      </w:r>
      <w:r w:rsidR="00E44D0C">
        <w:rPr>
          <w:sz w:val="26"/>
          <w:szCs w:val="26"/>
        </w:rPr>
        <w:t xml:space="preserve">            </w:t>
      </w:r>
      <w:r w:rsidRPr="002957C1">
        <w:rPr>
          <w:sz w:val="26"/>
          <w:szCs w:val="26"/>
        </w:rPr>
        <w:t xml:space="preserve">дозволяло безперешкодно вносити відомості до декларацій, зокрема зазначити </w:t>
      </w:r>
      <w:r w:rsidR="00E44D0C">
        <w:rPr>
          <w:sz w:val="26"/>
          <w:szCs w:val="26"/>
        </w:rPr>
        <w:t xml:space="preserve">          </w:t>
      </w:r>
      <w:r w:rsidRPr="002957C1">
        <w:rPr>
          <w:sz w:val="26"/>
          <w:szCs w:val="26"/>
        </w:rPr>
        <w:t xml:space="preserve">реквізити іноземної компанії: код, її місцезнаходження, яка є джерелом доходу члена сім’ї </w:t>
      </w:r>
      <w:proofErr w:type="spellStart"/>
      <w:r w:rsidRPr="002957C1">
        <w:rPr>
          <w:sz w:val="26"/>
          <w:szCs w:val="26"/>
        </w:rPr>
        <w:t>Бростовської</w:t>
      </w:r>
      <w:proofErr w:type="spellEnd"/>
      <w:r w:rsidRPr="002957C1">
        <w:rPr>
          <w:sz w:val="26"/>
          <w:szCs w:val="26"/>
        </w:rPr>
        <w:t xml:space="preserve"> Н.О. З метою запобігання блокуючої помилки при заповненні </w:t>
      </w:r>
      <w:r w:rsidR="00E44D0C">
        <w:rPr>
          <w:sz w:val="26"/>
          <w:szCs w:val="26"/>
        </w:rPr>
        <w:t xml:space="preserve">            </w:t>
      </w:r>
      <w:r w:rsidRPr="002957C1">
        <w:rPr>
          <w:sz w:val="26"/>
          <w:szCs w:val="26"/>
        </w:rPr>
        <w:t xml:space="preserve">розділу 11 «Доходи, у томі числі подарунки» електронної декларації за 2015 рік </w:t>
      </w:r>
      <w:proofErr w:type="spellStart"/>
      <w:r w:rsidRPr="002957C1">
        <w:rPr>
          <w:sz w:val="26"/>
          <w:szCs w:val="26"/>
        </w:rPr>
        <w:t>Бростовською</w:t>
      </w:r>
      <w:proofErr w:type="spellEnd"/>
      <w:r w:rsidRPr="002957C1">
        <w:rPr>
          <w:sz w:val="26"/>
          <w:szCs w:val="26"/>
        </w:rPr>
        <w:t xml:space="preserve"> Н.О. було зазначено, що член сім’ї не надав інформації про джерело доходу.</w:t>
      </w:r>
    </w:p>
    <w:p w:rsidR="0028530C" w:rsidRDefault="00A547EC" w:rsidP="0028530C">
      <w:pPr>
        <w:pStyle w:val="11"/>
        <w:shd w:val="clear" w:color="auto" w:fill="auto"/>
        <w:spacing w:before="0" w:after="0" w:line="240" w:lineRule="auto"/>
        <w:ind w:left="20" w:firstLine="700"/>
        <w:rPr>
          <w:sz w:val="26"/>
          <w:szCs w:val="26"/>
        </w:rPr>
      </w:pPr>
      <w:r w:rsidRPr="002957C1">
        <w:rPr>
          <w:sz w:val="26"/>
          <w:szCs w:val="26"/>
        </w:rPr>
        <w:t xml:space="preserve">Зважаючи на викладене, Комісія зауважує про наявність деяких помилок під </w:t>
      </w:r>
      <w:r w:rsidR="00E44D0C">
        <w:rPr>
          <w:sz w:val="26"/>
          <w:szCs w:val="26"/>
        </w:rPr>
        <w:t xml:space="preserve">             </w:t>
      </w:r>
      <w:r w:rsidRPr="002957C1">
        <w:rPr>
          <w:sz w:val="26"/>
          <w:szCs w:val="26"/>
        </w:rPr>
        <w:t xml:space="preserve">час заповнення електронних декларацій за 2015, 2016, 2017 та 2018 роки суддею </w:t>
      </w:r>
      <w:proofErr w:type="spellStart"/>
      <w:r w:rsidRPr="002957C1">
        <w:rPr>
          <w:sz w:val="26"/>
          <w:szCs w:val="26"/>
        </w:rPr>
        <w:t>Бростовською</w:t>
      </w:r>
      <w:proofErr w:type="spellEnd"/>
      <w:r w:rsidRPr="002957C1">
        <w:rPr>
          <w:sz w:val="26"/>
          <w:szCs w:val="26"/>
        </w:rPr>
        <w:t xml:space="preserve"> Н.О., зокрема </w:t>
      </w:r>
      <w:proofErr w:type="spellStart"/>
      <w:r w:rsidRPr="002957C1">
        <w:rPr>
          <w:sz w:val="26"/>
          <w:szCs w:val="26"/>
        </w:rPr>
        <w:t>незазначення</w:t>
      </w:r>
      <w:proofErr w:type="spellEnd"/>
      <w:r w:rsidRPr="002957C1">
        <w:rPr>
          <w:sz w:val="26"/>
          <w:szCs w:val="26"/>
        </w:rPr>
        <w:t xml:space="preserve"> нею у розділі 3 «Об’єкти нерухомості» декларацій відомостей щодо об’єктів нерухомості, які вона або члени її сім’ї на будь- якому праві використовували для проживання, а також наявність розбіжностей між інформацією, поданою </w:t>
      </w:r>
      <w:proofErr w:type="spellStart"/>
      <w:r w:rsidRPr="002957C1">
        <w:rPr>
          <w:sz w:val="26"/>
          <w:szCs w:val="26"/>
        </w:rPr>
        <w:t>Бростовською</w:t>
      </w:r>
      <w:proofErr w:type="spellEnd"/>
      <w:r w:rsidRPr="002957C1">
        <w:rPr>
          <w:sz w:val="26"/>
          <w:szCs w:val="26"/>
        </w:rPr>
        <w:t xml:space="preserve"> Н.О. в письмовій декларації за 2015 рік, та інформацією, поданою нею в електронній декларації за 2015 рік щодо доходів її сина. Проте наведені факти та обставини, а також надані </w:t>
      </w:r>
      <w:proofErr w:type="spellStart"/>
      <w:r w:rsidRPr="002957C1">
        <w:rPr>
          <w:sz w:val="26"/>
          <w:szCs w:val="26"/>
        </w:rPr>
        <w:t>Бростовською</w:t>
      </w:r>
      <w:proofErr w:type="spellEnd"/>
      <w:r w:rsidRPr="002957C1">
        <w:rPr>
          <w:sz w:val="26"/>
          <w:szCs w:val="26"/>
        </w:rPr>
        <w:t xml:space="preserve"> Н.О. підтверджувальні документи свідчать про відсутність в суб’єкта декларування </w:t>
      </w:r>
      <w:r w:rsidR="00E44D0C">
        <w:rPr>
          <w:sz w:val="26"/>
          <w:szCs w:val="26"/>
        </w:rPr>
        <w:t xml:space="preserve">             </w:t>
      </w:r>
      <w:r w:rsidRPr="002957C1">
        <w:rPr>
          <w:sz w:val="26"/>
          <w:szCs w:val="26"/>
        </w:rPr>
        <w:t>прямого умислу на подання завідомо недостовірних відомостей стосовно об’єктів декларування</w:t>
      </w:r>
      <w:r w:rsidR="00E44D0C">
        <w:rPr>
          <w:sz w:val="26"/>
          <w:szCs w:val="26"/>
        </w:rPr>
        <w:t xml:space="preserve"> </w:t>
      </w:r>
      <w:r w:rsidRPr="002957C1">
        <w:rPr>
          <w:sz w:val="26"/>
          <w:szCs w:val="26"/>
        </w:rPr>
        <w:t xml:space="preserve"> та</w:t>
      </w:r>
      <w:r w:rsidR="00E44D0C">
        <w:rPr>
          <w:sz w:val="26"/>
          <w:szCs w:val="26"/>
        </w:rPr>
        <w:t xml:space="preserve"> </w:t>
      </w:r>
      <w:r w:rsidRPr="002957C1">
        <w:rPr>
          <w:sz w:val="26"/>
          <w:szCs w:val="26"/>
        </w:rPr>
        <w:t xml:space="preserve"> спростовують</w:t>
      </w:r>
      <w:r w:rsidR="00E44D0C">
        <w:rPr>
          <w:sz w:val="26"/>
          <w:szCs w:val="26"/>
        </w:rPr>
        <w:t xml:space="preserve"> </w:t>
      </w:r>
      <w:r w:rsidRPr="002957C1">
        <w:rPr>
          <w:sz w:val="26"/>
          <w:szCs w:val="26"/>
        </w:rPr>
        <w:t xml:space="preserve"> висновок </w:t>
      </w:r>
      <w:r w:rsidR="00E44D0C">
        <w:rPr>
          <w:sz w:val="26"/>
          <w:szCs w:val="26"/>
        </w:rPr>
        <w:t xml:space="preserve"> </w:t>
      </w:r>
      <w:r w:rsidRPr="002957C1">
        <w:rPr>
          <w:sz w:val="26"/>
          <w:szCs w:val="26"/>
        </w:rPr>
        <w:t>Громадськ</w:t>
      </w:r>
      <w:r w:rsidR="0028530C">
        <w:rPr>
          <w:sz w:val="26"/>
          <w:szCs w:val="26"/>
        </w:rPr>
        <w:t xml:space="preserve">ої </w:t>
      </w:r>
      <w:r w:rsidR="00E44D0C">
        <w:rPr>
          <w:sz w:val="26"/>
          <w:szCs w:val="26"/>
        </w:rPr>
        <w:t xml:space="preserve"> </w:t>
      </w:r>
      <w:r w:rsidR="0028530C">
        <w:rPr>
          <w:sz w:val="26"/>
          <w:szCs w:val="26"/>
        </w:rPr>
        <w:t xml:space="preserve">ради </w:t>
      </w:r>
      <w:r w:rsidR="00E44D0C">
        <w:rPr>
          <w:sz w:val="26"/>
          <w:szCs w:val="26"/>
        </w:rPr>
        <w:t xml:space="preserve"> </w:t>
      </w:r>
      <w:r w:rsidR="0028530C">
        <w:rPr>
          <w:sz w:val="26"/>
          <w:szCs w:val="26"/>
        </w:rPr>
        <w:t xml:space="preserve">доброчесності </w:t>
      </w:r>
      <w:r w:rsidR="00E44D0C">
        <w:rPr>
          <w:sz w:val="26"/>
          <w:szCs w:val="26"/>
        </w:rPr>
        <w:t xml:space="preserve"> </w:t>
      </w:r>
      <w:r w:rsidR="0028530C">
        <w:rPr>
          <w:sz w:val="26"/>
          <w:szCs w:val="26"/>
        </w:rPr>
        <w:t>в</w:t>
      </w:r>
      <w:r w:rsidR="00E44D0C">
        <w:rPr>
          <w:sz w:val="26"/>
          <w:szCs w:val="26"/>
        </w:rPr>
        <w:t xml:space="preserve"> </w:t>
      </w:r>
      <w:r w:rsidR="0028530C">
        <w:rPr>
          <w:sz w:val="26"/>
          <w:szCs w:val="26"/>
        </w:rPr>
        <w:t xml:space="preserve"> частині</w:t>
      </w:r>
      <w:r w:rsidR="0028530C">
        <w:rPr>
          <w:sz w:val="26"/>
          <w:szCs w:val="26"/>
        </w:rPr>
        <w:br w:type="page"/>
      </w:r>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lastRenderedPageBreak/>
        <w:t>безпідставного недекларування своєчасно майна, що належить їй та членам її сім’ї, та заниження його обсягів.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 огляду на наведене не знайшли свого підтвердження та спростовуються сукупністю пояснень та наданих суддею доказів, які не викликають в Комісії жодних сумнівів, твердження, покладені в основу висновку Громадської ради доброчесності </w:t>
      </w:r>
      <w:r w:rsidR="00947AAF">
        <w:rPr>
          <w:sz w:val="26"/>
          <w:szCs w:val="26"/>
        </w:rPr>
        <w:t xml:space="preserve">            </w:t>
      </w:r>
      <w:r w:rsidRPr="002957C1">
        <w:rPr>
          <w:sz w:val="26"/>
          <w:szCs w:val="26"/>
        </w:rPr>
        <w:t xml:space="preserve">про невідповідність судді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r w:rsidR="00947AAF">
        <w:rPr>
          <w:sz w:val="26"/>
          <w:szCs w:val="26"/>
        </w:rPr>
        <w:t xml:space="preserve">              </w:t>
      </w:r>
      <w:proofErr w:type="spellStart"/>
      <w:r w:rsidRPr="002957C1">
        <w:rPr>
          <w:sz w:val="26"/>
          <w:szCs w:val="26"/>
        </w:rPr>
        <w:t>Бростовської</w:t>
      </w:r>
      <w:proofErr w:type="spellEnd"/>
      <w:r w:rsidRPr="002957C1">
        <w:rPr>
          <w:sz w:val="26"/>
          <w:szCs w:val="26"/>
        </w:rPr>
        <w:t xml:space="preserve"> Наталі Олександрівни критеріям доброчесності та професійної етики </w:t>
      </w:r>
      <w:r w:rsidR="00947AAF">
        <w:rPr>
          <w:sz w:val="26"/>
          <w:szCs w:val="26"/>
        </w:rPr>
        <w:t xml:space="preserve">      </w:t>
      </w:r>
      <w:r w:rsidRPr="002957C1">
        <w:rPr>
          <w:sz w:val="26"/>
          <w:szCs w:val="26"/>
        </w:rPr>
        <w:t>щодо безпідставного недекларування своєчасно свого майна чи члена сім’ї, зокрема у щорічних деклараціях особи, уповноваженої на виконання функцій держави або місцевого самоврядування, за 2011</w:t>
      </w:r>
      <w:r w:rsidR="00947AAF">
        <w:rPr>
          <w:sz w:val="26"/>
          <w:szCs w:val="26"/>
        </w:rPr>
        <w:t>–</w:t>
      </w:r>
      <w:r w:rsidRPr="002957C1">
        <w:rPr>
          <w:sz w:val="26"/>
          <w:szCs w:val="26"/>
        </w:rPr>
        <w:t xml:space="preserve">2018 роки двох земельних ділянок в Балтському районі Одеської області площею 0,5128 га і 0,25 га, що перебували у власності </w:t>
      </w:r>
      <w:r w:rsidR="00947AAF">
        <w:rPr>
          <w:sz w:val="26"/>
          <w:szCs w:val="26"/>
        </w:rPr>
        <w:t xml:space="preserve">              </w:t>
      </w:r>
      <w:r w:rsidRPr="002957C1">
        <w:rPr>
          <w:sz w:val="26"/>
          <w:szCs w:val="26"/>
        </w:rPr>
        <w:t xml:space="preserve">чоловіка судді з 04 червня 2008 року, у щорічній паперовій декларації за 2015 рік квартири в смт </w:t>
      </w:r>
      <w:proofErr w:type="spellStart"/>
      <w:r w:rsidRPr="002957C1">
        <w:rPr>
          <w:sz w:val="26"/>
          <w:szCs w:val="26"/>
        </w:rPr>
        <w:t>Саврань</w:t>
      </w:r>
      <w:proofErr w:type="spellEnd"/>
      <w:r w:rsidRPr="002957C1">
        <w:rPr>
          <w:sz w:val="26"/>
          <w:szCs w:val="26"/>
        </w:rPr>
        <w:t xml:space="preserve"> </w:t>
      </w:r>
      <w:proofErr w:type="spellStart"/>
      <w:r w:rsidRPr="002957C1">
        <w:rPr>
          <w:sz w:val="26"/>
          <w:szCs w:val="26"/>
        </w:rPr>
        <w:t>Савранського</w:t>
      </w:r>
      <w:proofErr w:type="spellEnd"/>
      <w:r w:rsidRPr="002957C1">
        <w:rPr>
          <w:sz w:val="26"/>
          <w:szCs w:val="26"/>
        </w:rPr>
        <w:t xml:space="preserve"> району Одеської області загальною площею </w:t>
      </w:r>
      <w:r w:rsidR="0078010D" w:rsidRPr="0078010D">
        <w:rPr>
          <w:sz w:val="26"/>
          <w:szCs w:val="26"/>
        </w:rPr>
        <w:t xml:space="preserve">           </w:t>
      </w:r>
      <w:r w:rsidRPr="002957C1">
        <w:rPr>
          <w:sz w:val="26"/>
          <w:szCs w:val="26"/>
        </w:rPr>
        <w:t xml:space="preserve">34 </w:t>
      </w:r>
      <w:proofErr w:type="spellStart"/>
      <w:r w:rsidRPr="002957C1">
        <w:rPr>
          <w:sz w:val="26"/>
          <w:szCs w:val="26"/>
        </w:rPr>
        <w:t>кв.м</w:t>
      </w:r>
      <w:proofErr w:type="spellEnd"/>
      <w:r w:rsidRPr="002957C1">
        <w:rPr>
          <w:sz w:val="26"/>
          <w:szCs w:val="26"/>
        </w:rPr>
        <w:t xml:space="preserve">, що перебуває в користуванні судді у зв’язку з реєстрацією місця її </w:t>
      </w:r>
      <w:r w:rsidR="00947AAF">
        <w:rPr>
          <w:sz w:val="26"/>
          <w:szCs w:val="26"/>
        </w:rPr>
        <w:t xml:space="preserve">             </w:t>
      </w:r>
      <w:r w:rsidRPr="002957C1">
        <w:rPr>
          <w:sz w:val="26"/>
          <w:szCs w:val="26"/>
        </w:rPr>
        <w:t xml:space="preserve">проживання та задекларованої нею в електронній декларації за 2015 рік, а також недекларування цієї квартири в розділі 3 «Об’єкти нерухомості» щорічних </w:t>
      </w:r>
      <w:r w:rsidR="00947AAF">
        <w:rPr>
          <w:sz w:val="26"/>
          <w:szCs w:val="26"/>
        </w:rPr>
        <w:t xml:space="preserve">              </w:t>
      </w:r>
      <w:r w:rsidRPr="002957C1">
        <w:rPr>
          <w:sz w:val="26"/>
          <w:szCs w:val="26"/>
        </w:rPr>
        <w:t xml:space="preserve">електронних декларацій 2016 </w:t>
      </w:r>
      <w:r w:rsidR="00947AAF">
        <w:rPr>
          <w:sz w:val="26"/>
          <w:szCs w:val="26"/>
        </w:rPr>
        <w:t>–</w:t>
      </w:r>
      <w:r w:rsidRPr="002957C1">
        <w:rPr>
          <w:sz w:val="26"/>
          <w:szCs w:val="26"/>
        </w:rPr>
        <w:t xml:space="preserve">2018 років, а також у щорічній електронній декларації </w:t>
      </w:r>
      <w:r w:rsidR="00947AAF">
        <w:rPr>
          <w:sz w:val="26"/>
          <w:szCs w:val="26"/>
        </w:rPr>
        <w:t xml:space="preserve">              </w:t>
      </w:r>
      <w:r w:rsidRPr="002957C1">
        <w:rPr>
          <w:sz w:val="26"/>
          <w:szCs w:val="26"/>
        </w:rPr>
        <w:t xml:space="preserve">за 2017 рік автомобіля </w:t>
      </w:r>
      <w:r w:rsidRPr="002957C1">
        <w:rPr>
          <w:sz w:val="26"/>
          <w:szCs w:val="26"/>
          <w:lang w:val="en-US"/>
        </w:rPr>
        <w:t>Toyota</w:t>
      </w:r>
      <w:r w:rsidRPr="002957C1">
        <w:rPr>
          <w:sz w:val="26"/>
          <w:szCs w:val="26"/>
        </w:rPr>
        <w:t xml:space="preserve"> </w:t>
      </w:r>
      <w:r w:rsidRPr="002957C1">
        <w:rPr>
          <w:sz w:val="26"/>
          <w:szCs w:val="26"/>
          <w:lang w:val="en-US"/>
        </w:rPr>
        <w:t>Starlet</w:t>
      </w:r>
      <w:r w:rsidRPr="002957C1">
        <w:rPr>
          <w:sz w:val="26"/>
          <w:szCs w:val="26"/>
        </w:rPr>
        <w:t xml:space="preserve"> 1996 року випуску, що належить на праві </w:t>
      </w:r>
      <w:r w:rsidR="00947AAF">
        <w:rPr>
          <w:sz w:val="26"/>
          <w:szCs w:val="26"/>
        </w:rPr>
        <w:t xml:space="preserve">              </w:t>
      </w:r>
      <w:r w:rsidRPr="002957C1">
        <w:rPr>
          <w:sz w:val="26"/>
          <w:szCs w:val="26"/>
        </w:rPr>
        <w:t>власності її чоловікові з 04 жовтня 2008 року, або доходу від його відчуження.</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Заслухавши доповідача, дослідивши досьє судді, надані суддею пояснення та врахувавши результати співбесіди, під час якої вивчено питання про відповідність </w:t>
      </w:r>
      <w:proofErr w:type="spellStart"/>
      <w:r w:rsidRPr="002957C1">
        <w:rPr>
          <w:sz w:val="26"/>
          <w:szCs w:val="26"/>
        </w:rPr>
        <w:t>Бростовської</w:t>
      </w:r>
      <w:proofErr w:type="spellEnd"/>
      <w:r w:rsidRPr="002957C1">
        <w:rPr>
          <w:sz w:val="26"/>
          <w:szCs w:val="26"/>
        </w:rPr>
        <w:t xml:space="preserve"> Н.О. критеріям кваліфікаційного оцінювання, колегія Комісії дійшла </w:t>
      </w:r>
      <w:r w:rsidR="00947AAF">
        <w:rPr>
          <w:sz w:val="26"/>
          <w:szCs w:val="26"/>
        </w:rPr>
        <w:t xml:space="preserve">               </w:t>
      </w:r>
      <w:r w:rsidRPr="002957C1">
        <w:rPr>
          <w:sz w:val="26"/>
          <w:szCs w:val="26"/>
        </w:rPr>
        <w:t>таких висновків.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критерієм компетентності (професійної, особистої та соціальної) суддя </w:t>
      </w:r>
      <w:r w:rsidR="00947AAF">
        <w:rPr>
          <w:sz w:val="26"/>
          <w:szCs w:val="26"/>
        </w:rPr>
        <w:t xml:space="preserve">     </w:t>
      </w:r>
      <w:r w:rsidRPr="002957C1">
        <w:rPr>
          <w:sz w:val="26"/>
          <w:szCs w:val="26"/>
        </w:rPr>
        <w:t>набрала 358 балів.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Водночас за критерієм професійної компетентності суддю оцінено колегією Комісії на підставі результатів іспиту, дослідження інформації, яка міститься в досьє, </w:t>
      </w:r>
      <w:r w:rsidR="00947AAF">
        <w:rPr>
          <w:sz w:val="26"/>
          <w:szCs w:val="26"/>
        </w:rPr>
        <w:t xml:space="preserve">              </w:t>
      </w:r>
      <w:r w:rsidRPr="002957C1">
        <w:rPr>
          <w:sz w:val="26"/>
          <w:szCs w:val="26"/>
        </w:rPr>
        <w:t>та співбесіди за показниками, визначеними пунктами 1</w:t>
      </w:r>
      <w:r w:rsidR="00947AAF">
        <w:rPr>
          <w:sz w:val="26"/>
          <w:szCs w:val="26"/>
        </w:rPr>
        <w:t>–</w:t>
      </w:r>
      <w:r w:rsidRPr="002957C1">
        <w:rPr>
          <w:sz w:val="26"/>
          <w:szCs w:val="26"/>
        </w:rPr>
        <w:t xml:space="preserve">5 глави 2 розділу II </w:t>
      </w:r>
      <w:r w:rsidR="00947AAF">
        <w:rPr>
          <w:sz w:val="26"/>
          <w:szCs w:val="26"/>
        </w:rPr>
        <w:t xml:space="preserve">                 </w:t>
      </w:r>
      <w:r w:rsidRPr="002957C1">
        <w:rPr>
          <w:sz w:val="26"/>
          <w:szCs w:val="26"/>
        </w:rPr>
        <w:t>Положення.</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критеріями особистої та соціальної компетентності </w:t>
      </w:r>
      <w:proofErr w:type="spellStart"/>
      <w:r w:rsidRPr="002957C1">
        <w:rPr>
          <w:sz w:val="26"/>
          <w:szCs w:val="26"/>
        </w:rPr>
        <w:t>Бростовську</w:t>
      </w:r>
      <w:proofErr w:type="spellEnd"/>
      <w:r w:rsidRPr="002957C1">
        <w:rPr>
          <w:sz w:val="26"/>
          <w:szCs w:val="26"/>
        </w:rPr>
        <w:t xml:space="preserve"> Н.О. </w:t>
      </w:r>
      <w:r w:rsidR="00947AAF">
        <w:rPr>
          <w:sz w:val="26"/>
          <w:szCs w:val="26"/>
        </w:rPr>
        <w:t xml:space="preserve">             </w:t>
      </w:r>
      <w:r w:rsidRPr="002957C1">
        <w:rPr>
          <w:sz w:val="26"/>
          <w:szCs w:val="26"/>
        </w:rP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w:t>
      </w:r>
      <w:r w:rsidR="00947AAF">
        <w:rPr>
          <w:sz w:val="26"/>
          <w:szCs w:val="26"/>
        </w:rPr>
        <w:t xml:space="preserve">           </w:t>
      </w:r>
      <w:r w:rsidRPr="002957C1">
        <w:rPr>
          <w:sz w:val="26"/>
          <w:szCs w:val="26"/>
        </w:rPr>
        <w:t>у досьє, та співбесіди з урахуванням показників, визначених пунктами 6</w:t>
      </w:r>
      <w:r w:rsidR="00947AAF">
        <w:rPr>
          <w:sz w:val="26"/>
          <w:szCs w:val="26"/>
        </w:rPr>
        <w:t>–</w:t>
      </w:r>
      <w:r w:rsidRPr="002957C1">
        <w:rPr>
          <w:sz w:val="26"/>
          <w:szCs w:val="26"/>
        </w:rPr>
        <w:t>7 глави 2 розділу II Положення.</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критерієм професійної етики, оціненим за показниками, визначеними </w:t>
      </w:r>
      <w:r w:rsidR="00947AAF">
        <w:rPr>
          <w:sz w:val="26"/>
          <w:szCs w:val="26"/>
        </w:rPr>
        <w:t xml:space="preserve">             </w:t>
      </w:r>
      <w:r w:rsidRPr="002957C1">
        <w:rPr>
          <w:sz w:val="26"/>
          <w:szCs w:val="26"/>
        </w:rPr>
        <w:t xml:space="preserve">пунктом 8 глави 2 розділу II Положення, суддя набрала 165 балів. За цим критерієм </w:t>
      </w:r>
      <w:proofErr w:type="spellStart"/>
      <w:r w:rsidRPr="002957C1">
        <w:rPr>
          <w:sz w:val="26"/>
          <w:szCs w:val="26"/>
        </w:rPr>
        <w:t>Бростовську</w:t>
      </w:r>
      <w:proofErr w:type="spellEnd"/>
      <w:r w:rsidRPr="002957C1">
        <w:rPr>
          <w:sz w:val="26"/>
          <w:szCs w:val="26"/>
        </w:rPr>
        <w:t xml:space="preserve"> Н.О.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47AAF">
        <w:rPr>
          <w:sz w:val="26"/>
          <w:szCs w:val="26"/>
        </w:rPr>
        <w:t xml:space="preserve">            </w:t>
      </w:r>
      <w:r w:rsidRPr="002957C1">
        <w:rPr>
          <w:sz w:val="26"/>
          <w:szCs w:val="26"/>
        </w:rPr>
        <w:t xml:space="preserve"> в досьє, та співбесіди.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критерієм доброчесності, оціненим за показниками, визначеними пунктом 9 глави 2 розділу II Положення, суддя набрала 165 балів. За цим критерієм </w:t>
      </w:r>
      <w:r w:rsidR="00D045F6" w:rsidRPr="00D045F6">
        <w:rPr>
          <w:sz w:val="26"/>
          <w:szCs w:val="26"/>
        </w:rPr>
        <w:t xml:space="preserve">              </w:t>
      </w:r>
      <w:proofErr w:type="spellStart"/>
      <w:r w:rsidRPr="002957C1">
        <w:rPr>
          <w:sz w:val="26"/>
          <w:szCs w:val="26"/>
        </w:rPr>
        <w:t>Бростовську</w:t>
      </w:r>
      <w:proofErr w:type="spellEnd"/>
      <w:r w:rsidRPr="002957C1">
        <w:rPr>
          <w:sz w:val="26"/>
          <w:szCs w:val="26"/>
        </w:rPr>
        <w:t xml:space="preserve"> Н.О.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47AAF">
        <w:rPr>
          <w:sz w:val="26"/>
          <w:szCs w:val="26"/>
        </w:rPr>
        <w:t xml:space="preserve">           </w:t>
      </w:r>
      <w:r w:rsidRPr="002957C1">
        <w:rPr>
          <w:sz w:val="26"/>
          <w:szCs w:val="26"/>
        </w:rPr>
        <w:t>в досьє, та співбесіди.</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За результатами кваліфікаційного оцінювання суддя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Бростовська</w:t>
      </w:r>
      <w:proofErr w:type="spellEnd"/>
      <w:r w:rsidRPr="002957C1">
        <w:rPr>
          <w:sz w:val="26"/>
          <w:szCs w:val="26"/>
        </w:rPr>
        <w:t xml:space="preserve"> Наталя Олександрівна набрала 688 балів, що становить більше 67 відсотків від суми максимально можливих балів за результатами кваліфікаційного оцінювання всіх критеріїв.</w:t>
      </w:r>
      <w:r w:rsidRPr="002957C1">
        <w:rPr>
          <w:sz w:val="26"/>
          <w:szCs w:val="26"/>
        </w:rPr>
        <w:br w:type="page"/>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lastRenderedPageBreak/>
        <w:t xml:space="preserve">Таким чином, колегія Комісії дійшла висновку щодо відповідності судді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Бростовської</w:t>
      </w:r>
      <w:proofErr w:type="spellEnd"/>
      <w:r w:rsidRPr="002957C1">
        <w:rPr>
          <w:sz w:val="26"/>
          <w:szCs w:val="26"/>
        </w:rPr>
        <w:t xml:space="preserve"> Наталі Олександрівни займаній посаді.</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Відповідно до підпункту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w:t>
      </w:r>
      <w:r w:rsidR="009F0E21">
        <w:rPr>
          <w:sz w:val="26"/>
          <w:szCs w:val="26"/>
        </w:rPr>
        <w:t xml:space="preserve">                </w:t>
      </w:r>
      <w:r w:rsidRPr="002957C1">
        <w:rPr>
          <w:sz w:val="26"/>
          <w:szCs w:val="26"/>
        </w:rPr>
        <w:t>другим частини першої статті 88 Закону.</w:t>
      </w:r>
    </w:p>
    <w:p w:rsidR="00664D4E" w:rsidRPr="003D1AB6" w:rsidRDefault="00A547EC" w:rsidP="00C73B2C">
      <w:pPr>
        <w:pStyle w:val="11"/>
        <w:shd w:val="clear" w:color="auto" w:fill="auto"/>
        <w:spacing w:before="0" w:after="278" w:line="240" w:lineRule="auto"/>
        <w:ind w:left="20" w:firstLine="700"/>
        <w:rPr>
          <w:sz w:val="26"/>
          <w:szCs w:val="26"/>
          <w:lang w:val="ru-RU"/>
        </w:rPr>
      </w:pPr>
      <w:r w:rsidRPr="002957C1">
        <w:rPr>
          <w:sz w:val="26"/>
          <w:szCs w:val="26"/>
        </w:rPr>
        <w:t>Ураховуючи викладене, керуючись статтями 83</w:t>
      </w:r>
      <w:r w:rsidR="009F0E21">
        <w:rPr>
          <w:sz w:val="26"/>
          <w:szCs w:val="26"/>
        </w:rPr>
        <w:t>–</w:t>
      </w:r>
      <w:r w:rsidRPr="002957C1">
        <w:rPr>
          <w:sz w:val="26"/>
          <w:szCs w:val="26"/>
        </w:rPr>
        <w:t xml:space="preserve">86, 93, 101, пунктом 20 </w:t>
      </w:r>
      <w:r w:rsidR="00D045F6" w:rsidRPr="00D045F6">
        <w:rPr>
          <w:sz w:val="26"/>
          <w:szCs w:val="26"/>
          <w:lang w:val="ru-RU"/>
        </w:rPr>
        <w:t xml:space="preserve">  </w:t>
      </w:r>
      <w:r w:rsidR="009F0E21">
        <w:rPr>
          <w:sz w:val="26"/>
          <w:szCs w:val="26"/>
          <w:lang w:val="ru-RU"/>
        </w:rPr>
        <w:t xml:space="preserve">                           </w:t>
      </w:r>
      <w:r w:rsidRPr="002957C1">
        <w:rPr>
          <w:sz w:val="26"/>
          <w:szCs w:val="26"/>
        </w:rPr>
        <w:t>розділу XII «Прикінцеві та перехідні положення» Закону, Положенням, Регламентом, Комісія</w:t>
      </w:r>
    </w:p>
    <w:p w:rsidR="00664D4E" w:rsidRPr="002957C1" w:rsidRDefault="00A547EC" w:rsidP="00C73B2C">
      <w:pPr>
        <w:pStyle w:val="11"/>
        <w:shd w:val="clear" w:color="auto" w:fill="auto"/>
        <w:spacing w:before="0" w:after="254" w:line="240" w:lineRule="auto"/>
        <w:jc w:val="center"/>
        <w:rPr>
          <w:sz w:val="26"/>
          <w:szCs w:val="26"/>
        </w:rPr>
      </w:pPr>
      <w:r w:rsidRPr="002957C1">
        <w:rPr>
          <w:sz w:val="26"/>
          <w:szCs w:val="26"/>
        </w:rPr>
        <w:t>вирішила:</w:t>
      </w:r>
    </w:p>
    <w:p w:rsidR="00664D4E" w:rsidRPr="002957C1" w:rsidRDefault="00A547EC" w:rsidP="00C73B2C">
      <w:pPr>
        <w:pStyle w:val="11"/>
        <w:shd w:val="clear" w:color="auto" w:fill="auto"/>
        <w:spacing w:before="0" w:after="0" w:line="240" w:lineRule="auto"/>
        <w:ind w:left="20"/>
        <w:rPr>
          <w:sz w:val="26"/>
          <w:szCs w:val="26"/>
        </w:rPr>
      </w:pPr>
      <w:r w:rsidRPr="002957C1">
        <w:rPr>
          <w:sz w:val="26"/>
          <w:szCs w:val="26"/>
        </w:rPr>
        <w:t xml:space="preserve">визначити, що суддя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Бростовська</w:t>
      </w:r>
      <w:proofErr w:type="spellEnd"/>
      <w:r w:rsidRPr="002957C1">
        <w:rPr>
          <w:sz w:val="26"/>
          <w:szCs w:val="26"/>
        </w:rPr>
        <w:t xml:space="preserve"> </w:t>
      </w:r>
      <w:r w:rsidR="009F0E21">
        <w:rPr>
          <w:sz w:val="26"/>
          <w:szCs w:val="26"/>
        </w:rPr>
        <w:t xml:space="preserve">            </w:t>
      </w:r>
      <w:r w:rsidRPr="002957C1">
        <w:rPr>
          <w:sz w:val="26"/>
          <w:szCs w:val="26"/>
        </w:rPr>
        <w:t xml:space="preserve">Наталя Олександрівна за результатами кваліфікаційного оцінювання суддів місцевих </w:t>
      </w:r>
      <w:r w:rsidR="009F0E21">
        <w:rPr>
          <w:sz w:val="26"/>
          <w:szCs w:val="26"/>
        </w:rPr>
        <w:t xml:space="preserve">             </w:t>
      </w:r>
      <w:r w:rsidRPr="002957C1">
        <w:rPr>
          <w:sz w:val="26"/>
          <w:szCs w:val="26"/>
        </w:rPr>
        <w:t>та апеляційних судів на відповідність займаній посаді набрала 688 балів.</w:t>
      </w:r>
    </w:p>
    <w:p w:rsidR="00664D4E" w:rsidRPr="002957C1" w:rsidRDefault="00A547EC" w:rsidP="00C73B2C">
      <w:pPr>
        <w:pStyle w:val="11"/>
        <w:shd w:val="clear" w:color="auto" w:fill="auto"/>
        <w:spacing w:before="0" w:after="0" w:line="240" w:lineRule="auto"/>
        <w:ind w:left="20" w:firstLine="700"/>
        <w:rPr>
          <w:sz w:val="26"/>
          <w:szCs w:val="26"/>
        </w:rPr>
      </w:pPr>
      <w:r w:rsidRPr="002957C1">
        <w:rPr>
          <w:sz w:val="26"/>
          <w:szCs w:val="26"/>
        </w:rPr>
        <w:t xml:space="preserve">Визнати суддю </w:t>
      </w:r>
      <w:proofErr w:type="spellStart"/>
      <w:r w:rsidRPr="002957C1">
        <w:rPr>
          <w:sz w:val="26"/>
          <w:szCs w:val="26"/>
        </w:rPr>
        <w:t>Савранського</w:t>
      </w:r>
      <w:proofErr w:type="spellEnd"/>
      <w:r w:rsidRPr="002957C1">
        <w:rPr>
          <w:sz w:val="26"/>
          <w:szCs w:val="26"/>
        </w:rPr>
        <w:t xml:space="preserve"> районного суду Одеської області </w:t>
      </w:r>
      <w:proofErr w:type="spellStart"/>
      <w:r w:rsidRPr="002957C1">
        <w:rPr>
          <w:sz w:val="26"/>
          <w:szCs w:val="26"/>
        </w:rPr>
        <w:t>Бростовську</w:t>
      </w:r>
      <w:proofErr w:type="spellEnd"/>
      <w:r w:rsidRPr="002957C1">
        <w:rPr>
          <w:sz w:val="26"/>
          <w:szCs w:val="26"/>
        </w:rPr>
        <w:t xml:space="preserve"> Наталю Олександрівну такою, що відповідає займаній посаді.</w:t>
      </w:r>
    </w:p>
    <w:p w:rsidR="00664D4E" w:rsidRPr="002957C1" w:rsidRDefault="00A547EC" w:rsidP="009F0E21">
      <w:pPr>
        <w:pStyle w:val="11"/>
        <w:shd w:val="clear" w:color="auto" w:fill="auto"/>
        <w:spacing w:before="0" w:after="600" w:line="240" w:lineRule="auto"/>
        <w:ind w:left="23" w:firstLine="697"/>
        <w:rPr>
          <w:sz w:val="26"/>
          <w:szCs w:val="26"/>
        </w:rPr>
      </w:pPr>
      <w:r w:rsidRPr="002957C1">
        <w:rPr>
          <w:sz w:val="26"/>
          <w:szCs w:val="26"/>
        </w:rPr>
        <w:t xml:space="preserve">Рішення набирає чинності відповідно до абзацу третього підпункту 4.10.5 </w:t>
      </w:r>
      <w:r w:rsidR="009F0E21">
        <w:rPr>
          <w:sz w:val="26"/>
          <w:szCs w:val="26"/>
        </w:rPr>
        <w:t xml:space="preserve">                </w:t>
      </w:r>
      <w:r w:rsidRPr="002957C1">
        <w:rPr>
          <w:sz w:val="26"/>
          <w:szCs w:val="26"/>
        </w:rPr>
        <w:t>пункту 4.10 розділу IV Регламенту Вищої кваліфікаційної комісії суддів України.</w:t>
      </w:r>
      <w:bookmarkStart w:id="1" w:name="_GoBack"/>
      <w:bookmarkEnd w:id="1"/>
    </w:p>
    <w:p w:rsidR="00DE08D2" w:rsidRPr="002957C1" w:rsidRDefault="00DE08D2" w:rsidP="00C73B2C">
      <w:pPr>
        <w:pStyle w:val="11"/>
        <w:shd w:val="clear" w:color="auto" w:fill="auto"/>
        <w:spacing w:before="0" w:after="450" w:line="240" w:lineRule="auto"/>
        <w:rPr>
          <w:sz w:val="26"/>
          <w:szCs w:val="26"/>
        </w:rPr>
      </w:pPr>
      <w:r w:rsidRPr="002957C1">
        <w:rPr>
          <w:sz w:val="26"/>
          <w:szCs w:val="26"/>
        </w:rPr>
        <w:t>Головуючий</w:t>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009F0E21">
        <w:rPr>
          <w:sz w:val="26"/>
          <w:szCs w:val="26"/>
        </w:rPr>
        <w:tab/>
      </w:r>
      <w:r w:rsidR="009F0E21">
        <w:rPr>
          <w:sz w:val="26"/>
          <w:szCs w:val="26"/>
        </w:rPr>
        <w:tab/>
      </w:r>
      <w:r w:rsidRPr="002957C1">
        <w:rPr>
          <w:sz w:val="26"/>
          <w:szCs w:val="26"/>
        </w:rPr>
        <w:t>М.А. Макарчук</w:t>
      </w:r>
    </w:p>
    <w:p w:rsidR="00DE08D2" w:rsidRPr="002957C1" w:rsidRDefault="00DE08D2" w:rsidP="00C73B2C">
      <w:pPr>
        <w:pStyle w:val="11"/>
        <w:shd w:val="clear" w:color="auto" w:fill="auto"/>
        <w:spacing w:before="0" w:after="450" w:line="240" w:lineRule="auto"/>
        <w:rPr>
          <w:sz w:val="26"/>
          <w:szCs w:val="26"/>
        </w:rPr>
      </w:pPr>
      <w:r w:rsidRPr="002957C1">
        <w:rPr>
          <w:sz w:val="26"/>
          <w:szCs w:val="26"/>
        </w:rPr>
        <w:t>Члени Комісії</w:t>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009F0E21">
        <w:rPr>
          <w:sz w:val="26"/>
          <w:szCs w:val="26"/>
        </w:rPr>
        <w:tab/>
      </w:r>
      <w:r w:rsidR="009F0E21">
        <w:rPr>
          <w:sz w:val="26"/>
          <w:szCs w:val="26"/>
        </w:rPr>
        <w:tab/>
      </w:r>
      <w:r w:rsidRPr="002957C1">
        <w:rPr>
          <w:sz w:val="26"/>
          <w:szCs w:val="26"/>
        </w:rPr>
        <w:t>О.М. Дроздов</w:t>
      </w:r>
    </w:p>
    <w:p w:rsidR="00DE08D2" w:rsidRPr="002957C1" w:rsidRDefault="00DE08D2" w:rsidP="002957C1">
      <w:pPr>
        <w:pStyle w:val="11"/>
        <w:shd w:val="clear" w:color="auto" w:fill="auto"/>
        <w:spacing w:before="0" w:after="450" w:line="240" w:lineRule="auto"/>
        <w:ind w:right="20"/>
        <w:rPr>
          <w:sz w:val="26"/>
          <w:szCs w:val="26"/>
        </w:rPr>
      </w:pP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Pr="002957C1">
        <w:rPr>
          <w:sz w:val="26"/>
          <w:szCs w:val="26"/>
        </w:rPr>
        <w:tab/>
      </w:r>
      <w:r w:rsidR="009F0E21">
        <w:rPr>
          <w:sz w:val="26"/>
          <w:szCs w:val="26"/>
        </w:rPr>
        <w:tab/>
      </w:r>
      <w:r w:rsidR="009F0E21">
        <w:rPr>
          <w:sz w:val="26"/>
          <w:szCs w:val="26"/>
        </w:rPr>
        <w:tab/>
      </w:r>
      <w:r w:rsidRPr="002957C1">
        <w:rPr>
          <w:sz w:val="26"/>
          <w:szCs w:val="26"/>
        </w:rPr>
        <w:t>С.Л. Остапець</w:t>
      </w:r>
    </w:p>
    <w:p w:rsidR="00DE08D2" w:rsidRPr="002957C1" w:rsidRDefault="00DE08D2" w:rsidP="002957C1">
      <w:pPr>
        <w:rPr>
          <w:rFonts w:ascii="Times New Roman" w:hAnsi="Times New Roman" w:cs="Times New Roman"/>
          <w:sz w:val="26"/>
          <w:szCs w:val="26"/>
        </w:rPr>
      </w:pPr>
    </w:p>
    <w:p w:rsidR="00DE08D2" w:rsidRPr="002957C1" w:rsidRDefault="00DE08D2" w:rsidP="002957C1">
      <w:pPr>
        <w:pStyle w:val="11"/>
        <w:shd w:val="clear" w:color="auto" w:fill="auto"/>
        <w:spacing w:before="0" w:after="312" w:line="240" w:lineRule="auto"/>
        <w:ind w:left="20" w:right="20" w:firstLine="700"/>
        <w:rPr>
          <w:sz w:val="26"/>
          <w:szCs w:val="26"/>
        </w:rPr>
      </w:pPr>
    </w:p>
    <w:sectPr w:rsidR="00DE08D2" w:rsidRPr="002957C1" w:rsidSect="00C73B2C">
      <w:headerReference w:type="even" r:id="rId10"/>
      <w:headerReference w:type="default" r:id="rId11"/>
      <w:pgSz w:w="11909" w:h="16838"/>
      <w:pgMar w:top="709" w:right="569"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7EC" w:rsidRDefault="00A547EC">
      <w:r>
        <w:separator/>
      </w:r>
    </w:p>
  </w:endnote>
  <w:endnote w:type="continuationSeparator" w:id="0">
    <w:p w:rsidR="00A547EC" w:rsidRDefault="00A5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7EC" w:rsidRDefault="00A547EC"/>
  </w:footnote>
  <w:footnote w:type="continuationSeparator" w:id="0">
    <w:p w:rsidR="00A547EC" w:rsidRDefault="00A547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4E" w:rsidRDefault="00664D4E">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Default="00D045F6">
    <w:pPr>
      <w:rPr>
        <w:sz w:val="2"/>
        <w:szCs w:val="2"/>
        <w:lang w:val="en-US"/>
      </w:rPr>
    </w:pPr>
  </w:p>
  <w:p w:rsidR="00D045F6" w:rsidRPr="00D045F6" w:rsidRDefault="00D045F6">
    <w:pPr>
      <w:rPr>
        <w:sz w:val="2"/>
        <w:szCs w:val="2"/>
        <w:lang w:val="en-US"/>
      </w:rPr>
    </w:pPr>
    <w:r>
      <w:rPr>
        <w:sz w:val="2"/>
        <w:szCs w:val="2"/>
        <w:lang w:val="en-US"/>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91130"/>
      <w:docPartObj>
        <w:docPartGallery w:val="Page Numbers (Top of Page)"/>
        <w:docPartUnique/>
      </w:docPartObj>
    </w:sdtPr>
    <w:sdtEndPr/>
    <w:sdtContent>
      <w:p w:rsidR="00D045F6" w:rsidRDefault="00D045F6" w:rsidP="00D045F6">
        <w:pPr>
          <w:pStyle w:val="aa"/>
          <w:jc w:val="center"/>
          <w:rPr>
            <w:lang w:val="en-US"/>
          </w:rPr>
        </w:pPr>
      </w:p>
      <w:p w:rsidR="00D045F6" w:rsidRDefault="00D045F6" w:rsidP="00D045F6">
        <w:pPr>
          <w:pStyle w:val="aa"/>
          <w:jc w:val="center"/>
        </w:pPr>
        <w:r w:rsidRPr="00D045F6">
          <w:rPr>
            <w:rFonts w:ascii="Times New Roman" w:hAnsi="Times New Roman" w:cs="Times New Roman"/>
          </w:rPr>
          <w:fldChar w:fldCharType="begin"/>
        </w:r>
        <w:r w:rsidRPr="00D045F6">
          <w:rPr>
            <w:rFonts w:ascii="Times New Roman" w:hAnsi="Times New Roman" w:cs="Times New Roman"/>
          </w:rPr>
          <w:instrText>PAGE   \* MERGEFORMAT</w:instrText>
        </w:r>
        <w:r w:rsidRPr="00D045F6">
          <w:rPr>
            <w:rFonts w:ascii="Times New Roman" w:hAnsi="Times New Roman" w:cs="Times New Roman"/>
          </w:rPr>
          <w:fldChar w:fldCharType="separate"/>
        </w:r>
        <w:r w:rsidR="009F0E21" w:rsidRPr="009F0E21">
          <w:rPr>
            <w:rFonts w:ascii="Times New Roman" w:hAnsi="Times New Roman" w:cs="Times New Roman"/>
            <w:noProof/>
            <w:lang w:val="ru-RU"/>
          </w:rPr>
          <w:t>7</w:t>
        </w:r>
        <w:r w:rsidRPr="00D045F6">
          <w:rPr>
            <w:rFonts w:ascii="Times New Roman" w:hAnsi="Times New Roman" w:cs="Times New Roman"/>
          </w:rPr>
          <w:fldChar w:fldCharType="end"/>
        </w:r>
      </w:p>
    </w:sdtContent>
  </w:sdt>
  <w:p w:rsidR="00664D4E" w:rsidRDefault="00664D4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107C1"/>
    <w:multiLevelType w:val="multilevel"/>
    <w:tmpl w:val="6D002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64D4E"/>
    <w:rsid w:val="00013915"/>
    <w:rsid w:val="001769EC"/>
    <w:rsid w:val="001F3487"/>
    <w:rsid w:val="00273736"/>
    <w:rsid w:val="0028530C"/>
    <w:rsid w:val="002957C1"/>
    <w:rsid w:val="003D1AB6"/>
    <w:rsid w:val="00466860"/>
    <w:rsid w:val="00557B8F"/>
    <w:rsid w:val="00640BF4"/>
    <w:rsid w:val="00664D4E"/>
    <w:rsid w:val="0078010D"/>
    <w:rsid w:val="00947AAF"/>
    <w:rsid w:val="00955DD0"/>
    <w:rsid w:val="009F0E21"/>
    <w:rsid w:val="00A547EC"/>
    <w:rsid w:val="00C73B2C"/>
    <w:rsid w:val="00D045F6"/>
    <w:rsid w:val="00DA2E52"/>
    <w:rsid w:val="00DE08D2"/>
    <w:rsid w:val="00E44D0C"/>
    <w:rsid w:val="00EA6034"/>
    <w:rsid w:val="00FD4C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DE08D2"/>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8">
    <w:name w:val="Balloon Text"/>
    <w:basedOn w:val="a"/>
    <w:link w:val="a9"/>
    <w:uiPriority w:val="99"/>
    <w:semiHidden/>
    <w:unhideWhenUsed/>
    <w:rsid w:val="00DE08D2"/>
    <w:rPr>
      <w:rFonts w:ascii="Tahoma" w:hAnsi="Tahoma" w:cs="Tahoma"/>
      <w:sz w:val="16"/>
      <w:szCs w:val="16"/>
    </w:rPr>
  </w:style>
  <w:style w:type="character" w:customStyle="1" w:styleId="a9">
    <w:name w:val="Текст выноски Знак"/>
    <w:basedOn w:val="a0"/>
    <w:link w:val="a8"/>
    <w:uiPriority w:val="99"/>
    <w:semiHidden/>
    <w:rsid w:val="00DE08D2"/>
    <w:rPr>
      <w:rFonts w:ascii="Tahoma" w:hAnsi="Tahoma" w:cs="Tahoma"/>
      <w:color w:val="000000"/>
      <w:sz w:val="16"/>
      <w:szCs w:val="16"/>
    </w:rPr>
  </w:style>
  <w:style w:type="paragraph" w:styleId="aa">
    <w:name w:val="header"/>
    <w:basedOn w:val="a"/>
    <w:link w:val="ab"/>
    <w:uiPriority w:val="99"/>
    <w:unhideWhenUsed/>
    <w:rsid w:val="00DE08D2"/>
    <w:pPr>
      <w:tabs>
        <w:tab w:val="center" w:pos="4819"/>
        <w:tab w:val="right" w:pos="9639"/>
      </w:tabs>
    </w:pPr>
  </w:style>
  <w:style w:type="character" w:customStyle="1" w:styleId="ab">
    <w:name w:val="Верхний колонтитул Знак"/>
    <w:basedOn w:val="a0"/>
    <w:link w:val="aa"/>
    <w:uiPriority w:val="99"/>
    <w:rsid w:val="00DE08D2"/>
    <w:rPr>
      <w:color w:val="000000"/>
    </w:rPr>
  </w:style>
  <w:style w:type="paragraph" w:styleId="ac">
    <w:name w:val="footer"/>
    <w:basedOn w:val="a"/>
    <w:link w:val="ad"/>
    <w:uiPriority w:val="99"/>
    <w:unhideWhenUsed/>
    <w:rsid w:val="00DE08D2"/>
    <w:pPr>
      <w:tabs>
        <w:tab w:val="center" w:pos="4819"/>
        <w:tab w:val="right" w:pos="9639"/>
      </w:tabs>
    </w:pPr>
  </w:style>
  <w:style w:type="character" w:customStyle="1" w:styleId="ad">
    <w:name w:val="Нижний колонтитул Знак"/>
    <w:basedOn w:val="a0"/>
    <w:link w:val="ac"/>
    <w:uiPriority w:val="99"/>
    <w:rsid w:val="00DE08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57E48-5708-4571-82C2-78ADF5EEC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14296</Words>
  <Characters>8149</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18</cp:revision>
  <dcterms:created xsi:type="dcterms:W3CDTF">2020-10-20T11:55:00Z</dcterms:created>
  <dcterms:modified xsi:type="dcterms:W3CDTF">2020-10-22T10:59:00Z</dcterms:modified>
</cp:coreProperties>
</file>