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93B" w:rsidRDefault="006A193B">
      <w:pPr>
        <w:rPr>
          <w:sz w:val="2"/>
          <w:szCs w:val="2"/>
        </w:rPr>
      </w:pPr>
    </w:p>
    <w:p w:rsidR="00E6451E" w:rsidRDefault="00E6451E" w:rsidP="00E6451E">
      <w:pPr>
        <w:rPr>
          <w:sz w:val="2"/>
          <w:szCs w:val="2"/>
        </w:rPr>
      </w:pPr>
    </w:p>
    <w:p w:rsidR="00E6451E" w:rsidRDefault="00E6451E" w:rsidP="00E6451E">
      <w:pPr>
        <w:rPr>
          <w:sz w:val="2"/>
          <w:szCs w:val="2"/>
        </w:rPr>
      </w:pPr>
    </w:p>
    <w:p w:rsidR="00E6451E" w:rsidRDefault="00E6451E" w:rsidP="00E6451E">
      <w:pPr>
        <w:framePr w:h="1042" w:wrap="notBeside" w:vAnchor="text" w:hAnchor="text" w:xAlign="center" w:y="1"/>
        <w:jc w:val="center"/>
        <w:rPr>
          <w:sz w:val="0"/>
          <w:szCs w:val="0"/>
        </w:rPr>
      </w:pPr>
      <w:r>
        <w:rPr>
          <w:noProof/>
          <w:lang w:eastAsia="uk-UA"/>
        </w:rPr>
        <w:drawing>
          <wp:inline distT="0" distB="0" distL="0" distR="0" wp14:anchorId="111C068D" wp14:editId="7B340E9C">
            <wp:extent cx="495300" cy="657225"/>
            <wp:effectExtent l="0" t="0" r="0" b="0"/>
            <wp:docPr id="2" name="Рисунок 2" descr="C:\Users\boykovm\Desktop\Новая папка\1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oykovm\Desktop\Новая папка\13.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E6451E" w:rsidRDefault="00E6451E" w:rsidP="00E6451E">
      <w:pPr>
        <w:rPr>
          <w:sz w:val="2"/>
          <w:szCs w:val="2"/>
        </w:rPr>
      </w:pPr>
    </w:p>
    <w:p w:rsidR="00E6451E" w:rsidRPr="004B3F4A" w:rsidRDefault="00E6451E" w:rsidP="004B3F4A">
      <w:pPr>
        <w:pStyle w:val="10"/>
        <w:keepNext/>
        <w:keepLines/>
        <w:shd w:val="clear" w:color="auto" w:fill="auto"/>
        <w:spacing w:before="332" w:after="392" w:line="350" w:lineRule="exact"/>
        <w:ind w:left="20"/>
        <w:jc w:val="center"/>
        <w:rPr>
          <w:b w:val="0"/>
          <w:sz w:val="35"/>
          <w:szCs w:val="35"/>
        </w:rPr>
      </w:pPr>
      <w:bookmarkStart w:id="0" w:name="bookmark0"/>
      <w:r w:rsidRPr="004B3F4A">
        <w:rPr>
          <w:b w:val="0"/>
          <w:sz w:val="35"/>
          <w:szCs w:val="35"/>
        </w:rPr>
        <w:t>ВИЩА КВАЛІФІКАЦІЙНА КОМІСІЯ СУДДІВ УКРАЇНИ</w:t>
      </w:r>
      <w:bookmarkEnd w:id="0"/>
    </w:p>
    <w:p w:rsidR="00E6451E" w:rsidRPr="004B3F4A" w:rsidRDefault="00E6451E" w:rsidP="004B3F4A">
      <w:pPr>
        <w:spacing w:after="360" w:line="230" w:lineRule="exact"/>
        <w:rPr>
          <w:rFonts w:ascii="Times New Roman" w:hAnsi="Times New Roman" w:cs="Times New Roman"/>
          <w:sz w:val="25"/>
          <w:szCs w:val="25"/>
        </w:rPr>
      </w:pPr>
      <w:r w:rsidRPr="004B3F4A">
        <w:rPr>
          <w:rFonts w:ascii="Times New Roman" w:hAnsi="Times New Roman" w:cs="Times New Roman"/>
          <w:sz w:val="25"/>
          <w:szCs w:val="25"/>
        </w:rPr>
        <w:t>24 вересня 2019 року</w:t>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Style w:val="Exact"/>
          <w:rFonts w:eastAsia="Courier New"/>
          <w:spacing w:val="0"/>
          <w:sz w:val="25"/>
          <w:szCs w:val="25"/>
        </w:rPr>
        <w:t>м. Київ</w:t>
      </w:r>
    </w:p>
    <w:p w:rsidR="00E6451E" w:rsidRPr="006E4F00" w:rsidRDefault="00E6451E" w:rsidP="004B3F4A">
      <w:pPr>
        <w:spacing w:after="360"/>
        <w:ind w:right="-96"/>
        <w:jc w:val="center"/>
        <w:rPr>
          <w:i/>
          <w:sz w:val="28"/>
          <w:szCs w:val="28"/>
          <w:u w:val="single"/>
        </w:rPr>
      </w:pPr>
      <w:r w:rsidRPr="00FE47E2">
        <w:rPr>
          <w:rStyle w:val="3pt"/>
          <w:rFonts w:eastAsia="Courier New"/>
        </w:rPr>
        <w:t>РІШЕННЯ</w:t>
      </w:r>
      <w:r w:rsidRPr="00FE47E2">
        <w:rPr>
          <w:sz w:val="28"/>
          <w:szCs w:val="28"/>
        </w:rPr>
        <w:t xml:space="preserve"> </w:t>
      </w:r>
      <w:r w:rsidRPr="00E6451E">
        <w:rPr>
          <w:rFonts w:ascii="Times New Roman" w:hAnsi="Times New Roman" w:cs="Times New Roman"/>
          <w:sz w:val="28"/>
          <w:szCs w:val="28"/>
        </w:rPr>
        <w:t>№</w:t>
      </w:r>
      <w:r w:rsidRPr="00E6451E">
        <w:rPr>
          <w:sz w:val="28"/>
          <w:szCs w:val="28"/>
        </w:rPr>
        <w:t xml:space="preserve"> </w:t>
      </w:r>
      <w:r w:rsidRPr="006E4F00">
        <w:rPr>
          <w:rStyle w:val="155pt0pt"/>
          <w:rFonts w:eastAsia="Courier New"/>
          <w:i w:val="0"/>
          <w:sz w:val="28"/>
          <w:szCs w:val="28"/>
          <w:u w:val="single"/>
        </w:rPr>
        <w:t>824/ко-19</w:t>
      </w:r>
    </w:p>
    <w:p w:rsidR="006A193B" w:rsidRPr="004B3F4A" w:rsidRDefault="00EE4BEC" w:rsidP="004B3F4A">
      <w:pPr>
        <w:pStyle w:val="4"/>
        <w:shd w:val="clear" w:color="auto" w:fill="auto"/>
        <w:spacing w:before="35" w:after="240" w:line="312" w:lineRule="exact"/>
        <w:ind w:left="23" w:right="-96"/>
        <w:rPr>
          <w:sz w:val="25"/>
          <w:szCs w:val="25"/>
        </w:rPr>
      </w:pPr>
      <w:r w:rsidRPr="004B3F4A">
        <w:rPr>
          <w:sz w:val="25"/>
          <w:szCs w:val="25"/>
        </w:rPr>
        <w:t>Вища кваліфікаційна комісія суддів України у складі колегії:</w:t>
      </w:r>
    </w:p>
    <w:p w:rsidR="006A193B" w:rsidRPr="004B3F4A" w:rsidRDefault="00EE4BEC" w:rsidP="004B3F4A">
      <w:pPr>
        <w:pStyle w:val="4"/>
        <w:shd w:val="clear" w:color="auto" w:fill="auto"/>
        <w:spacing w:before="0" w:after="240" w:line="312" w:lineRule="exact"/>
        <w:ind w:left="23" w:right="-96"/>
        <w:rPr>
          <w:sz w:val="25"/>
          <w:szCs w:val="25"/>
        </w:rPr>
      </w:pPr>
      <w:r w:rsidRPr="004B3F4A">
        <w:rPr>
          <w:sz w:val="25"/>
          <w:szCs w:val="25"/>
        </w:rPr>
        <w:t>головуючого - Гладія С.В.,</w:t>
      </w:r>
    </w:p>
    <w:p w:rsidR="006A193B" w:rsidRPr="004B3F4A" w:rsidRDefault="00EE4BEC" w:rsidP="004B3F4A">
      <w:pPr>
        <w:pStyle w:val="4"/>
        <w:shd w:val="clear" w:color="auto" w:fill="auto"/>
        <w:spacing w:before="0" w:after="240" w:line="312" w:lineRule="exact"/>
        <w:ind w:left="23" w:right="-96"/>
        <w:rPr>
          <w:sz w:val="25"/>
          <w:szCs w:val="25"/>
        </w:rPr>
      </w:pPr>
      <w:r w:rsidRPr="004B3F4A">
        <w:rPr>
          <w:sz w:val="25"/>
          <w:szCs w:val="25"/>
        </w:rPr>
        <w:t>членів Комісії: Бутенка В.І., Шилової Т.С.,</w:t>
      </w:r>
    </w:p>
    <w:p w:rsidR="006A193B" w:rsidRPr="004B3F4A" w:rsidRDefault="00EE4BEC" w:rsidP="004B3F4A">
      <w:pPr>
        <w:pStyle w:val="4"/>
        <w:shd w:val="clear" w:color="auto" w:fill="auto"/>
        <w:spacing w:before="0" w:after="240" w:line="312" w:lineRule="exact"/>
        <w:ind w:left="23" w:right="-96"/>
        <w:rPr>
          <w:sz w:val="25"/>
          <w:szCs w:val="25"/>
        </w:rPr>
      </w:pPr>
      <w:r w:rsidRPr="004B3F4A">
        <w:rPr>
          <w:sz w:val="25"/>
          <w:szCs w:val="25"/>
        </w:rPr>
        <w:t>розглянувши питання про результати кваліфікаційного оцінювання судді Сумського районного суду Сумської області Черних Оксани Миколаївни на відповідність займаній посаді,</w:t>
      </w:r>
    </w:p>
    <w:p w:rsidR="006A193B" w:rsidRPr="004B3F4A" w:rsidRDefault="00EE4BEC" w:rsidP="004B3F4A">
      <w:pPr>
        <w:pStyle w:val="4"/>
        <w:shd w:val="clear" w:color="auto" w:fill="auto"/>
        <w:spacing w:before="0" w:after="350" w:line="240" w:lineRule="exact"/>
        <w:ind w:left="40" w:right="-95"/>
        <w:jc w:val="center"/>
        <w:rPr>
          <w:sz w:val="25"/>
          <w:szCs w:val="25"/>
        </w:rPr>
      </w:pPr>
      <w:r w:rsidRPr="004B3F4A">
        <w:rPr>
          <w:sz w:val="25"/>
          <w:szCs w:val="25"/>
        </w:rPr>
        <w:t>встановила:</w:t>
      </w:r>
    </w:p>
    <w:p w:rsidR="006A193B" w:rsidRPr="004B3F4A" w:rsidRDefault="00EE4BEC" w:rsidP="004B3F4A">
      <w:pPr>
        <w:pStyle w:val="4"/>
        <w:shd w:val="clear" w:color="auto" w:fill="auto"/>
        <w:spacing w:before="0" w:after="0" w:line="312" w:lineRule="exact"/>
        <w:ind w:left="23" w:right="-96" w:firstLine="720"/>
        <w:rPr>
          <w:sz w:val="25"/>
          <w:szCs w:val="25"/>
        </w:rPr>
      </w:pPr>
      <w:r w:rsidRPr="004B3F4A">
        <w:rPr>
          <w:sz w:val="25"/>
          <w:szCs w:val="25"/>
        </w:rPr>
        <w:t xml:space="preserve">Згідно </w:t>
      </w:r>
      <w:r w:rsidR="00E6451E" w:rsidRPr="004B3F4A">
        <w:rPr>
          <w:sz w:val="25"/>
          <w:szCs w:val="25"/>
        </w:rPr>
        <w:t xml:space="preserve">  </w:t>
      </w:r>
      <w:r w:rsidRPr="004B3F4A">
        <w:rPr>
          <w:sz w:val="25"/>
          <w:szCs w:val="25"/>
        </w:rPr>
        <w:t>з</w:t>
      </w:r>
      <w:r w:rsidR="00E6451E" w:rsidRPr="004B3F4A">
        <w:rPr>
          <w:sz w:val="25"/>
          <w:szCs w:val="25"/>
        </w:rPr>
        <w:t xml:space="preserve">  </w:t>
      </w:r>
      <w:r w:rsidRPr="004B3F4A">
        <w:rPr>
          <w:sz w:val="25"/>
          <w:szCs w:val="25"/>
        </w:rPr>
        <w:t xml:space="preserve"> пунктом 16</w:t>
      </w:r>
      <w:r w:rsidR="00E6451E" w:rsidRPr="004B3F4A">
        <w:rPr>
          <w:sz w:val="25"/>
          <w:szCs w:val="25"/>
          <w:vertAlign w:val="superscript"/>
        </w:rPr>
        <w:t>1</w:t>
      </w:r>
      <w:r w:rsidRPr="004B3F4A">
        <w:rPr>
          <w:sz w:val="25"/>
          <w:szCs w:val="25"/>
        </w:rPr>
        <w:t xml:space="preserve"> розділу XV </w:t>
      </w:r>
      <w:r w:rsidR="00E6451E" w:rsidRPr="004B3F4A">
        <w:rPr>
          <w:sz w:val="25"/>
          <w:szCs w:val="25"/>
        </w:rPr>
        <w:t xml:space="preserve"> </w:t>
      </w:r>
      <w:r w:rsidRPr="004B3F4A">
        <w:rPr>
          <w:sz w:val="25"/>
          <w:szCs w:val="25"/>
        </w:rPr>
        <w:t xml:space="preserve">«Перехідні </w:t>
      </w:r>
      <w:r w:rsidR="00E6451E" w:rsidRPr="004B3F4A">
        <w:rPr>
          <w:sz w:val="25"/>
          <w:szCs w:val="25"/>
        </w:rPr>
        <w:t xml:space="preserve">   </w:t>
      </w:r>
      <w:r w:rsidRPr="004B3F4A">
        <w:rPr>
          <w:sz w:val="25"/>
          <w:szCs w:val="25"/>
        </w:rPr>
        <w:t xml:space="preserve">положення» </w:t>
      </w:r>
      <w:r w:rsidR="00E6451E" w:rsidRPr="004B3F4A">
        <w:rPr>
          <w:sz w:val="25"/>
          <w:szCs w:val="25"/>
        </w:rPr>
        <w:t xml:space="preserve">  </w:t>
      </w:r>
      <w:r w:rsidRPr="004B3F4A">
        <w:rPr>
          <w:sz w:val="25"/>
          <w:szCs w:val="25"/>
        </w:rPr>
        <w:t xml:space="preserve">Конституції </w:t>
      </w:r>
      <w:r w:rsidR="00E6451E" w:rsidRPr="004B3F4A">
        <w:rPr>
          <w:sz w:val="25"/>
          <w:szCs w:val="25"/>
        </w:rPr>
        <w:t xml:space="preserve">  </w:t>
      </w:r>
      <w:r w:rsidRPr="004B3F4A">
        <w:rPr>
          <w:sz w:val="25"/>
          <w:szCs w:val="25"/>
        </w:rPr>
        <w:t>України</w:t>
      </w:r>
      <w:r w:rsidR="004B3F4A">
        <w:rPr>
          <w:sz w:val="25"/>
          <w:szCs w:val="25"/>
        </w:rPr>
        <w:t xml:space="preserve"> </w:t>
      </w:r>
      <w:r w:rsidRPr="004B3F4A">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A193B" w:rsidRPr="004B3F4A" w:rsidRDefault="00EE4BEC" w:rsidP="004B3F4A">
      <w:pPr>
        <w:pStyle w:val="4"/>
        <w:shd w:val="clear" w:color="auto" w:fill="auto"/>
        <w:spacing w:before="0" w:after="0" w:line="312" w:lineRule="exact"/>
        <w:ind w:left="20" w:right="-95" w:firstLine="720"/>
        <w:rPr>
          <w:sz w:val="25"/>
          <w:szCs w:val="25"/>
        </w:rPr>
      </w:pPr>
      <w:r w:rsidRPr="004B3F4A">
        <w:rPr>
          <w:sz w:val="25"/>
          <w:szCs w:val="25"/>
        </w:rPr>
        <w:t>Пунктом 20 розділу XII «Прикінцеві та перехідні положе</w:t>
      </w:r>
      <w:r w:rsidRPr="004B3F4A">
        <w:rPr>
          <w:rStyle w:val="11"/>
          <w:sz w:val="25"/>
          <w:szCs w:val="25"/>
          <w:u w:val="none"/>
        </w:rPr>
        <w:t>ння</w:t>
      </w:r>
      <w:r w:rsidRPr="004B3F4A">
        <w:rPr>
          <w:sz w:val="25"/>
          <w:szCs w:val="25"/>
        </w:rPr>
        <w:t>» Закону України</w:t>
      </w:r>
      <w:r w:rsidR="00E6451E" w:rsidRPr="004B3F4A">
        <w:rPr>
          <w:sz w:val="25"/>
          <w:szCs w:val="25"/>
        </w:rPr>
        <w:t xml:space="preserve">              </w:t>
      </w:r>
      <w:r w:rsidRPr="004B3F4A">
        <w:rPr>
          <w:sz w:val="25"/>
          <w:szCs w:val="25"/>
        </w:rPr>
        <w:t xml:space="preserve">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A193B" w:rsidRPr="004B3F4A" w:rsidRDefault="00EE4BEC" w:rsidP="004B3F4A">
      <w:pPr>
        <w:pStyle w:val="4"/>
        <w:shd w:val="clear" w:color="auto" w:fill="auto"/>
        <w:spacing w:before="0" w:after="0" w:line="312" w:lineRule="exact"/>
        <w:ind w:left="20" w:right="-95" w:firstLine="720"/>
        <w:rPr>
          <w:sz w:val="25"/>
          <w:szCs w:val="25"/>
        </w:rPr>
      </w:pPr>
      <w:r w:rsidRPr="004B3F4A">
        <w:rPr>
          <w:sz w:val="25"/>
          <w:szCs w:val="25"/>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Сумського районного суду Сумської області Черних Оксани Миколаївни.</w:t>
      </w:r>
    </w:p>
    <w:p w:rsidR="006A193B" w:rsidRPr="004B3F4A" w:rsidRDefault="00EE4BEC" w:rsidP="004B3F4A">
      <w:pPr>
        <w:pStyle w:val="4"/>
        <w:shd w:val="clear" w:color="auto" w:fill="auto"/>
        <w:spacing w:before="0" w:after="0" w:line="312" w:lineRule="exact"/>
        <w:ind w:left="20" w:right="-95" w:firstLine="720"/>
        <w:rPr>
          <w:sz w:val="25"/>
          <w:szCs w:val="25"/>
        </w:rPr>
      </w:pPr>
      <w:r w:rsidRPr="004B3F4A">
        <w:rPr>
          <w:sz w:val="25"/>
          <w:szCs w:val="25"/>
        </w:rPr>
        <w:t xml:space="preserve">Рішенням Комісії від 29 січня 2019 року № 16/зп-19 затверджено результати першого етапу кваліфікаційного оцінювання суддів на відповідність займаній посаді «Іспит», складеного 20 серпня 2018 року, зокрема судді Сумського районного суду Сумської області Черних О.М.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w:t>
      </w:r>
      <w:bookmarkStart w:id="1" w:name="_GoBack"/>
      <w:bookmarkEnd w:id="1"/>
      <w:r w:rsidRPr="004B3F4A">
        <w:rPr>
          <w:sz w:val="25"/>
          <w:szCs w:val="25"/>
        </w:rPr>
        <w:t>співбесіди».</w:t>
      </w:r>
    </w:p>
    <w:p w:rsidR="006A193B" w:rsidRPr="004B3F4A" w:rsidRDefault="00EE4BEC" w:rsidP="004B3F4A">
      <w:pPr>
        <w:pStyle w:val="4"/>
        <w:shd w:val="clear" w:color="auto" w:fill="auto"/>
        <w:spacing w:before="0" w:after="0" w:line="312" w:lineRule="exact"/>
        <w:ind w:left="20" w:right="-95" w:firstLine="720"/>
        <w:rPr>
          <w:sz w:val="25"/>
          <w:szCs w:val="25"/>
        </w:rPr>
      </w:pPr>
      <w:r w:rsidRPr="004B3F4A">
        <w:rPr>
          <w:sz w:val="25"/>
          <w:szCs w:val="25"/>
        </w:rPr>
        <w:t>Під час дослідження суддівського досьє встановлено, що відповідно до повідомлень Департаменту</w:t>
      </w:r>
      <w:r w:rsidR="00E6451E" w:rsidRPr="004B3F4A">
        <w:rPr>
          <w:sz w:val="25"/>
          <w:szCs w:val="25"/>
        </w:rPr>
        <w:t xml:space="preserve">  </w:t>
      </w:r>
      <w:r w:rsidRPr="004B3F4A">
        <w:rPr>
          <w:sz w:val="25"/>
          <w:szCs w:val="25"/>
        </w:rPr>
        <w:t xml:space="preserve"> інформаційно</w:t>
      </w:r>
      <w:r w:rsidR="004B3F4A">
        <w:rPr>
          <w:sz w:val="25"/>
          <w:szCs w:val="25"/>
        </w:rPr>
        <w:t>-</w:t>
      </w:r>
      <w:r w:rsidRPr="004B3F4A">
        <w:rPr>
          <w:sz w:val="25"/>
          <w:szCs w:val="25"/>
        </w:rPr>
        <w:t>аналітичної</w:t>
      </w:r>
      <w:r w:rsidR="00E6451E" w:rsidRPr="004B3F4A">
        <w:rPr>
          <w:sz w:val="25"/>
          <w:szCs w:val="25"/>
        </w:rPr>
        <w:t xml:space="preserve">  </w:t>
      </w:r>
      <w:r w:rsidRPr="004B3F4A">
        <w:rPr>
          <w:sz w:val="25"/>
          <w:szCs w:val="25"/>
        </w:rPr>
        <w:t xml:space="preserve"> підтримки </w:t>
      </w:r>
      <w:r w:rsidR="00E6451E" w:rsidRPr="004B3F4A">
        <w:rPr>
          <w:sz w:val="25"/>
          <w:szCs w:val="25"/>
        </w:rPr>
        <w:t xml:space="preserve">   </w:t>
      </w:r>
      <w:r w:rsidRPr="004B3F4A">
        <w:rPr>
          <w:sz w:val="25"/>
          <w:szCs w:val="25"/>
        </w:rPr>
        <w:t>Національної</w:t>
      </w:r>
      <w:r w:rsidR="00E6451E" w:rsidRPr="004B3F4A">
        <w:rPr>
          <w:sz w:val="25"/>
          <w:szCs w:val="25"/>
        </w:rPr>
        <w:t xml:space="preserve">    </w:t>
      </w:r>
      <w:r w:rsidRPr="004B3F4A">
        <w:rPr>
          <w:sz w:val="25"/>
          <w:szCs w:val="25"/>
        </w:rPr>
        <w:t xml:space="preserve"> поліції </w:t>
      </w:r>
      <w:r w:rsidR="00E6451E" w:rsidRPr="004B3F4A">
        <w:rPr>
          <w:sz w:val="25"/>
          <w:szCs w:val="25"/>
        </w:rPr>
        <w:t xml:space="preserve">      </w:t>
      </w:r>
      <w:r w:rsidRPr="004B3F4A">
        <w:rPr>
          <w:sz w:val="25"/>
          <w:szCs w:val="25"/>
        </w:rPr>
        <w:t>України</w:t>
      </w:r>
      <w:r w:rsidRPr="004B3F4A">
        <w:rPr>
          <w:sz w:val="25"/>
          <w:szCs w:val="25"/>
        </w:rPr>
        <w:br w:type="page"/>
      </w:r>
      <w:r w:rsidRPr="004B3F4A">
        <w:rPr>
          <w:sz w:val="25"/>
          <w:szCs w:val="25"/>
        </w:rPr>
        <w:lastRenderedPageBreak/>
        <w:t xml:space="preserve">від 09 серпня 2018 року №4487/27/01/3-2018 та Головного управління по боротьбі з корупцією та організованою злочинністю Служби безпеки України від 13 липня 2018 року </w:t>
      </w:r>
      <w:r w:rsidR="00E6451E" w:rsidRPr="004B3F4A">
        <w:rPr>
          <w:sz w:val="25"/>
          <w:szCs w:val="25"/>
        </w:rPr>
        <w:t xml:space="preserve"> </w:t>
      </w:r>
      <w:r w:rsidRPr="004B3F4A">
        <w:rPr>
          <w:sz w:val="25"/>
          <w:szCs w:val="25"/>
        </w:rPr>
        <w:t xml:space="preserve">№ 14/5/2-2184 Черних О.М. є особою, яку прокуратурою Сумської області повідомлено </w:t>
      </w:r>
      <w:r w:rsidR="00E6451E" w:rsidRPr="004B3F4A">
        <w:rPr>
          <w:sz w:val="25"/>
          <w:szCs w:val="25"/>
        </w:rPr>
        <w:t xml:space="preserve">       </w:t>
      </w:r>
      <w:r w:rsidRPr="004B3F4A">
        <w:rPr>
          <w:sz w:val="25"/>
          <w:szCs w:val="25"/>
        </w:rPr>
        <w:t>про підозру у вчинені кримінального правопорушення, передбаченого частиною третьою статті 371, частиною другою статті 375 Кримінального кодексу України. Кримінальне провадження №</w:t>
      </w:r>
      <w:r w:rsidR="00E6451E" w:rsidRPr="004B3F4A">
        <w:rPr>
          <w:sz w:val="25"/>
          <w:szCs w:val="25"/>
        </w:rPr>
        <w:t xml:space="preserve">                                           </w:t>
      </w:r>
      <w:r w:rsidRPr="004B3F4A">
        <w:rPr>
          <w:sz w:val="25"/>
          <w:szCs w:val="25"/>
        </w:rPr>
        <w:tab/>
        <w:t>від 15 квітня 2015 року з обвинувальним актом</w:t>
      </w:r>
    </w:p>
    <w:p w:rsidR="006A193B" w:rsidRPr="004B3F4A" w:rsidRDefault="00EE4BEC" w:rsidP="004B3F4A">
      <w:pPr>
        <w:pStyle w:val="4"/>
        <w:shd w:val="clear" w:color="auto" w:fill="auto"/>
        <w:spacing w:before="0" w:after="0" w:line="317" w:lineRule="exact"/>
        <w:ind w:right="-95"/>
        <w:rPr>
          <w:sz w:val="25"/>
          <w:szCs w:val="25"/>
        </w:rPr>
      </w:pPr>
      <w:r w:rsidRPr="004B3F4A">
        <w:rPr>
          <w:sz w:val="25"/>
          <w:szCs w:val="25"/>
        </w:rPr>
        <w:t>від 22 липня 2015 року направлено до суду та розглядається Гадяцьким районним судом Полтавської області.</w:t>
      </w:r>
    </w:p>
    <w:p w:rsidR="006A193B" w:rsidRPr="004B3F4A" w:rsidRDefault="00EE4BEC" w:rsidP="004B3F4A">
      <w:pPr>
        <w:pStyle w:val="4"/>
        <w:shd w:val="clear" w:color="auto" w:fill="auto"/>
        <w:spacing w:before="0" w:after="0" w:line="317" w:lineRule="exact"/>
        <w:ind w:right="-95" w:firstLine="720"/>
        <w:rPr>
          <w:sz w:val="25"/>
          <w:szCs w:val="25"/>
        </w:rPr>
      </w:pPr>
      <w:r w:rsidRPr="004B3F4A">
        <w:rPr>
          <w:sz w:val="25"/>
          <w:szCs w:val="25"/>
        </w:rPr>
        <w:t xml:space="preserve">Відповідно до частини сьомої статті 84 Закону в разі повідомлення судді про підозру у вчиненні кримінального правопорушення Вища кваліфікаційна комісія суддів України має право зупинити проведення кваліфікаційного оцінювання цього судді до набрання законної сили </w:t>
      </w:r>
      <w:proofErr w:type="spellStart"/>
      <w:r w:rsidRPr="004B3F4A">
        <w:rPr>
          <w:sz w:val="25"/>
          <w:szCs w:val="25"/>
        </w:rPr>
        <w:t>вироком</w:t>
      </w:r>
      <w:proofErr w:type="spellEnd"/>
      <w:r w:rsidRPr="004B3F4A">
        <w:rPr>
          <w:sz w:val="25"/>
          <w:szCs w:val="25"/>
        </w:rPr>
        <w:t xml:space="preserve"> суду або закриття кримінального провадження.</w:t>
      </w:r>
    </w:p>
    <w:p w:rsidR="006A193B" w:rsidRPr="004B3F4A" w:rsidRDefault="00EE4BEC" w:rsidP="004B3F4A">
      <w:pPr>
        <w:pStyle w:val="4"/>
        <w:shd w:val="clear" w:color="auto" w:fill="auto"/>
        <w:spacing w:before="0" w:after="0" w:line="317" w:lineRule="exact"/>
        <w:ind w:right="-95" w:firstLine="720"/>
        <w:rPr>
          <w:sz w:val="25"/>
          <w:szCs w:val="25"/>
        </w:rPr>
      </w:pPr>
      <w:r w:rsidRPr="004B3F4A">
        <w:rPr>
          <w:sz w:val="25"/>
          <w:szCs w:val="25"/>
        </w:rPr>
        <w:t>Урахувавши наведене, заслухавши доповідача, дослідивши досьє судді, надані суддею пояснення, Комісія дійшла висновку про необхідність зупинення проведення кваліфікаційного оцінювання судді Сумського районного суду Сумської області</w:t>
      </w:r>
      <w:r w:rsidR="00E6451E" w:rsidRPr="004B3F4A">
        <w:rPr>
          <w:sz w:val="25"/>
          <w:szCs w:val="25"/>
        </w:rPr>
        <w:t xml:space="preserve">           </w:t>
      </w:r>
      <w:r w:rsidRPr="004B3F4A">
        <w:rPr>
          <w:sz w:val="25"/>
          <w:szCs w:val="25"/>
        </w:rPr>
        <w:t xml:space="preserve"> Черних О.М.</w:t>
      </w:r>
    </w:p>
    <w:p w:rsidR="006A193B" w:rsidRPr="004B3F4A" w:rsidRDefault="00EE4BEC" w:rsidP="004B3F4A">
      <w:pPr>
        <w:pStyle w:val="4"/>
        <w:shd w:val="clear" w:color="auto" w:fill="auto"/>
        <w:spacing w:before="0" w:after="0" w:line="317" w:lineRule="exact"/>
        <w:ind w:right="-95" w:firstLine="720"/>
        <w:rPr>
          <w:sz w:val="25"/>
          <w:szCs w:val="25"/>
        </w:rPr>
      </w:pPr>
      <w:r w:rsidRPr="004B3F4A">
        <w:rPr>
          <w:sz w:val="25"/>
          <w:szCs w:val="25"/>
        </w:rPr>
        <w:t>Керуючись статтями 84, 93, 101, пунктом 20 розділу XII «Прикінцеві та перехідні положення» Закону, Комісія</w:t>
      </w:r>
    </w:p>
    <w:p w:rsidR="006A193B" w:rsidRPr="004B3F4A" w:rsidRDefault="00EE4BEC" w:rsidP="004B3F4A">
      <w:pPr>
        <w:pStyle w:val="4"/>
        <w:shd w:val="clear" w:color="auto" w:fill="auto"/>
        <w:spacing w:before="0" w:after="240" w:line="317" w:lineRule="exact"/>
        <w:ind w:right="-95"/>
        <w:jc w:val="center"/>
        <w:rPr>
          <w:sz w:val="25"/>
          <w:szCs w:val="25"/>
        </w:rPr>
      </w:pPr>
      <w:r w:rsidRPr="004B3F4A">
        <w:rPr>
          <w:sz w:val="25"/>
          <w:szCs w:val="25"/>
        </w:rPr>
        <w:t>вирішила:</w:t>
      </w:r>
    </w:p>
    <w:p w:rsidR="006A193B" w:rsidRPr="004B3F4A" w:rsidRDefault="00EE4BEC" w:rsidP="004B3F4A">
      <w:pPr>
        <w:pStyle w:val="4"/>
        <w:shd w:val="clear" w:color="auto" w:fill="auto"/>
        <w:tabs>
          <w:tab w:val="left" w:pos="5746"/>
          <w:tab w:val="left" w:leader="underscore" w:pos="6926"/>
          <w:tab w:val="left" w:leader="underscore" w:pos="6989"/>
        </w:tabs>
        <w:spacing w:before="0" w:after="75" w:line="317" w:lineRule="exact"/>
        <w:ind w:right="-95"/>
        <w:rPr>
          <w:sz w:val="25"/>
          <w:szCs w:val="25"/>
        </w:rPr>
      </w:pPr>
      <w:r w:rsidRPr="004B3F4A">
        <w:rPr>
          <w:sz w:val="25"/>
          <w:szCs w:val="25"/>
        </w:rPr>
        <w:t>зупинити кваліфікаційне оцінювання судді Сумського районного суду Сумської області Черних Оксани Миколаївни.</w:t>
      </w:r>
    </w:p>
    <w:p w:rsidR="00E6451E" w:rsidRPr="004B3F4A" w:rsidRDefault="00E6451E" w:rsidP="004B3F4A">
      <w:pPr>
        <w:pStyle w:val="4"/>
        <w:shd w:val="clear" w:color="auto" w:fill="auto"/>
        <w:tabs>
          <w:tab w:val="left" w:pos="5746"/>
          <w:tab w:val="left" w:leader="underscore" w:pos="6926"/>
          <w:tab w:val="left" w:leader="underscore" w:pos="6989"/>
        </w:tabs>
        <w:spacing w:before="0" w:after="75" w:line="317" w:lineRule="exact"/>
        <w:ind w:right="-95"/>
        <w:rPr>
          <w:sz w:val="25"/>
          <w:szCs w:val="25"/>
        </w:rPr>
      </w:pPr>
    </w:p>
    <w:p w:rsidR="00E6451E" w:rsidRPr="004B3F4A" w:rsidRDefault="00E6451E" w:rsidP="004B3F4A">
      <w:pPr>
        <w:spacing w:after="312" w:line="298" w:lineRule="exact"/>
        <w:ind w:right="-95"/>
        <w:rPr>
          <w:rFonts w:ascii="Times New Roman" w:hAnsi="Times New Roman" w:cs="Times New Roman"/>
          <w:sz w:val="25"/>
          <w:szCs w:val="25"/>
          <w:lang w:val="ru-RU"/>
        </w:rPr>
      </w:pPr>
      <w:r w:rsidRPr="004B3F4A">
        <w:rPr>
          <w:rFonts w:ascii="Times New Roman" w:hAnsi="Times New Roman" w:cs="Times New Roman"/>
          <w:sz w:val="25"/>
          <w:szCs w:val="25"/>
        </w:rPr>
        <w:t xml:space="preserve">Головуючий </w:t>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t xml:space="preserve">С.В. Гладій </w:t>
      </w:r>
    </w:p>
    <w:p w:rsidR="00E6451E" w:rsidRPr="004B3F4A" w:rsidRDefault="00E6451E" w:rsidP="004B3F4A">
      <w:pPr>
        <w:spacing w:after="312" w:line="298" w:lineRule="exact"/>
        <w:ind w:right="-95"/>
        <w:rPr>
          <w:rFonts w:ascii="Times New Roman" w:hAnsi="Times New Roman" w:cs="Times New Roman"/>
          <w:sz w:val="25"/>
          <w:szCs w:val="25"/>
          <w:lang w:val="ru-RU"/>
        </w:rPr>
      </w:pPr>
      <w:r w:rsidRPr="004B3F4A">
        <w:rPr>
          <w:rFonts w:ascii="Times New Roman" w:hAnsi="Times New Roman" w:cs="Times New Roman"/>
          <w:sz w:val="25"/>
          <w:szCs w:val="25"/>
        </w:rPr>
        <w:t>Члени Комісії :</w:t>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t>В.І. Бутенко</w:t>
      </w:r>
    </w:p>
    <w:p w:rsidR="00E6451E" w:rsidRPr="004B3F4A" w:rsidRDefault="00E6451E" w:rsidP="004B3F4A">
      <w:pPr>
        <w:spacing w:after="312" w:line="298" w:lineRule="exact"/>
        <w:ind w:right="-95"/>
        <w:rPr>
          <w:sz w:val="25"/>
          <w:szCs w:val="25"/>
          <w:lang w:val="ru-RU"/>
        </w:rPr>
      </w:pP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r>
      <w:r w:rsidRPr="004B3F4A">
        <w:rPr>
          <w:rFonts w:ascii="Times New Roman" w:hAnsi="Times New Roman" w:cs="Times New Roman"/>
          <w:sz w:val="25"/>
          <w:szCs w:val="25"/>
        </w:rPr>
        <w:tab/>
        <w:t>Т.С. Шилова</w:t>
      </w:r>
    </w:p>
    <w:p w:rsidR="00E6451E" w:rsidRDefault="00E6451E" w:rsidP="004B3F4A">
      <w:pPr>
        <w:pStyle w:val="4"/>
        <w:shd w:val="clear" w:color="auto" w:fill="auto"/>
        <w:tabs>
          <w:tab w:val="left" w:pos="5746"/>
          <w:tab w:val="left" w:leader="underscore" w:pos="6926"/>
          <w:tab w:val="left" w:leader="underscore" w:pos="6989"/>
        </w:tabs>
        <w:spacing w:before="0" w:after="75" w:line="317" w:lineRule="exact"/>
        <w:ind w:right="-95"/>
      </w:pPr>
    </w:p>
    <w:sectPr w:rsidR="00E6451E" w:rsidSect="004B3F4A">
      <w:type w:val="continuous"/>
      <w:pgSz w:w="11909" w:h="16838"/>
      <w:pgMar w:top="900" w:right="852" w:bottom="929" w:left="111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5EF" w:rsidRDefault="007F45EF">
      <w:r>
        <w:separator/>
      </w:r>
    </w:p>
  </w:endnote>
  <w:endnote w:type="continuationSeparator" w:id="0">
    <w:p w:rsidR="007F45EF" w:rsidRDefault="007F4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5EF" w:rsidRDefault="007F45EF"/>
  </w:footnote>
  <w:footnote w:type="continuationSeparator" w:id="0">
    <w:p w:rsidR="007F45EF" w:rsidRDefault="007F45E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A193B"/>
    <w:rsid w:val="004B3F4A"/>
    <w:rsid w:val="006A193B"/>
    <w:rsid w:val="006E4F00"/>
    <w:rsid w:val="007F45EF"/>
    <w:rsid w:val="00E6451E"/>
    <w:rsid w:val="00EE4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4">
    <w:name w:val="Основной текст4"/>
    <w:basedOn w:val="a"/>
    <w:link w:val="a4"/>
    <w:pPr>
      <w:shd w:val="clear" w:color="auto" w:fill="FFFFFF"/>
      <w:spacing w:before="54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540" w:after="540" w:line="0" w:lineRule="atLeast"/>
      <w:jc w:val="both"/>
      <w:outlineLvl w:val="0"/>
    </w:pPr>
    <w:rPr>
      <w:rFonts w:ascii="Times New Roman" w:eastAsia="Times New Roman" w:hAnsi="Times New Roman" w:cs="Times New Roman"/>
      <w:b/>
      <w:bCs/>
      <w:sz w:val="33"/>
      <w:szCs w:val="33"/>
    </w:rPr>
  </w:style>
  <w:style w:type="character" w:customStyle="1" w:styleId="3pt">
    <w:name w:val="Основной текст + Интервал 3 pt"/>
    <w:basedOn w:val="a4"/>
    <w:rsid w:val="00E6451E"/>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4"/>
    <w:rsid w:val="00E6451E"/>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 w:type="paragraph" w:styleId="a5">
    <w:name w:val="Balloon Text"/>
    <w:basedOn w:val="a"/>
    <w:link w:val="a6"/>
    <w:uiPriority w:val="99"/>
    <w:semiHidden/>
    <w:unhideWhenUsed/>
    <w:rsid w:val="00E6451E"/>
    <w:rPr>
      <w:rFonts w:ascii="Tahoma" w:hAnsi="Tahoma" w:cs="Tahoma"/>
      <w:sz w:val="16"/>
      <w:szCs w:val="16"/>
    </w:rPr>
  </w:style>
  <w:style w:type="character" w:customStyle="1" w:styleId="a6">
    <w:name w:val="Текст выноски Знак"/>
    <w:basedOn w:val="a0"/>
    <w:link w:val="a5"/>
    <w:uiPriority w:val="99"/>
    <w:semiHidden/>
    <w:rsid w:val="00E6451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2452</Words>
  <Characters>1399</Characters>
  <Application>Microsoft Office Word</Application>
  <DocSecurity>0</DocSecurity>
  <Lines>11</Lines>
  <Paragraphs>7</Paragraphs>
  <ScaleCrop>false</ScaleCrop>
  <Company/>
  <LinksUpToDate>false</LinksUpToDate>
  <CharactersWithSpaces>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2020-10-13T07:28:00Z</dcterms:created>
  <dcterms:modified xsi:type="dcterms:W3CDTF">2020-10-19T12:44:00Z</dcterms:modified>
</cp:coreProperties>
</file>