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25F07">
        <w:rPr>
          <w:sz w:val="25"/>
          <w:szCs w:val="25"/>
          <w:lang w:val="uk-UA"/>
        </w:rPr>
        <w:t>2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D85F30">
        <w:rPr>
          <w:bCs/>
          <w:sz w:val="25"/>
          <w:szCs w:val="25"/>
          <w:u w:val="single"/>
          <w:lang w:val="uk-UA"/>
        </w:rPr>
        <w:t>907</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D85F30">
      <w:pPr>
        <w:widowControl/>
        <w:shd w:val="clear" w:color="auto" w:fill="FFFFFF"/>
        <w:autoSpaceDE/>
        <w:ind w:right="134"/>
        <w:jc w:val="center"/>
        <w:rPr>
          <w:bCs/>
          <w:sz w:val="25"/>
          <w:szCs w:val="25"/>
          <w:u w:val="single"/>
          <w:lang w:val="uk-UA"/>
        </w:rPr>
      </w:pPr>
    </w:p>
    <w:p w:rsidR="00201797" w:rsidRDefault="00201797" w:rsidP="00D85F30">
      <w:pPr>
        <w:suppressAutoHyphens w:val="0"/>
        <w:autoSpaceDE/>
        <w:ind w:left="20"/>
        <w:jc w:val="both"/>
        <w:rPr>
          <w:color w:val="000000"/>
          <w:sz w:val="25"/>
          <w:szCs w:val="25"/>
          <w:lang w:val="uk-UA" w:eastAsia="uk-UA"/>
        </w:rPr>
      </w:pPr>
      <w:r w:rsidRPr="00201797">
        <w:rPr>
          <w:color w:val="000000"/>
          <w:sz w:val="25"/>
          <w:szCs w:val="25"/>
          <w:lang w:val="uk-UA" w:eastAsia="uk-UA"/>
        </w:rPr>
        <w:t>Вища кваліфікаційна комісія суддів України у складі колегії:</w:t>
      </w:r>
    </w:p>
    <w:p w:rsidR="00D85F30" w:rsidRPr="00201797" w:rsidRDefault="00D85F30" w:rsidP="00D85F30">
      <w:pPr>
        <w:suppressAutoHyphens w:val="0"/>
        <w:autoSpaceDE/>
        <w:ind w:left="20"/>
        <w:jc w:val="both"/>
        <w:rPr>
          <w:color w:val="000000"/>
          <w:sz w:val="25"/>
          <w:szCs w:val="25"/>
          <w:lang w:val="uk-UA" w:eastAsia="uk-UA"/>
        </w:rPr>
      </w:pPr>
    </w:p>
    <w:p w:rsidR="00201797" w:rsidRDefault="00201797" w:rsidP="00D85F30">
      <w:pPr>
        <w:suppressAutoHyphens w:val="0"/>
        <w:autoSpaceDE/>
        <w:ind w:left="20"/>
        <w:jc w:val="both"/>
        <w:rPr>
          <w:color w:val="000000"/>
          <w:sz w:val="25"/>
          <w:szCs w:val="25"/>
          <w:lang w:val="uk-UA" w:eastAsia="uk-UA"/>
        </w:rPr>
      </w:pPr>
      <w:r w:rsidRPr="00201797">
        <w:rPr>
          <w:color w:val="000000"/>
          <w:sz w:val="25"/>
          <w:szCs w:val="25"/>
          <w:lang w:val="uk-UA" w:eastAsia="uk-UA"/>
        </w:rPr>
        <w:t>головуючого - Устименко В.Є.,</w:t>
      </w:r>
    </w:p>
    <w:p w:rsidR="00D85F30" w:rsidRPr="00201797" w:rsidRDefault="00D85F30" w:rsidP="00D85F30">
      <w:pPr>
        <w:suppressAutoHyphens w:val="0"/>
        <w:autoSpaceDE/>
        <w:ind w:left="20"/>
        <w:jc w:val="both"/>
        <w:rPr>
          <w:color w:val="000000"/>
          <w:sz w:val="25"/>
          <w:szCs w:val="25"/>
          <w:lang w:val="uk-UA" w:eastAsia="uk-UA"/>
        </w:rPr>
      </w:pPr>
    </w:p>
    <w:p w:rsidR="00201797" w:rsidRDefault="00201797" w:rsidP="00D85F30">
      <w:pPr>
        <w:suppressAutoHyphens w:val="0"/>
        <w:autoSpaceDE/>
        <w:ind w:left="20"/>
        <w:jc w:val="both"/>
        <w:rPr>
          <w:color w:val="000000"/>
          <w:sz w:val="25"/>
          <w:szCs w:val="25"/>
          <w:lang w:val="uk-UA" w:eastAsia="uk-UA"/>
        </w:rPr>
      </w:pPr>
      <w:r w:rsidRPr="00201797">
        <w:rPr>
          <w:color w:val="000000"/>
          <w:sz w:val="25"/>
          <w:szCs w:val="25"/>
          <w:lang w:val="uk-UA" w:eastAsia="uk-UA"/>
        </w:rPr>
        <w:t>членів Комісії: Заріцької А.О., Мішина М.І.,</w:t>
      </w:r>
    </w:p>
    <w:p w:rsidR="00D85F30" w:rsidRPr="00201797" w:rsidRDefault="00D85F30" w:rsidP="00D85F30">
      <w:pPr>
        <w:suppressAutoHyphens w:val="0"/>
        <w:autoSpaceDE/>
        <w:ind w:left="20"/>
        <w:jc w:val="both"/>
        <w:rPr>
          <w:color w:val="000000"/>
          <w:sz w:val="25"/>
          <w:szCs w:val="25"/>
          <w:lang w:val="uk-UA" w:eastAsia="uk-UA"/>
        </w:rPr>
      </w:pPr>
    </w:p>
    <w:p w:rsidR="00201797" w:rsidRPr="00201797" w:rsidRDefault="00201797" w:rsidP="00D85F30">
      <w:pPr>
        <w:suppressAutoHyphens w:val="0"/>
        <w:autoSpaceDE/>
        <w:spacing w:after="278"/>
        <w:ind w:left="20" w:right="40"/>
        <w:jc w:val="both"/>
        <w:rPr>
          <w:color w:val="000000"/>
          <w:sz w:val="25"/>
          <w:szCs w:val="25"/>
          <w:lang w:val="uk-UA" w:eastAsia="uk-UA"/>
        </w:rPr>
      </w:pPr>
      <w:r w:rsidRPr="00201797">
        <w:rPr>
          <w:color w:val="000000"/>
          <w:sz w:val="25"/>
          <w:szCs w:val="25"/>
          <w:lang w:val="uk-UA" w:eastAsia="uk-UA"/>
        </w:rPr>
        <w:t xml:space="preserve">розглянувши питання про результати кваліфікаційного оцінювання судді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Наталії Богданівни </w:t>
      </w:r>
      <w:r w:rsidR="00D85F30">
        <w:rPr>
          <w:color w:val="000000"/>
          <w:sz w:val="25"/>
          <w:szCs w:val="25"/>
          <w:lang w:val="uk-UA" w:eastAsia="uk-UA"/>
        </w:rPr>
        <w:t xml:space="preserve">                    </w:t>
      </w:r>
      <w:r w:rsidRPr="00201797">
        <w:rPr>
          <w:color w:val="000000"/>
          <w:sz w:val="25"/>
          <w:szCs w:val="25"/>
          <w:lang w:val="uk-UA" w:eastAsia="uk-UA"/>
        </w:rPr>
        <w:t>на відповідність займаній посаді,</w:t>
      </w:r>
    </w:p>
    <w:p w:rsidR="00201797" w:rsidRPr="00201797" w:rsidRDefault="00201797" w:rsidP="00D85F30">
      <w:pPr>
        <w:suppressAutoHyphens w:val="0"/>
        <w:autoSpaceDE/>
        <w:spacing w:after="317"/>
        <w:jc w:val="center"/>
        <w:rPr>
          <w:color w:val="000000"/>
          <w:sz w:val="25"/>
          <w:szCs w:val="25"/>
          <w:lang w:val="uk-UA" w:eastAsia="uk-UA"/>
        </w:rPr>
      </w:pPr>
      <w:r w:rsidRPr="00201797">
        <w:rPr>
          <w:color w:val="000000"/>
          <w:sz w:val="25"/>
          <w:szCs w:val="25"/>
          <w:lang w:val="uk-UA" w:eastAsia="uk-UA"/>
        </w:rPr>
        <w:t>встановила:</w:t>
      </w:r>
    </w:p>
    <w:p w:rsidR="00201797" w:rsidRPr="00201797" w:rsidRDefault="00201797" w:rsidP="00201797">
      <w:pPr>
        <w:suppressAutoHyphens w:val="0"/>
        <w:autoSpaceDE/>
        <w:spacing w:line="298" w:lineRule="exact"/>
        <w:ind w:left="20" w:right="40" w:firstLine="700"/>
        <w:jc w:val="both"/>
        <w:rPr>
          <w:color w:val="000000"/>
          <w:sz w:val="25"/>
          <w:szCs w:val="25"/>
          <w:lang w:val="uk-UA" w:eastAsia="uk-UA"/>
        </w:rPr>
      </w:pPr>
      <w:r w:rsidRPr="00201797">
        <w:rPr>
          <w:color w:val="000000"/>
          <w:sz w:val="25"/>
          <w:szCs w:val="25"/>
          <w:lang w:val="uk-UA" w:eastAsia="uk-UA"/>
        </w:rPr>
        <w:t>Згідно з пунктом 16</w:t>
      </w:r>
      <w:r w:rsidR="00D85F30">
        <w:rPr>
          <w:color w:val="000000"/>
          <w:sz w:val="25"/>
          <w:szCs w:val="25"/>
          <w:vertAlign w:val="superscript"/>
          <w:lang w:val="uk-UA" w:eastAsia="uk-UA"/>
        </w:rPr>
        <w:t>1</w:t>
      </w:r>
      <w:r w:rsidRPr="0020179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85F30">
        <w:rPr>
          <w:color w:val="000000"/>
          <w:sz w:val="25"/>
          <w:szCs w:val="25"/>
          <w:lang w:val="uk-UA" w:eastAsia="uk-UA"/>
        </w:rPr>
        <w:t xml:space="preserve">               </w:t>
      </w:r>
      <w:r w:rsidRPr="00201797">
        <w:rPr>
          <w:color w:val="000000"/>
          <w:sz w:val="25"/>
          <w:szCs w:val="25"/>
          <w:lang w:val="uk-UA" w:eastAsia="uk-UA"/>
        </w:rPr>
        <w:t xml:space="preserve">років або обрано суддею безстроково до набрання чинності Законом України </w:t>
      </w:r>
      <w:r w:rsidR="00D85F30">
        <w:rPr>
          <w:color w:val="000000"/>
          <w:sz w:val="25"/>
          <w:szCs w:val="25"/>
          <w:lang w:val="uk-UA" w:eastAsia="uk-UA"/>
        </w:rPr>
        <w:t xml:space="preserve">                       </w:t>
      </w:r>
      <w:r w:rsidRPr="00201797">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85F30">
        <w:rPr>
          <w:color w:val="000000"/>
          <w:sz w:val="25"/>
          <w:szCs w:val="25"/>
          <w:lang w:val="uk-UA" w:eastAsia="uk-UA"/>
        </w:rPr>
        <w:t xml:space="preserve">              </w:t>
      </w:r>
      <w:r w:rsidRPr="0020179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201797" w:rsidRPr="00201797" w:rsidRDefault="00201797" w:rsidP="00201797">
      <w:pPr>
        <w:suppressAutoHyphens w:val="0"/>
        <w:autoSpaceDE/>
        <w:spacing w:line="298" w:lineRule="exact"/>
        <w:ind w:left="20" w:right="40" w:firstLine="700"/>
        <w:jc w:val="both"/>
        <w:rPr>
          <w:color w:val="000000"/>
          <w:sz w:val="25"/>
          <w:szCs w:val="25"/>
          <w:lang w:val="uk-UA" w:eastAsia="uk-UA"/>
        </w:rPr>
      </w:pPr>
      <w:r w:rsidRPr="00201797">
        <w:rPr>
          <w:color w:val="000000"/>
          <w:sz w:val="25"/>
          <w:szCs w:val="25"/>
          <w:lang w:val="uk-UA" w:eastAsia="uk-UA"/>
        </w:rPr>
        <w:t xml:space="preserve">Пунктом 20 розділу XII «Прикінцеві та перехідні положення» Закону України </w:t>
      </w:r>
      <w:r w:rsidR="00D85F30">
        <w:rPr>
          <w:color w:val="000000"/>
          <w:sz w:val="25"/>
          <w:szCs w:val="25"/>
          <w:lang w:val="uk-UA" w:eastAsia="uk-UA"/>
        </w:rPr>
        <w:t xml:space="preserve">    </w:t>
      </w:r>
      <w:r w:rsidRPr="00201797">
        <w:rPr>
          <w:color w:val="000000"/>
          <w:sz w:val="25"/>
          <w:szCs w:val="25"/>
          <w:lang w:val="uk-UA" w:eastAsia="uk-UA"/>
        </w:rPr>
        <w:t xml:space="preserve">«Про судоустрій і статус суддів» (далі - Закон) передбачено, що відповідність </w:t>
      </w:r>
      <w:r w:rsidR="00D85F30">
        <w:rPr>
          <w:color w:val="000000"/>
          <w:sz w:val="25"/>
          <w:szCs w:val="25"/>
          <w:lang w:val="uk-UA" w:eastAsia="uk-UA"/>
        </w:rPr>
        <w:t xml:space="preserve">               </w:t>
      </w:r>
      <w:r w:rsidRPr="0020179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85F30">
        <w:rPr>
          <w:color w:val="000000"/>
          <w:sz w:val="25"/>
          <w:szCs w:val="25"/>
          <w:lang w:val="uk-UA" w:eastAsia="uk-UA"/>
        </w:rPr>
        <w:t xml:space="preserve">                 </w:t>
      </w:r>
      <w:r w:rsidRPr="00201797">
        <w:rPr>
          <w:color w:val="000000"/>
          <w:sz w:val="25"/>
          <w:szCs w:val="25"/>
          <w:lang w:val="uk-UA" w:eastAsia="uk-UA"/>
        </w:rPr>
        <w:t>кваліфікаційної комісії суддів України в порядку, визначеному цим Законом.</w:t>
      </w:r>
    </w:p>
    <w:p w:rsidR="00201797" w:rsidRPr="00201797" w:rsidRDefault="00201797" w:rsidP="00201797">
      <w:pPr>
        <w:suppressAutoHyphens w:val="0"/>
        <w:autoSpaceDE/>
        <w:spacing w:line="298" w:lineRule="exact"/>
        <w:ind w:left="20" w:right="40" w:firstLine="700"/>
        <w:jc w:val="both"/>
        <w:rPr>
          <w:color w:val="000000"/>
          <w:sz w:val="25"/>
          <w:szCs w:val="25"/>
          <w:lang w:val="uk-UA" w:eastAsia="uk-UA"/>
        </w:rPr>
      </w:pPr>
      <w:r w:rsidRPr="0020179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85F30">
        <w:rPr>
          <w:color w:val="000000"/>
          <w:sz w:val="25"/>
          <w:szCs w:val="25"/>
          <w:lang w:val="uk-UA" w:eastAsia="uk-UA"/>
        </w:rPr>
        <w:t xml:space="preserve">      </w:t>
      </w:r>
      <w:r w:rsidRPr="0020179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46223" w:rsidRDefault="00201797" w:rsidP="00846223">
      <w:pPr>
        <w:suppressAutoHyphens w:val="0"/>
        <w:autoSpaceDE/>
        <w:spacing w:line="298" w:lineRule="exact"/>
        <w:ind w:left="20" w:right="40" w:firstLine="700"/>
        <w:jc w:val="both"/>
        <w:rPr>
          <w:color w:val="000000"/>
          <w:sz w:val="25"/>
          <w:szCs w:val="25"/>
          <w:lang w:val="uk-UA" w:eastAsia="uk-UA"/>
        </w:rPr>
      </w:pPr>
      <w:r w:rsidRPr="00201797">
        <w:rPr>
          <w:color w:val="000000"/>
          <w:sz w:val="25"/>
          <w:szCs w:val="25"/>
          <w:lang w:val="uk-UA" w:eastAsia="uk-UA"/>
        </w:rPr>
        <w:t xml:space="preserve">Рішенням Комісії від 01 лютого 2018 року № 8/зп-18 призначено </w:t>
      </w:r>
      <w:r w:rsidR="00D85F30">
        <w:rPr>
          <w:color w:val="000000"/>
          <w:sz w:val="25"/>
          <w:szCs w:val="25"/>
          <w:lang w:val="uk-UA" w:eastAsia="uk-UA"/>
        </w:rPr>
        <w:t xml:space="preserve">                  </w:t>
      </w:r>
      <w:r w:rsidRPr="0020179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w:t>
      </w:r>
      <w:r w:rsidR="00846223">
        <w:rPr>
          <w:color w:val="000000"/>
          <w:sz w:val="25"/>
          <w:szCs w:val="25"/>
          <w:lang w:val="uk-UA" w:eastAsia="uk-UA"/>
        </w:rPr>
        <w:br w:type="page"/>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85F30">
        <w:rPr>
          <w:color w:val="000000"/>
          <w:sz w:val="25"/>
          <w:szCs w:val="25"/>
          <w:lang w:val="uk-UA" w:eastAsia="uk-UA"/>
        </w:rPr>
        <w:t xml:space="preserve">                   </w:t>
      </w:r>
      <w:r w:rsidRPr="00201797">
        <w:rPr>
          <w:color w:val="000000"/>
          <w:sz w:val="25"/>
          <w:szCs w:val="25"/>
          <w:lang w:val="uk-UA" w:eastAsia="uk-UA"/>
        </w:rPr>
        <w:t xml:space="preserve">Комісії від 03 листопада 2016 року № 143/зп-16 (у редакції рішення Комісії </w:t>
      </w:r>
      <w:r w:rsidR="00D85F30">
        <w:rPr>
          <w:color w:val="000000"/>
          <w:sz w:val="25"/>
          <w:szCs w:val="25"/>
          <w:lang w:val="uk-UA" w:eastAsia="uk-UA"/>
        </w:rPr>
        <w:t xml:space="preserve">                             </w:t>
      </w:r>
      <w:r w:rsidRPr="00201797">
        <w:rPr>
          <w:color w:val="000000"/>
          <w:sz w:val="25"/>
          <w:szCs w:val="25"/>
          <w:lang w:val="uk-UA" w:eastAsia="uk-UA"/>
        </w:rPr>
        <w:t xml:space="preserve">від 13 лютого 2018 року № 20/зп-18) (далі - Положення), встановлення відповідності </w:t>
      </w:r>
      <w:r w:rsidR="00D85F30">
        <w:rPr>
          <w:color w:val="000000"/>
          <w:sz w:val="25"/>
          <w:szCs w:val="25"/>
          <w:lang w:val="uk-UA" w:eastAsia="uk-UA"/>
        </w:rPr>
        <w:t xml:space="preserve">     </w:t>
      </w:r>
      <w:r w:rsidRPr="0020179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85F30">
        <w:rPr>
          <w:color w:val="000000"/>
          <w:sz w:val="25"/>
          <w:szCs w:val="25"/>
          <w:lang w:val="uk-UA" w:eastAsia="uk-UA"/>
        </w:rPr>
        <w:t xml:space="preserve">                 </w:t>
      </w:r>
      <w:r w:rsidRPr="00201797">
        <w:rPr>
          <w:color w:val="000000"/>
          <w:sz w:val="25"/>
          <w:szCs w:val="25"/>
          <w:lang w:val="uk-UA" w:eastAsia="uk-UA"/>
        </w:rPr>
        <w:t>досліджуються окремо один від одного та у сукупності.</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85F30">
        <w:rPr>
          <w:color w:val="000000"/>
          <w:sz w:val="25"/>
          <w:szCs w:val="25"/>
          <w:lang w:val="uk-UA" w:eastAsia="uk-UA"/>
        </w:rPr>
        <w:t xml:space="preserve">               </w:t>
      </w:r>
      <w:r w:rsidRPr="0020179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01797" w:rsidRPr="00201797" w:rsidRDefault="00201797" w:rsidP="00201797">
      <w:pPr>
        <w:suppressAutoHyphens w:val="0"/>
        <w:autoSpaceDE/>
        <w:spacing w:line="298" w:lineRule="exact"/>
        <w:ind w:left="20" w:firstLine="700"/>
        <w:jc w:val="both"/>
        <w:rPr>
          <w:color w:val="000000"/>
          <w:sz w:val="25"/>
          <w:szCs w:val="25"/>
          <w:lang w:val="uk-UA" w:eastAsia="uk-UA"/>
        </w:rPr>
      </w:pPr>
      <w:r w:rsidRPr="00201797">
        <w:rPr>
          <w:color w:val="000000"/>
          <w:sz w:val="25"/>
          <w:szCs w:val="25"/>
          <w:lang w:val="uk-UA" w:eastAsia="uk-UA"/>
        </w:rPr>
        <w:t>Згідно зі статтею 85 Закону кваліфікаційне оцінювання включає такі етапи:</w:t>
      </w:r>
    </w:p>
    <w:p w:rsidR="00201797" w:rsidRPr="00201797" w:rsidRDefault="00201797" w:rsidP="00906BC0">
      <w:pPr>
        <w:numPr>
          <w:ilvl w:val="0"/>
          <w:numId w:val="15"/>
        </w:numPr>
        <w:tabs>
          <w:tab w:val="left" w:pos="1172"/>
        </w:tabs>
        <w:suppressAutoHyphens w:val="0"/>
        <w:autoSpaceDE/>
        <w:spacing w:line="298" w:lineRule="exact"/>
        <w:ind w:right="20" w:firstLine="709"/>
        <w:jc w:val="both"/>
        <w:rPr>
          <w:color w:val="000000"/>
          <w:sz w:val="25"/>
          <w:szCs w:val="25"/>
          <w:lang w:val="uk-UA" w:eastAsia="uk-UA"/>
        </w:rPr>
      </w:pPr>
      <w:r w:rsidRPr="00201797">
        <w:rPr>
          <w:color w:val="000000"/>
          <w:sz w:val="25"/>
          <w:szCs w:val="25"/>
          <w:lang w:val="uk-UA" w:eastAsia="uk-UA"/>
        </w:rPr>
        <w:t xml:space="preserve">складення іспиту (складення анонімного письмового тестування та </w:t>
      </w:r>
      <w:r w:rsidR="00D85F30">
        <w:rPr>
          <w:color w:val="000000"/>
          <w:sz w:val="25"/>
          <w:szCs w:val="25"/>
          <w:lang w:val="uk-UA" w:eastAsia="uk-UA"/>
        </w:rPr>
        <w:t xml:space="preserve">               </w:t>
      </w:r>
      <w:r w:rsidRPr="00201797">
        <w:rPr>
          <w:color w:val="000000"/>
          <w:sz w:val="25"/>
          <w:szCs w:val="25"/>
          <w:lang w:val="uk-UA" w:eastAsia="uk-UA"/>
        </w:rPr>
        <w:t>виконання практичного завдання);</w:t>
      </w:r>
    </w:p>
    <w:p w:rsidR="00201797" w:rsidRPr="00201797" w:rsidRDefault="00201797" w:rsidP="00906BC0">
      <w:pPr>
        <w:numPr>
          <w:ilvl w:val="0"/>
          <w:numId w:val="15"/>
        </w:numPr>
        <w:tabs>
          <w:tab w:val="left" w:pos="1123"/>
        </w:tabs>
        <w:suppressAutoHyphens w:val="0"/>
        <w:autoSpaceDE/>
        <w:spacing w:line="298" w:lineRule="exact"/>
        <w:ind w:firstLine="709"/>
        <w:jc w:val="both"/>
        <w:rPr>
          <w:color w:val="000000"/>
          <w:sz w:val="25"/>
          <w:szCs w:val="25"/>
          <w:lang w:val="uk-UA" w:eastAsia="uk-UA"/>
        </w:rPr>
      </w:pPr>
      <w:r w:rsidRPr="00201797">
        <w:rPr>
          <w:color w:val="000000"/>
          <w:sz w:val="25"/>
          <w:szCs w:val="25"/>
          <w:lang w:val="uk-UA" w:eastAsia="uk-UA"/>
        </w:rPr>
        <w:t>дослідження досьє та проведення співбесіди.</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Відповідно до положень частини третьої статті 85 Закону рішенням Комісії </w:t>
      </w:r>
      <w:r w:rsidR="00D85F30">
        <w:rPr>
          <w:color w:val="000000"/>
          <w:sz w:val="25"/>
          <w:szCs w:val="25"/>
          <w:lang w:val="uk-UA" w:eastAsia="uk-UA"/>
        </w:rPr>
        <w:t xml:space="preserve">                 </w:t>
      </w:r>
      <w:r w:rsidRPr="00201797">
        <w:rPr>
          <w:color w:val="000000"/>
          <w:sz w:val="25"/>
          <w:szCs w:val="25"/>
          <w:lang w:val="uk-UA" w:eastAsia="uk-UA"/>
        </w:rPr>
        <w:t xml:space="preserve">від 02 березня 2018 року № </w:t>
      </w:r>
      <w:r w:rsidR="007B092E">
        <w:rPr>
          <w:color w:val="000000"/>
          <w:sz w:val="25"/>
          <w:szCs w:val="25"/>
          <w:lang w:val="uk-UA" w:eastAsia="uk-UA"/>
        </w:rPr>
        <w:t>33</w:t>
      </w:r>
      <w:r w:rsidRPr="00201797">
        <w:rPr>
          <w:color w:val="000000"/>
          <w:sz w:val="25"/>
          <w:szCs w:val="25"/>
          <w:lang w:val="uk-UA" w:eastAsia="uk-UA"/>
        </w:rPr>
        <w:t xml:space="preserve">/зп-18 запроваджено тестування особистих морально- психологічних якостей і загальних здібностей під час кваліфікаційного оцінювання </w:t>
      </w:r>
      <w:r w:rsidR="00D85F30">
        <w:rPr>
          <w:color w:val="000000"/>
          <w:sz w:val="25"/>
          <w:szCs w:val="25"/>
          <w:lang w:val="uk-UA" w:eastAsia="uk-UA"/>
        </w:rPr>
        <w:t xml:space="preserve">             </w:t>
      </w:r>
      <w:r w:rsidRPr="00201797">
        <w:rPr>
          <w:color w:val="000000"/>
          <w:sz w:val="25"/>
          <w:szCs w:val="25"/>
          <w:lang w:val="uk-UA" w:eastAsia="uk-UA"/>
        </w:rPr>
        <w:t>суддів місцевих та апеляційних судів на відповідність займаній посаді.</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1000 балів.</w:t>
      </w:r>
    </w:p>
    <w:p w:rsidR="00201797" w:rsidRPr="00201797" w:rsidRDefault="00201797" w:rsidP="00D85F30">
      <w:pPr>
        <w:suppressAutoHyphens w:val="0"/>
        <w:autoSpaceDE/>
        <w:spacing w:line="298" w:lineRule="exact"/>
        <w:ind w:left="20" w:right="20" w:firstLine="700"/>
        <w:jc w:val="both"/>
        <w:rPr>
          <w:color w:val="000000"/>
          <w:sz w:val="25"/>
          <w:szCs w:val="25"/>
          <w:lang w:val="uk-UA" w:eastAsia="uk-UA"/>
        </w:rPr>
      </w:pP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склала анонімне письмове тестування, за результатами якого </w:t>
      </w:r>
      <w:r w:rsidR="00D85F30">
        <w:rPr>
          <w:color w:val="000000"/>
          <w:sz w:val="25"/>
          <w:szCs w:val="25"/>
          <w:lang w:val="uk-UA" w:eastAsia="uk-UA"/>
        </w:rPr>
        <w:t xml:space="preserve">              </w:t>
      </w:r>
      <w:r w:rsidRPr="00201797">
        <w:rPr>
          <w:color w:val="000000"/>
          <w:sz w:val="25"/>
          <w:szCs w:val="25"/>
          <w:lang w:val="uk-UA" w:eastAsia="uk-UA"/>
        </w:rPr>
        <w:t xml:space="preserve">набрала 88,875 бала. За результатами виконаного практичного завдання </w:t>
      </w:r>
      <w:r w:rsidR="00D85F30">
        <w:rPr>
          <w:color w:val="000000"/>
          <w:sz w:val="25"/>
          <w:szCs w:val="25"/>
          <w:lang w:val="uk-UA" w:eastAsia="uk-UA"/>
        </w:rPr>
        <w:t xml:space="preserve">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набрала 79,5 бала. На етапі складення іспиту суддя загалом набрала</w:t>
      </w:r>
      <w:r w:rsidR="00D85F30">
        <w:rPr>
          <w:color w:val="000000"/>
          <w:sz w:val="25"/>
          <w:szCs w:val="25"/>
          <w:lang w:val="uk-UA" w:eastAsia="uk-UA"/>
        </w:rPr>
        <w:t xml:space="preserve">                168,375 </w:t>
      </w:r>
      <w:r w:rsidRPr="00201797">
        <w:rPr>
          <w:color w:val="000000"/>
          <w:sz w:val="25"/>
          <w:szCs w:val="25"/>
          <w:lang w:val="uk-UA" w:eastAsia="uk-UA"/>
        </w:rPr>
        <w:t>бала.</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Р</w:t>
      </w:r>
      <w:r w:rsidRPr="00D85F30">
        <w:rPr>
          <w:color w:val="000000"/>
          <w:sz w:val="25"/>
          <w:szCs w:val="25"/>
          <w:lang w:val="uk-UA" w:eastAsia="uk-UA"/>
        </w:rPr>
        <w:t>іш</w:t>
      </w:r>
      <w:r w:rsidRPr="00201797">
        <w:rPr>
          <w:color w:val="000000"/>
          <w:sz w:val="25"/>
          <w:szCs w:val="25"/>
          <w:lang w:val="uk-UA" w:eastAsia="uk-UA"/>
        </w:rPr>
        <w:t xml:space="preserve">енням Комісії від 11 липня 2018 року № 167/зп-18 затверджено результати першого етапу кваліфікаційного оцінювання суддів на відповідність займаній посаді «Іспит», складеного 15 травня 2018 року, зокрема, судді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w:t>
      </w:r>
      <w:r w:rsidR="00D85F30">
        <w:rPr>
          <w:color w:val="000000"/>
          <w:sz w:val="25"/>
          <w:szCs w:val="25"/>
          <w:lang w:val="uk-UA" w:eastAsia="uk-UA"/>
        </w:rPr>
        <w:t xml:space="preserve">   </w:t>
      </w:r>
      <w:r w:rsidRPr="00201797">
        <w:rPr>
          <w:color w:val="000000"/>
          <w:sz w:val="25"/>
          <w:szCs w:val="25"/>
          <w:lang w:val="uk-UA" w:eastAsia="uk-UA"/>
        </w:rPr>
        <w:t xml:space="preserve">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B092E" w:rsidRDefault="00201797" w:rsidP="007B092E">
      <w:pPr>
        <w:suppressAutoHyphens w:val="0"/>
        <w:autoSpaceDE/>
        <w:spacing w:line="298" w:lineRule="exact"/>
        <w:ind w:left="20" w:right="20" w:firstLine="700"/>
        <w:jc w:val="both"/>
        <w:rPr>
          <w:color w:val="000000"/>
          <w:sz w:val="25"/>
          <w:szCs w:val="25"/>
          <w:lang w:val="uk-UA" w:eastAsia="uk-UA"/>
        </w:rPr>
      </w:pP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пройшла тестування особистих морально-психологічних якостей та загальних </w:t>
      </w:r>
      <w:r w:rsidR="007B092E">
        <w:rPr>
          <w:color w:val="000000"/>
          <w:sz w:val="25"/>
          <w:szCs w:val="25"/>
          <w:lang w:val="uk-UA" w:eastAsia="uk-UA"/>
        </w:rPr>
        <w:t xml:space="preserve">  </w:t>
      </w:r>
      <w:r w:rsidRPr="00201797">
        <w:rPr>
          <w:color w:val="000000"/>
          <w:sz w:val="25"/>
          <w:szCs w:val="25"/>
          <w:lang w:val="uk-UA" w:eastAsia="uk-UA"/>
        </w:rPr>
        <w:t xml:space="preserve">здібностей, </w:t>
      </w:r>
      <w:r w:rsidR="007B092E">
        <w:rPr>
          <w:color w:val="000000"/>
          <w:sz w:val="25"/>
          <w:szCs w:val="25"/>
          <w:lang w:val="uk-UA" w:eastAsia="uk-UA"/>
        </w:rPr>
        <w:t xml:space="preserve">  </w:t>
      </w:r>
      <w:r w:rsidRPr="00201797">
        <w:rPr>
          <w:color w:val="000000"/>
          <w:sz w:val="25"/>
          <w:szCs w:val="25"/>
          <w:lang w:val="uk-UA" w:eastAsia="uk-UA"/>
        </w:rPr>
        <w:t>за</w:t>
      </w:r>
      <w:r w:rsidR="007B092E">
        <w:rPr>
          <w:color w:val="000000"/>
          <w:sz w:val="25"/>
          <w:szCs w:val="25"/>
          <w:lang w:val="uk-UA" w:eastAsia="uk-UA"/>
        </w:rPr>
        <w:t xml:space="preserve">  </w:t>
      </w:r>
      <w:r w:rsidRPr="00201797">
        <w:rPr>
          <w:color w:val="000000"/>
          <w:sz w:val="25"/>
          <w:szCs w:val="25"/>
          <w:lang w:val="uk-UA" w:eastAsia="uk-UA"/>
        </w:rPr>
        <w:t xml:space="preserve"> результатами </w:t>
      </w:r>
      <w:r w:rsidR="007B092E">
        <w:rPr>
          <w:color w:val="000000"/>
          <w:sz w:val="25"/>
          <w:szCs w:val="25"/>
          <w:lang w:val="uk-UA" w:eastAsia="uk-UA"/>
        </w:rPr>
        <w:t xml:space="preserve">  </w:t>
      </w:r>
      <w:r w:rsidRPr="00201797">
        <w:rPr>
          <w:color w:val="000000"/>
          <w:sz w:val="25"/>
          <w:szCs w:val="25"/>
          <w:lang w:val="uk-UA" w:eastAsia="uk-UA"/>
        </w:rPr>
        <w:t>якого</w:t>
      </w:r>
      <w:r w:rsidR="007B092E">
        <w:rPr>
          <w:color w:val="000000"/>
          <w:sz w:val="25"/>
          <w:szCs w:val="25"/>
          <w:lang w:val="uk-UA" w:eastAsia="uk-UA"/>
        </w:rPr>
        <w:t xml:space="preserve">  </w:t>
      </w:r>
      <w:r w:rsidRPr="00201797">
        <w:rPr>
          <w:color w:val="000000"/>
          <w:sz w:val="25"/>
          <w:szCs w:val="25"/>
          <w:lang w:val="uk-UA" w:eastAsia="uk-UA"/>
        </w:rPr>
        <w:t xml:space="preserve"> складено </w:t>
      </w:r>
      <w:bookmarkStart w:id="0" w:name="_GoBack"/>
      <w:bookmarkEnd w:id="0"/>
      <w:r w:rsidR="007B092E">
        <w:rPr>
          <w:color w:val="000000"/>
          <w:sz w:val="25"/>
          <w:szCs w:val="25"/>
          <w:lang w:val="uk-UA" w:eastAsia="uk-UA"/>
        </w:rPr>
        <w:t xml:space="preserve"> </w:t>
      </w:r>
      <w:r w:rsidRPr="00201797">
        <w:rPr>
          <w:color w:val="000000"/>
          <w:sz w:val="25"/>
          <w:szCs w:val="25"/>
          <w:lang w:val="uk-UA" w:eastAsia="uk-UA"/>
        </w:rPr>
        <w:t>висновок</w:t>
      </w:r>
      <w:r w:rsidR="007B092E">
        <w:rPr>
          <w:color w:val="000000"/>
          <w:sz w:val="25"/>
          <w:szCs w:val="25"/>
          <w:lang w:val="uk-UA" w:eastAsia="uk-UA"/>
        </w:rPr>
        <w:t xml:space="preserve"> </w:t>
      </w:r>
      <w:r w:rsidRPr="00201797">
        <w:rPr>
          <w:color w:val="000000"/>
          <w:sz w:val="25"/>
          <w:szCs w:val="25"/>
          <w:lang w:val="uk-UA" w:eastAsia="uk-UA"/>
        </w:rPr>
        <w:t xml:space="preserve"> та </w:t>
      </w:r>
      <w:r w:rsidR="007B092E">
        <w:rPr>
          <w:color w:val="000000"/>
          <w:sz w:val="25"/>
          <w:szCs w:val="25"/>
          <w:lang w:val="uk-UA" w:eastAsia="uk-UA"/>
        </w:rPr>
        <w:t xml:space="preserve"> </w:t>
      </w:r>
      <w:r w:rsidRPr="00201797">
        <w:rPr>
          <w:color w:val="000000"/>
          <w:sz w:val="25"/>
          <w:szCs w:val="25"/>
          <w:lang w:val="uk-UA" w:eastAsia="uk-UA"/>
        </w:rPr>
        <w:t xml:space="preserve">визначено </w:t>
      </w:r>
      <w:r w:rsidR="007B092E">
        <w:rPr>
          <w:color w:val="000000"/>
          <w:sz w:val="25"/>
          <w:szCs w:val="25"/>
          <w:lang w:val="uk-UA" w:eastAsia="uk-UA"/>
        </w:rPr>
        <w:t xml:space="preserve"> </w:t>
      </w:r>
      <w:r w:rsidRPr="00201797">
        <w:rPr>
          <w:color w:val="000000"/>
          <w:sz w:val="25"/>
          <w:szCs w:val="25"/>
          <w:lang w:val="uk-UA" w:eastAsia="uk-UA"/>
        </w:rPr>
        <w:t>рівні</w:t>
      </w:r>
      <w:r w:rsidR="007B092E">
        <w:rPr>
          <w:color w:val="000000"/>
          <w:sz w:val="25"/>
          <w:szCs w:val="25"/>
          <w:lang w:val="uk-UA" w:eastAsia="uk-UA"/>
        </w:rPr>
        <w:br w:type="page"/>
      </w:r>
    </w:p>
    <w:p w:rsidR="00201797" w:rsidRPr="00201797" w:rsidRDefault="00201797" w:rsidP="00201797">
      <w:pPr>
        <w:suppressAutoHyphens w:val="0"/>
        <w:autoSpaceDE/>
        <w:spacing w:line="298" w:lineRule="exact"/>
        <w:ind w:left="20" w:right="20"/>
        <w:jc w:val="both"/>
        <w:rPr>
          <w:color w:val="000000"/>
          <w:sz w:val="25"/>
          <w:szCs w:val="25"/>
          <w:lang w:val="uk-UA" w:eastAsia="uk-UA"/>
        </w:rPr>
      </w:pPr>
      <w:r w:rsidRPr="00201797">
        <w:rPr>
          <w:color w:val="000000"/>
          <w:sz w:val="25"/>
          <w:szCs w:val="25"/>
          <w:lang w:val="uk-UA" w:eastAsia="uk-UA"/>
        </w:rPr>
        <w:lastRenderedPageBreak/>
        <w:t>показників критеріїв особистої, соціальної компетентності, професійної етики та доброчесності.</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За критерієм компетентності (професійної, особистої та соціальної) суддя </w:t>
      </w:r>
      <w:r w:rsidR="00D85F30">
        <w:rPr>
          <w:color w:val="000000"/>
          <w:sz w:val="25"/>
          <w:szCs w:val="25"/>
          <w:lang w:val="uk-UA" w:eastAsia="uk-UA"/>
        </w:rPr>
        <w:t xml:space="preserve">                  </w:t>
      </w:r>
      <w:r w:rsidRPr="00201797">
        <w:rPr>
          <w:color w:val="000000"/>
          <w:sz w:val="25"/>
          <w:szCs w:val="25"/>
          <w:lang w:val="uk-UA" w:eastAsia="uk-UA"/>
        </w:rPr>
        <w:t>набрала 347,375 бала.</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При цьому за критерієм професійної компетентності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оцінено </w:t>
      </w:r>
      <w:r w:rsidR="00D85F30">
        <w:rPr>
          <w:color w:val="000000"/>
          <w:sz w:val="25"/>
          <w:szCs w:val="25"/>
          <w:lang w:val="uk-UA" w:eastAsia="uk-UA"/>
        </w:rPr>
        <w:t xml:space="preserve">             </w:t>
      </w:r>
      <w:r w:rsidRPr="00201797">
        <w:rPr>
          <w:color w:val="000000"/>
          <w:sz w:val="25"/>
          <w:szCs w:val="25"/>
          <w:lang w:val="uk-UA" w:eastAsia="uk-UA"/>
        </w:rPr>
        <w:t xml:space="preserve">Комісією на підставі результатів іспиту, дослідження інформації, яка міститься у </w:t>
      </w:r>
      <w:r w:rsidR="00D85F30">
        <w:rPr>
          <w:color w:val="000000"/>
          <w:sz w:val="25"/>
          <w:szCs w:val="25"/>
          <w:lang w:val="uk-UA" w:eastAsia="uk-UA"/>
        </w:rPr>
        <w:t xml:space="preserve">                </w:t>
      </w:r>
      <w:r w:rsidRPr="00201797">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w:t>
      </w:r>
      <w:r w:rsidR="00D85F30">
        <w:rPr>
          <w:color w:val="000000"/>
          <w:sz w:val="25"/>
          <w:szCs w:val="25"/>
          <w:lang w:val="uk-UA" w:eastAsia="uk-UA"/>
        </w:rPr>
        <w:t xml:space="preserve">               </w:t>
      </w:r>
      <w:r w:rsidRPr="00201797">
        <w:rPr>
          <w:color w:val="000000"/>
          <w:sz w:val="25"/>
          <w:szCs w:val="25"/>
          <w:lang w:val="uk-UA" w:eastAsia="uk-UA"/>
        </w:rPr>
        <w:t xml:space="preserve">оцінено Комісією на підставі результатів тестування особистих морально- </w:t>
      </w:r>
      <w:r w:rsidR="00D85F30">
        <w:rPr>
          <w:color w:val="000000"/>
          <w:sz w:val="25"/>
          <w:szCs w:val="25"/>
          <w:lang w:val="uk-UA" w:eastAsia="uk-UA"/>
        </w:rPr>
        <w:t xml:space="preserve">                </w:t>
      </w:r>
      <w:r w:rsidRPr="00201797">
        <w:rPr>
          <w:color w:val="000000"/>
          <w:sz w:val="25"/>
          <w:szCs w:val="25"/>
          <w:lang w:val="uk-UA" w:eastAsia="uk-UA"/>
        </w:rPr>
        <w:t xml:space="preserve">психологічних якостей і загальних здібностей, дослідження інформації, яка міститься </w:t>
      </w:r>
      <w:r w:rsidR="00D85F30">
        <w:rPr>
          <w:color w:val="000000"/>
          <w:sz w:val="25"/>
          <w:szCs w:val="25"/>
          <w:lang w:val="uk-UA" w:eastAsia="uk-UA"/>
        </w:rPr>
        <w:t xml:space="preserve">               </w:t>
      </w:r>
      <w:r w:rsidRPr="00201797">
        <w:rPr>
          <w:color w:val="000000"/>
          <w:sz w:val="25"/>
          <w:szCs w:val="25"/>
          <w:lang w:val="uk-UA" w:eastAsia="uk-UA"/>
        </w:rPr>
        <w:t xml:space="preserve">у досьє, та співбесіди з урахуванням показників, визначених пунктами 6-7 глави 2 </w:t>
      </w:r>
      <w:r w:rsidR="00D85F30">
        <w:rPr>
          <w:color w:val="000000"/>
          <w:sz w:val="25"/>
          <w:szCs w:val="25"/>
          <w:lang w:val="uk-UA" w:eastAsia="uk-UA"/>
        </w:rPr>
        <w:t xml:space="preserve">               </w:t>
      </w:r>
      <w:r w:rsidRPr="00201797">
        <w:rPr>
          <w:color w:val="000000"/>
          <w:sz w:val="25"/>
          <w:szCs w:val="25"/>
          <w:lang w:val="uk-UA" w:eastAsia="uk-UA"/>
        </w:rPr>
        <w:t>розділу II Положення.</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За критерієм професійної етики, оціненим за показниками, визначеними </w:t>
      </w:r>
      <w:r w:rsidR="00D85F30">
        <w:rPr>
          <w:color w:val="000000"/>
          <w:sz w:val="25"/>
          <w:szCs w:val="25"/>
          <w:lang w:val="uk-UA" w:eastAsia="uk-UA"/>
        </w:rPr>
        <w:t xml:space="preserve">               </w:t>
      </w:r>
      <w:r w:rsidRPr="00201797">
        <w:rPr>
          <w:color w:val="000000"/>
          <w:sz w:val="25"/>
          <w:szCs w:val="25"/>
          <w:lang w:val="uk-UA" w:eastAsia="uk-UA"/>
        </w:rPr>
        <w:t xml:space="preserve">пунктом 8 глави 2 розділу II Положення, суддя набрала 186 балів. За цим критерієм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85F30">
        <w:rPr>
          <w:color w:val="000000"/>
          <w:sz w:val="25"/>
          <w:szCs w:val="25"/>
          <w:lang w:val="uk-UA" w:eastAsia="uk-UA"/>
        </w:rPr>
        <w:t xml:space="preserve">              </w:t>
      </w:r>
      <w:r w:rsidRPr="00201797">
        <w:rPr>
          <w:color w:val="000000"/>
          <w:sz w:val="25"/>
          <w:szCs w:val="25"/>
          <w:lang w:val="uk-UA" w:eastAsia="uk-UA"/>
        </w:rPr>
        <w:t>у досьє, та співбесіди.</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139 балів. За цим критерієм </w:t>
      </w:r>
      <w:r w:rsidR="00D85F30">
        <w:rPr>
          <w:color w:val="000000"/>
          <w:sz w:val="25"/>
          <w:szCs w:val="25"/>
          <w:lang w:val="uk-UA" w:eastAsia="uk-UA"/>
        </w:rPr>
        <w:t xml:space="preserve">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85F30">
        <w:rPr>
          <w:color w:val="000000"/>
          <w:sz w:val="25"/>
          <w:szCs w:val="25"/>
          <w:lang w:val="uk-UA" w:eastAsia="uk-UA"/>
        </w:rPr>
        <w:t xml:space="preserve">               </w:t>
      </w:r>
      <w:r w:rsidRPr="00201797">
        <w:rPr>
          <w:color w:val="000000"/>
          <w:sz w:val="25"/>
          <w:szCs w:val="25"/>
          <w:lang w:val="uk-UA" w:eastAsia="uk-UA"/>
        </w:rPr>
        <w:t>у досьє, та співбесіди.</w:t>
      </w:r>
    </w:p>
    <w:p w:rsidR="00201797" w:rsidRPr="00201797" w:rsidRDefault="00201797" w:rsidP="00D85F30">
      <w:pPr>
        <w:suppressAutoHyphens w:val="0"/>
        <w:autoSpaceDE/>
        <w:spacing w:line="298" w:lineRule="exact"/>
        <w:ind w:left="20" w:firstLine="700"/>
        <w:jc w:val="both"/>
        <w:rPr>
          <w:color w:val="000000"/>
          <w:sz w:val="25"/>
          <w:szCs w:val="25"/>
          <w:lang w:val="uk-UA" w:eastAsia="uk-UA"/>
        </w:rPr>
      </w:pPr>
      <w:r w:rsidRPr="00201797">
        <w:rPr>
          <w:color w:val="000000"/>
          <w:sz w:val="25"/>
          <w:szCs w:val="25"/>
          <w:lang w:val="uk-UA" w:eastAsia="uk-UA"/>
        </w:rPr>
        <w:t xml:space="preserve">За результатами кваліфікаційного оцінювання суддя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набрала</w:t>
      </w:r>
      <w:r w:rsidR="00D85F30">
        <w:rPr>
          <w:color w:val="000000"/>
          <w:sz w:val="25"/>
          <w:szCs w:val="25"/>
          <w:lang w:val="uk-UA" w:eastAsia="uk-UA"/>
        </w:rPr>
        <w:t xml:space="preserve">                  672,375 </w:t>
      </w:r>
      <w:r w:rsidRPr="00201797">
        <w:rPr>
          <w:color w:val="000000"/>
          <w:sz w:val="25"/>
          <w:szCs w:val="25"/>
          <w:lang w:val="uk-UA" w:eastAsia="uk-UA"/>
        </w:rPr>
        <w:t xml:space="preserve">бала, що становить більше 67 відсотків від суми максимально можливих балів </w:t>
      </w:r>
      <w:r w:rsidR="00D85F30">
        <w:rPr>
          <w:color w:val="000000"/>
          <w:sz w:val="25"/>
          <w:szCs w:val="25"/>
          <w:lang w:val="uk-UA" w:eastAsia="uk-UA"/>
        </w:rPr>
        <w:t xml:space="preserve">              </w:t>
      </w:r>
      <w:r w:rsidRPr="00201797">
        <w:rPr>
          <w:color w:val="000000"/>
          <w:sz w:val="25"/>
          <w:szCs w:val="25"/>
          <w:lang w:val="uk-UA" w:eastAsia="uk-UA"/>
        </w:rPr>
        <w:t>за результатами кваліфікаційного оцінювання всіх критеріїв.</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Таким чином, Комісія дійшла висновку, що суддя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Н.Б. відповідає займаній посаді.</w:t>
      </w:r>
    </w:p>
    <w:p w:rsidR="00201797" w:rsidRPr="00201797" w:rsidRDefault="00201797" w:rsidP="00201797">
      <w:pPr>
        <w:suppressAutoHyphens w:val="0"/>
        <w:autoSpaceDE/>
        <w:spacing w:after="338"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Ураховуючи викладене, керуючись статтями 83-86, 93, 101, пунктом 20 </w:t>
      </w:r>
      <w:r w:rsidR="00D85F30">
        <w:rPr>
          <w:color w:val="000000"/>
          <w:sz w:val="25"/>
          <w:szCs w:val="25"/>
          <w:lang w:val="uk-UA" w:eastAsia="uk-UA"/>
        </w:rPr>
        <w:t xml:space="preserve">                       </w:t>
      </w:r>
      <w:r w:rsidRPr="00201797">
        <w:rPr>
          <w:color w:val="000000"/>
          <w:sz w:val="25"/>
          <w:szCs w:val="25"/>
          <w:lang w:val="uk-UA" w:eastAsia="uk-UA"/>
        </w:rPr>
        <w:t>розділу XII «Прикінцеві та перехідні положення» Закону, Положенням, Комісія</w:t>
      </w:r>
    </w:p>
    <w:p w:rsidR="00201797" w:rsidRPr="00201797" w:rsidRDefault="00201797" w:rsidP="00201797">
      <w:pPr>
        <w:suppressAutoHyphens w:val="0"/>
        <w:autoSpaceDE/>
        <w:spacing w:after="204" w:line="250" w:lineRule="exact"/>
        <w:jc w:val="center"/>
        <w:rPr>
          <w:color w:val="000000"/>
          <w:sz w:val="25"/>
          <w:szCs w:val="25"/>
          <w:lang w:val="uk-UA" w:eastAsia="uk-UA"/>
        </w:rPr>
      </w:pPr>
      <w:r w:rsidRPr="00201797">
        <w:rPr>
          <w:color w:val="000000"/>
          <w:sz w:val="25"/>
          <w:szCs w:val="25"/>
          <w:lang w:val="uk-UA" w:eastAsia="uk-UA"/>
        </w:rPr>
        <w:t>вирішила:</w:t>
      </w:r>
    </w:p>
    <w:p w:rsidR="00201797" w:rsidRPr="00201797" w:rsidRDefault="00201797" w:rsidP="00201797">
      <w:pPr>
        <w:suppressAutoHyphens w:val="0"/>
        <w:autoSpaceDE/>
        <w:spacing w:line="298" w:lineRule="exact"/>
        <w:ind w:left="20" w:right="20"/>
        <w:jc w:val="both"/>
        <w:rPr>
          <w:color w:val="000000"/>
          <w:sz w:val="25"/>
          <w:szCs w:val="25"/>
          <w:lang w:val="uk-UA" w:eastAsia="uk-UA"/>
        </w:rPr>
      </w:pPr>
      <w:r w:rsidRPr="00201797">
        <w:rPr>
          <w:color w:val="000000"/>
          <w:sz w:val="25"/>
          <w:szCs w:val="25"/>
          <w:lang w:val="uk-UA" w:eastAsia="uk-UA"/>
        </w:rPr>
        <w:t xml:space="preserve">визначити, що суддя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w:t>
      </w:r>
      <w:r w:rsidR="00D85F30">
        <w:rPr>
          <w:color w:val="000000"/>
          <w:sz w:val="25"/>
          <w:szCs w:val="25"/>
          <w:lang w:val="uk-UA" w:eastAsia="uk-UA"/>
        </w:rPr>
        <w:t xml:space="preserve">             </w:t>
      </w:r>
      <w:r w:rsidRPr="00201797">
        <w:rPr>
          <w:color w:val="000000"/>
          <w:sz w:val="25"/>
          <w:szCs w:val="25"/>
          <w:lang w:val="uk-UA" w:eastAsia="uk-UA"/>
        </w:rPr>
        <w:t>Наталія Богданівна за результатами кваліфікаційного оцінювання суддів місцевих та апеляційних судів на відповідність займаній посаді набрала 672,375 бала.</w:t>
      </w:r>
    </w:p>
    <w:p w:rsidR="00201797" w:rsidRPr="00201797" w:rsidRDefault="00201797" w:rsidP="00201797">
      <w:pPr>
        <w:suppressAutoHyphens w:val="0"/>
        <w:autoSpaceDE/>
        <w:spacing w:line="298" w:lineRule="exact"/>
        <w:ind w:left="20" w:right="20" w:firstLine="700"/>
        <w:jc w:val="both"/>
        <w:rPr>
          <w:color w:val="000000"/>
          <w:sz w:val="25"/>
          <w:szCs w:val="25"/>
          <w:lang w:val="uk-UA" w:eastAsia="uk-UA"/>
        </w:rPr>
      </w:pPr>
      <w:r w:rsidRPr="00201797">
        <w:rPr>
          <w:color w:val="000000"/>
          <w:sz w:val="25"/>
          <w:szCs w:val="25"/>
          <w:lang w:val="uk-UA" w:eastAsia="uk-UA"/>
        </w:rPr>
        <w:t xml:space="preserve">Визнати суддю </w:t>
      </w:r>
      <w:proofErr w:type="spellStart"/>
      <w:r w:rsidRPr="00201797">
        <w:rPr>
          <w:color w:val="000000"/>
          <w:sz w:val="25"/>
          <w:szCs w:val="25"/>
          <w:lang w:val="uk-UA" w:eastAsia="uk-UA"/>
        </w:rPr>
        <w:t>Пустомитівського</w:t>
      </w:r>
      <w:proofErr w:type="spellEnd"/>
      <w:r w:rsidRPr="00201797">
        <w:rPr>
          <w:color w:val="000000"/>
          <w:sz w:val="25"/>
          <w:szCs w:val="25"/>
          <w:lang w:val="uk-UA" w:eastAsia="uk-UA"/>
        </w:rPr>
        <w:t xml:space="preserve"> районного суду Львівської області </w:t>
      </w:r>
      <w:proofErr w:type="spellStart"/>
      <w:r w:rsidRPr="00201797">
        <w:rPr>
          <w:color w:val="000000"/>
          <w:sz w:val="25"/>
          <w:szCs w:val="25"/>
          <w:lang w:val="uk-UA" w:eastAsia="uk-UA"/>
        </w:rPr>
        <w:t>Добош</w:t>
      </w:r>
      <w:proofErr w:type="spellEnd"/>
      <w:r w:rsidRPr="00201797">
        <w:rPr>
          <w:color w:val="000000"/>
          <w:sz w:val="25"/>
          <w:szCs w:val="25"/>
          <w:lang w:val="uk-UA" w:eastAsia="uk-UA"/>
        </w:rPr>
        <w:t xml:space="preserve"> Наталію Богданівну такою, що відповідає займаній посаді.</w:t>
      </w:r>
    </w:p>
    <w:p w:rsidR="00E44291" w:rsidRDefault="00E44291" w:rsidP="008C74FE">
      <w:pPr>
        <w:suppressAutoHyphens w:val="0"/>
        <w:autoSpaceDE/>
        <w:spacing w:line="276" w:lineRule="auto"/>
        <w:ind w:right="40"/>
        <w:jc w:val="both"/>
        <w:rPr>
          <w:color w:val="000000"/>
          <w:sz w:val="26"/>
          <w:szCs w:val="26"/>
          <w:lang w:val="uk-UA" w:eastAsia="uk-UA"/>
        </w:rPr>
      </w:pPr>
    </w:p>
    <w:p w:rsidR="00D85F30" w:rsidRPr="00414486" w:rsidRDefault="00D85F30" w:rsidP="008C74FE">
      <w:pPr>
        <w:suppressAutoHyphens w:val="0"/>
        <w:autoSpaceDE/>
        <w:spacing w:line="276" w:lineRule="auto"/>
        <w:ind w:right="40"/>
        <w:jc w:val="both"/>
        <w:rPr>
          <w:color w:val="000000"/>
          <w:sz w:val="26"/>
          <w:szCs w:val="26"/>
          <w:lang w:val="uk-UA" w:eastAsia="uk-UA"/>
        </w:rPr>
      </w:pPr>
    </w:p>
    <w:p w:rsidR="001F6738" w:rsidRPr="00C333F6" w:rsidRDefault="001F6738" w:rsidP="00C333F6">
      <w:pPr>
        <w:ind w:left="4536" w:hanging="4525"/>
        <w:jc w:val="both"/>
        <w:rPr>
          <w:sz w:val="24"/>
          <w:szCs w:val="24"/>
          <w:lang w:val="uk-UA"/>
        </w:rPr>
      </w:pPr>
      <w:r w:rsidRPr="00C333F6">
        <w:rPr>
          <w:bCs/>
          <w:iCs/>
          <w:sz w:val="24"/>
          <w:szCs w:val="24"/>
          <w:shd w:val="clear" w:color="auto" w:fill="FFFFFF"/>
          <w:lang w:val="uk-UA"/>
        </w:rPr>
        <w:t>Головуючий</w:t>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00D85F30">
        <w:rPr>
          <w:sz w:val="24"/>
          <w:szCs w:val="24"/>
          <w:lang w:val="uk-UA"/>
        </w:rPr>
        <w:t>В.Є. Устименко</w:t>
      </w:r>
    </w:p>
    <w:p w:rsidR="00387B27" w:rsidRPr="00C333F6" w:rsidRDefault="00387B27" w:rsidP="00C333F6">
      <w:pPr>
        <w:jc w:val="both"/>
        <w:rPr>
          <w:sz w:val="24"/>
          <w:szCs w:val="24"/>
          <w:lang w:val="uk-UA"/>
        </w:rPr>
      </w:pPr>
    </w:p>
    <w:p w:rsidR="00A215CD" w:rsidRPr="00C333F6" w:rsidRDefault="001F6738" w:rsidP="00C333F6">
      <w:pPr>
        <w:shd w:val="clear" w:color="auto" w:fill="FFFFFF"/>
        <w:jc w:val="both"/>
        <w:rPr>
          <w:sz w:val="24"/>
          <w:szCs w:val="24"/>
          <w:lang w:val="uk-UA"/>
        </w:rPr>
      </w:pPr>
      <w:r w:rsidRPr="00C333F6">
        <w:rPr>
          <w:sz w:val="24"/>
          <w:szCs w:val="24"/>
          <w:lang w:val="uk-UA"/>
        </w:rPr>
        <w:t>Члени Комісії:</w:t>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D85F30">
        <w:rPr>
          <w:sz w:val="24"/>
          <w:szCs w:val="24"/>
          <w:lang w:val="uk-UA"/>
        </w:rPr>
        <w:t>А.О. Заріцька</w:t>
      </w:r>
    </w:p>
    <w:p w:rsidR="00A215CD" w:rsidRPr="00C333F6" w:rsidRDefault="00A215CD" w:rsidP="00C333F6">
      <w:pPr>
        <w:shd w:val="clear" w:color="auto" w:fill="FFFFFF"/>
        <w:jc w:val="both"/>
        <w:rPr>
          <w:sz w:val="24"/>
          <w:szCs w:val="24"/>
          <w:lang w:val="uk-UA"/>
        </w:rPr>
      </w:pPr>
    </w:p>
    <w:p w:rsidR="00387B27" w:rsidRPr="00C333F6" w:rsidRDefault="001F6738" w:rsidP="00C333F6">
      <w:pPr>
        <w:shd w:val="clear" w:color="auto" w:fill="FFFFFF"/>
        <w:jc w:val="both"/>
        <w:rPr>
          <w:sz w:val="24"/>
          <w:szCs w:val="24"/>
          <w:lang w:val="uk-UA"/>
        </w:rPr>
      </w:pP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D85F30">
        <w:rPr>
          <w:sz w:val="24"/>
          <w:szCs w:val="24"/>
          <w:lang w:val="uk-UA"/>
        </w:rPr>
        <w:t>М.І. Мішин</w:t>
      </w:r>
    </w:p>
    <w:p w:rsidR="00B97CFB" w:rsidRPr="002105CA" w:rsidRDefault="00B97CFB" w:rsidP="00C333F6">
      <w:pPr>
        <w:shd w:val="clear" w:color="auto" w:fill="FFFFFF"/>
        <w:jc w:val="both"/>
        <w:rPr>
          <w:color w:val="000000"/>
          <w:sz w:val="25"/>
          <w:szCs w:val="25"/>
          <w:lang w:val="uk-UA" w:eastAsia="uk-UA"/>
        </w:rPr>
      </w:pPr>
    </w:p>
    <w:sectPr w:rsidR="00B97CFB" w:rsidRPr="002105CA" w:rsidSect="00846223">
      <w:headerReference w:type="default" r:id="rId10"/>
      <w:pgSz w:w="11907" w:h="16839" w:code="9"/>
      <w:pgMar w:top="993"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2B1" w:rsidRDefault="007D42B1" w:rsidP="009B4017">
      <w:r>
        <w:separator/>
      </w:r>
    </w:p>
  </w:endnote>
  <w:endnote w:type="continuationSeparator" w:id="0">
    <w:p w:rsidR="007D42B1" w:rsidRDefault="007D42B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2B1" w:rsidRDefault="007D42B1" w:rsidP="009B4017">
      <w:r>
        <w:separator/>
      </w:r>
    </w:p>
  </w:footnote>
  <w:footnote w:type="continuationSeparator" w:id="0">
    <w:p w:rsidR="007D42B1" w:rsidRDefault="007D42B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B092E" w:rsidRPr="007B092E">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8"/>
  </w:num>
  <w:num w:numId="4">
    <w:abstractNumId w:val="12"/>
  </w:num>
  <w:num w:numId="5">
    <w:abstractNumId w:val="15"/>
  </w:num>
  <w:num w:numId="6">
    <w:abstractNumId w:val="6"/>
  </w:num>
  <w:num w:numId="7">
    <w:abstractNumId w:val="16"/>
  </w:num>
  <w:num w:numId="8">
    <w:abstractNumId w:val="14"/>
  </w:num>
  <w:num w:numId="9">
    <w:abstractNumId w:val="4"/>
  </w:num>
  <w:num w:numId="10">
    <w:abstractNumId w:val="9"/>
  </w:num>
  <w:num w:numId="11">
    <w:abstractNumId w:val="3"/>
  </w:num>
  <w:num w:numId="12">
    <w:abstractNumId w:val="1"/>
  </w:num>
  <w:num w:numId="13">
    <w:abstractNumId w:val="5"/>
  </w:num>
  <w:num w:numId="14">
    <w:abstractNumId w:val="11"/>
  </w:num>
  <w:num w:numId="15">
    <w:abstractNumId w:val="13"/>
  </w:num>
  <w:num w:numId="16">
    <w:abstractNumId w:val="7"/>
  </w:num>
  <w:num w:numId="1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1797"/>
    <w:rsid w:val="002044CE"/>
    <w:rsid w:val="00206A86"/>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B092E"/>
    <w:rsid w:val="007C11DF"/>
    <w:rsid w:val="007C63AA"/>
    <w:rsid w:val="007D2741"/>
    <w:rsid w:val="007D3625"/>
    <w:rsid w:val="007D42B1"/>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46223"/>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D5E"/>
    <w:rsid w:val="008F2932"/>
    <w:rsid w:val="009007A0"/>
    <w:rsid w:val="00900EF0"/>
    <w:rsid w:val="00905E31"/>
    <w:rsid w:val="00906BC0"/>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20BC"/>
    <w:rsid w:val="00BF352B"/>
    <w:rsid w:val="00BF4A78"/>
    <w:rsid w:val="00BF50E7"/>
    <w:rsid w:val="00BF7DA0"/>
    <w:rsid w:val="00C00C26"/>
    <w:rsid w:val="00C021C0"/>
    <w:rsid w:val="00C03475"/>
    <w:rsid w:val="00C03D00"/>
    <w:rsid w:val="00C1112E"/>
    <w:rsid w:val="00C15ED1"/>
    <w:rsid w:val="00C1679B"/>
    <w:rsid w:val="00C211B0"/>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2193E-A161-4FA6-97F8-74ACCF72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5434</Words>
  <Characters>3098</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2020-10-16T06:09:00Z</dcterms:created>
  <dcterms:modified xsi:type="dcterms:W3CDTF">2020-10-20T07:05:00Z</dcterms:modified>
</cp:coreProperties>
</file>