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A26" w:rsidRDefault="00976A26">
      <w:pPr>
        <w:rPr>
          <w:sz w:val="2"/>
          <w:szCs w:val="2"/>
        </w:rPr>
      </w:pPr>
    </w:p>
    <w:p w:rsidR="00EC16F7" w:rsidRDefault="00EC16F7" w:rsidP="00EC16F7">
      <w:pPr>
        <w:rPr>
          <w:sz w:val="2"/>
          <w:szCs w:val="2"/>
        </w:rPr>
      </w:pPr>
    </w:p>
    <w:p w:rsidR="00EC16F7" w:rsidRDefault="00EC16F7" w:rsidP="00EC16F7">
      <w:pPr>
        <w:rPr>
          <w:sz w:val="2"/>
          <w:szCs w:val="2"/>
        </w:rPr>
      </w:pPr>
    </w:p>
    <w:p w:rsidR="00EC16F7" w:rsidRDefault="00EC16F7" w:rsidP="00EC16F7">
      <w:pPr>
        <w:rPr>
          <w:sz w:val="2"/>
          <w:szCs w:val="2"/>
        </w:rPr>
      </w:pPr>
    </w:p>
    <w:p w:rsidR="00EC16F7" w:rsidRDefault="00EC16F7" w:rsidP="00EC16F7">
      <w:pPr>
        <w:rPr>
          <w:sz w:val="2"/>
          <w:szCs w:val="2"/>
        </w:rPr>
      </w:pPr>
    </w:p>
    <w:p w:rsidR="00EC16F7" w:rsidRDefault="00EC16F7" w:rsidP="00EC16F7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06CD54FD" wp14:editId="0E422942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6F7" w:rsidRDefault="00EC16F7" w:rsidP="00EC16F7">
      <w:pPr>
        <w:jc w:val="center"/>
        <w:rPr>
          <w:rFonts w:ascii="Times New Roman" w:eastAsia="Times New Roman" w:hAnsi="Times New Roman" w:cs="Times New Roman"/>
        </w:rPr>
      </w:pPr>
    </w:p>
    <w:p w:rsidR="00EC16F7" w:rsidRDefault="00EC16F7" w:rsidP="00EC16F7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EC16F7" w:rsidRDefault="00EC16F7" w:rsidP="00EC16F7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C16F7" w:rsidRPr="00FD00C7" w:rsidRDefault="00EC16F7" w:rsidP="00EC16F7">
      <w:pPr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07 червня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 xml:space="preserve"> 2019 року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  <w:t xml:space="preserve">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     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 xml:space="preserve">        м. Київ</w:t>
      </w:r>
    </w:p>
    <w:p w:rsidR="00EC16F7" w:rsidRDefault="00EC16F7" w:rsidP="00EC16F7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C16F7" w:rsidRDefault="00EC16F7" w:rsidP="00EC16F7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42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</w:t>
      </w:r>
      <w:r w:rsidRPr="0046689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ко-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19</w:t>
      </w:r>
    </w:p>
    <w:p w:rsidR="00976A26" w:rsidRDefault="00197DA9">
      <w:pPr>
        <w:pStyle w:val="1"/>
        <w:shd w:val="clear" w:color="auto" w:fill="auto"/>
        <w:spacing w:before="0"/>
        <w:ind w:left="20"/>
      </w:pPr>
      <w:r>
        <w:t>Вища кваліфікаційна комісія суддів України у складі колегії:</w:t>
      </w:r>
    </w:p>
    <w:p w:rsidR="00976A26" w:rsidRDefault="00197DA9">
      <w:pPr>
        <w:pStyle w:val="1"/>
        <w:shd w:val="clear" w:color="auto" w:fill="auto"/>
        <w:spacing w:before="0"/>
        <w:ind w:left="20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</w:t>
      </w:r>
    </w:p>
    <w:p w:rsidR="00976A26" w:rsidRDefault="00197DA9">
      <w:pPr>
        <w:pStyle w:val="1"/>
        <w:shd w:val="clear" w:color="auto" w:fill="auto"/>
        <w:spacing w:before="0"/>
        <w:ind w:left="2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Прилипка</w:t>
      </w:r>
      <w:proofErr w:type="spellEnd"/>
      <w:r>
        <w:t xml:space="preserve"> С.М.,</w:t>
      </w:r>
    </w:p>
    <w:p w:rsidR="00EC16F7" w:rsidRDefault="00EC16F7" w:rsidP="00EC16F7">
      <w:pPr>
        <w:pStyle w:val="1"/>
        <w:shd w:val="clear" w:color="auto" w:fill="auto"/>
        <w:spacing w:before="0" w:line="240" w:lineRule="auto"/>
        <w:ind w:left="23"/>
      </w:pPr>
    </w:p>
    <w:p w:rsidR="00976A26" w:rsidRDefault="00197DA9">
      <w:pPr>
        <w:pStyle w:val="1"/>
        <w:shd w:val="clear" w:color="auto" w:fill="auto"/>
        <w:spacing w:before="0" w:after="281" w:line="322" w:lineRule="exact"/>
        <w:ind w:left="20" w:right="20"/>
      </w:pPr>
      <w:r>
        <w:t xml:space="preserve">розглянувши питання про результати кваліфікаційного оцінювання судді господарського суду Івано-Франківської області </w:t>
      </w:r>
      <w:proofErr w:type="spellStart"/>
      <w:r>
        <w:t>Грици</w:t>
      </w:r>
      <w:proofErr w:type="spellEnd"/>
      <w:r>
        <w:t xml:space="preserve"> Юрія Івановича на відповідність займаній посаді,</w:t>
      </w:r>
    </w:p>
    <w:p w:rsidR="00976A26" w:rsidRDefault="00197DA9">
      <w:pPr>
        <w:pStyle w:val="1"/>
        <w:shd w:val="clear" w:color="auto" w:fill="auto"/>
        <w:spacing w:before="0" w:after="299" w:line="270" w:lineRule="exact"/>
        <w:ind w:right="20"/>
        <w:jc w:val="center"/>
      </w:pPr>
      <w:r>
        <w:t>встановила:</w:t>
      </w:r>
    </w:p>
    <w:p w:rsidR="00976A26" w:rsidRDefault="00197DA9">
      <w:pPr>
        <w:pStyle w:val="1"/>
        <w:shd w:val="clear" w:color="auto" w:fill="auto"/>
        <w:spacing w:before="0" w:line="322" w:lineRule="exact"/>
        <w:ind w:left="20" w:right="20" w:firstLine="700"/>
      </w:pPr>
      <w:r>
        <w:t>Згідно з пунктом 16</w:t>
      </w:r>
      <w:r w:rsidR="00EC16F7">
        <w:rPr>
          <w:vertAlign w:val="superscript"/>
        </w:rPr>
        <w:t xml:space="preserve">1 </w:t>
      </w:r>
      <w:r>
        <w:t>розділу XV «Перехідні положення» Конституції України відповідність займаній посаді судді, якого призначено на посаду</w:t>
      </w:r>
      <w:r w:rsidR="00EC16F7">
        <w:t xml:space="preserve">  </w:t>
      </w:r>
      <w: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976A26" w:rsidRDefault="00197DA9">
      <w:pPr>
        <w:pStyle w:val="1"/>
        <w:shd w:val="clear" w:color="auto" w:fill="auto"/>
        <w:spacing w:before="0" w:line="322" w:lineRule="exact"/>
        <w:ind w:left="2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визначено, що відповідність займаній посаді судді, якого призначено на посаду строком на </w:t>
      </w:r>
      <w:r w:rsidR="00EC16F7">
        <w:t xml:space="preserve">            </w:t>
      </w:r>
      <w:r>
        <w:t>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976A26" w:rsidRDefault="00197DA9">
      <w:pPr>
        <w:pStyle w:val="1"/>
        <w:shd w:val="clear" w:color="auto" w:fill="auto"/>
        <w:spacing w:before="0" w:line="322" w:lineRule="exact"/>
        <w:ind w:left="20" w:right="20" w:firstLine="70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EC16F7">
        <w:t xml:space="preserve">             </w:t>
      </w:r>
      <w:r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EC16F7" w:rsidRDefault="00197DA9">
      <w:pPr>
        <w:pStyle w:val="1"/>
        <w:shd w:val="clear" w:color="auto" w:fill="auto"/>
        <w:spacing w:before="0" w:line="322" w:lineRule="exact"/>
        <w:ind w:left="20" w:right="20" w:firstLine="700"/>
      </w:pPr>
      <w:r>
        <w:t>Рішенням Комісії від 07 червня 2018 року № 133/зп-18 призначено кваліфікаційне</w:t>
      </w:r>
      <w:r w:rsidR="00EC16F7">
        <w:t xml:space="preserve">  </w:t>
      </w:r>
      <w:r>
        <w:t xml:space="preserve"> оцінювання </w:t>
      </w:r>
      <w:r w:rsidR="00EC16F7">
        <w:t xml:space="preserve">   </w:t>
      </w:r>
      <w:r>
        <w:t>суддів</w:t>
      </w:r>
      <w:r w:rsidR="00EC16F7">
        <w:t xml:space="preserve">   </w:t>
      </w:r>
      <w:r>
        <w:t xml:space="preserve"> місцевих </w:t>
      </w:r>
      <w:r w:rsidR="00EC16F7">
        <w:t xml:space="preserve">     </w:t>
      </w:r>
      <w:r>
        <w:t>та</w:t>
      </w:r>
      <w:r w:rsidR="00EC16F7">
        <w:t xml:space="preserve">    </w:t>
      </w:r>
      <w:r>
        <w:t xml:space="preserve"> апеляційних</w:t>
      </w:r>
      <w:r w:rsidR="00EC16F7">
        <w:t xml:space="preserve">      </w:t>
      </w:r>
      <w:r>
        <w:t xml:space="preserve"> судів </w:t>
      </w:r>
      <w:r w:rsidR="00EC16F7">
        <w:t xml:space="preserve">  </w:t>
      </w:r>
      <w:r>
        <w:t>на</w:t>
      </w:r>
      <w:r w:rsidR="00EC16F7">
        <w:t xml:space="preserve">           </w:t>
      </w:r>
    </w:p>
    <w:p w:rsidR="00EC16F7" w:rsidRDefault="00EC16F7">
      <w:pPr>
        <w:pStyle w:val="1"/>
        <w:shd w:val="clear" w:color="auto" w:fill="auto"/>
        <w:spacing w:before="0" w:line="322" w:lineRule="exact"/>
        <w:ind w:left="20" w:right="20" w:firstLine="700"/>
      </w:pPr>
    </w:p>
    <w:p w:rsidR="00EC16F7" w:rsidRDefault="00EC16F7">
      <w:pPr>
        <w:pStyle w:val="1"/>
        <w:shd w:val="clear" w:color="auto" w:fill="auto"/>
        <w:spacing w:before="0" w:line="322" w:lineRule="exact"/>
        <w:ind w:left="20" w:right="20" w:firstLine="700"/>
      </w:pPr>
    </w:p>
    <w:p w:rsidR="001044E2" w:rsidRPr="001044E2" w:rsidRDefault="001044E2" w:rsidP="001044E2">
      <w:pPr>
        <w:pStyle w:val="1"/>
        <w:shd w:val="clear" w:color="auto" w:fill="auto"/>
        <w:spacing w:before="0" w:line="322" w:lineRule="exact"/>
        <w:ind w:left="20" w:right="20" w:hanging="20"/>
        <w:jc w:val="center"/>
        <w:rPr>
          <w:color w:val="A6A6A6" w:themeColor="background1" w:themeShade="A6"/>
          <w:sz w:val="22"/>
          <w:szCs w:val="22"/>
        </w:rPr>
      </w:pPr>
      <w:r w:rsidRPr="001044E2">
        <w:rPr>
          <w:color w:val="A6A6A6" w:themeColor="background1" w:themeShade="A6"/>
          <w:sz w:val="22"/>
          <w:szCs w:val="22"/>
        </w:rPr>
        <w:lastRenderedPageBreak/>
        <w:t>2</w:t>
      </w:r>
    </w:p>
    <w:p w:rsidR="00976A26" w:rsidRDefault="00197DA9" w:rsidP="00EC16F7">
      <w:pPr>
        <w:pStyle w:val="1"/>
        <w:shd w:val="clear" w:color="auto" w:fill="auto"/>
        <w:spacing w:before="0" w:line="322" w:lineRule="exact"/>
        <w:ind w:left="20" w:right="20" w:hanging="20"/>
      </w:pPr>
      <w:r>
        <w:t xml:space="preserve">відповідність займаній посаді, зокрема судді господарського суду </w:t>
      </w:r>
      <w:proofErr w:type="spellStart"/>
      <w:r>
        <w:t>Івано-</w:t>
      </w:r>
      <w:proofErr w:type="spellEnd"/>
      <w:r>
        <w:t xml:space="preserve"> Франківської області </w:t>
      </w:r>
      <w:proofErr w:type="spellStart"/>
      <w:r>
        <w:t>Грици</w:t>
      </w:r>
      <w:proofErr w:type="spellEnd"/>
      <w:r>
        <w:t xml:space="preserve"> Ю.І.</w:t>
      </w:r>
    </w:p>
    <w:p w:rsidR="00976A26" w:rsidRDefault="00197DA9">
      <w:pPr>
        <w:pStyle w:val="1"/>
        <w:shd w:val="clear" w:color="auto" w:fill="auto"/>
        <w:spacing w:before="0" w:line="317" w:lineRule="exact"/>
        <w:ind w:left="20" w:right="20" w:firstLine="680"/>
      </w:pPr>
      <w:r>
        <w:t xml:space="preserve">Відповідно до вимог статті 85 Закону </w:t>
      </w:r>
      <w:proofErr w:type="spellStart"/>
      <w:r>
        <w:t>Грица</w:t>
      </w:r>
      <w:proofErr w:type="spellEnd"/>
      <w:r>
        <w:t xml:space="preserve"> Ю.І. склав анонімне</w:t>
      </w:r>
      <w:r w:rsidR="00EC16F7">
        <w:t xml:space="preserve">          </w:t>
      </w:r>
      <w:r>
        <w:t xml:space="preserve"> письмове тестування, виконав практичне завдання та пройшов тестування особистих морально-психологічних якостей та загальних здібностей, за результатами якого складено висновок.</w:t>
      </w:r>
    </w:p>
    <w:p w:rsidR="00976A26" w:rsidRDefault="00197DA9">
      <w:pPr>
        <w:pStyle w:val="1"/>
        <w:shd w:val="clear" w:color="auto" w:fill="auto"/>
        <w:spacing w:before="0" w:line="317" w:lineRule="exact"/>
        <w:ind w:left="20" w:right="20" w:firstLine="680"/>
      </w:pPr>
      <w:r>
        <w:t xml:space="preserve">Рішенням Вищої ради правосуддя від 23 травня 2019 року </w:t>
      </w:r>
      <w:r w:rsidR="00EC16F7">
        <w:t xml:space="preserve">                             </w:t>
      </w:r>
      <w:r>
        <w:t xml:space="preserve">№ 1391/0/15-19 </w:t>
      </w:r>
      <w:proofErr w:type="spellStart"/>
      <w:r>
        <w:t>Грицу</w:t>
      </w:r>
      <w:proofErr w:type="spellEnd"/>
      <w:r>
        <w:t xml:space="preserve"> Юрія Івановича звільнено з посади судді господарського суду Івано-Франківської області у зв’язку з поданням заяви про відставку.</w:t>
      </w:r>
    </w:p>
    <w:p w:rsidR="00976A26" w:rsidRDefault="00197DA9">
      <w:pPr>
        <w:pStyle w:val="1"/>
        <w:shd w:val="clear" w:color="auto" w:fill="auto"/>
        <w:spacing w:before="0" w:line="317" w:lineRule="exact"/>
        <w:ind w:left="20" w:right="20" w:firstLine="680"/>
      </w:pPr>
      <w:r>
        <w:t>Статтею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</w:t>
      </w:r>
    </w:p>
    <w:p w:rsidR="00976A26" w:rsidRDefault="00197DA9">
      <w:pPr>
        <w:pStyle w:val="1"/>
        <w:shd w:val="clear" w:color="auto" w:fill="auto"/>
        <w:spacing w:before="0" w:line="317" w:lineRule="exact"/>
        <w:ind w:left="20" w:right="20" w:firstLine="680"/>
      </w:pPr>
      <w:r>
        <w:t xml:space="preserve">Згідно зі статтею 52 Закону суддею є громадянин України, який </w:t>
      </w:r>
      <w:r w:rsidR="00EC16F7">
        <w:t xml:space="preserve">            </w:t>
      </w:r>
      <w:r>
        <w:t>відповідно до Конститу</w:t>
      </w:r>
      <w:bookmarkStart w:id="0" w:name="_GoBack"/>
      <w:r>
        <w:t>ц</w:t>
      </w:r>
      <w:bookmarkEnd w:id="0"/>
      <w:r>
        <w:t>ії України та Закону призначений суддею, займає</w:t>
      </w:r>
      <w:r w:rsidR="00EC16F7">
        <w:t xml:space="preserve">        </w:t>
      </w:r>
      <w:r>
        <w:t xml:space="preserve"> штатну суддівську посаду в одному з судів України і здійснює правосуддя на професійній основі.</w:t>
      </w:r>
    </w:p>
    <w:p w:rsidR="00976A26" w:rsidRDefault="00197DA9">
      <w:pPr>
        <w:pStyle w:val="1"/>
        <w:shd w:val="clear" w:color="auto" w:fill="auto"/>
        <w:spacing w:before="0" w:line="317" w:lineRule="exact"/>
        <w:ind w:left="20" w:right="20" w:firstLine="680"/>
      </w:pPr>
      <w:r>
        <w:t>Відповідно до вимог частини 4 статті 116 Закону суддя здійснює свої повноваження до ухвалення рішення про його звільнення.</w:t>
      </w:r>
    </w:p>
    <w:p w:rsidR="00976A26" w:rsidRDefault="00197DA9">
      <w:pPr>
        <w:pStyle w:val="1"/>
        <w:shd w:val="clear" w:color="auto" w:fill="auto"/>
        <w:spacing w:before="0" w:line="317" w:lineRule="exact"/>
        <w:ind w:left="20" w:right="20" w:firstLine="680"/>
      </w:pPr>
      <w:r>
        <w:t xml:space="preserve">Таким чином, на день ухвалення рішення </w:t>
      </w:r>
      <w:proofErr w:type="spellStart"/>
      <w:r>
        <w:t>Грица</w:t>
      </w:r>
      <w:proofErr w:type="spellEnd"/>
      <w:r>
        <w:t xml:space="preserve"> Ю.І. не здійснює правосуддя на професійній основі, а тому не є суддею в розумінні статті 52 Закону, що унеможливлює подальше проведення кваліфікаційного оцінювання цього судді на відповідність займаній посаді.</w:t>
      </w:r>
    </w:p>
    <w:p w:rsidR="00976A26" w:rsidRDefault="00197DA9">
      <w:pPr>
        <w:pStyle w:val="1"/>
        <w:shd w:val="clear" w:color="auto" w:fill="auto"/>
        <w:spacing w:before="0" w:after="218" w:line="317" w:lineRule="exact"/>
        <w:ind w:left="20" w:right="20" w:firstLine="680"/>
      </w:pPr>
      <w:r>
        <w:t xml:space="preserve">Ураховуючи викладене, керуючись статтями 52, 83-85, 93, 101, 116, </w:t>
      </w:r>
      <w:r w:rsidR="00EC16F7">
        <w:t xml:space="preserve">           </w:t>
      </w:r>
      <w:r>
        <w:t>Закону, колегія Комісії</w:t>
      </w:r>
    </w:p>
    <w:p w:rsidR="00976A26" w:rsidRDefault="00197DA9">
      <w:pPr>
        <w:pStyle w:val="1"/>
        <w:shd w:val="clear" w:color="auto" w:fill="auto"/>
        <w:spacing w:before="0" w:after="311" w:line="270" w:lineRule="exact"/>
        <w:jc w:val="center"/>
      </w:pPr>
      <w:r>
        <w:t>вирішила:</w:t>
      </w:r>
    </w:p>
    <w:p w:rsidR="00976A26" w:rsidRDefault="00197DA9">
      <w:pPr>
        <w:pStyle w:val="1"/>
        <w:shd w:val="clear" w:color="auto" w:fill="auto"/>
        <w:spacing w:before="0" w:after="349" w:line="322" w:lineRule="exact"/>
        <w:ind w:left="20" w:right="20"/>
      </w:pPr>
      <w:r>
        <w:t xml:space="preserve">припинити кваліфікаційне оцінювання на відповідність займаній посаді судді господарського суду Івано-Франківської області </w:t>
      </w:r>
      <w:proofErr w:type="spellStart"/>
      <w:r>
        <w:t>Грици</w:t>
      </w:r>
      <w:proofErr w:type="spellEnd"/>
      <w:r>
        <w:t xml:space="preserve"> Юрія Івановича.</w:t>
      </w:r>
    </w:p>
    <w:p w:rsidR="00EC16F7" w:rsidRDefault="00EC16F7">
      <w:pPr>
        <w:pStyle w:val="1"/>
        <w:shd w:val="clear" w:color="auto" w:fill="auto"/>
        <w:spacing w:before="0" w:after="349" w:line="322" w:lineRule="exact"/>
        <w:ind w:left="20" w:right="20"/>
      </w:pPr>
    </w:p>
    <w:p w:rsidR="00EC16F7" w:rsidRPr="001044E2" w:rsidRDefault="00EC16F7" w:rsidP="00EC16F7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 w:rsidRPr="001044E2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  <w:t xml:space="preserve">Ю.Г. </w:t>
      </w:r>
      <w:proofErr w:type="spellStart"/>
      <w:r w:rsidRPr="001044E2">
        <w:rPr>
          <w:rFonts w:ascii="Times New Roman" w:hAnsi="Times New Roman" w:cs="Times New Roman"/>
          <w:sz w:val="27"/>
          <w:szCs w:val="27"/>
        </w:rPr>
        <w:t>Тітов</w:t>
      </w:r>
      <w:proofErr w:type="spellEnd"/>
      <w:r w:rsidRPr="001044E2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C16F7" w:rsidRPr="001044E2" w:rsidRDefault="00EC16F7" w:rsidP="00EC16F7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 w:rsidRPr="001044E2">
        <w:rPr>
          <w:rFonts w:ascii="Times New Roman" w:hAnsi="Times New Roman" w:cs="Times New Roman"/>
          <w:sz w:val="27"/>
          <w:szCs w:val="27"/>
        </w:rPr>
        <w:t>Члени Комісії :</w:t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1044E2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EC16F7" w:rsidRPr="001044E2" w:rsidRDefault="00EC16F7" w:rsidP="00EC16F7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</w:r>
      <w:r w:rsidRPr="001044E2">
        <w:rPr>
          <w:rFonts w:ascii="Times New Roman" w:hAnsi="Times New Roman" w:cs="Times New Roman"/>
          <w:sz w:val="27"/>
          <w:szCs w:val="27"/>
        </w:rPr>
        <w:tab/>
        <w:t xml:space="preserve">С.М. </w:t>
      </w:r>
      <w:proofErr w:type="spellStart"/>
      <w:r w:rsidRPr="001044E2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EC16F7" w:rsidRDefault="00EC16F7">
      <w:pPr>
        <w:pStyle w:val="1"/>
        <w:shd w:val="clear" w:color="auto" w:fill="auto"/>
        <w:spacing w:before="0" w:after="349" w:line="322" w:lineRule="exact"/>
        <w:ind w:left="20" w:right="20"/>
      </w:pPr>
    </w:p>
    <w:sectPr w:rsidR="00EC16F7" w:rsidSect="00EC16F7">
      <w:headerReference w:type="default" r:id="rId8"/>
      <w:type w:val="continuous"/>
      <w:pgSz w:w="11909" w:h="16838"/>
      <w:pgMar w:top="851" w:right="1154" w:bottom="1871" w:left="115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DA9" w:rsidRDefault="00197DA9">
      <w:r>
        <w:separator/>
      </w:r>
    </w:p>
  </w:endnote>
  <w:endnote w:type="continuationSeparator" w:id="0">
    <w:p w:rsidR="00197DA9" w:rsidRDefault="00197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DA9" w:rsidRDefault="00197DA9"/>
  </w:footnote>
  <w:footnote w:type="continuationSeparator" w:id="0">
    <w:p w:rsidR="00197DA9" w:rsidRDefault="00197DA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A26" w:rsidRDefault="001044E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8pt;margin-top:155.75pt;width:5.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76A26" w:rsidRDefault="00197DA9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76A26"/>
    <w:rsid w:val="001044E2"/>
    <w:rsid w:val="00197DA9"/>
    <w:rsid w:val="00976A26"/>
    <w:rsid w:val="00EC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33"/>
      <w:szCs w:val="33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33"/>
      <w:szCs w:val="33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180" w:line="643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EC16F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16F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531</Words>
  <Characters>3029</Characters>
  <Application>Microsoft Office Word</Application>
  <DocSecurity>0</DocSecurity>
  <Lines>25</Lines>
  <Paragraphs>7</Paragraphs>
  <ScaleCrop>false</ScaleCrop>
  <Company/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2020-10-06T06:15:00Z</dcterms:created>
  <dcterms:modified xsi:type="dcterms:W3CDTF">2020-10-09T12:11:00Z</dcterms:modified>
</cp:coreProperties>
</file>