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141" w:rsidRDefault="00A16544">
      <w:pPr>
        <w:framePr w:h="1061" w:wrap="notBeside" w:vAnchor="text" w:hAnchor="text" w:xAlign="center" w:y="1"/>
        <w:jc w:val="center"/>
        <w:rPr>
          <w:sz w:val="0"/>
          <w:szCs w:val="0"/>
        </w:rPr>
      </w:pPr>
      <w:r>
        <w:fldChar w:fldCharType="begin"/>
      </w:r>
      <w:r>
        <w:instrText xml:space="preserve"> INCLUDEPICTURE  "C:\\Users\\boykovm\\Desktop\\Новая папка\\13.10.2020\\media\\image1.jpeg" \* MERGEFORMATINET </w:instrText>
      </w:r>
      <w:r>
        <w:fldChar w:fldCharType="separate"/>
      </w:r>
      <w:r w:rsidR="00A91374">
        <w:fldChar w:fldCharType="begin"/>
      </w:r>
      <w:r w:rsidR="00A91374">
        <w:instrText xml:space="preserve"> INCLUDEPICTURE  "C:\\Users\\boykovm\\Desktop\\Новая папка\\13.10.2020\\media\\image1.jpeg" \* MERGEFORMATINET </w:instrText>
      </w:r>
      <w:r w:rsidR="00A91374">
        <w:fldChar w:fldCharType="separate"/>
      </w:r>
      <w:r w:rsidR="004F2ADF">
        <w:fldChar w:fldCharType="begin"/>
      </w:r>
      <w:r w:rsidR="004F2ADF">
        <w:instrText xml:space="preserve"> </w:instrText>
      </w:r>
      <w:r w:rsidR="004F2ADF">
        <w:instrText>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розміщення_11\\media\\image1.jpeg"</w:instrText>
      </w:r>
      <w:r w:rsidR="004F2ADF">
        <w:instrText xml:space="preserve"> \* MERGEFORMATINET</w:instrText>
      </w:r>
      <w:r w:rsidR="004F2ADF">
        <w:instrText xml:space="preserve"> </w:instrText>
      </w:r>
      <w:r w:rsidR="004F2ADF">
        <w:fldChar w:fldCharType="separate"/>
      </w:r>
      <w:r w:rsidR="004F2AD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3.25pt">
            <v:imagedata r:id="rId8" r:href="rId9"/>
          </v:shape>
        </w:pict>
      </w:r>
      <w:r w:rsidR="004F2ADF">
        <w:fldChar w:fldCharType="end"/>
      </w:r>
      <w:r w:rsidR="00A91374">
        <w:fldChar w:fldCharType="end"/>
      </w:r>
      <w:r>
        <w:fldChar w:fldCharType="end"/>
      </w:r>
    </w:p>
    <w:p w:rsidR="00307141" w:rsidRDefault="00307141">
      <w:pPr>
        <w:rPr>
          <w:sz w:val="2"/>
          <w:szCs w:val="2"/>
        </w:rPr>
      </w:pPr>
    </w:p>
    <w:p w:rsidR="00307141" w:rsidRDefault="00344E5D">
      <w:pPr>
        <w:pStyle w:val="10"/>
        <w:keepNext/>
        <w:keepLines/>
        <w:shd w:val="clear" w:color="auto" w:fill="auto"/>
        <w:spacing w:before="384" w:after="0" w:line="360" w:lineRule="exact"/>
        <w:ind w:left="20"/>
      </w:pPr>
      <w:bookmarkStart w:id="0" w:name="bookmark0"/>
      <w:r>
        <w:t>ВИЩА КВАЛІФІКАЦІЙНА КОМІСІЯ СУДД</w:t>
      </w:r>
      <w:r w:rsidR="00A16544">
        <w:t>ІВ УКРАЇНИ</w:t>
      </w:r>
      <w:bookmarkEnd w:id="0"/>
    </w:p>
    <w:p w:rsidR="00307141" w:rsidRDefault="00A16544">
      <w:pPr>
        <w:pStyle w:val="3"/>
        <w:shd w:val="clear" w:color="auto" w:fill="auto"/>
        <w:tabs>
          <w:tab w:val="left" w:pos="8492"/>
        </w:tabs>
        <w:spacing w:before="0"/>
        <w:ind w:left="20"/>
      </w:pPr>
      <w:r>
        <w:t>24 вересня 2019 року</w:t>
      </w:r>
      <w:r>
        <w:tab/>
        <w:t>м. Київ</w:t>
      </w:r>
    </w:p>
    <w:p w:rsidR="00307141" w:rsidRPr="00760BC3" w:rsidRDefault="00A16544">
      <w:pPr>
        <w:pStyle w:val="3"/>
        <w:shd w:val="clear" w:color="auto" w:fill="auto"/>
        <w:tabs>
          <w:tab w:val="left" w:pos="6554"/>
        </w:tabs>
        <w:spacing w:before="0"/>
        <w:ind w:left="3040"/>
        <w:jc w:val="left"/>
        <w:rPr>
          <w:u w:val="single"/>
        </w:rPr>
      </w:pPr>
      <w:r>
        <w:rPr>
          <w:rStyle w:val="3pt"/>
        </w:rPr>
        <w:t>РІШЕННЯ</w:t>
      </w:r>
      <w:r w:rsidR="00344E5D">
        <w:t xml:space="preserve"> № </w:t>
      </w:r>
      <w:r w:rsidR="00344E5D" w:rsidRPr="00760BC3">
        <w:rPr>
          <w:u w:val="single"/>
        </w:rPr>
        <w:t>831/ко-19</w:t>
      </w:r>
    </w:p>
    <w:p w:rsidR="00344E5D" w:rsidRDefault="00A16544">
      <w:pPr>
        <w:pStyle w:val="3"/>
        <w:shd w:val="clear" w:color="auto" w:fill="auto"/>
        <w:spacing w:before="0"/>
        <w:ind w:left="20" w:right="20"/>
        <w:jc w:val="left"/>
      </w:pPr>
      <w:r>
        <w:t xml:space="preserve">Вища кваліфікаційна комісія суддів України у складі колегії: </w:t>
      </w:r>
    </w:p>
    <w:p w:rsidR="00307141" w:rsidRDefault="00A16544">
      <w:pPr>
        <w:pStyle w:val="3"/>
        <w:shd w:val="clear" w:color="auto" w:fill="auto"/>
        <w:spacing w:before="0"/>
        <w:ind w:left="20" w:right="20"/>
        <w:jc w:val="left"/>
      </w:pPr>
      <w:r>
        <w:t xml:space="preserve">головуючого - </w:t>
      </w:r>
      <w:proofErr w:type="spellStart"/>
      <w:r>
        <w:t>Макарчука</w:t>
      </w:r>
      <w:proofErr w:type="spellEnd"/>
      <w:r>
        <w:t xml:space="preserve"> М.А.,</w:t>
      </w:r>
    </w:p>
    <w:p w:rsidR="00307141" w:rsidRDefault="00A16544">
      <w:pPr>
        <w:pStyle w:val="3"/>
        <w:shd w:val="clear" w:color="auto" w:fill="auto"/>
        <w:spacing w:before="0"/>
        <w:ind w:left="20"/>
      </w:pPr>
      <w:r>
        <w:t xml:space="preserve">членів Комісії: Дроздова О.М., Остапця С.Л., </w:t>
      </w:r>
      <w:proofErr w:type="spellStart"/>
      <w:r>
        <w:t>Сіроша</w:t>
      </w:r>
      <w:proofErr w:type="spellEnd"/>
      <w:r>
        <w:t xml:space="preserve"> М.В.,</w:t>
      </w:r>
    </w:p>
    <w:p w:rsidR="00344E5D" w:rsidRDefault="00344E5D" w:rsidP="00344E5D">
      <w:pPr>
        <w:pStyle w:val="3"/>
        <w:shd w:val="clear" w:color="auto" w:fill="auto"/>
        <w:spacing w:before="0" w:line="240" w:lineRule="auto"/>
        <w:ind w:left="23"/>
      </w:pPr>
    </w:p>
    <w:p w:rsidR="00307141" w:rsidRDefault="00A16544">
      <w:pPr>
        <w:pStyle w:val="3"/>
        <w:shd w:val="clear" w:color="auto" w:fill="auto"/>
        <w:spacing w:before="0" w:after="394" w:line="293" w:lineRule="exact"/>
        <w:ind w:left="20" w:right="20"/>
      </w:pPr>
      <w:r>
        <w:t>розглянувши питання про результати кваліфікаційного оцінювання судді Михайлівського районного суду Запорізької області Машкіної Наталі Василівни на відповідність займаній посаді,</w:t>
      </w:r>
    </w:p>
    <w:p w:rsidR="00307141" w:rsidRDefault="00A16544">
      <w:pPr>
        <w:pStyle w:val="3"/>
        <w:shd w:val="clear" w:color="auto" w:fill="auto"/>
        <w:spacing w:before="0" w:after="322" w:line="250" w:lineRule="exact"/>
        <w:ind w:left="20"/>
        <w:jc w:val="center"/>
      </w:pPr>
      <w:r>
        <w:t>встановила:</w:t>
      </w:r>
    </w:p>
    <w:p w:rsidR="00307141" w:rsidRDefault="00A16544">
      <w:pPr>
        <w:pStyle w:val="3"/>
        <w:shd w:val="clear" w:color="auto" w:fill="auto"/>
        <w:spacing w:before="0" w:line="298" w:lineRule="exact"/>
        <w:ind w:left="20" w:right="20" w:firstLine="700"/>
      </w:pPr>
      <w:r>
        <w:t>Згідно з пунктом 16</w:t>
      </w:r>
      <w:r w:rsidR="00344E5D">
        <w:rPr>
          <w:vertAlign w:val="superscript"/>
        </w:rPr>
        <w:t>1</w:t>
      </w:r>
      <w:r>
        <w:t xml:space="preserve"> розділу XV «Перехідні положення» Конституції </w:t>
      </w:r>
      <w:r w:rsidR="00344E5D">
        <w:t xml:space="preserve">         </w:t>
      </w:r>
      <w:r>
        <w:t>України відповідність займаній посаді судді, якого призначено на посаду строком</w:t>
      </w:r>
      <w:r w:rsidR="00344E5D">
        <w:t xml:space="preserve">          </w:t>
      </w:r>
      <w:r>
        <w:t xml:space="preserve"> на п’ять років або обрано суддею безстроково до набрання чинності Законом</w:t>
      </w:r>
      <w:r w:rsidR="00344E5D">
        <w:t xml:space="preserve">         </w:t>
      </w:r>
      <w:r>
        <w:t xml:space="preserve"> України «Про внесення змін до Конституції України (щодо правосуддя)», має бути оцінена в порядку, визначеному законом.</w:t>
      </w:r>
    </w:p>
    <w:p w:rsidR="00307141" w:rsidRDefault="00A16544">
      <w:pPr>
        <w:pStyle w:val="3"/>
        <w:shd w:val="clear" w:color="auto" w:fill="auto"/>
        <w:spacing w:before="0" w:line="298" w:lineRule="exact"/>
        <w:ind w:left="20" w:right="20" w:firstLine="700"/>
      </w:pPr>
      <w:r>
        <w:t xml:space="preserve">Пунктом 20 розділу XII «Прикінцеві та перехідні положення» Закону </w:t>
      </w:r>
      <w:r w:rsidR="00344E5D">
        <w:t xml:space="preserve">          </w:t>
      </w:r>
      <w:r>
        <w:t xml:space="preserve">України «Про судоустрій і статус суддів» (далі - Закон) передбачено, що </w:t>
      </w:r>
      <w:r w:rsidR="00344E5D">
        <w:t xml:space="preserve">  </w:t>
      </w: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w:t>
      </w:r>
      <w:r w:rsidR="00344E5D">
        <w:t xml:space="preserve">          </w:t>
      </w:r>
      <w:r>
        <w:t xml:space="preserve"> «Про внесення змін до Конституції України (щодо правосуддя)», оцінюється колегіями Вищої кваліфікаційної комісії суддів України в порядку, визначеному </w:t>
      </w:r>
      <w:r w:rsidR="00344E5D">
        <w:t xml:space="preserve">           </w:t>
      </w:r>
      <w:r>
        <w:t>цим Законом.</w:t>
      </w:r>
    </w:p>
    <w:p w:rsidR="00307141" w:rsidRDefault="00A16544">
      <w:pPr>
        <w:pStyle w:val="3"/>
        <w:shd w:val="clear" w:color="auto" w:fill="auto"/>
        <w:spacing w:before="0" w:line="298" w:lineRule="exact"/>
        <w:ind w:left="20" w:right="20" w:firstLine="700"/>
      </w:pPr>
      <w:r>
        <w:t>Виявле</w:t>
      </w:r>
      <w:r w:rsidRPr="00344E5D">
        <w:rPr>
          <w:rStyle w:val="2"/>
          <w:u w:val="none"/>
        </w:rPr>
        <w:t>ння</w:t>
      </w:r>
      <w:r>
        <w:t xml:space="preserve"> за результатами такого</w:t>
      </w:r>
      <w:r w:rsidR="00344E5D">
        <w:t xml:space="preserve"> оцінювання невідповідності судд</w:t>
      </w:r>
      <w:r>
        <w:t xml:space="preserve">і </w:t>
      </w:r>
      <w:r w:rsidR="00344E5D">
        <w:t xml:space="preserve">            </w:t>
      </w:r>
      <w:r>
        <w:t xml:space="preserve">займаній посаді за критеріями компетентності, професійної етики або </w:t>
      </w:r>
      <w:r w:rsidR="00344E5D">
        <w:t xml:space="preserve">           </w:t>
      </w:r>
      <w:r>
        <w:t>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307141" w:rsidRDefault="00A16544">
      <w:pPr>
        <w:pStyle w:val="3"/>
        <w:shd w:val="clear" w:color="auto" w:fill="auto"/>
        <w:spacing w:before="0" w:line="298" w:lineRule="exact"/>
        <w:ind w:left="20" w:right="20" w:firstLine="700"/>
      </w:pPr>
      <w:r>
        <w:t>Рішенням Комісії від 26 квітня 2018 року № 99/зп-18 призначено кваліфікаційне оцінювання 180 суддів місцевих та апеляційних судів на</w:t>
      </w:r>
      <w:r w:rsidR="00344E5D">
        <w:t xml:space="preserve">      </w:t>
      </w:r>
      <w:r>
        <w:t xml:space="preserve"> відповідність займаній посаді, зокрема судді Михайлівського районного суду Запорізької області (на той час - Куйбишевського районного суду міста Донецька) Машкіної Н.В.</w:t>
      </w:r>
    </w:p>
    <w:p w:rsidR="00307141" w:rsidRDefault="00A16544">
      <w:pPr>
        <w:pStyle w:val="3"/>
        <w:shd w:val="clear" w:color="auto" w:fill="auto"/>
        <w:spacing w:before="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44E5D" w:rsidRDefault="00344E5D">
      <w:pPr>
        <w:pStyle w:val="3"/>
        <w:shd w:val="clear" w:color="auto" w:fill="auto"/>
        <w:spacing w:before="0" w:line="298" w:lineRule="exact"/>
        <w:ind w:left="20" w:right="20" w:firstLine="700"/>
      </w:pPr>
    </w:p>
    <w:p w:rsidR="00760BC3" w:rsidRDefault="00760BC3">
      <w:pPr>
        <w:pStyle w:val="3"/>
        <w:shd w:val="clear" w:color="auto" w:fill="auto"/>
        <w:spacing w:before="0" w:line="298" w:lineRule="exact"/>
        <w:ind w:left="20" w:right="20" w:firstLine="700"/>
      </w:pPr>
    </w:p>
    <w:p w:rsidR="00760BC3" w:rsidRDefault="00760BC3">
      <w:pPr>
        <w:pStyle w:val="3"/>
        <w:shd w:val="clear" w:color="auto" w:fill="auto"/>
        <w:spacing w:before="0" w:line="298" w:lineRule="exact"/>
        <w:ind w:left="20" w:right="20" w:firstLine="700"/>
      </w:pPr>
    </w:p>
    <w:p w:rsidR="00307141" w:rsidRDefault="00A16544">
      <w:pPr>
        <w:pStyle w:val="3"/>
        <w:shd w:val="clear" w:color="auto" w:fill="auto"/>
        <w:spacing w:before="0"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344E5D">
        <w:t xml:space="preserve">                  </w:t>
      </w:r>
      <w:r>
        <w:t xml:space="preserve">від 13 лютого 2018 року № 20/зп-18) (далі - Положення), встановлення </w:t>
      </w:r>
      <w:r w:rsidR="00344E5D">
        <w:t xml:space="preserve">                 </w:t>
      </w:r>
      <w:r>
        <w:t>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307141" w:rsidRDefault="00A16544">
      <w:pPr>
        <w:pStyle w:val="3"/>
        <w:shd w:val="clear" w:color="auto" w:fill="auto"/>
        <w:spacing w:before="0" w:line="298" w:lineRule="exact"/>
        <w:ind w:left="20" w:right="20" w:firstLine="700"/>
      </w:pPr>
      <w:r>
        <w:t>Пунктом 11 розділу V Положення встановлено, що рішення про</w:t>
      </w:r>
      <w:r w:rsidR="00344E5D">
        <w:t xml:space="preserve">            </w:t>
      </w:r>
      <w:r>
        <w:t xml:space="preserve">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із </w:t>
      </w:r>
      <w:r w:rsidR="00344E5D">
        <w:t xml:space="preserve">           </w:t>
      </w:r>
      <w:r>
        <w:t>критеріїв бала, більшого за 0.</w:t>
      </w:r>
    </w:p>
    <w:p w:rsidR="00307141" w:rsidRDefault="00A16544">
      <w:pPr>
        <w:pStyle w:val="3"/>
        <w:shd w:val="clear" w:color="auto" w:fill="auto"/>
        <w:spacing w:before="0" w:line="298" w:lineRule="exact"/>
        <w:ind w:left="20" w:right="20" w:firstLine="700"/>
      </w:pPr>
      <w:r>
        <w:t xml:space="preserve">Положеннями статті 83 Закону визначено, що кваліфікаційне оцінювання проводиться Комісією з метою визначення здатності судді здійснювати правосуддя </w:t>
      </w:r>
      <w:r w:rsidR="00344E5D">
        <w:t xml:space="preserve">        </w:t>
      </w:r>
      <w:r>
        <w:t xml:space="preserve">у відповідному суді за визначеними критеріями. Такими критеріями є: </w:t>
      </w:r>
      <w:r w:rsidR="00344E5D">
        <w:t xml:space="preserve">          </w:t>
      </w:r>
      <w:r>
        <w:t>компетентність (професійна, особиста, соціальна тощо), професійна етика, доброчесність.</w:t>
      </w:r>
    </w:p>
    <w:p w:rsidR="00307141" w:rsidRDefault="00A16544">
      <w:pPr>
        <w:pStyle w:val="3"/>
        <w:shd w:val="clear" w:color="auto" w:fill="auto"/>
        <w:spacing w:before="0" w:line="298" w:lineRule="exact"/>
        <w:ind w:left="20" w:firstLine="700"/>
      </w:pPr>
      <w:r>
        <w:t>Згідно зі статтею 85 Закону кваліфікаційне оцінювання включає такі етапи:</w:t>
      </w:r>
    </w:p>
    <w:p w:rsidR="00307141" w:rsidRDefault="00A16544">
      <w:pPr>
        <w:pStyle w:val="3"/>
        <w:numPr>
          <w:ilvl w:val="0"/>
          <w:numId w:val="1"/>
        </w:numPr>
        <w:shd w:val="clear" w:color="auto" w:fill="auto"/>
        <w:tabs>
          <w:tab w:val="left" w:pos="1129"/>
        </w:tabs>
        <w:spacing w:before="0" w:line="298" w:lineRule="exact"/>
        <w:ind w:left="20" w:right="20" w:firstLine="700"/>
      </w:pPr>
      <w:r>
        <w:t>складення іспиту (складення анонімного письмового тестування та виконання практичного завдання);</w:t>
      </w:r>
    </w:p>
    <w:p w:rsidR="00307141" w:rsidRDefault="00A16544">
      <w:pPr>
        <w:pStyle w:val="3"/>
        <w:numPr>
          <w:ilvl w:val="0"/>
          <w:numId w:val="1"/>
        </w:numPr>
        <w:shd w:val="clear" w:color="auto" w:fill="auto"/>
        <w:tabs>
          <w:tab w:val="left" w:pos="1003"/>
        </w:tabs>
        <w:spacing w:before="0" w:line="298" w:lineRule="exact"/>
        <w:ind w:left="20" w:firstLine="700"/>
      </w:pPr>
      <w:r>
        <w:t>дослідження досьє та проведення співбесіди.</w:t>
      </w:r>
    </w:p>
    <w:p w:rsidR="00307141" w:rsidRDefault="00A16544">
      <w:pPr>
        <w:pStyle w:val="3"/>
        <w:shd w:val="clear" w:color="auto" w:fill="auto"/>
        <w:spacing w:before="0" w:line="298" w:lineRule="exact"/>
        <w:ind w:left="20" w:right="20" w:firstLine="700"/>
      </w:pPr>
      <w:r>
        <w:t xml:space="preserve">Відповідно до положень частини третьої статті 85 Закону рішенням Комісії </w:t>
      </w:r>
      <w:r w:rsidR="00344E5D">
        <w:t xml:space="preserve">          </w:t>
      </w:r>
      <w:r>
        <w:t xml:space="preserve">від 12 грудня 2018 року № 313/зп-18 запроваджено тестування особистих </w:t>
      </w:r>
      <w:r w:rsidR="00344E5D">
        <w:t xml:space="preserve">           </w:t>
      </w:r>
      <w:r>
        <w:t>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307141" w:rsidRDefault="00A16544">
      <w:pPr>
        <w:pStyle w:val="3"/>
        <w:shd w:val="clear" w:color="auto" w:fill="auto"/>
        <w:spacing w:before="0" w:line="298" w:lineRule="exact"/>
        <w:ind w:left="20" w:right="20" w:firstLine="700"/>
      </w:pPr>
      <w:r>
        <w:t>Машкіна Н.В. склала анонімне письмове тестування, за результатами якого набрала 81 бал. За результатами виконаного практичного завдання Машкіна Н.В. набрала 84,5 бала. На етапі складення іспиту суддя загалом набрала 165,5 бала.</w:t>
      </w:r>
    </w:p>
    <w:p w:rsidR="00307141" w:rsidRDefault="00A16544">
      <w:pPr>
        <w:pStyle w:val="3"/>
        <w:shd w:val="clear" w:color="auto" w:fill="auto"/>
        <w:spacing w:before="0" w:line="298" w:lineRule="exact"/>
        <w:ind w:left="20" w:right="20" w:firstLine="700"/>
      </w:pPr>
      <w:r>
        <w:t xml:space="preserve">Машкіна Н.В. пройшла тестування особистих морально-психологічних </w:t>
      </w:r>
      <w:r w:rsidR="00344E5D">
        <w:t xml:space="preserve">           </w:t>
      </w:r>
      <w:r>
        <w:t>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07141" w:rsidRDefault="00A16544">
      <w:pPr>
        <w:pStyle w:val="3"/>
        <w:shd w:val="clear" w:color="auto" w:fill="auto"/>
        <w:spacing w:before="0" w:line="298" w:lineRule="exact"/>
        <w:ind w:left="20" w:right="20" w:firstLine="700"/>
      </w:pPr>
      <w:r>
        <w:t>Рішенням Комісії від 20 червня 2018 року № 149/зп-18 затверджено</w:t>
      </w:r>
      <w:r w:rsidR="00344E5D">
        <w:t xml:space="preserve">          </w:t>
      </w:r>
      <w:r>
        <w:t xml:space="preserve"> результати першого етапу кваліфікаційного оцінювання суддів місцевих та апеляційних судів на відповідність займаній посаді «Іспит», складеного 08 травня 2018 року, зокрема судді Машкіної Н.В., яким її допущено до другого етапу кваліфікаційного оцінювання суддів місцевих та апеляційних судів на </w:t>
      </w:r>
      <w:r w:rsidR="00344E5D">
        <w:t xml:space="preserve">             </w:t>
      </w:r>
      <w:r>
        <w:t>відповідність займаній посаді «Дослідження досьє та проведення співбесіди».</w:t>
      </w:r>
    </w:p>
    <w:p w:rsidR="00307141" w:rsidRDefault="00A16544">
      <w:pPr>
        <w:pStyle w:val="3"/>
        <w:shd w:val="clear" w:color="auto" w:fill="auto"/>
        <w:spacing w:before="0" w:line="298" w:lineRule="exact"/>
        <w:ind w:left="20" w:right="20" w:firstLine="700"/>
      </w:pPr>
      <w:r>
        <w:t>Згідно з положеннями статті 87 Закону з метою сприяння Вищій кваліфікаційній комісії суддів України у встановленні відповідності судді</w:t>
      </w:r>
      <w:r w:rsidR="00344E5D">
        <w:t xml:space="preserve">                </w:t>
      </w:r>
      <w:r>
        <w:t xml:space="preserve"> (кандидата на посаду судді) критеріям професійної етики та доброчесності для </w:t>
      </w:r>
      <w:r w:rsidR="00344E5D">
        <w:t xml:space="preserve">          </w:t>
      </w:r>
      <w:r>
        <w:t xml:space="preserve">цілей кваліфікаційного оцінювання утворюється Громадська рада доброчесності, </w:t>
      </w:r>
      <w:r w:rsidR="00344E5D">
        <w:t xml:space="preserve">         </w:t>
      </w:r>
      <w:r>
        <w:t xml:space="preserve">яка, зокрема, надає Комісії інформацію щодо судді (кандидата на посаду судді), а </w:t>
      </w:r>
      <w:r w:rsidR="00344E5D">
        <w:t xml:space="preserve">      </w:t>
      </w:r>
      <w:r>
        <w:t>за наявності відповідних підстав - висновок про невідповідність судді (кандидата</w:t>
      </w:r>
      <w:r w:rsidR="00344E5D">
        <w:t xml:space="preserve">        </w:t>
      </w:r>
      <w:r>
        <w:t xml:space="preserve"> на посаду судді) критеріям професійної етики та доброчесності.</w:t>
      </w:r>
    </w:p>
    <w:p w:rsidR="00344E5D" w:rsidRDefault="00344E5D">
      <w:pPr>
        <w:pStyle w:val="3"/>
        <w:shd w:val="clear" w:color="auto" w:fill="auto"/>
        <w:spacing w:before="0" w:line="298" w:lineRule="exact"/>
        <w:ind w:left="20" w:right="20" w:firstLine="700"/>
      </w:pPr>
    </w:p>
    <w:p w:rsidR="00307141" w:rsidRPr="00010ECF" w:rsidRDefault="00010ECF">
      <w:pPr>
        <w:pStyle w:val="21"/>
        <w:shd w:val="clear" w:color="auto" w:fill="auto"/>
        <w:spacing w:after="256" w:line="240" w:lineRule="exact"/>
        <w:rPr>
          <w:rFonts w:ascii="Times New Roman" w:hAnsi="Times New Roman" w:cs="Times New Roman"/>
          <w:color w:val="A6A6A6" w:themeColor="background1" w:themeShade="A6"/>
          <w:sz w:val="22"/>
          <w:szCs w:val="22"/>
        </w:rPr>
      </w:pPr>
      <w:r>
        <w:rPr>
          <w:rFonts w:ascii="Times New Roman" w:hAnsi="Times New Roman" w:cs="Times New Roman"/>
          <w:color w:val="A6A6A6" w:themeColor="background1" w:themeShade="A6"/>
          <w:sz w:val="22"/>
          <w:szCs w:val="22"/>
        </w:rPr>
        <w:lastRenderedPageBreak/>
        <w:t>3</w:t>
      </w:r>
    </w:p>
    <w:p w:rsidR="00307141" w:rsidRDefault="00A16544">
      <w:pPr>
        <w:pStyle w:val="3"/>
        <w:shd w:val="clear" w:color="auto" w:fill="auto"/>
        <w:spacing w:before="0" w:line="298" w:lineRule="exact"/>
        <w:ind w:left="20" w:right="20" w:firstLine="700"/>
      </w:pPr>
      <w:r>
        <w:t xml:space="preserve">Абзацом третім пункту 20 розділу III Положення передбачено, що під час співбесіди обов’язковому обговоренню із суддею (кандидатом) підлягають дані </w:t>
      </w:r>
      <w:r w:rsidR="00344E5D">
        <w:t xml:space="preserve">         </w:t>
      </w:r>
      <w:r>
        <w:t>щодо його відповідності критеріям професійної етики та доброчесності.</w:t>
      </w:r>
    </w:p>
    <w:p w:rsidR="00307141" w:rsidRDefault="00A16544">
      <w:pPr>
        <w:pStyle w:val="3"/>
        <w:shd w:val="clear" w:color="auto" w:fill="auto"/>
        <w:spacing w:before="0" w:line="298" w:lineRule="exact"/>
        <w:ind w:left="20" w:right="20" w:firstLine="700"/>
      </w:pPr>
      <w:r>
        <w:t>Підпунктом 4.10.1 пункту 4.10 розділу IV Регламенту Вищої кваліфікаційної комісії суддів України, затвердженого рішенням Комісії від 13 жовтня 2016 року</w:t>
      </w:r>
      <w:r w:rsidR="00344E5D">
        <w:t xml:space="preserve">             </w:t>
      </w:r>
      <w:r>
        <w:t xml:space="preserve"> № 81/зп-16 (із змінами та доповненнями) (далі - Регламент), передбачено, що інформація щодо судді (кандидата на посаду судді) або висновок про </w:t>
      </w:r>
      <w:r w:rsidR="00344E5D">
        <w:t xml:space="preserve">            </w:t>
      </w:r>
      <w:r>
        <w:t xml:space="preserve">невідповідність судді (кандидата на посаду судді) критеріям професійної етики та доброчесності надається до Комісії Громадською радою доброчесності не пізніше </w:t>
      </w:r>
      <w:r w:rsidR="00344E5D">
        <w:t xml:space="preserve">         </w:t>
      </w:r>
      <w:r>
        <w:t>ніж за 10 днів до визначеної Комісією дати засідання з проведення співбесіди стосовно такого судді (кандидата на посаду судді).</w:t>
      </w:r>
    </w:p>
    <w:p w:rsidR="00307141" w:rsidRDefault="00A16544">
      <w:pPr>
        <w:pStyle w:val="3"/>
        <w:shd w:val="clear" w:color="auto" w:fill="auto"/>
        <w:spacing w:before="0" w:line="298" w:lineRule="exact"/>
        <w:ind w:left="20" w:right="20" w:firstLine="700"/>
      </w:pPr>
      <w:r>
        <w:t>Приймання Комісією інформації або висновку завершується о 18 год 00 хв</w:t>
      </w:r>
      <w:r w:rsidR="00344E5D">
        <w:t xml:space="preserve">         </w:t>
      </w:r>
      <w:r>
        <w:t xml:space="preserve"> (о 24 год 00 хв у разі направлення електронною поштою) дня, який передує </w:t>
      </w:r>
      <w:r w:rsidR="00344E5D">
        <w:t xml:space="preserve">            </w:t>
      </w:r>
      <w:r>
        <w:t>першому з 10 днів до визначеної Комісією дати проведення співбесіди.</w:t>
      </w:r>
    </w:p>
    <w:p w:rsidR="00307141" w:rsidRDefault="00A16544">
      <w:pPr>
        <w:pStyle w:val="3"/>
        <w:shd w:val="clear" w:color="auto" w:fill="auto"/>
        <w:spacing w:before="0" w:line="298" w:lineRule="exact"/>
        <w:ind w:left="20" w:right="20" w:firstLine="700"/>
      </w:pPr>
      <w:r>
        <w:t>Комісією 24 вересня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307141" w:rsidRDefault="00A16544">
      <w:pPr>
        <w:pStyle w:val="3"/>
        <w:shd w:val="clear" w:color="auto" w:fill="auto"/>
        <w:spacing w:before="0" w:line="298" w:lineRule="exact"/>
        <w:ind w:left="20" w:right="20" w:firstLine="700"/>
      </w:pPr>
      <w:r>
        <w:t xml:space="preserve">На електронну адресу Комісії 01 серпня 2019 року о 00 год 37 хв надійшло рішення Громадської ради доброчесності про надання Комісії інформації щодо </w:t>
      </w:r>
      <w:r w:rsidR="00344E5D">
        <w:t xml:space="preserve">         </w:t>
      </w:r>
      <w:r>
        <w:t>судді Михайлівського районного суду Запорізької області Машкіної Н.В.</w:t>
      </w:r>
    </w:p>
    <w:p w:rsidR="00307141" w:rsidRDefault="00A16544">
      <w:pPr>
        <w:pStyle w:val="3"/>
        <w:shd w:val="clear" w:color="auto" w:fill="auto"/>
        <w:spacing w:before="0" w:line="298" w:lineRule="exact"/>
        <w:ind w:left="20" w:right="20" w:firstLine="700"/>
      </w:pPr>
      <w:r>
        <w:t>Ураховуючи викладене, під час співбесіди з суддею Машкіною Н.В. обговорено питання, вказані Громадською радою доброчесності в рішенні про надання інформації.</w:t>
      </w:r>
    </w:p>
    <w:p w:rsidR="00307141" w:rsidRDefault="00A16544">
      <w:pPr>
        <w:pStyle w:val="3"/>
        <w:shd w:val="clear" w:color="auto" w:fill="auto"/>
        <w:spacing w:before="0" w:line="298" w:lineRule="exact"/>
        <w:ind w:left="20" w:firstLine="700"/>
      </w:pPr>
      <w:r>
        <w:t>Зокрема, обговорено такі питання.</w:t>
      </w:r>
    </w:p>
    <w:p w:rsidR="00307141" w:rsidRDefault="00A16544">
      <w:pPr>
        <w:pStyle w:val="3"/>
        <w:shd w:val="clear" w:color="auto" w:fill="auto"/>
        <w:spacing w:before="0" w:line="298" w:lineRule="exact"/>
        <w:ind w:left="20" w:right="20" w:firstLine="700"/>
      </w:pPr>
      <w:r>
        <w:t>Так, у своєму рішенні Громадська рада доброчесності зазначила, що суддя Машкіна Н.А. протягом 2012-2014 років не декларувала жодного майна або права користування майном, у якому можна було б проживати.</w:t>
      </w:r>
    </w:p>
    <w:p w:rsidR="00307141" w:rsidRDefault="00A16544">
      <w:pPr>
        <w:pStyle w:val="3"/>
        <w:shd w:val="clear" w:color="auto" w:fill="auto"/>
        <w:spacing w:before="0" w:line="298" w:lineRule="exact"/>
        <w:ind w:left="20" w:right="20" w:firstLine="700"/>
      </w:pPr>
      <w:r>
        <w:t>Суддя Машкіна Н.А. пояснила, що з січня 2011 року вона разом з чоловіком</w:t>
      </w:r>
      <w:r w:rsidR="00344E5D">
        <w:t xml:space="preserve">         </w:t>
      </w:r>
      <w:r>
        <w:t xml:space="preserve"> </w:t>
      </w:r>
      <w:r w:rsidR="00BB27DC">
        <w:t xml:space="preserve">                      </w:t>
      </w:r>
      <w:r>
        <w:t xml:space="preserve"> були зареєстровані та проживали в житловому будинку її матері, оскільки </w:t>
      </w:r>
      <w:r w:rsidR="00344E5D">
        <w:t xml:space="preserve"> </w:t>
      </w:r>
      <w:r w:rsidR="00BB27DC">
        <w:t xml:space="preserve">                </w:t>
      </w:r>
      <w:r w:rsidR="00344E5D">
        <w:t xml:space="preserve">  </w:t>
      </w:r>
      <w:r>
        <w:t xml:space="preserve">не мали власного житла і не мають дотепер. Суддя не декларувала право користування вказаним житлом, оскільки відповідні роз’яснення щодо заповнення майнових декларацій були надані після створення та початку роботи </w:t>
      </w:r>
      <w:r w:rsidR="005773E9">
        <w:t xml:space="preserve">               </w:t>
      </w:r>
      <w:r>
        <w:t>Національного агентства з питань запобігання корупції з 15 серпня 2016 року.</w:t>
      </w:r>
    </w:p>
    <w:p w:rsidR="00307141" w:rsidRDefault="00A16544">
      <w:pPr>
        <w:pStyle w:val="3"/>
        <w:shd w:val="clear" w:color="auto" w:fill="auto"/>
        <w:spacing w:before="0" w:line="298" w:lineRule="exact"/>
        <w:ind w:left="20" w:right="20" w:firstLine="700"/>
      </w:pPr>
      <w:r>
        <w:t xml:space="preserve">Також, Громадська рада доброчесності надала інформацію про те, що </w:t>
      </w:r>
      <w:r w:rsidR="005773E9">
        <w:t xml:space="preserve">             </w:t>
      </w:r>
      <w:r>
        <w:t>Указом Президента України від 07 серпня 2017 року № 212/2017 Машкіну Н.В. відряджено до Михайлівського районного суду Запорізької області. Водночас в щорічній декларації особи, уповноваженої на виконання функцій держави або місцевого самоврядування за 2017 рік суддя задекларувала право користування житловим будинком у селі Завітне Бажання в Донецькій області, відстань від якого</w:t>
      </w:r>
      <w:r w:rsidR="005773E9">
        <w:t xml:space="preserve">    </w:t>
      </w:r>
      <w:r>
        <w:t xml:space="preserve"> до Михайлівського районного суду Запорізької області становить 161 км, що </w:t>
      </w:r>
      <w:r w:rsidR="005773E9">
        <w:t xml:space="preserve">     </w:t>
      </w:r>
      <w:r>
        <w:t>викликає певні сумніви щодо відсутності в судді права користування іншим нерухомим майном поруч з місцем роботи.</w:t>
      </w:r>
    </w:p>
    <w:p w:rsidR="00307141" w:rsidRDefault="00A16544">
      <w:pPr>
        <w:pStyle w:val="3"/>
        <w:shd w:val="clear" w:color="auto" w:fill="auto"/>
        <w:tabs>
          <w:tab w:val="left" w:pos="7374"/>
        </w:tabs>
        <w:spacing w:before="0" w:line="298" w:lineRule="exact"/>
        <w:ind w:left="20" w:right="20" w:firstLine="700"/>
      </w:pPr>
      <w:r>
        <w:t>Суддя Машкіна Н.А. пояснила, що під час відрядження вона тимчасово проживала в місті Запоріжжі у своєї подруги</w:t>
      </w:r>
      <w:r>
        <w:tab/>
        <w:t>за домовленістю.</w:t>
      </w:r>
    </w:p>
    <w:p w:rsidR="00307141" w:rsidRDefault="00A16544">
      <w:pPr>
        <w:pStyle w:val="3"/>
        <w:shd w:val="clear" w:color="auto" w:fill="auto"/>
        <w:spacing w:before="0" w:line="298" w:lineRule="exact"/>
        <w:ind w:left="20" w:right="20"/>
        <w:sectPr w:rsidR="00307141" w:rsidSect="005773E9">
          <w:headerReference w:type="even" r:id="rId10"/>
          <w:type w:val="continuous"/>
          <w:pgSz w:w="11909" w:h="16838"/>
          <w:pgMar w:top="851" w:right="1277" w:bottom="856" w:left="1301" w:header="0" w:footer="3" w:gutter="0"/>
          <w:cols w:space="720"/>
          <w:noEndnote/>
          <w:docGrid w:linePitch="360"/>
        </w:sectPr>
      </w:pPr>
      <w:r>
        <w:t xml:space="preserve">Водночас станом на 31 грудня 2017 року вона фактично знаходилася за зареєстрованим місцем перебування, тому саме ця інформація вказана в декларації </w:t>
      </w:r>
      <w:r w:rsidR="005773E9">
        <w:t xml:space="preserve">      </w:t>
      </w:r>
      <w:r>
        <w:t>за 2017 рік. Після переведення судді до Михайлівського районного суду</w:t>
      </w:r>
      <w:r w:rsidR="005773E9">
        <w:t xml:space="preserve">          </w:t>
      </w:r>
      <w:r>
        <w:t xml:space="preserve"> Запорізької </w:t>
      </w:r>
      <w:r w:rsidR="005773E9">
        <w:t xml:space="preserve">  </w:t>
      </w:r>
      <w:r>
        <w:t>області</w:t>
      </w:r>
      <w:r w:rsidR="005773E9">
        <w:t xml:space="preserve"> </w:t>
      </w:r>
      <w:r>
        <w:t xml:space="preserve"> суддя</w:t>
      </w:r>
      <w:r w:rsidR="005773E9">
        <w:t xml:space="preserve">  </w:t>
      </w:r>
      <w:r>
        <w:t xml:space="preserve"> разом</w:t>
      </w:r>
      <w:r w:rsidR="005773E9">
        <w:t xml:space="preserve">  </w:t>
      </w:r>
      <w:r>
        <w:t xml:space="preserve"> з </w:t>
      </w:r>
      <w:r w:rsidR="005773E9">
        <w:t xml:space="preserve">   </w:t>
      </w:r>
      <w:r>
        <w:t xml:space="preserve">членами </w:t>
      </w:r>
      <w:r w:rsidR="005773E9">
        <w:t xml:space="preserve"> </w:t>
      </w:r>
      <w:r>
        <w:t>своєї</w:t>
      </w:r>
      <w:r w:rsidR="005773E9">
        <w:t xml:space="preserve">  </w:t>
      </w:r>
      <w:r>
        <w:t xml:space="preserve"> сім’ї</w:t>
      </w:r>
      <w:r w:rsidR="005773E9">
        <w:t xml:space="preserve">  </w:t>
      </w:r>
      <w:r>
        <w:t xml:space="preserve"> почала</w:t>
      </w:r>
      <w:r w:rsidR="005773E9">
        <w:t xml:space="preserve">    </w:t>
      </w:r>
      <w:r>
        <w:t xml:space="preserve"> безоплатно</w:t>
      </w:r>
    </w:p>
    <w:p w:rsidR="00307141" w:rsidRDefault="00A16544">
      <w:pPr>
        <w:pStyle w:val="3"/>
        <w:shd w:val="clear" w:color="auto" w:fill="auto"/>
        <w:spacing w:before="0" w:line="293" w:lineRule="exact"/>
        <w:ind w:left="20"/>
        <w:jc w:val="left"/>
      </w:pPr>
      <w:r>
        <w:lastRenderedPageBreak/>
        <w:t xml:space="preserve">користуватися </w:t>
      </w:r>
      <w:r w:rsidR="005773E9">
        <w:t xml:space="preserve">       </w:t>
      </w:r>
      <w:r>
        <w:t xml:space="preserve">зазначеною </w:t>
      </w:r>
      <w:r w:rsidR="005773E9">
        <w:t xml:space="preserve">       </w:t>
      </w:r>
      <w:r>
        <w:t>квартирою</w:t>
      </w:r>
      <w:r w:rsidR="005773E9">
        <w:t xml:space="preserve">     </w:t>
      </w:r>
      <w:r>
        <w:t xml:space="preserve"> за </w:t>
      </w:r>
      <w:r w:rsidR="005773E9">
        <w:t xml:space="preserve">     </w:t>
      </w:r>
      <w:r>
        <w:t xml:space="preserve">усною </w:t>
      </w:r>
      <w:r w:rsidR="005773E9">
        <w:t xml:space="preserve">     </w:t>
      </w:r>
      <w:r>
        <w:t xml:space="preserve">домовленістю </w:t>
      </w:r>
      <w:r w:rsidR="005773E9">
        <w:t xml:space="preserve">           </w:t>
      </w:r>
      <w:r>
        <w:t>з</w:t>
      </w:r>
    </w:p>
    <w:p w:rsidR="00307141" w:rsidRDefault="00A16544">
      <w:pPr>
        <w:pStyle w:val="3"/>
        <w:shd w:val="clear" w:color="auto" w:fill="auto"/>
        <w:spacing w:before="0" w:line="293" w:lineRule="exact"/>
        <w:ind w:left="2280"/>
        <w:jc w:val="left"/>
      </w:pPr>
      <w:r>
        <w:t>У декларації за 2018 рік ця квартира нею зазначена.</w:t>
      </w:r>
    </w:p>
    <w:p w:rsidR="00307141" w:rsidRDefault="00A16544" w:rsidP="004F2ADF">
      <w:pPr>
        <w:pStyle w:val="3"/>
        <w:shd w:val="clear" w:color="auto" w:fill="auto"/>
        <w:spacing w:before="0" w:line="240" w:lineRule="auto"/>
        <w:ind w:left="23" w:right="23" w:firstLine="697"/>
      </w:pPr>
      <w:r>
        <w:t>Також, у своєму рішенні Громадська рада доброчесності зазначила, що суддя неодноразово протягом 2015-2017 років виїжджала</w:t>
      </w:r>
      <w:r w:rsidR="00B34B3F">
        <w:t xml:space="preserve"> на тимчасово окуповані      території.</w:t>
      </w:r>
    </w:p>
    <w:p w:rsidR="004F2ADF" w:rsidRDefault="004F2ADF" w:rsidP="004F2ADF">
      <w:pPr>
        <w:pStyle w:val="3"/>
        <w:shd w:val="clear" w:color="auto" w:fill="auto"/>
        <w:spacing w:before="0" w:line="240" w:lineRule="auto"/>
        <w:ind w:left="23" w:right="23" w:firstLine="697"/>
      </w:pPr>
      <w:r>
        <w:t>Стосовно цього суддя Машкіна Н.В. пояснила, що ці поїздки обумовлені необхідністю вирішення побутових питань,</w:t>
      </w:r>
    </w:p>
    <w:p w:rsidR="004F2ADF" w:rsidRDefault="004F2ADF" w:rsidP="004F2ADF">
      <w:pPr>
        <w:pStyle w:val="3"/>
        <w:shd w:val="clear" w:color="auto" w:fill="auto"/>
        <w:spacing w:before="0" w:line="240" w:lineRule="auto"/>
        <w:ind w:left="23" w:right="23" w:firstLine="697"/>
      </w:pPr>
      <w:bookmarkStart w:id="1" w:name="_GoBack"/>
      <w:bookmarkEnd w:id="1"/>
    </w:p>
    <w:p w:rsidR="00307141" w:rsidRDefault="00A16544">
      <w:pPr>
        <w:pStyle w:val="3"/>
        <w:shd w:val="clear" w:color="auto" w:fill="auto"/>
        <w:spacing w:before="0" w:line="298" w:lineRule="exact"/>
        <w:ind w:left="20" w:right="20" w:firstLine="700"/>
      </w:pPr>
      <w:r>
        <w:t xml:space="preserve">Окрім того, Громадська рада доброчесності зазначила, що батько судді </w:t>
      </w:r>
      <w:r w:rsidR="005773E9">
        <w:t xml:space="preserve">    </w:t>
      </w:r>
      <w:r>
        <w:t xml:space="preserve">придбав два автомобілі: </w:t>
      </w:r>
      <w:r>
        <w:rPr>
          <w:lang w:val="en-US"/>
        </w:rPr>
        <w:t>Volkswagen</w:t>
      </w:r>
      <w:r w:rsidRPr="00344E5D">
        <w:t xml:space="preserve"> </w:t>
      </w:r>
      <w:r>
        <w:rPr>
          <w:lang w:val="en-US"/>
        </w:rPr>
        <w:t>Golf</w:t>
      </w:r>
      <w:r w:rsidRPr="00344E5D">
        <w:t xml:space="preserve"> </w:t>
      </w:r>
      <w:r>
        <w:t xml:space="preserve">2013 року випуску і </w:t>
      </w:r>
      <w:r>
        <w:rPr>
          <w:lang w:val="en-US"/>
        </w:rPr>
        <w:t>Volkswagen</w:t>
      </w:r>
      <w:r w:rsidRPr="00344E5D">
        <w:t xml:space="preserve"> </w:t>
      </w:r>
      <w:proofErr w:type="spellStart"/>
      <w:r>
        <w:rPr>
          <w:lang w:val="en-US"/>
        </w:rPr>
        <w:t>Touareg</w:t>
      </w:r>
      <w:proofErr w:type="spellEnd"/>
      <w:r w:rsidRPr="00344E5D">
        <w:t xml:space="preserve"> </w:t>
      </w:r>
      <w:r>
        <w:t xml:space="preserve">2017 року. Станом на дату затвердження рішення вартість подібних автомобілів становить 12 000 та 50 000 </w:t>
      </w:r>
      <w:r>
        <w:rPr>
          <w:lang w:val="ru-RU"/>
        </w:rPr>
        <w:t xml:space="preserve">дол. </w:t>
      </w:r>
      <w:r w:rsidR="005773E9">
        <w:t>СШ</w:t>
      </w:r>
      <w:r>
        <w:t xml:space="preserve">А, що на момент придбання становило </w:t>
      </w:r>
      <w:r w:rsidR="005773E9">
        <w:t xml:space="preserve">                     </w:t>
      </w:r>
      <w:r>
        <w:t xml:space="preserve">95 800 грн та 891 558 грн відповідно. Проте, доходи батька судді протягом </w:t>
      </w:r>
      <w:r w:rsidR="005773E9">
        <w:t xml:space="preserve">                </w:t>
      </w:r>
      <w:r>
        <w:t>2014-2017 років становили 891 558 грн.</w:t>
      </w:r>
    </w:p>
    <w:p w:rsidR="00307141" w:rsidRDefault="00A16544">
      <w:pPr>
        <w:pStyle w:val="3"/>
        <w:shd w:val="clear" w:color="auto" w:fill="auto"/>
        <w:spacing w:before="0" w:line="298" w:lineRule="exact"/>
        <w:ind w:left="20" w:right="20" w:firstLine="700"/>
      </w:pPr>
      <w:r>
        <w:t xml:space="preserve">Стосовно цього суддя пояснила, що джерелами для придбання автомобілів стали заощадження батьків, доходи від продажу майна, грошові кошти, отримані в порядку спадкування, пенсія батька, доходи отримані матір’ю від ведення </w:t>
      </w:r>
      <w:r w:rsidR="005773E9">
        <w:t xml:space="preserve">     </w:t>
      </w:r>
      <w:r>
        <w:t>особистого селянського господарства, підприємницької діяльності батька та коштів отриманих братом судді від продажу власного автомобіля і позичених батьку.</w:t>
      </w:r>
    </w:p>
    <w:p w:rsidR="00307141" w:rsidRDefault="00A16544">
      <w:pPr>
        <w:pStyle w:val="3"/>
        <w:shd w:val="clear" w:color="auto" w:fill="auto"/>
        <w:spacing w:before="0" w:line="298" w:lineRule="exact"/>
        <w:ind w:left="20" w:right="20" w:firstLine="700"/>
      </w:pPr>
      <w:r>
        <w:t xml:space="preserve">Указані обставини не можуть свідчити про невідповідність судді </w:t>
      </w:r>
      <w:r w:rsidR="005773E9">
        <w:t xml:space="preserve">           </w:t>
      </w:r>
      <w:r>
        <w:t>Машкіної Н.В. критеріям доброчесності та професійної етики.</w:t>
      </w:r>
    </w:p>
    <w:p w:rsidR="00307141" w:rsidRDefault="00A16544">
      <w:pPr>
        <w:pStyle w:val="3"/>
        <w:shd w:val="clear" w:color="auto" w:fill="auto"/>
        <w:spacing w:before="0" w:line="298" w:lineRule="exact"/>
        <w:ind w:left="20" w:right="20" w:firstLine="700"/>
      </w:pPr>
      <w:r>
        <w:t>Урахувавши наведене, Комісія, заслухавши доповідача, дослідивши досьє судді, надані суддею пояснення, дійшла таких висновків.</w:t>
      </w:r>
    </w:p>
    <w:p w:rsidR="00307141" w:rsidRDefault="00A16544">
      <w:pPr>
        <w:pStyle w:val="3"/>
        <w:shd w:val="clear" w:color="auto" w:fill="auto"/>
        <w:spacing w:before="0" w:line="298" w:lineRule="exact"/>
        <w:ind w:left="20" w:right="20" w:firstLine="700"/>
      </w:pPr>
      <w:r>
        <w:t>За критерієм компетентності (професійної, особистої та соціальної)</w:t>
      </w:r>
      <w:r w:rsidR="005773E9">
        <w:t xml:space="preserve">               </w:t>
      </w:r>
      <w:r>
        <w:t xml:space="preserve"> суддя Машкіна Н.В. набрала 365,5 бала.</w:t>
      </w:r>
    </w:p>
    <w:p w:rsidR="00307141" w:rsidRDefault="00A16544">
      <w:pPr>
        <w:pStyle w:val="3"/>
        <w:shd w:val="clear" w:color="auto" w:fill="auto"/>
        <w:spacing w:before="0" w:line="298" w:lineRule="exact"/>
        <w:ind w:left="20" w:right="20" w:firstLine="700"/>
      </w:pPr>
      <w:r>
        <w:t>Водночас за критерієм професійної компетентності Машкіну Н.В.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Машкіну Н.В. оцінено Комісією на підставі результатів тестування особистих</w:t>
      </w:r>
      <w:r w:rsidR="005773E9">
        <w:t xml:space="preserve">                                 </w:t>
      </w:r>
      <w:r>
        <w:t xml:space="preserve"> морально-психологічних якостей та загальних здібностей, дослідження інформації, яка міститься в суддівському досьє, та співбесіди з урахуванням показників, визначених пунктами 6-7 глави 2 розділу II Положення.</w:t>
      </w:r>
    </w:p>
    <w:p w:rsidR="00307141" w:rsidRDefault="00A16544">
      <w:pPr>
        <w:pStyle w:val="3"/>
        <w:shd w:val="clear" w:color="auto" w:fill="auto"/>
        <w:spacing w:before="0" w:line="298" w:lineRule="exact"/>
        <w:ind w:left="20" w:right="20" w:firstLine="700"/>
      </w:pPr>
      <w:r>
        <w:t>За критерієм професійної етики, оціненим за показниками, визначеними пунктом 8 глави 2 розділу II Положення, суддя набрала 170 балів. За цим критерієм Машкіну Н.В. оцінено за результатами дослідження інформації, яка міститься в досьє, та співбесіди.</w:t>
      </w:r>
    </w:p>
    <w:p w:rsidR="00307141" w:rsidRDefault="00A16544">
      <w:pPr>
        <w:pStyle w:val="3"/>
        <w:shd w:val="clear" w:color="auto" w:fill="auto"/>
        <w:spacing w:before="0" w:line="298" w:lineRule="exact"/>
        <w:ind w:left="20" w:right="20" w:firstLine="700"/>
      </w:pPr>
      <w:r>
        <w:t>За критерієм доброчесності, оціненим за показниками, визначеними</w:t>
      </w:r>
      <w:r w:rsidR="005773E9">
        <w:t xml:space="preserve">          </w:t>
      </w:r>
      <w:r>
        <w:t xml:space="preserve"> пунктом 9 глави 2 розділу II Положення, суддя набрала 170 балів. За цим критерієм Машкіну Н.В. оцінено за результатами дослідження інформації, яка міститься в </w:t>
      </w:r>
      <w:r w:rsidR="005773E9">
        <w:t xml:space="preserve">     </w:t>
      </w:r>
      <w:r>
        <w:t>досьє, та співбесіди.</w:t>
      </w:r>
    </w:p>
    <w:p w:rsidR="00307141" w:rsidRDefault="00A16544">
      <w:pPr>
        <w:pStyle w:val="3"/>
        <w:shd w:val="clear" w:color="auto" w:fill="auto"/>
        <w:spacing w:before="0" w:line="298" w:lineRule="exact"/>
        <w:ind w:left="20" w:right="20" w:firstLine="700"/>
      </w:pPr>
      <w:r>
        <w:t>За результатами кваліфікаційного оцінювання суддя Михайлівського районного суду Запорізької області Машкіна Н.В. набрала 705,5 бала, що становить більше 67 відсотків від суми максимально можливих балів за результатами кваліфікаційного оцінювання всіх критеріїв.</w:t>
      </w:r>
    </w:p>
    <w:p w:rsidR="00307141" w:rsidRDefault="00A16544">
      <w:pPr>
        <w:pStyle w:val="3"/>
        <w:shd w:val="clear" w:color="auto" w:fill="auto"/>
        <w:spacing w:before="0" w:line="298" w:lineRule="exact"/>
        <w:ind w:left="20" w:right="20" w:firstLine="700"/>
      </w:pPr>
      <w:r>
        <w:t>Таким чином, Комісія дійшла висновку, що суддя Михайлівського районного суду Запорізької області Машкіна Н.В. відповідає займаній посаді.</w:t>
      </w:r>
      <w:r>
        <w:br w:type="page"/>
      </w:r>
    </w:p>
    <w:p w:rsidR="00760BC3" w:rsidRDefault="00760BC3" w:rsidP="005773E9">
      <w:pPr>
        <w:pStyle w:val="3"/>
        <w:shd w:val="clear" w:color="auto" w:fill="auto"/>
        <w:spacing w:before="0" w:after="274" w:line="293" w:lineRule="exact"/>
        <w:ind w:firstLine="700"/>
      </w:pPr>
    </w:p>
    <w:p w:rsidR="00307141" w:rsidRDefault="00A16544" w:rsidP="005773E9">
      <w:pPr>
        <w:pStyle w:val="3"/>
        <w:shd w:val="clear" w:color="auto" w:fill="auto"/>
        <w:spacing w:before="0" w:after="274" w:line="293" w:lineRule="exact"/>
        <w:ind w:firstLine="700"/>
      </w:pPr>
      <w:r>
        <w:t>Ураховуючи викладене, керуючись статтями 83-86, 93, 101, пунктом 20</w:t>
      </w:r>
      <w:r w:rsidR="005773E9">
        <w:t xml:space="preserve">        </w:t>
      </w:r>
      <w:r>
        <w:t xml:space="preserve"> розділу XII «Прикінцеві та перехідні положення» Закону, Положенням,</w:t>
      </w:r>
    </w:p>
    <w:p w:rsidR="00307141" w:rsidRDefault="00A16544">
      <w:pPr>
        <w:pStyle w:val="3"/>
        <w:shd w:val="clear" w:color="auto" w:fill="auto"/>
        <w:spacing w:before="0" w:after="259" w:line="250" w:lineRule="exact"/>
        <w:jc w:val="center"/>
      </w:pPr>
      <w:r>
        <w:t>вирішила:</w:t>
      </w:r>
    </w:p>
    <w:p w:rsidR="00307141" w:rsidRDefault="00A16544">
      <w:pPr>
        <w:pStyle w:val="3"/>
        <w:shd w:val="clear" w:color="auto" w:fill="auto"/>
        <w:spacing w:before="0" w:line="298" w:lineRule="exact"/>
      </w:pPr>
      <w:r>
        <w:t>визначити, що суддя Михайлівського районного суду Запорізької області Машкіна Наталя Василівна за результатами кваліфікаційного оцінювання суддів місцевих та апеляційних судів на відповідність займаній посаді набрала 705,5 бала.</w:t>
      </w:r>
    </w:p>
    <w:p w:rsidR="00307141" w:rsidRDefault="00A16544" w:rsidP="005773E9">
      <w:pPr>
        <w:pStyle w:val="3"/>
        <w:shd w:val="clear" w:color="auto" w:fill="auto"/>
        <w:spacing w:before="0" w:line="240" w:lineRule="auto"/>
        <w:ind w:firstLine="697"/>
        <w:jc w:val="left"/>
      </w:pPr>
      <w:r>
        <w:t>Визнати суддю Михайлівського районного суду Запорізької області Машкіну Наталю Василівну такою, що відповідає займаній посаді.</w:t>
      </w:r>
    </w:p>
    <w:p w:rsidR="005773E9" w:rsidRDefault="005773E9" w:rsidP="005773E9">
      <w:pPr>
        <w:pStyle w:val="3"/>
        <w:shd w:val="clear" w:color="auto" w:fill="auto"/>
        <w:spacing w:before="0" w:line="240" w:lineRule="auto"/>
        <w:ind w:firstLine="697"/>
        <w:jc w:val="left"/>
      </w:pPr>
    </w:p>
    <w:p w:rsidR="005773E9" w:rsidRDefault="005773E9" w:rsidP="005773E9">
      <w:pPr>
        <w:pStyle w:val="3"/>
        <w:shd w:val="clear" w:color="auto" w:fill="auto"/>
        <w:spacing w:before="0" w:line="240" w:lineRule="auto"/>
        <w:ind w:firstLine="697"/>
        <w:jc w:val="left"/>
      </w:pPr>
    </w:p>
    <w:p w:rsidR="005773E9" w:rsidRPr="00CA02AE" w:rsidRDefault="005773E9" w:rsidP="005773E9">
      <w:pPr>
        <w:spacing w:after="312" w:line="298" w:lineRule="exact"/>
        <w:ind w:right="20"/>
        <w:rPr>
          <w:rFonts w:ascii="Times New Roman" w:hAnsi="Times New Roman" w:cs="Times New Roman"/>
          <w:sz w:val="25"/>
          <w:szCs w:val="25"/>
        </w:rPr>
      </w:pPr>
      <w:r>
        <w:rPr>
          <w:rFonts w:ascii="Times New Roman" w:hAnsi="Times New Roman" w:cs="Times New Roman"/>
          <w:sz w:val="25"/>
          <w:szCs w:val="25"/>
        </w:rPr>
        <w:t xml:space="preserve">Головуючий </w:t>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sidRPr="001E6A0A">
        <w:rPr>
          <w:rFonts w:ascii="Times New Roman" w:hAnsi="Times New Roman" w:cs="Times New Roman"/>
          <w:sz w:val="25"/>
          <w:szCs w:val="25"/>
        </w:rPr>
        <w:t xml:space="preserve">М.А. </w:t>
      </w:r>
      <w:proofErr w:type="spellStart"/>
      <w:r w:rsidRPr="001E6A0A">
        <w:rPr>
          <w:rFonts w:ascii="Times New Roman" w:hAnsi="Times New Roman" w:cs="Times New Roman"/>
          <w:sz w:val="25"/>
          <w:szCs w:val="25"/>
        </w:rPr>
        <w:t>Макарчук</w:t>
      </w:r>
      <w:proofErr w:type="spellEnd"/>
      <w:r w:rsidRPr="001E6A0A">
        <w:rPr>
          <w:rFonts w:ascii="Times New Roman" w:hAnsi="Times New Roman" w:cs="Times New Roman"/>
          <w:sz w:val="25"/>
          <w:szCs w:val="25"/>
        </w:rPr>
        <w:t xml:space="preserve"> </w:t>
      </w:r>
    </w:p>
    <w:p w:rsidR="005773E9" w:rsidRPr="00CA02AE" w:rsidRDefault="005773E9" w:rsidP="005773E9">
      <w:pPr>
        <w:spacing w:after="312" w:line="298" w:lineRule="exact"/>
        <w:ind w:right="20"/>
        <w:rPr>
          <w:rFonts w:ascii="Times New Roman" w:hAnsi="Times New Roman" w:cs="Times New Roman"/>
          <w:sz w:val="25"/>
          <w:szCs w:val="25"/>
        </w:rPr>
      </w:pPr>
      <w:r>
        <w:rPr>
          <w:rFonts w:ascii="Times New Roman" w:hAnsi="Times New Roman" w:cs="Times New Roman"/>
          <w:sz w:val="25"/>
          <w:szCs w:val="25"/>
        </w:rPr>
        <w:t>Члени Комісії :</w:t>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sidRPr="001E6A0A">
        <w:rPr>
          <w:rFonts w:ascii="Times New Roman" w:hAnsi="Times New Roman" w:cs="Times New Roman"/>
          <w:sz w:val="25"/>
          <w:szCs w:val="25"/>
        </w:rPr>
        <w:t>О.М. Дроздов</w:t>
      </w:r>
    </w:p>
    <w:p w:rsidR="005773E9" w:rsidRPr="001E6A0A" w:rsidRDefault="005773E9" w:rsidP="005773E9">
      <w:pPr>
        <w:spacing w:after="312" w:line="298" w:lineRule="exact"/>
        <w:ind w:right="20"/>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sidRPr="001E6A0A">
        <w:rPr>
          <w:rFonts w:ascii="Times New Roman" w:hAnsi="Times New Roman" w:cs="Times New Roman"/>
          <w:sz w:val="25"/>
          <w:szCs w:val="25"/>
        </w:rPr>
        <w:tab/>
        <w:t>С.Л. Остапець</w:t>
      </w:r>
    </w:p>
    <w:p w:rsidR="005773E9" w:rsidRPr="001E6A0A" w:rsidRDefault="005773E9" w:rsidP="005773E9">
      <w:pPr>
        <w:spacing w:after="312" w:line="298" w:lineRule="exact"/>
        <w:ind w:right="20"/>
        <w:rPr>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sidRPr="001E6A0A">
        <w:rPr>
          <w:rFonts w:ascii="Times New Roman" w:hAnsi="Times New Roman" w:cs="Times New Roman"/>
          <w:sz w:val="25"/>
          <w:szCs w:val="25"/>
        </w:rPr>
        <w:t xml:space="preserve">М.В. </w:t>
      </w:r>
      <w:proofErr w:type="spellStart"/>
      <w:r w:rsidRPr="001E6A0A">
        <w:rPr>
          <w:rFonts w:ascii="Times New Roman" w:hAnsi="Times New Roman" w:cs="Times New Roman"/>
          <w:sz w:val="25"/>
          <w:szCs w:val="25"/>
        </w:rPr>
        <w:t>Сірош</w:t>
      </w:r>
      <w:proofErr w:type="spellEnd"/>
    </w:p>
    <w:p w:rsidR="005773E9" w:rsidRDefault="005773E9" w:rsidP="005773E9">
      <w:pPr>
        <w:spacing w:after="878" w:line="288" w:lineRule="exact"/>
        <w:ind w:left="20" w:right="20" w:firstLine="700"/>
      </w:pPr>
    </w:p>
    <w:p w:rsidR="005773E9" w:rsidRDefault="005773E9" w:rsidP="005773E9">
      <w:pPr>
        <w:pStyle w:val="3"/>
        <w:shd w:val="clear" w:color="auto" w:fill="auto"/>
        <w:spacing w:before="0" w:after="878" w:line="298" w:lineRule="exact"/>
        <w:jc w:val="left"/>
      </w:pPr>
    </w:p>
    <w:sectPr w:rsidR="005773E9">
      <w:headerReference w:type="even" r:id="rId11"/>
      <w:headerReference w:type="default" r:id="rId12"/>
      <w:pgSz w:w="11909" w:h="16838"/>
      <w:pgMar w:top="1100" w:right="1277" w:bottom="856" w:left="13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1374" w:rsidRDefault="00A91374">
      <w:r>
        <w:separator/>
      </w:r>
    </w:p>
  </w:endnote>
  <w:endnote w:type="continuationSeparator" w:id="0">
    <w:p w:rsidR="00A91374" w:rsidRDefault="00A91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1374" w:rsidRDefault="00A91374"/>
  </w:footnote>
  <w:footnote w:type="continuationSeparator" w:id="0">
    <w:p w:rsidR="00A91374" w:rsidRDefault="00A9137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141" w:rsidRDefault="004F2ADF">
    <w:pPr>
      <w:rPr>
        <w:sz w:val="2"/>
        <w:szCs w:val="2"/>
      </w:rPr>
    </w:pPr>
    <w:r>
      <w:pict>
        <v:shapetype id="_x0000_t202" coordsize="21600,21600" o:spt="202" path="m,l,21600r21600,l21600,xe">
          <v:stroke joinstyle="miter"/>
          <v:path gradientshapeok="t" o:connecttype="rect"/>
        </v:shapetype>
        <v:shape id="_x0000_s2051" type="#_x0000_t202" style="position:absolute;margin-left:295.9pt;margin-top:42.6pt;width:5.3pt;height:8.65pt;z-index:-188744064;mso-wrap-style:none;mso-wrap-distance-left:5pt;mso-wrap-distance-right:5pt;mso-position-horizontal-relative:page;mso-position-vertical-relative:page" wrapcoords="0 0" filled="f" stroked="f">
          <v:textbox style="mso-fit-shape-to-text:t" inset="0,0,0,0">
            <w:txbxContent>
              <w:p w:rsidR="00307141" w:rsidRDefault="00A16544">
                <w:pPr>
                  <w:pStyle w:val="a7"/>
                  <w:shd w:val="clear" w:color="auto" w:fill="auto"/>
                  <w:spacing w:line="240" w:lineRule="auto"/>
                </w:pPr>
                <w:r>
                  <w:fldChar w:fldCharType="begin"/>
                </w:r>
                <w:r>
                  <w:instrText xml:space="preserve"> PAGE \* MERGEFORMAT </w:instrText>
                </w:r>
                <w:r>
                  <w:fldChar w:fldCharType="separate"/>
                </w:r>
                <w:r w:rsidR="00BB27DC" w:rsidRPr="00BB27DC">
                  <w:rPr>
                    <w:rStyle w:val="a8"/>
                    <w:noProof/>
                  </w:rPr>
                  <w:t>2</w:t>
                </w:r>
                <w:r>
                  <w:rPr>
                    <w:rStyle w:val="a8"/>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141" w:rsidRDefault="004F2ADF">
    <w:pPr>
      <w:rPr>
        <w:sz w:val="2"/>
        <w:szCs w:val="2"/>
      </w:rPr>
    </w:pPr>
    <w:r>
      <w:pict>
        <v:shapetype id="_x0000_t202" coordsize="21600,21600" o:spt="202" path="m,l,21600r21600,l21600,xe">
          <v:stroke joinstyle="miter"/>
          <v:path gradientshapeok="t" o:connecttype="rect"/>
        </v:shapetype>
        <v:shape id="_x0000_s2050" type="#_x0000_t202" style="position:absolute;margin-left:295.9pt;margin-top:42.6pt;width:5.3pt;height:8.65pt;z-index:-188744063;mso-wrap-style:none;mso-wrap-distance-left:5pt;mso-wrap-distance-right:5pt;mso-position-horizontal-relative:page;mso-position-vertical-relative:page" wrapcoords="0 0" filled="f" stroked="f">
          <v:textbox style="mso-fit-shape-to-text:t" inset="0,0,0,0">
            <w:txbxContent>
              <w:p w:rsidR="00307141" w:rsidRDefault="00A16544">
                <w:pPr>
                  <w:pStyle w:val="a7"/>
                  <w:shd w:val="clear" w:color="auto" w:fill="auto"/>
                  <w:spacing w:line="240" w:lineRule="auto"/>
                </w:pPr>
                <w:r>
                  <w:fldChar w:fldCharType="begin"/>
                </w:r>
                <w:r>
                  <w:instrText xml:space="preserve"> PAGE \* MERGEFORMAT </w:instrText>
                </w:r>
                <w:r>
                  <w:fldChar w:fldCharType="separate"/>
                </w:r>
                <w:r w:rsidR="004F2ADF" w:rsidRPr="004F2ADF">
                  <w:rPr>
                    <w:rStyle w:val="a8"/>
                    <w:noProof/>
                  </w:rPr>
                  <w:t>4</w:t>
                </w:r>
                <w:r>
                  <w:rPr>
                    <w:rStyle w:val="a8"/>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141" w:rsidRDefault="004F2ADF">
    <w:pPr>
      <w:rPr>
        <w:sz w:val="2"/>
        <w:szCs w:val="2"/>
      </w:rPr>
    </w:pPr>
    <w:r>
      <w:pict>
        <v:shapetype id="_x0000_t202" coordsize="21600,21600" o:spt="202" path="m,l,21600r21600,l21600,xe">
          <v:stroke joinstyle="miter"/>
          <v:path gradientshapeok="t" o:connecttype="rect"/>
        </v:shapetype>
        <v:shape id="_x0000_s2049" type="#_x0000_t202" style="position:absolute;margin-left:295.9pt;margin-top:42.6pt;width:5.3pt;height:8.65pt;z-index:-188744062;mso-wrap-style:none;mso-wrap-distance-left:5pt;mso-wrap-distance-right:5pt;mso-position-horizontal-relative:page;mso-position-vertical-relative:page" wrapcoords="0 0" filled="f" stroked="f">
          <v:textbox style="mso-fit-shape-to-text:t" inset="0,0,0,0">
            <w:txbxContent>
              <w:p w:rsidR="00307141" w:rsidRDefault="00A16544">
                <w:pPr>
                  <w:pStyle w:val="a7"/>
                  <w:shd w:val="clear" w:color="auto" w:fill="auto"/>
                  <w:spacing w:line="240" w:lineRule="auto"/>
                </w:pPr>
                <w:r>
                  <w:fldChar w:fldCharType="begin"/>
                </w:r>
                <w:r>
                  <w:instrText xml:space="preserve"> PAGE \* MERGEFORMAT </w:instrText>
                </w:r>
                <w:r>
                  <w:fldChar w:fldCharType="separate"/>
                </w:r>
                <w:r w:rsidR="004F2ADF" w:rsidRPr="004F2ADF">
                  <w:rPr>
                    <w:rStyle w:val="a8"/>
                    <w:noProof/>
                  </w:rPr>
                  <w:t>5</w:t>
                </w:r>
                <w:r>
                  <w:rPr>
                    <w:rStyle w:val="a8"/>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E14236"/>
    <w:multiLevelType w:val="multilevel"/>
    <w:tmpl w:val="BACA67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07141"/>
    <w:rsid w:val="00010ECF"/>
    <w:rsid w:val="00307141"/>
    <w:rsid w:val="00344E5D"/>
    <w:rsid w:val="004F2ADF"/>
    <w:rsid w:val="005773E9"/>
    <w:rsid w:val="00760BC3"/>
    <w:rsid w:val="00A16544"/>
    <w:rsid w:val="00A91374"/>
    <w:rsid w:val="00B34B3F"/>
    <w:rsid w:val="00BB27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3"/>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2">
    <w:name w:val="Основной текст2"/>
    <w:basedOn w:val="a5"/>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0">
    <w:name w:val="Основной текст (2)_"/>
    <w:basedOn w:val="a0"/>
    <w:link w:val="21"/>
    <w:rPr>
      <w:rFonts w:ascii="Impact" w:eastAsia="Impact" w:hAnsi="Impact" w:cs="Impact"/>
      <w:b w:val="0"/>
      <w:bCs w:val="0"/>
      <w:i w:val="0"/>
      <w:iCs w:val="0"/>
      <w:smallCaps w:val="0"/>
      <w:strike w:val="0"/>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1"/>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6"/>
      <w:szCs w:val="36"/>
    </w:rPr>
  </w:style>
  <w:style w:type="paragraph" w:customStyle="1" w:styleId="3">
    <w:name w:val="Основной текст3"/>
    <w:basedOn w:val="a"/>
    <w:link w:val="a5"/>
    <w:pPr>
      <w:shd w:val="clear" w:color="auto" w:fill="FFFFFF"/>
      <w:spacing w:before="360" w:line="600" w:lineRule="exact"/>
      <w:jc w:val="both"/>
    </w:pPr>
    <w:rPr>
      <w:rFonts w:ascii="Times New Roman" w:eastAsia="Times New Roman" w:hAnsi="Times New Roman" w:cs="Times New Roman"/>
      <w:sz w:val="25"/>
      <w:szCs w:val="2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 (2)"/>
    <w:basedOn w:val="a"/>
    <w:link w:val="20"/>
    <w:pPr>
      <w:shd w:val="clear" w:color="auto" w:fill="FFFFFF"/>
      <w:spacing w:after="360" w:line="0" w:lineRule="atLeast"/>
      <w:jc w:val="center"/>
    </w:pPr>
    <w:rPr>
      <w:rFonts w:ascii="Impact" w:eastAsia="Impact" w:hAnsi="Impact" w:cs="Impac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5</Pages>
  <Words>2008</Words>
  <Characters>11452</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8</cp:revision>
  <dcterms:created xsi:type="dcterms:W3CDTF">2020-10-13T11:45:00Z</dcterms:created>
  <dcterms:modified xsi:type="dcterms:W3CDTF">2020-10-19T10:26:00Z</dcterms:modified>
</cp:coreProperties>
</file>