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920D83">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920D83">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920D83">
      <w:pPr>
        <w:spacing w:afterLines="20" w:after="48" w:line="240" w:lineRule="auto"/>
        <w:jc w:val="center"/>
        <w:rPr>
          <w:rFonts w:ascii="Times New Roman" w:eastAsia="Times New Roman" w:hAnsi="Times New Roman"/>
          <w:sz w:val="26"/>
          <w:szCs w:val="26"/>
          <w:lang w:eastAsia="ru-RU"/>
        </w:rPr>
      </w:pPr>
    </w:p>
    <w:p w:rsidR="006510A2" w:rsidRPr="00C91A3E" w:rsidRDefault="00E27760" w:rsidP="00920D83">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07 жовтня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920D83">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920D83">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2C4666">
        <w:rPr>
          <w:rFonts w:ascii="Times New Roman" w:eastAsia="Times New Roman" w:hAnsi="Times New Roman"/>
          <w:bCs/>
          <w:sz w:val="26"/>
          <w:szCs w:val="26"/>
          <w:u w:val="single"/>
          <w:lang w:eastAsia="ru-RU"/>
        </w:rPr>
        <w:t>963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63039A" w:rsidRPr="0063039A" w:rsidRDefault="0063039A" w:rsidP="00920D83">
      <w:pPr>
        <w:widowControl w:val="0"/>
        <w:spacing w:afterLines="20" w:after="48" w:line="600" w:lineRule="exact"/>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Вища кваліфікаційна комісія суддів України у складі колегії:</w:t>
      </w:r>
    </w:p>
    <w:p w:rsidR="0063039A" w:rsidRPr="0063039A" w:rsidRDefault="00324870" w:rsidP="00920D83">
      <w:pPr>
        <w:widowControl w:val="0"/>
        <w:spacing w:afterLines="20" w:after="48"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63039A" w:rsidRPr="0063039A">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63039A" w:rsidRPr="0063039A">
        <w:rPr>
          <w:rFonts w:ascii="Times New Roman" w:eastAsia="Times New Roman" w:hAnsi="Times New Roman"/>
          <w:color w:val="000000"/>
          <w:sz w:val="25"/>
          <w:szCs w:val="25"/>
        </w:rPr>
        <w:t>Устименко В.Є.,</w:t>
      </w:r>
    </w:p>
    <w:p w:rsidR="0063039A" w:rsidRPr="0063039A" w:rsidRDefault="0063039A" w:rsidP="00920D83">
      <w:pPr>
        <w:widowControl w:val="0"/>
        <w:spacing w:afterLines="20" w:after="48" w:line="600" w:lineRule="exact"/>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членів Комісії: </w:t>
      </w:r>
      <w:proofErr w:type="spellStart"/>
      <w:r w:rsidRPr="0063039A">
        <w:rPr>
          <w:rFonts w:ascii="Times New Roman" w:eastAsia="Times New Roman" w:hAnsi="Times New Roman"/>
          <w:color w:val="000000"/>
          <w:sz w:val="25"/>
          <w:szCs w:val="25"/>
        </w:rPr>
        <w:t>Заріцької</w:t>
      </w:r>
      <w:proofErr w:type="spellEnd"/>
      <w:r w:rsidRPr="0063039A">
        <w:rPr>
          <w:rFonts w:ascii="Times New Roman" w:eastAsia="Times New Roman" w:hAnsi="Times New Roman"/>
          <w:color w:val="000000"/>
          <w:sz w:val="25"/>
          <w:szCs w:val="25"/>
        </w:rPr>
        <w:t xml:space="preserve"> А.О., </w:t>
      </w:r>
      <w:proofErr w:type="spellStart"/>
      <w:r w:rsidRPr="0063039A">
        <w:rPr>
          <w:rFonts w:ascii="Times New Roman" w:eastAsia="Times New Roman" w:hAnsi="Times New Roman"/>
          <w:color w:val="000000"/>
          <w:sz w:val="25"/>
          <w:szCs w:val="25"/>
        </w:rPr>
        <w:t>Мішина</w:t>
      </w:r>
      <w:proofErr w:type="spellEnd"/>
      <w:r w:rsidRPr="0063039A">
        <w:rPr>
          <w:rFonts w:ascii="Times New Roman" w:eastAsia="Times New Roman" w:hAnsi="Times New Roman"/>
          <w:color w:val="000000"/>
          <w:sz w:val="25"/>
          <w:szCs w:val="25"/>
        </w:rPr>
        <w:t xml:space="preserve"> М.І.,</w:t>
      </w:r>
    </w:p>
    <w:p w:rsidR="00324870" w:rsidRDefault="00324870" w:rsidP="00920D83">
      <w:pPr>
        <w:widowControl w:val="0"/>
        <w:spacing w:afterLines="20" w:after="48" w:line="302" w:lineRule="exact"/>
        <w:jc w:val="both"/>
        <w:rPr>
          <w:rFonts w:ascii="Times New Roman" w:eastAsia="Times New Roman" w:hAnsi="Times New Roman"/>
          <w:color w:val="000000"/>
          <w:sz w:val="25"/>
          <w:szCs w:val="25"/>
        </w:rPr>
      </w:pPr>
    </w:p>
    <w:p w:rsidR="0063039A" w:rsidRPr="0063039A" w:rsidRDefault="0063039A" w:rsidP="00920D83">
      <w:pPr>
        <w:widowControl w:val="0"/>
        <w:spacing w:afterLines="20" w:after="48" w:line="302" w:lineRule="exact"/>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70548D">
        <w:rPr>
          <w:rFonts w:ascii="Times New Roman" w:eastAsia="Times New Roman" w:hAnsi="Times New Roman"/>
          <w:color w:val="000000"/>
          <w:sz w:val="25"/>
          <w:szCs w:val="25"/>
        </w:rPr>
        <w:t xml:space="preserve">                   </w:t>
      </w:r>
      <w:proofErr w:type="spellStart"/>
      <w:r w:rsidRPr="0063039A">
        <w:rPr>
          <w:rFonts w:ascii="Times New Roman" w:eastAsia="Times New Roman" w:hAnsi="Times New Roman"/>
          <w:color w:val="000000"/>
          <w:sz w:val="25"/>
          <w:szCs w:val="25"/>
        </w:rPr>
        <w:t>Марківського</w:t>
      </w:r>
      <w:proofErr w:type="spellEnd"/>
      <w:r w:rsidRPr="0063039A">
        <w:rPr>
          <w:rFonts w:ascii="Times New Roman" w:eastAsia="Times New Roman" w:hAnsi="Times New Roman"/>
          <w:color w:val="000000"/>
          <w:sz w:val="25"/>
          <w:szCs w:val="25"/>
        </w:rPr>
        <w:t xml:space="preserve"> районного суду Луганської області </w:t>
      </w:r>
      <w:proofErr w:type="spellStart"/>
      <w:r w:rsidRPr="0063039A">
        <w:rPr>
          <w:rFonts w:ascii="Times New Roman" w:eastAsia="Times New Roman" w:hAnsi="Times New Roman"/>
          <w:color w:val="000000"/>
          <w:sz w:val="25"/>
          <w:szCs w:val="25"/>
        </w:rPr>
        <w:t>Шкирі</w:t>
      </w:r>
      <w:proofErr w:type="spellEnd"/>
      <w:r w:rsidRPr="0063039A">
        <w:rPr>
          <w:rFonts w:ascii="Times New Roman" w:eastAsia="Times New Roman" w:hAnsi="Times New Roman"/>
          <w:color w:val="000000"/>
          <w:sz w:val="25"/>
          <w:szCs w:val="25"/>
        </w:rPr>
        <w:t xml:space="preserve"> Віри Миколаївни на </w:t>
      </w:r>
      <w:r w:rsidR="002840E4">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відповідність займаній посаді,</w:t>
      </w:r>
    </w:p>
    <w:p w:rsidR="0086113E" w:rsidRDefault="0086113E" w:rsidP="00920D83">
      <w:pPr>
        <w:widowControl w:val="0"/>
        <w:spacing w:afterLines="20" w:after="48" w:line="250" w:lineRule="exact"/>
        <w:jc w:val="center"/>
        <w:rPr>
          <w:rFonts w:ascii="Times New Roman" w:eastAsia="Times New Roman" w:hAnsi="Times New Roman"/>
          <w:color w:val="000000"/>
          <w:sz w:val="25"/>
          <w:szCs w:val="25"/>
        </w:rPr>
      </w:pPr>
    </w:p>
    <w:p w:rsidR="0063039A" w:rsidRPr="0063039A" w:rsidRDefault="0063039A" w:rsidP="00920D83">
      <w:pPr>
        <w:widowControl w:val="0"/>
        <w:spacing w:afterLines="20" w:after="48" w:line="250" w:lineRule="exact"/>
        <w:jc w:val="center"/>
        <w:rPr>
          <w:rFonts w:ascii="Times New Roman" w:eastAsia="Times New Roman" w:hAnsi="Times New Roman"/>
          <w:sz w:val="25"/>
          <w:szCs w:val="25"/>
        </w:rPr>
      </w:pPr>
      <w:r w:rsidRPr="0063039A">
        <w:rPr>
          <w:rFonts w:ascii="Times New Roman" w:eastAsia="Times New Roman" w:hAnsi="Times New Roman"/>
          <w:color w:val="000000"/>
          <w:sz w:val="25"/>
          <w:szCs w:val="25"/>
        </w:rPr>
        <w:t>встановила:</w:t>
      </w:r>
    </w:p>
    <w:p w:rsidR="0086113E" w:rsidRDefault="0086113E" w:rsidP="00920D83">
      <w:pPr>
        <w:widowControl w:val="0"/>
        <w:spacing w:afterLines="20" w:after="48" w:line="250" w:lineRule="exact"/>
        <w:ind w:firstLine="700"/>
        <w:jc w:val="both"/>
        <w:rPr>
          <w:rFonts w:ascii="Times New Roman" w:eastAsia="Times New Roman" w:hAnsi="Times New Roman"/>
          <w:color w:val="000000"/>
          <w:sz w:val="25"/>
          <w:szCs w:val="25"/>
        </w:rPr>
      </w:pPr>
    </w:p>
    <w:p w:rsidR="0063039A" w:rsidRPr="0063039A" w:rsidRDefault="0063039A" w:rsidP="00920D83">
      <w:pPr>
        <w:widowControl w:val="0"/>
        <w:spacing w:afterLines="20" w:after="48" w:line="240" w:lineRule="auto"/>
        <w:ind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Згідно з пунктом </w:t>
      </w:r>
      <w:r w:rsidR="00123F94">
        <w:rPr>
          <w:rFonts w:ascii="Times New Roman" w:eastAsia="Times New Roman" w:hAnsi="Times New Roman"/>
          <w:color w:val="000000"/>
          <w:sz w:val="25"/>
          <w:szCs w:val="25"/>
        </w:rPr>
        <w:t>16</w:t>
      </w:r>
      <w:r w:rsidR="0086113E">
        <w:rPr>
          <w:rFonts w:ascii="Times New Roman" w:eastAsia="Times New Roman" w:hAnsi="Times New Roman"/>
          <w:color w:val="000000"/>
          <w:sz w:val="25"/>
          <w:szCs w:val="25"/>
        </w:rPr>
        <w:t>¹</w:t>
      </w:r>
      <w:r w:rsidRPr="0063039A">
        <w:rPr>
          <w:rFonts w:ascii="Times New Roman" w:eastAsia="Times New Roman" w:hAnsi="Times New Roman"/>
          <w:color w:val="000000"/>
          <w:sz w:val="25"/>
          <w:szCs w:val="25"/>
        </w:rPr>
        <w:t xml:space="preserve"> розділу XV «Перехідні положення» Конституції України</w:t>
      </w:r>
      <w:r w:rsidR="0086113E">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D6708D">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 років або обрано суддею безстроково до набрання чинності Законом України</w:t>
      </w:r>
      <w:r w:rsidR="00D6708D">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6708D">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етики або доброчесності чи відмова судді від такого оцінювання є підставою для звільнення судді з посади.</w:t>
      </w:r>
    </w:p>
    <w:p w:rsidR="0063039A" w:rsidRPr="0063039A" w:rsidRDefault="0063039A" w:rsidP="00920D83">
      <w:pPr>
        <w:widowControl w:val="0"/>
        <w:spacing w:afterLines="20" w:after="48" w:line="298" w:lineRule="exact"/>
        <w:ind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D6708D">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«Про су</w:t>
      </w:r>
      <w:r w:rsidR="00D6708D">
        <w:rPr>
          <w:rFonts w:ascii="Times New Roman" w:eastAsia="Times New Roman" w:hAnsi="Times New Roman"/>
          <w:color w:val="000000"/>
          <w:sz w:val="25"/>
          <w:szCs w:val="25"/>
        </w:rPr>
        <w:t xml:space="preserve">доустрій і статус суддів» (далі – </w:t>
      </w:r>
      <w:r w:rsidRPr="0063039A">
        <w:rPr>
          <w:rFonts w:ascii="Times New Roman" w:eastAsia="Times New Roman" w:hAnsi="Times New Roman"/>
          <w:color w:val="000000"/>
          <w:sz w:val="25"/>
          <w:szCs w:val="25"/>
        </w:rPr>
        <w:t xml:space="preserve">Закон) передбачено, що відповідність </w:t>
      </w:r>
      <w:r w:rsidR="006575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575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63039A" w:rsidRPr="0063039A" w:rsidRDefault="0063039A" w:rsidP="00920D83">
      <w:pPr>
        <w:widowControl w:val="0"/>
        <w:spacing w:afterLines="20" w:after="48" w:line="298" w:lineRule="exact"/>
        <w:ind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E42666">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63039A" w:rsidRPr="0063039A" w:rsidRDefault="0063039A" w:rsidP="00920D83">
      <w:pPr>
        <w:widowControl w:val="0"/>
        <w:spacing w:afterLines="20" w:after="48" w:line="298" w:lineRule="exact"/>
        <w:ind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Рішенням Комісії від 01 лютого 2018 року № 8/зп-18 призначено </w:t>
      </w:r>
      <w:r w:rsidR="00E42666">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займаній посаді, зокрема судді </w:t>
      </w:r>
      <w:proofErr w:type="spellStart"/>
      <w:r w:rsidRPr="0063039A">
        <w:rPr>
          <w:rFonts w:ascii="Times New Roman" w:eastAsia="Times New Roman" w:hAnsi="Times New Roman"/>
          <w:color w:val="000000"/>
          <w:sz w:val="25"/>
          <w:szCs w:val="25"/>
        </w:rPr>
        <w:t>Марківського</w:t>
      </w:r>
      <w:proofErr w:type="spellEnd"/>
      <w:r w:rsidRPr="0063039A">
        <w:rPr>
          <w:rFonts w:ascii="Times New Roman" w:eastAsia="Times New Roman" w:hAnsi="Times New Roman"/>
          <w:color w:val="000000"/>
          <w:sz w:val="25"/>
          <w:szCs w:val="25"/>
        </w:rPr>
        <w:t xml:space="preserve"> районного суду Луганської області </w:t>
      </w:r>
      <w:r w:rsidR="00920D83">
        <w:rPr>
          <w:rFonts w:ascii="Times New Roman" w:eastAsia="Times New Roman" w:hAnsi="Times New Roman"/>
          <w:color w:val="000000"/>
          <w:sz w:val="25"/>
          <w:szCs w:val="25"/>
        </w:rPr>
        <w:t xml:space="preserve">                                    </w:t>
      </w:r>
      <w:proofErr w:type="spellStart"/>
      <w:r w:rsidRPr="0063039A">
        <w:rPr>
          <w:rFonts w:ascii="Times New Roman" w:eastAsia="Times New Roman" w:hAnsi="Times New Roman"/>
          <w:color w:val="000000"/>
          <w:sz w:val="25"/>
          <w:szCs w:val="25"/>
        </w:rPr>
        <w:t>Шкирі</w:t>
      </w:r>
      <w:proofErr w:type="spellEnd"/>
      <w:r w:rsidRPr="0063039A">
        <w:rPr>
          <w:rFonts w:ascii="Times New Roman" w:eastAsia="Times New Roman" w:hAnsi="Times New Roman"/>
          <w:color w:val="000000"/>
          <w:sz w:val="25"/>
          <w:szCs w:val="25"/>
        </w:rPr>
        <w:t xml:space="preserve"> В.М.</w:t>
      </w:r>
    </w:p>
    <w:p w:rsidR="00920D83" w:rsidRDefault="00920D83" w:rsidP="0063039A">
      <w:pPr>
        <w:widowControl w:val="0"/>
        <w:spacing w:after="0" w:line="298" w:lineRule="exact"/>
        <w:ind w:left="20" w:right="20" w:firstLine="700"/>
        <w:jc w:val="both"/>
        <w:rPr>
          <w:rFonts w:ascii="Times New Roman" w:eastAsia="Times New Roman" w:hAnsi="Times New Roman"/>
          <w:color w:val="000000"/>
          <w:sz w:val="25"/>
          <w:szCs w:val="25"/>
        </w:rPr>
      </w:pPr>
    </w:p>
    <w:p w:rsidR="00920D83" w:rsidRDefault="00920D83" w:rsidP="0063039A">
      <w:pPr>
        <w:widowControl w:val="0"/>
        <w:spacing w:after="0" w:line="298" w:lineRule="exact"/>
        <w:ind w:left="20" w:right="20" w:firstLine="700"/>
        <w:jc w:val="both"/>
        <w:rPr>
          <w:rFonts w:ascii="Times New Roman" w:eastAsia="Times New Roman" w:hAnsi="Times New Roman"/>
          <w:color w:val="000000"/>
          <w:sz w:val="25"/>
          <w:szCs w:val="25"/>
        </w:rPr>
      </w:pPr>
    </w:p>
    <w:p w:rsidR="00920D83" w:rsidRDefault="00920D83" w:rsidP="00454202">
      <w:pPr>
        <w:widowControl w:val="0"/>
        <w:spacing w:after="0" w:line="298" w:lineRule="exact"/>
        <w:ind w:right="20"/>
        <w:jc w:val="both"/>
        <w:rPr>
          <w:rFonts w:ascii="Times New Roman" w:eastAsia="Times New Roman" w:hAnsi="Times New Roman"/>
          <w:color w:val="000000"/>
          <w:sz w:val="25"/>
          <w:szCs w:val="25"/>
        </w:rPr>
      </w:pPr>
    </w:p>
    <w:p w:rsidR="0063039A" w:rsidRPr="0063039A" w:rsidRDefault="0063039A" w:rsidP="0063039A">
      <w:pPr>
        <w:widowControl w:val="0"/>
        <w:spacing w:after="0" w:line="298" w:lineRule="exact"/>
        <w:ind w:left="20" w:right="20"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3039A" w:rsidRPr="0063039A" w:rsidRDefault="0063039A" w:rsidP="0063039A">
      <w:pPr>
        <w:widowControl w:val="0"/>
        <w:spacing w:after="0" w:line="298" w:lineRule="exact"/>
        <w:ind w:left="20" w:right="20"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2035A">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42035A">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від 13 лютого 2018 року № 20/зп-18 (зі змінами) (далі</w:t>
      </w:r>
      <w:r w:rsidR="0042035A">
        <w:rPr>
          <w:rFonts w:ascii="Times New Roman" w:eastAsia="Times New Roman" w:hAnsi="Times New Roman"/>
          <w:color w:val="000000"/>
          <w:sz w:val="25"/>
          <w:szCs w:val="25"/>
        </w:rPr>
        <w:t xml:space="preserve"> – </w:t>
      </w:r>
      <w:r w:rsidRPr="0063039A">
        <w:rPr>
          <w:rFonts w:ascii="Times New Roman" w:eastAsia="Times New Roman" w:hAnsi="Times New Roman"/>
          <w:color w:val="000000"/>
          <w:sz w:val="25"/>
          <w:szCs w:val="25"/>
        </w:rPr>
        <w:t xml:space="preserve">Положення), встановлення відповідності судді критеріям кваліфікаційного оцінювання здійснюється членами </w:t>
      </w:r>
      <w:r w:rsidR="0042035A">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3039A" w:rsidRPr="0063039A" w:rsidRDefault="0063039A" w:rsidP="0063039A">
      <w:pPr>
        <w:widowControl w:val="0"/>
        <w:spacing w:after="0" w:line="298" w:lineRule="exact"/>
        <w:ind w:left="20" w:right="20"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63039A">
        <w:rPr>
          <w:rFonts w:ascii="Times New Roman" w:eastAsia="Times New Roman" w:hAnsi="Times New Roman"/>
          <w:color w:val="000000"/>
          <w:sz w:val="25"/>
          <w:szCs w:val="25"/>
        </w:rPr>
        <w:t>бала</w:t>
      </w:r>
      <w:proofErr w:type="spellEnd"/>
      <w:r w:rsidRPr="0063039A">
        <w:rPr>
          <w:rFonts w:ascii="Times New Roman" w:eastAsia="Times New Roman" w:hAnsi="Times New Roman"/>
          <w:color w:val="000000"/>
          <w:sz w:val="25"/>
          <w:szCs w:val="25"/>
        </w:rPr>
        <w:t xml:space="preserve"> за результатами іспиту, а також більше 67 відсотків від </w:t>
      </w:r>
      <w:r w:rsidR="0042035A">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63039A">
        <w:rPr>
          <w:rFonts w:ascii="Times New Roman" w:eastAsia="Times New Roman" w:hAnsi="Times New Roman"/>
          <w:color w:val="000000"/>
          <w:sz w:val="25"/>
          <w:szCs w:val="25"/>
        </w:rPr>
        <w:t>бала</w:t>
      </w:r>
      <w:proofErr w:type="spellEnd"/>
      <w:r w:rsidRPr="0063039A">
        <w:rPr>
          <w:rFonts w:ascii="Times New Roman" w:eastAsia="Times New Roman" w:hAnsi="Times New Roman"/>
          <w:color w:val="000000"/>
          <w:sz w:val="25"/>
          <w:szCs w:val="25"/>
        </w:rPr>
        <w:t>, більшого за 0.</w:t>
      </w:r>
    </w:p>
    <w:p w:rsidR="0063039A" w:rsidRPr="0063039A" w:rsidRDefault="0063039A" w:rsidP="0063039A">
      <w:pPr>
        <w:widowControl w:val="0"/>
        <w:spacing w:after="0" w:line="298" w:lineRule="exact"/>
        <w:ind w:left="20" w:right="20"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3039A" w:rsidRPr="0063039A" w:rsidRDefault="0063039A" w:rsidP="0063039A">
      <w:pPr>
        <w:widowControl w:val="0"/>
        <w:spacing w:after="0" w:line="298" w:lineRule="exact"/>
        <w:ind w:left="20"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63039A" w:rsidRPr="0063039A" w:rsidRDefault="0063039A" w:rsidP="0063039A">
      <w:pPr>
        <w:widowControl w:val="0"/>
        <w:numPr>
          <w:ilvl w:val="0"/>
          <w:numId w:val="7"/>
        </w:numPr>
        <w:tabs>
          <w:tab w:val="left" w:pos="1186"/>
        </w:tabs>
        <w:spacing w:after="0" w:line="298" w:lineRule="exact"/>
        <w:ind w:left="20" w:right="20"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42035A">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виконання практичного завдання);</w:t>
      </w:r>
    </w:p>
    <w:p w:rsidR="0063039A" w:rsidRPr="0063039A" w:rsidRDefault="0063039A" w:rsidP="0063039A">
      <w:pPr>
        <w:widowControl w:val="0"/>
        <w:numPr>
          <w:ilvl w:val="0"/>
          <w:numId w:val="7"/>
        </w:numPr>
        <w:tabs>
          <w:tab w:val="left" w:pos="1003"/>
        </w:tabs>
        <w:spacing w:after="0" w:line="298" w:lineRule="exact"/>
        <w:ind w:left="20"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дослідження досьє та проведення співбесіди.</w:t>
      </w:r>
    </w:p>
    <w:p w:rsidR="0063039A" w:rsidRPr="0063039A" w:rsidRDefault="0063039A" w:rsidP="0063039A">
      <w:pPr>
        <w:widowControl w:val="0"/>
        <w:spacing w:after="0" w:line="298" w:lineRule="exact"/>
        <w:ind w:left="20" w:right="20" w:firstLine="700"/>
        <w:jc w:val="both"/>
        <w:rPr>
          <w:rFonts w:ascii="Times New Roman" w:eastAsia="Times New Roman" w:hAnsi="Times New Roman"/>
          <w:sz w:val="25"/>
          <w:szCs w:val="25"/>
        </w:rPr>
      </w:pPr>
      <w:r w:rsidRPr="0063039A">
        <w:rPr>
          <w:rFonts w:ascii="Times New Roman" w:eastAsia="Times New Roman" w:hAnsi="Times New Roman"/>
          <w:color w:val="000000"/>
          <w:sz w:val="23"/>
          <w:szCs w:val="23"/>
          <w:shd w:val="clear" w:color="auto" w:fill="FFFFFF"/>
        </w:rPr>
        <w:t xml:space="preserve">Відповідно </w:t>
      </w:r>
      <w:r w:rsidRPr="0063039A">
        <w:rPr>
          <w:rFonts w:ascii="Times New Roman" w:eastAsia="Times New Roman" w:hAnsi="Times New Roman"/>
          <w:color w:val="000000"/>
          <w:sz w:val="25"/>
          <w:szCs w:val="25"/>
        </w:rPr>
        <w:t>до положень частини третьої статті 85 Закону рішенням Комісії</w:t>
      </w:r>
      <w:r w:rsidR="00B7387F">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B7387F">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63039A" w:rsidRPr="0063039A" w:rsidRDefault="0063039A" w:rsidP="0063039A">
      <w:pPr>
        <w:widowControl w:val="0"/>
        <w:spacing w:after="0" w:line="298" w:lineRule="exact"/>
        <w:ind w:left="20" w:right="20"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У пункті 5 глави 6 розділу II Положення зазначено, що максимально можливий </w:t>
      </w:r>
      <w:r w:rsidR="00B7387F">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бал за критеріями компетентності (професійної, особистої, соціальної) становить </w:t>
      </w:r>
      <w:r w:rsidR="00B7387F">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500 балів, за критерієм професійної етики</w:t>
      </w:r>
      <w:r w:rsidR="00B7387F">
        <w:rPr>
          <w:rFonts w:ascii="Times New Roman" w:eastAsia="Times New Roman" w:hAnsi="Times New Roman"/>
          <w:color w:val="000000"/>
          <w:sz w:val="25"/>
          <w:szCs w:val="25"/>
        </w:rPr>
        <w:t xml:space="preserve"> – </w:t>
      </w:r>
      <w:r w:rsidRPr="0063039A">
        <w:rPr>
          <w:rFonts w:ascii="Times New Roman" w:eastAsia="Times New Roman" w:hAnsi="Times New Roman"/>
          <w:color w:val="000000"/>
          <w:sz w:val="25"/>
          <w:szCs w:val="25"/>
        </w:rPr>
        <w:t>250 балів, за критерієм доброчесності</w:t>
      </w:r>
      <w:r w:rsidR="00B7387F">
        <w:rPr>
          <w:rFonts w:ascii="Times New Roman" w:eastAsia="Times New Roman" w:hAnsi="Times New Roman"/>
          <w:color w:val="000000"/>
          <w:sz w:val="25"/>
          <w:szCs w:val="25"/>
        </w:rPr>
        <w:t xml:space="preserve"> – </w:t>
      </w:r>
      <w:r w:rsidRPr="0063039A">
        <w:rPr>
          <w:rFonts w:ascii="Times New Roman" w:eastAsia="Times New Roman" w:hAnsi="Times New Roman"/>
          <w:color w:val="000000"/>
          <w:sz w:val="25"/>
          <w:szCs w:val="25"/>
        </w:rPr>
        <w:t xml:space="preserve"> </w:t>
      </w:r>
      <w:r w:rsidR="00B7387F">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250 балів.</w:t>
      </w:r>
    </w:p>
    <w:p w:rsidR="0063039A" w:rsidRPr="0063039A" w:rsidRDefault="0063039A" w:rsidP="0063039A">
      <w:pPr>
        <w:widowControl w:val="0"/>
        <w:spacing w:after="0" w:line="298" w:lineRule="exact"/>
        <w:ind w:left="20" w:right="20"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становить 1 000 балів.</w:t>
      </w:r>
    </w:p>
    <w:p w:rsidR="0063039A" w:rsidRPr="0063039A" w:rsidRDefault="0063039A" w:rsidP="0063039A">
      <w:pPr>
        <w:widowControl w:val="0"/>
        <w:spacing w:after="0" w:line="298" w:lineRule="exact"/>
        <w:ind w:left="20" w:right="20" w:firstLine="700"/>
        <w:jc w:val="both"/>
        <w:rPr>
          <w:rFonts w:ascii="Times New Roman" w:eastAsia="Times New Roman" w:hAnsi="Times New Roman"/>
          <w:sz w:val="25"/>
          <w:szCs w:val="25"/>
        </w:rPr>
      </w:pPr>
      <w:proofErr w:type="spellStart"/>
      <w:r w:rsidRPr="0063039A">
        <w:rPr>
          <w:rFonts w:ascii="Times New Roman" w:eastAsia="Times New Roman" w:hAnsi="Times New Roman"/>
          <w:color w:val="000000"/>
          <w:sz w:val="25"/>
          <w:szCs w:val="25"/>
        </w:rPr>
        <w:t>Шкиря</w:t>
      </w:r>
      <w:proofErr w:type="spellEnd"/>
      <w:r w:rsidRPr="0063039A">
        <w:rPr>
          <w:rFonts w:ascii="Times New Roman" w:eastAsia="Times New Roman" w:hAnsi="Times New Roman"/>
          <w:color w:val="000000"/>
          <w:sz w:val="25"/>
          <w:szCs w:val="25"/>
        </w:rPr>
        <w:t xml:space="preserve"> В.М. склала анонімне письмове тестування, за результатами якого</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 набрала 83,25 балів. За результатами виконаного практичного завдання </w:t>
      </w:r>
      <w:proofErr w:type="spellStart"/>
      <w:r w:rsidRPr="0063039A">
        <w:rPr>
          <w:rFonts w:ascii="Times New Roman" w:eastAsia="Times New Roman" w:hAnsi="Times New Roman"/>
          <w:color w:val="000000"/>
          <w:sz w:val="25"/>
          <w:szCs w:val="25"/>
        </w:rPr>
        <w:t>Шкиря</w:t>
      </w:r>
      <w:proofErr w:type="spellEnd"/>
      <w:r w:rsidRPr="0063039A">
        <w:rPr>
          <w:rFonts w:ascii="Times New Roman" w:eastAsia="Times New Roman" w:hAnsi="Times New Roman"/>
          <w:color w:val="000000"/>
          <w:sz w:val="25"/>
          <w:szCs w:val="25"/>
        </w:rPr>
        <w:t xml:space="preserve"> В.М. набрала 80,5 балів. На етапі складення іспиту суддя загалом набрала 163,75 </w:t>
      </w:r>
      <w:proofErr w:type="spellStart"/>
      <w:r w:rsidRPr="0063039A">
        <w:rPr>
          <w:rFonts w:ascii="Times New Roman" w:eastAsia="Times New Roman" w:hAnsi="Times New Roman"/>
          <w:color w:val="000000"/>
          <w:sz w:val="25"/>
          <w:szCs w:val="25"/>
        </w:rPr>
        <w:t>бала</w:t>
      </w:r>
      <w:proofErr w:type="spellEnd"/>
      <w:r w:rsidRPr="0063039A">
        <w:rPr>
          <w:rFonts w:ascii="Times New Roman" w:eastAsia="Times New Roman" w:hAnsi="Times New Roman"/>
          <w:color w:val="000000"/>
          <w:sz w:val="25"/>
          <w:szCs w:val="25"/>
        </w:rPr>
        <w:t>.</w:t>
      </w:r>
    </w:p>
    <w:p w:rsidR="0063039A" w:rsidRPr="0063039A" w:rsidRDefault="0063039A" w:rsidP="0063039A">
      <w:pPr>
        <w:widowControl w:val="0"/>
        <w:spacing w:after="0" w:line="298" w:lineRule="exact"/>
        <w:ind w:left="20" w:right="20" w:firstLine="70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Рішенням Комісії від 14 червня 2018 року № 141/зп-18 затверджено результати першого етапу кваліфікаційного оцінювання суддів на відповідність займаній посаді «Іспит», складеного 26 квітня 2018 року, зокрема судді </w:t>
      </w:r>
      <w:proofErr w:type="spellStart"/>
      <w:r w:rsidRPr="0063039A">
        <w:rPr>
          <w:rFonts w:ascii="Times New Roman" w:eastAsia="Times New Roman" w:hAnsi="Times New Roman"/>
          <w:color w:val="000000"/>
          <w:sz w:val="25"/>
          <w:szCs w:val="25"/>
        </w:rPr>
        <w:t>Марківського</w:t>
      </w:r>
      <w:proofErr w:type="spellEnd"/>
      <w:r w:rsidRPr="0063039A">
        <w:rPr>
          <w:rFonts w:ascii="Times New Roman" w:eastAsia="Times New Roman" w:hAnsi="Times New Roman"/>
          <w:color w:val="000000"/>
          <w:sz w:val="25"/>
          <w:szCs w:val="25"/>
        </w:rPr>
        <w:t xml:space="preserve"> районного суду Луганської області </w:t>
      </w:r>
      <w:proofErr w:type="spellStart"/>
      <w:r w:rsidRPr="0063039A">
        <w:rPr>
          <w:rFonts w:ascii="Times New Roman" w:eastAsia="Times New Roman" w:hAnsi="Times New Roman"/>
          <w:color w:val="000000"/>
          <w:sz w:val="25"/>
          <w:szCs w:val="25"/>
        </w:rPr>
        <w:t>Шкирі</w:t>
      </w:r>
      <w:proofErr w:type="spellEnd"/>
      <w:r w:rsidRPr="0063039A">
        <w:rPr>
          <w:rFonts w:ascii="Times New Roman" w:eastAsia="Times New Roman" w:hAnsi="Times New Roman"/>
          <w:color w:val="000000"/>
          <w:sz w:val="25"/>
          <w:szCs w:val="25"/>
        </w:rPr>
        <w:t xml:space="preserve"> В.М. та допущено її до другого етапу кваліфікаційного оцінювання «Дослідження досьє та проведення співбесіди».</w:t>
      </w:r>
    </w:p>
    <w:p w:rsidR="0063039A" w:rsidRPr="0063039A" w:rsidRDefault="0063039A" w:rsidP="0063039A">
      <w:pPr>
        <w:widowControl w:val="0"/>
        <w:spacing w:after="0" w:line="298" w:lineRule="exact"/>
        <w:ind w:left="20" w:right="20" w:firstLine="700"/>
        <w:jc w:val="both"/>
        <w:rPr>
          <w:rFonts w:ascii="Times New Roman" w:eastAsia="Times New Roman" w:hAnsi="Times New Roman"/>
          <w:sz w:val="25"/>
          <w:szCs w:val="25"/>
        </w:rPr>
      </w:pPr>
      <w:proofErr w:type="spellStart"/>
      <w:r w:rsidRPr="0063039A">
        <w:rPr>
          <w:rFonts w:ascii="Times New Roman" w:eastAsia="Times New Roman" w:hAnsi="Times New Roman"/>
          <w:color w:val="000000"/>
          <w:sz w:val="25"/>
          <w:szCs w:val="25"/>
        </w:rPr>
        <w:t>Шкиря</w:t>
      </w:r>
      <w:proofErr w:type="spellEnd"/>
      <w:r w:rsidRPr="0063039A">
        <w:rPr>
          <w:rFonts w:ascii="Times New Roman" w:eastAsia="Times New Roman" w:hAnsi="Times New Roman"/>
          <w:color w:val="000000"/>
          <w:sz w:val="25"/>
          <w:szCs w:val="25"/>
        </w:rPr>
        <w:t xml:space="preserve"> В.М. пройшла тестування особистих морально-психологічних якостей </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E1A7C" w:rsidRDefault="004E1A7C" w:rsidP="0063039A">
      <w:pPr>
        <w:widowControl w:val="0"/>
        <w:spacing w:after="0" w:line="298" w:lineRule="exact"/>
        <w:ind w:left="20" w:right="20" w:firstLine="720"/>
        <w:jc w:val="both"/>
        <w:rPr>
          <w:rFonts w:ascii="Times New Roman" w:eastAsia="Times New Roman" w:hAnsi="Times New Roman"/>
          <w:color w:val="000000"/>
          <w:sz w:val="25"/>
          <w:szCs w:val="25"/>
        </w:rPr>
      </w:pPr>
    </w:p>
    <w:p w:rsidR="004E1A7C" w:rsidRDefault="004E1A7C" w:rsidP="0063039A">
      <w:pPr>
        <w:widowControl w:val="0"/>
        <w:spacing w:after="0" w:line="298" w:lineRule="exact"/>
        <w:ind w:left="20" w:right="20" w:firstLine="720"/>
        <w:jc w:val="both"/>
        <w:rPr>
          <w:rFonts w:ascii="Times New Roman" w:eastAsia="Times New Roman" w:hAnsi="Times New Roman"/>
          <w:color w:val="000000"/>
          <w:sz w:val="25"/>
          <w:szCs w:val="25"/>
        </w:rPr>
      </w:pPr>
    </w:p>
    <w:p w:rsidR="0063039A" w:rsidRPr="0063039A" w:rsidRDefault="0063039A" w:rsidP="0063039A">
      <w:pPr>
        <w:widowControl w:val="0"/>
        <w:spacing w:after="0" w:line="298" w:lineRule="exact"/>
        <w:ind w:left="20" w:right="20" w:firstLine="72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lastRenderedPageBreak/>
        <w:t>Ураховуючи наведене, заслухавши доповідача, дослідивши досьє судді, надані суддею пояснення, Комісія дійшла таких висновків.</w:t>
      </w:r>
    </w:p>
    <w:p w:rsidR="0063039A" w:rsidRPr="0063039A" w:rsidRDefault="0063039A" w:rsidP="0063039A">
      <w:pPr>
        <w:widowControl w:val="0"/>
        <w:spacing w:after="0" w:line="298" w:lineRule="exact"/>
        <w:ind w:left="20" w:right="20" w:firstLine="72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набрала 397,75 </w:t>
      </w:r>
      <w:proofErr w:type="spellStart"/>
      <w:r w:rsidRPr="0063039A">
        <w:rPr>
          <w:rFonts w:ascii="Times New Roman" w:eastAsia="Times New Roman" w:hAnsi="Times New Roman"/>
          <w:color w:val="000000"/>
          <w:sz w:val="25"/>
          <w:szCs w:val="25"/>
        </w:rPr>
        <w:t>бала</w:t>
      </w:r>
      <w:proofErr w:type="spellEnd"/>
      <w:r w:rsidRPr="0063039A">
        <w:rPr>
          <w:rFonts w:ascii="Times New Roman" w:eastAsia="Times New Roman" w:hAnsi="Times New Roman"/>
          <w:color w:val="000000"/>
          <w:sz w:val="25"/>
          <w:szCs w:val="25"/>
        </w:rPr>
        <w:t>.</w:t>
      </w:r>
    </w:p>
    <w:p w:rsidR="0063039A" w:rsidRPr="0063039A" w:rsidRDefault="0063039A" w:rsidP="0063039A">
      <w:pPr>
        <w:widowControl w:val="0"/>
        <w:spacing w:after="0" w:line="298" w:lineRule="exact"/>
        <w:ind w:left="20" w:right="20" w:firstLine="72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При цьому за критерієм професійної компетентності </w:t>
      </w:r>
      <w:proofErr w:type="spellStart"/>
      <w:r w:rsidRPr="0063039A">
        <w:rPr>
          <w:rFonts w:ascii="Times New Roman" w:eastAsia="Times New Roman" w:hAnsi="Times New Roman"/>
          <w:color w:val="000000"/>
          <w:sz w:val="25"/>
          <w:szCs w:val="25"/>
        </w:rPr>
        <w:t>Шкирю</w:t>
      </w:r>
      <w:proofErr w:type="spellEnd"/>
      <w:r w:rsidRPr="0063039A">
        <w:rPr>
          <w:rFonts w:ascii="Times New Roman" w:eastAsia="Times New Roman" w:hAnsi="Times New Roman"/>
          <w:color w:val="000000"/>
          <w:sz w:val="25"/>
          <w:szCs w:val="25"/>
        </w:rPr>
        <w:t xml:space="preserve"> В.М. оцінено Комісією на підставі результатів іспиту, дослідження інформації, яка міститься в </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досьє, та співбесіди за показниками, визначеними пунктами 1-5 глави 2</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 розділу II Положення. За критеріями особистої та соціальної компетентності </w:t>
      </w:r>
      <w:r w:rsidR="004E1A7C">
        <w:rPr>
          <w:rFonts w:ascii="Times New Roman" w:eastAsia="Times New Roman" w:hAnsi="Times New Roman"/>
          <w:color w:val="000000"/>
          <w:sz w:val="25"/>
          <w:szCs w:val="25"/>
        </w:rPr>
        <w:t xml:space="preserve">                        </w:t>
      </w:r>
      <w:proofErr w:type="spellStart"/>
      <w:r w:rsidRPr="0063039A">
        <w:rPr>
          <w:rFonts w:ascii="Times New Roman" w:eastAsia="Times New Roman" w:hAnsi="Times New Roman"/>
          <w:color w:val="000000"/>
          <w:sz w:val="25"/>
          <w:szCs w:val="25"/>
        </w:rPr>
        <w:t>Шкирю</w:t>
      </w:r>
      <w:proofErr w:type="spellEnd"/>
      <w:r w:rsidRPr="0063039A">
        <w:rPr>
          <w:rFonts w:ascii="Times New Roman" w:eastAsia="Times New Roman" w:hAnsi="Times New Roman"/>
          <w:color w:val="000000"/>
          <w:sz w:val="25"/>
          <w:szCs w:val="25"/>
        </w:rPr>
        <w:t xml:space="preserve"> В.М. оцінено Комісією на підставі результатів тестування особистих</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глави 2 розділу II Положення.</w:t>
      </w:r>
    </w:p>
    <w:p w:rsidR="0063039A" w:rsidRPr="0063039A" w:rsidRDefault="0063039A" w:rsidP="0063039A">
      <w:pPr>
        <w:widowControl w:val="0"/>
        <w:spacing w:after="0" w:line="298" w:lineRule="exact"/>
        <w:ind w:left="20" w:right="20" w:firstLine="72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пунктом 8 глави 2 розділу II Положення, суддя набрала 195 балів. За цим критерієм </w:t>
      </w:r>
      <w:proofErr w:type="spellStart"/>
      <w:r w:rsidRPr="0063039A">
        <w:rPr>
          <w:rFonts w:ascii="Times New Roman" w:eastAsia="Times New Roman" w:hAnsi="Times New Roman"/>
          <w:color w:val="000000"/>
          <w:sz w:val="25"/>
          <w:szCs w:val="25"/>
        </w:rPr>
        <w:t>Шкирю</w:t>
      </w:r>
      <w:proofErr w:type="spellEnd"/>
      <w:r w:rsidRPr="0063039A">
        <w:rPr>
          <w:rFonts w:ascii="Times New Roman" w:eastAsia="Times New Roman" w:hAnsi="Times New Roman"/>
          <w:color w:val="000000"/>
          <w:sz w:val="25"/>
          <w:szCs w:val="25"/>
        </w:rPr>
        <w:t xml:space="preserve"> В.М.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 в досьє, та співбесіди.</w:t>
      </w:r>
    </w:p>
    <w:p w:rsidR="0063039A" w:rsidRPr="0063039A" w:rsidRDefault="0063039A" w:rsidP="0063039A">
      <w:pPr>
        <w:widowControl w:val="0"/>
        <w:spacing w:after="0" w:line="298" w:lineRule="exact"/>
        <w:ind w:left="20" w:right="20" w:firstLine="72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пунктом 9 глави 2 розділу II Положення, суддя набрала 192 бали. За цим критерієм </w:t>
      </w:r>
      <w:proofErr w:type="spellStart"/>
      <w:r w:rsidRPr="0063039A">
        <w:rPr>
          <w:rFonts w:ascii="Times New Roman" w:eastAsia="Times New Roman" w:hAnsi="Times New Roman"/>
          <w:color w:val="000000"/>
          <w:sz w:val="25"/>
          <w:szCs w:val="25"/>
        </w:rPr>
        <w:t>Шкирю</w:t>
      </w:r>
      <w:proofErr w:type="spellEnd"/>
      <w:r w:rsidRPr="0063039A">
        <w:rPr>
          <w:rFonts w:ascii="Times New Roman" w:eastAsia="Times New Roman" w:hAnsi="Times New Roman"/>
          <w:color w:val="000000"/>
          <w:sz w:val="25"/>
          <w:szCs w:val="25"/>
        </w:rPr>
        <w:t xml:space="preserve"> В.М.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в досьє, та співбесіди.</w:t>
      </w:r>
    </w:p>
    <w:p w:rsidR="0063039A" w:rsidRPr="0063039A" w:rsidRDefault="0063039A" w:rsidP="0063039A">
      <w:pPr>
        <w:widowControl w:val="0"/>
        <w:spacing w:after="0" w:line="298" w:lineRule="exact"/>
        <w:ind w:left="20" w:right="20" w:firstLine="72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63039A">
        <w:rPr>
          <w:rFonts w:ascii="Times New Roman" w:eastAsia="Times New Roman" w:hAnsi="Times New Roman"/>
          <w:color w:val="000000"/>
          <w:sz w:val="25"/>
          <w:szCs w:val="25"/>
        </w:rPr>
        <w:t>Шкиря</w:t>
      </w:r>
      <w:proofErr w:type="spellEnd"/>
      <w:r w:rsidRPr="0063039A">
        <w:rPr>
          <w:rFonts w:ascii="Times New Roman" w:eastAsia="Times New Roman" w:hAnsi="Times New Roman"/>
          <w:color w:val="000000"/>
          <w:sz w:val="25"/>
          <w:szCs w:val="25"/>
        </w:rPr>
        <w:t xml:space="preserve"> В.М. набрала </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784,75 </w:t>
      </w:r>
      <w:proofErr w:type="spellStart"/>
      <w:r w:rsidRPr="0063039A">
        <w:rPr>
          <w:rFonts w:ascii="Times New Roman" w:eastAsia="Times New Roman" w:hAnsi="Times New Roman"/>
          <w:color w:val="000000"/>
          <w:sz w:val="25"/>
          <w:szCs w:val="25"/>
        </w:rPr>
        <w:t>бала</w:t>
      </w:r>
      <w:proofErr w:type="spellEnd"/>
      <w:r w:rsidRPr="0063039A">
        <w:rPr>
          <w:rFonts w:ascii="Times New Roman" w:eastAsia="Times New Roman" w:hAnsi="Times New Roman"/>
          <w:color w:val="000000"/>
          <w:sz w:val="25"/>
          <w:szCs w:val="25"/>
        </w:rPr>
        <w:t xml:space="preserve">, що становить більше 67 відсотків від суми максимально можливих балів </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за результатами кваліфікаційного оцінювання всіх критеріїв.</w:t>
      </w:r>
    </w:p>
    <w:p w:rsidR="0063039A" w:rsidRPr="0063039A" w:rsidRDefault="0063039A" w:rsidP="0063039A">
      <w:pPr>
        <w:widowControl w:val="0"/>
        <w:spacing w:after="0" w:line="298" w:lineRule="exact"/>
        <w:ind w:left="20" w:right="20" w:firstLine="72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Таким чином, Комісія дійшла висновку, що суддя </w:t>
      </w:r>
      <w:proofErr w:type="spellStart"/>
      <w:r w:rsidRPr="0063039A">
        <w:rPr>
          <w:rFonts w:ascii="Times New Roman" w:eastAsia="Times New Roman" w:hAnsi="Times New Roman"/>
          <w:color w:val="000000"/>
          <w:sz w:val="25"/>
          <w:szCs w:val="25"/>
        </w:rPr>
        <w:t>Марківського</w:t>
      </w:r>
      <w:proofErr w:type="spellEnd"/>
      <w:r w:rsidRPr="0063039A">
        <w:rPr>
          <w:rFonts w:ascii="Times New Roman" w:eastAsia="Times New Roman" w:hAnsi="Times New Roman"/>
          <w:color w:val="000000"/>
          <w:sz w:val="25"/>
          <w:szCs w:val="25"/>
        </w:rPr>
        <w:t xml:space="preserve"> районного</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 суду Луганської області </w:t>
      </w:r>
      <w:proofErr w:type="spellStart"/>
      <w:r w:rsidRPr="0063039A">
        <w:rPr>
          <w:rFonts w:ascii="Times New Roman" w:eastAsia="Times New Roman" w:hAnsi="Times New Roman"/>
          <w:color w:val="000000"/>
          <w:sz w:val="25"/>
          <w:szCs w:val="25"/>
        </w:rPr>
        <w:t>Шкиря</w:t>
      </w:r>
      <w:proofErr w:type="spellEnd"/>
      <w:r w:rsidRPr="0063039A">
        <w:rPr>
          <w:rFonts w:ascii="Times New Roman" w:eastAsia="Times New Roman" w:hAnsi="Times New Roman"/>
          <w:color w:val="000000"/>
          <w:sz w:val="25"/>
          <w:szCs w:val="25"/>
        </w:rPr>
        <w:t xml:space="preserve"> В.М. відповідає займаній посаді.</w:t>
      </w:r>
    </w:p>
    <w:p w:rsidR="0063039A" w:rsidRPr="0063039A" w:rsidRDefault="0063039A" w:rsidP="0063039A">
      <w:pPr>
        <w:widowControl w:val="0"/>
        <w:spacing w:after="0" w:line="298" w:lineRule="exact"/>
        <w:ind w:left="20" w:right="20" w:firstLine="72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Ураховуючи викладене, керуючись статтями 83-86, 93, 101, </w:t>
      </w:r>
      <w:r w:rsidR="004E1A7C">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пунктом 20 розділу XII «Прикінцеві та перехідні положення» Закону, Положенням, Комісія</w:t>
      </w:r>
    </w:p>
    <w:p w:rsidR="0063039A" w:rsidRPr="0063039A" w:rsidRDefault="0063039A" w:rsidP="0063039A">
      <w:pPr>
        <w:widowControl w:val="0"/>
        <w:spacing w:after="269" w:line="250" w:lineRule="exact"/>
        <w:jc w:val="center"/>
        <w:rPr>
          <w:rFonts w:ascii="Times New Roman" w:eastAsia="Times New Roman" w:hAnsi="Times New Roman"/>
          <w:sz w:val="25"/>
          <w:szCs w:val="25"/>
        </w:rPr>
      </w:pPr>
      <w:r w:rsidRPr="0063039A">
        <w:rPr>
          <w:rFonts w:ascii="Times New Roman" w:eastAsia="Times New Roman" w:hAnsi="Times New Roman"/>
          <w:color w:val="000000"/>
          <w:sz w:val="25"/>
          <w:szCs w:val="25"/>
        </w:rPr>
        <w:t>вирішила:</w:t>
      </w:r>
    </w:p>
    <w:p w:rsidR="0063039A" w:rsidRPr="0063039A" w:rsidRDefault="0063039A" w:rsidP="0063039A">
      <w:pPr>
        <w:widowControl w:val="0"/>
        <w:spacing w:after="0" w:line="298" w:lineRule="exact"/>
        <w:ind w:left="20" w:right="20"/>
        <w:jc w:val="both"/>
        <w:rPr>
          <w:rFonts w:ascii="Times New Roman" w:eastAsia="Times New Roman" w:hAnsi="Times New Roman"/>
          <w:sz w:val="25"/>
          <w:szCs w:val="25"/>
        </w:rPr>
      </w:pPr>
      <w:r w:rsidRPr="0063039A">
        <w:rPr>
          <w:rFonts w:ascii="Times New Roman" w:eastAsia="Times New Roman" w:hAnsi="Times New Roman"/>
          <w:color w:val="000000"/>
          <w:sz w:val="25"/>
          <w:szCs w:val="25"/>
        </w:rPr>
        <w:t xml:space="preserve">визначити, що суддя </w:t>
      </w:r>
      <w:proofErr w:type="spellStart"/>
      <w:r w:rsidRPr="0063039A">
        <w:rPr>
          <w:rFonts w:ascii="Times New Roman" w:eastAsia="Times New Roman" w:hAnsi="Times New Roman"/>
          <w:color w:val="000000"/>
          <w:sz w:val="25"/>
          <w:szCs w:val="25"/>
        </w:rPr>
        <w:t>Марківського</w:t>
      </w:r>
      <w:proofErr w:type="spellEnd"/>
      <w:r w:rsidRPr="0063039A">
        <w:rPr>
          <w:rFonts w:ascii="Times New Roman" w:eastAsia="Times New Roman" w:hAnsi="Times New Roman"/>
          <w:color w:val="000000"/>
          <w:sz w:val="25"/>
          <w:szCs w:val="25"/>
        </w:rPr>
        <w:t xml:space="preserve"> районного суду Луганської області </w:t>
      </w:r>
      <w:proofErr w:type="spellStart"/>
      <w:r w:rsidRPr="0063039A">
        <w:rPr>
          <w:rFonts w:ascii="Times New Roman" w:eastAsia="Times New Roman" w:hAnsi="Times New Roman"/>
          <w:color w:val="000000"/>
          <w:sz w:val="25"/>
          <w:szCs w:val="25"/>
        </w:rPr>
        <w:t>Шкиря</w:t>
      </w:r>
      <w:proofErr w:type="spellEnd"/>
      <w:r w:rsidRPr="0063039A">
        <w:rPr>
          <w:rFonts w:ascii="Times New Roman" w:eastAsia="Times New Roman" w:hAnsi="Times New Roman"/>
          <w:color w:val="000000"/>
          <w:sz w:val="25"/>
          <w:szCs w:val="25"/>
        </w:rPr>
        <w:t xml:space="preserve"> Віра Миколаївна за результатами кваліфікаційного оцінювання суддів місцевих та</w:t>
      </w:r>
      <w:r w:rsidR="00323CB3">
        <w:rPr>
          <w:rFonts w:ascii="Times New Roman" w:eastAsia="Times New Roman" w:hAnsi="Times New Roman"/>
          <w:color w:val="000000"/>
          <w:sz w:val="25"/>
          <w:szCs w:val="25"/>
        </w:rPr>
        <w:t xml:space="preserve">               </w:t>
      </w:r>
      <w:r w:rsidRPr="0063039A">
        <w:rPr>
          <w:rFonts w:ascii="Times New Roman" w:eastAsia="Times New Roman" w:hAnsi="Times New Roman"/>
          <w:color w:val="000000"/>
          <w:sz w:val="25"/>
          <w:szCs w:val="25"/>
        </w:rPr>
        <w:t xml:space="preserve"> апеляційних судів на відповідність займаній посаді набрала 784,75 </w:t>
      </w:r>
      <w:proofErr w:type="spellStart"/>
      <w:r w:rsidRPr="0063039A">
        <w:rPr>
          <w:rFonts w:ascii="Times New Roman" w:eastAsia="Times New Roman" w:hAnsi="Times New Roman"/>
          <w:color w:val="000000"/>
          <w:sz w:val="25"/>
          <w:szCs w:val="25"/>
        </w:rPr>
        <w:t>бала</w:t>
      </w:r>
      <w:proofErr w:type="spellEnd"/>
      <w:r w:rsidRPr="0063039A">
        <w:rPr>
          <w:rFonts w:ascii="Times New Roman" w:eastAsia="Times New Roman" w:hAnsi="Times New Roman"/>
          <w:color w:val="000000"/>
          <w:sz w:val="25"/>
          <w:szCs w:val="25"/>
        </w:rPr>
        <w:t>.</w:t>
      </w:r>
    </w:p>
    <w:p w:rsidR="00EA6FB9" w:rsidRPr="0063039A" w:rsidRDefault="004E1A7C" w:rsidP="0063039A">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63039A" w:rsidRPr="0063039A">
        <w:rPr>
          <w:rFonts w:ascii="Times New Roman" w:eastAsia="Courier New" w:hAnsi="Times New Roman"/>
          <w:color w:val="000000"/>
          <w:sz w:val="25"/>
          <w:szCs w:val="25"/>
          <w:lang w:eastAsia="uk-UA"/>
        </w:rPr>
        <w:t xml:space="preserve">Визнати суддю </w:t>
      </w:r>
      <w:proofErr w:type="spellStart"/>
      <w:r w:rsidR="0063039A" w:rsidRPr="0063039A">
        <w:rPr>
          <w:rFonts w:ascii="Times New Roman" w:eastAsia="Courier New" w:hAnsi="Times New Roman"/>
          <w:color w:val="000000"/>
          <w:sz w:val="25"/>
          <w:szCs w:val="25"/>
          <w:lang w:eastAsia="uk-UA"/>
        </w:rPr>
        <w:t>Марківського</w:t>
      </w:r>
      <w:proofErr w:type="spellEnd"/>
      <w:r w:rsidR="0063039A" w:rsidRPr="0063039A">
        <w:rPr>
          <w:rFonts w:ascii="Times New Roman" w:eastAsia="Courier New" w:hAnsi="Times New Roman"/>
          <w:color w:val="000000"/>
          <w:sz w:val="25"/>
          <w:szCs w:val="25"/>
          <w:lang w:eastAsia="uk-UA"/>
        </w:rPr>
        <w:t xml:space="preserve"> районного суду Луганської області </w:t>
      </w:r>
      <w:proofErr w:type="spellStart"/>
      <w:r w:rsidR="0063039A" w:rsidRPr="0063039A">
        <w:rPr>
          <w:rFonts w:ascii="Times New Roman" w:eastAsia="Courier New" w:hAnsi="Times New Roman"/>
          <w:color w:val="000000"/>
          <w:sz w:val="25"/>
          <w:szCs w:val="25"/>
          <w:lang w:eastAsia="uk-UA"/>
        </w:rPr>
        <w:t>Шкирю</w:t>
      </w:r>
      <w:proofErr w:type="spellEnd"/>
      <w:r w:rsidR="0063039A" w:rsidRPr="0063039A">
        <w:rPr>
          <w:rFonts w:ascii="Times New Roman" w:eastAsia="Courier New" w:hAnsi="Times New Roman"/>
          <w:color w:val="000000"/>
          <w:sz w:val="25"/>
          <w:szCs w:val="25"/>
          <w:lang w:eastAsia="uk-UA"/>
        </w:rPr>
        <w:t xml:space="preserve"> Віру Миколаївну такою, що відповідає займаній посаді.</w:t>
      </w:r>
    </w:p>
    <w:p w:rsidR="0063039A" w:rsidRPr="000018D9" w:rsidRDefault="0063039A" w:rsidP="0063039A">
      <w:pPr>
        <w:widowControl w:val="0"/>
        <w:spacing w:before="20" w:afterLines="20" w:after="48" w:line="230" w:lineRule="exact"/>
        <w:jc w:val="both"/>
        <w:rPr>
          <w:rFonts w:ascii="Times New Roman" w:eastAsia="Times New Roman" w:hAnsi="Times New Roman"/>
          <w:sz w:val="25"/>
          <w:szCs w:val="25"/>
          <w:lang w:eastAsia="uk-UA"/>
        </w:rPr>
      </w:pPr>
      <w:r w:rsidRPr="000018D9">
        <w:rPr>
          <w:rFonts w:ascii="Times New Roman" w:eastAsia="Times New Roman" w:hAnsi="Times New Roman"/>
          <w:sz w:val="25"/>
          <w:szCs w:val="25"/>
          <w:lang w:eastAsia="uk-UA"/>
        </w:rPr>
        <w:t xml:space="preserve">Головуючий                                                                                                         </w:t>
      </w:r>
      <w:r w:rsidR="005D3257">
        <w:rPr>
          <w:rFonts w:ascii="Times New Roman" w:eastAsia="Times New Roman" w:hAnsi="Times New Roman"/>
          <w:sz w:val="25"/>
          <w:szCs w:val="25"/>
          <w:lang w:eastAsia="uk-UA"/>
        </w:rPr>
        <w:t xml:space="preserve"> </w:t>
      </w:r>
      <w:r w:rsidRPr="000018D9">
        <w:rPr>
          <w:rFonts w:ascii="Times New Roman" w:eastAsia="Times New Roman" w:hAnsi="Times New Roman"/>
          <w:sz w:val="25"/>
          <w:szCs w:val="25"/>
          <w:lang w:eastAsia="uk-UA"/>
        </w:rPr>
        <w:t>В.Є. Устименко</w:t>
      </w:r>
    </w:p>
    <w:p w:rsidR="0063039A" w:rsidRPr="000018D9" w:rsidRDefault="0063039A" w:rsidP="0063039A">
      <w:pPr>
        <w:widowControl w:val="0"/>
        <w:spacing w:before="20" w:afterLines="20" w:after="48" w:line="230" w:lineRule="exact"/>
        <w:jc w:val="both"/>
        <w:rPr>
          <w:rFonts w:ascii="Times New Roman" w:eastAsia="Times New Roman" w:hAnsi="Times New Roman"/>
          <w:sz w:val="25"/>
          <w:szCs w:val="25"/>
          <w:lang w:eastAsia="uk-UA"/>
        </w:rPr>
      </w:pPr>
    </w:p>
    <w:p w:rsidR="0063039A" w:rsidRPr="000018D9" w:rsidRDefault="0063039A" w:rsidP="0063039A">
      <w:pPr>
        <w:widowControl w:val="0"/>
        <w:spacing w:before="20" w:afterLines="20" w:after="48" w:line="230" w:lineRule="exact"/>
        <w:jc w:val="both"/>
        <w:rPr>
          <w:rFonts w:ascii="Times New Roman" w:eastAsia="Times New Roman" w:hAnsi="Times New Roman"/>
          <w:sz w:val="25"/>
          <w:szCs w:val="25"/>
          <w:lang w:eastAsia="uk-UA"/>
        </w:rPr>
      </w:pPr>
      <w:r w:rsidRPr="000018D9">
        <w:rPr>
          <w:rFonts w:ascii="Times New Roman" w:eastAsia="Times New Roman" w:hAnsi="Times New Roman"/>
          <w:sz w:val="25"/>
          <w:szCs w:val="25"/>
          <w:lang w:eastAsia="uk-UA"/>
        </w:rPr>
        <w:t xml:space="preserve">Члени Комісії:                                                                                                      А.О. </w:t>
      </w:r>
      <w:proofErr w:type="spellStart"/>
      <w:r w:rsidRPr="000018D9">
        <w:rPr>
          <w:rFonts w:ascii="Times New Roman" w:eastAsia="Times New Roman" w:hAnsi="Times New Roman"/>
          <w:sz w:val="25"/>
          <w:szCs w:val="25"/>
          <w:lang w:eastAsia="uk-UA"/>
        </w:rPr>
        <w:t>Заріцька</w:t>
      </w:r>
      <w:proofErr w:type="spellEnd"/>
    </w:p>
    <w:p w:rsidR="0063039A" w:rsidRPr="000018D9" w:rsidRDefault="0063039A" w:rsidP="0063039A">
      <w:pPr>
        <w:widowControl w:val="0"/>
        <w:spacing w:before="20" w:afterLines="20" w:after="48" w:line="230" w:lineRule="exact"/>
        <w:jc w:val="both"/>
        <w:rPr>
          <w:rFonts w:ascii="Times New Roman" w:eastAsia="Times New Roman" w:hAnsi="Times New Roman"/>
          <w:sz w:val="25"/>
          <w:szCs w:val="25"/>
          <w:lang w:eastAsia="uk-UA"/>
        </w:rPr>
      </w:pPr>
      <w:r w:rsidRPr="000018D9">
        <w:rPr>
          <w:rFonts w:ascii="Times New Roman" w:eastAsia="Times New Roman" w:hAnsi="Times New Roman"/>
          <w:sz w:val="25"/>
          <w:szCs w:val="25"/>
          <w:lang w:eastAsia="uk-UA"/>
        </w:rPr>
        <w:t xml:space="preserve">                                                                                                        </w:t>
      </w:r>
      <w:bookmarkStart w:id="0" w:name="_GoBack"/>
      <w:bookmarkEnd w:id="0"/>
      <w:r w:rsidRPr="000018D9">
        <w:rPr>
          <w:rFonts w:ascii="Times New Roman" w:eastAsia="Times New Roman" w:hAnsi="Times New Roman"/>
          <w:sz w:val="25"/>
          <w:szCs w:val="25"/>
          <w:lang w:eastAsia="uk-UA"/>
        </w:rPr>
        <w:t xml:space="preserve">                   </w:t>
      </w:r>
    </w:p>
    <w:p w:rsidR="0063039A" w:rsidRPr="000018D9" w:rsidRDefault="0063039A" w:rsidP="0063039A">
      <w:pPr>
        <w:widowControl w:val="0"/>
        <w:spacing w:before="20" w:afterLines="20" w:after="48" w:line="230" w:lineRule="exact"/>
        <w:jc w:val="both"/>
        <w:rPr>
          <w:rFonts w:ascii="Times New Roman" w:eastAsia="Times New Roman" w:hAnsi="Times New Roman"/>
          <w:sz w:val="25"/>
          <w:szCs w:val="25"/>
          <w:lang w:eastAsia="uk-UA"/>
        </w:rPr>
      </w:pPr>
      <w:r w:rsidRPr="000018D9">
        <w:rPr>
          <w:rFonts w:ascii="Times New Roman" w:eastAsia="Times New Roman" w:hAnsi="Times New Roman"/>
          <w:sz w:val="25"/>
          <w:szCs w:val="25"/>
          <w:lang w:eastAsia="uk-UA"/>
        </w:rPr>
        <w:t xml:space="preserve">                                                                                                                           </w:t>
      </w:r>
      <w:r>
        <w:rPr>
          <w:rFonts w:ascii="Times New Roman" w:eastAsia="Times New Roman" w:hAnsi="Times New Roman"/>
          <w:sz w:val="25"/>
          <w:szCs w:val="25"/>
          <w:lang w:eastAsia="uk-UA"/>
        </w:rPr>
        <w:t xml:space="preserve"> </w:t>
      </w:r>
      <w:r w:rsidRPr="000018D9">
        <w:rPr>
          <w:rFonts w:ascii="Times New Roman" w:eastAsia="Times New Roman" w:hAnsi="Times New Roman"/>
          <w:sz w:val="25"/>
          <w:szCs w:val="25"/>
          <w:lang w:eastAsia="uk-UA"/>
        </w:rPr>
        <w:t xml:space="preserve"> </w:t>
      </w:r>
      <w:r w:rsidR="00BC2FA8">
        <w:rPr>
          <w:rFonts w:ascii="Times New Roman" w:eastAsia="Times New Roman" w:hAnsi="Times New Roman"/>
          <w:sz w:val="25"/>
          <w:szCs w:val="25"/>
          <w:lang w:eastAsia="uk-UA"/>
        </w:rPr>
        <w:t xml:space="preserve"> </w:t>
      </w:r>
      <w:r w:rsidRPr="000018D9">
        <w:rPr>
          <w:rFonts w:ascii="Times New Roman" w:eastAsia="Times New Roman" w:hAnsi="Times New Roman"/>
          <w:sz w:val="25"/>
          <w:szCs w:val="25"/>
          <w:lang w:eastAsia="uk-UA"/>
        </w:rPr>
        <w:t xml:space="preserve">  М.І. </w:t>
      </w:r>
      <w:proofErr w:type="spellStart"/>
      <w:r w:rsidRPr="000018D9">
        <w:rPr>
          <w:rFonts w:ascii="Times New Roman" w:eastAsia="Times New Roman" w:hAnsi="Times New Roman"/>
          <w:sz w:val="25"/>
          <w:szCs w:val="25"/>
          <w:lang w:eastAsia="uk-UA"/>
        </w:rPr>
        <w:t>Мішин</w:t>
      </w:r>
      <w:proofErr w:type="spellEnd"/>
    </w:p>
    <w:p w:rsidR="00EA6FB9" w:rsidRPr="0063039A" w:rsidRDefault="00EA6FB9" w:rsidP="00196787">
      <w:pPr>
        <w:widowControl w:val="0"/>
        <w:spacing w:after="630" w:line="298" w:lineRule="exact"/>
        <w:ind w:left="20" w:right="20" w:firstLine="720"/>
        <w:jc w:val="both"/>
        <w:rPr>
          <w:rFonts w:ascii="Times New Roman" w:eastAsia="Times New Roman" w:hAnsi="Times New Roman"/>
          <w:sz w:val="26"/>
          <w:szCs w:val="26"/>
        </w:rPr>
      </w:pPr>
    </w:p>
    <w:sectPr w:rsidR="00EA6FB9" w:rsidRPr="0063039A" w:rsidSect="0012121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B2F" w:rsidRDefault="00977B2F" w:rsidP="002F156E">
      <w:pPr>
        <w:spacing w:after="0" w:line="240" w:lineRule="auto"/>
      </w:pPr>
      <w:r>
        <w:separator/>
      </w:r>
    </w:p>
  </w:endnote>
  <w:endnote w:type="continuationSeparator" w:id="0">
    <w:p w:rsidR="00977B2F" w:rsidRDefault="00977B2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B2F" w:rsidRDefault="00977B2F" w:rsidP="002F156E">
      <w:pPr>
        <w:spacing w:after="0" w:line="240" w:lineRule="auto"/>
      </w:pPr>
      <w:r>
        <w:separator/>
      </w:r>
    </w:p>
  </w:footnote>
  <w:footnote w:type="continuationSeparator" w:id="0">
    <w:p w:rsidR="00977B2F" w:rsidRDefault="00977B2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C2FA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682848"/>
    <w:multiLevelType w:val="multilevel"/>
    <w:tmpl w:val="0FDA64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1210"/>
    <w:rsid w:val="001223BD"/>
    <w:rsid w:val="00123F94"/>
    <w:rsid w:val="00126C97"/>
    <w:rsid w:val="00132725"/>
    <w:rsid w:val="001372F9"/>
    <w:rsid w:val="001427C7"/>
    <w:rsid w:val="0015144D"/>
    <w:rsid w:val="0015444C"/>
    <w:rsid w:val="00163C25"/>
    <w:rsid w:val="00165ECE"/>
    <w:rsid w:val="00183091"/>
    <w:rsid w:val="00190F40"/>
    <w:rsid w:val="00194C9A"/>
    <w:rsid w:val="00196787"/>
    <w:rsid w:val="001A055A"/>
    <w:rsid w:val="001A7922"/>
    <w:rsid w:val="001B3982"/>
    <w:rsid w:val="001B39B6"/>
    <w:rsid w:val="001D04E7"/>
    <w:rsid w:val="001F575E"/>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40E4"/>
    <w:rsid w:val="0028686B"/>
    <w:rsid w:val="002B327C"/>
    <w:rsid w:val="002C1E4E"/>
    <w:rsid w:val="002C4666"/>
    <w:rsid w:val="002C78D8"/>
    <w:rsid w:val="002D26EE"/>
    <w:rsid w:val="002D3ABB"/>
    <w:rsid w:val="002E248F"/>
    <w:rsid w:val="002E3DD4"/>
    <w:rsid w:val="002E7746"/>
    <w:rsid w:val="002F04E9"/>
    <w:rsid w:val="002F156E"/>
    <w:rsid w:val="00305F40"/>
    <w:rsid w:val="00312B07"/>
    <w:rsid w:val="00323CB3"/>
    <w:rsid w:val="00324870"/>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15386"/>
    <w:rsid w:val="0042035A"/>
    <w:rsid w:val="00424B08"/>
    <w:rsid w:val="00426B9E"/>
    <w:rsid w:val="00454202"/>
    <w:rsid w:val="0047122B"/>
    <w:rsid w:val="00476319"/>
    <w:rsid w:val="0048017E"/>
    <w:rsid w:val="004811C0"/>
    <w:rsid w:val="0048187A"/>
    <w:rsid w:val="004903D0"/>
    <w:rsid w:val="004A2DE0"/>
    <w:rsid w:val="004A5BE9"/>
    <w:rsid w:val="004C48F9"/>
    <w:rsid w:val="004E1A7C"/>
    <w:rsid w:val="004F5123"/>
    <w:rsid w:val="004F73FF"/>
    <w:rsid w:val="0052631A"/>
    <w:rsid w:val="00527CC8"/>
    <w:rsid w:val="00545AB0"/>
    <w:rsid w:val="005535F1"/>
    <w:rsid w:val="005806E6"/>
    <w:rsid w:val="00590311"/>
    <w:rsid w:val="005979E5"/>
    <w:rsid w:val="005B58CE"/>
    <w:rsid w:val="005C7042"/>
    <w:rsid w:val="005D3257"/>
    <w:rsid w:val="005E2E75"/>
    <w:rsid w:val="005E5CAD"/>
    <w:rsid w:val="00612AEB"/>
    <w:rsid w:val="00615FA7"/>
    <w:rsid w:val="0063039A"/>
    <w:rsid w:val="00634A14"/>
    <w:rsid w:val="00650342"/>
    <w:rsid w:val="00650569"/>
    <w:rsid w:val="006510A2"/>
    <w:rsid w:val="00655E4C"/>
    <w:rsid w:val="0065757C"/>
    <w:rsid w:val="00663E2C"/>
    <w:rsid w:val="00675595"/>
    <w:rsid w:val="00683234"/>
    <w:rsid w:val="0069505A"/>
    <w:rsid w:val="006B2F01"/>
    <w:rsid w:val="006C151D"/>
    <w:rsid w:val="006D38EB"/>
    <w:rsid w:val="006E1E86"/>
    <w:rsid w:val="006F76D3"/>
    <w:rsid w:val="00702C1B"/>
    <w:rsid w:val="0070548D"/>
    <w:rsid w:val="00706D72"/>
    <w:rsid w:val="007145F1"/>
    <w:rsid w:val="007156CE"/>
    <w:rsid w:val="00721FF2"/>
    <w:rsid w:val="00723A7E"/>
    <w:rsid w:val="00734318"/>
    <w:rsid w:val="00741A9F"/>
    <w:rsid w:val="007607C4"/>
    <w:rsid w:val="00761CAB"/>
    <w:rsid w:val="00771DF7"/>
    <w:rsid w:val="007730CD"/>
    <w:rsid w:val="007A062E"/>
    <w:rsid w:val="007B0200"/>
    <w:rsid w:val="007B3BC8"/>
    <w:rsid w:val="007E5CAA"/>
    <w:rsid w:val="00821906"/>
    <w:rsid w:val="0086113E"/>
    <w:rsid w:val="00872436"/>
    <w:rsid w:val="00881985"/>
    <w:rsid w:val="008838BA"/>
    <w:rsid w:val="00890BFC"/>
    <w:rsid w:val="00894121"/>
    <w:rsid w:val="008A4679"/>
    <w:rsid w:val="008C1562"/>
    <w:rsid w:val="008D115D"/>
    <w:rsid w:val="008D53F2"/>
    <w:rsid w:val="008D7004"/>
    <w:rsid w:val="008F3077"/>
    <w:rsid w:val="00920D83"/>
    <w:rsid w:val="00923901"/>
    <w:rsid w:val="009317BB"/>
    <w:rsid w:val="00934B11"/>
    <w:rsid w:val="009362A7"/>
    <w:rsid w:val="00944299"/>
    <w:rsid w:val="0095115B"/>
    <w:rsid w:val="00977B2F"/>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7387F"/>
    <w:rsid w:val="00BB5D40"/>
    <w:rsid w:val="00BC2FA8"/>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6708D"/>
    <w:rsid w:val="00DA2836"/>
    <w:rsid w:val="00DC4317"/>
    <w:rsid w:val="00DC746E"/>
    <w:rsid w:val="00DE1F15"/>
    <w:rsid w:val="00E02298"/>
    <w:rsid w:val="00E2066C"/>
    <w:rsid w:val="00E206CC"/>
    <w:rsid w:val="00E2589C"/>
    <w:rsid w:val="00E27760"/>
    <w:rsid w:val="00E27B5E"/>
    <w:rsid w:val="00E341C0"/>
    <w:rsid w:val="00E360DA"/>
    <w:rsid w:val="00E40821"/>
    <w:rsid w:val="00E40E5B"/>
    <w:rsid w:val="00E42666"/>
    <w:rsid w:val="00E46CA6"/>
    <w:rsid w:val="00E51FD5"/>
    <w:rsid w:val="00E62C56"/>
    <w:rsid w:val="00E71A2F"/>
    <w:rsid w:val="00E729CA"/>
    <w:rsid w:val="00E735E1"/>
    <w:rsid w:val="00E8262D"/>
    <w:rsid w:val="00E86FAF"/>
    <w:rsid w:val="00E94B0D"/>
    <w:rsid w:val="00EA42AB"/>
    <w:rsid w:val="00EA5BCD"/>
    <w:rsid w:val="00EA6FB9"/>
    <w:rsid w:val="00EC362E"/>
    <w:rsid w:val="00EC3C8B"/>
    <w:rsid w:val="00ED45D2"/>
    <w:rsid w:val="00ED6E84"/>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69758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3</Pages>
  <Words>5747</Words>
  <Characters>3277</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307</cp:revision>
  <dcterms:created xsi:type="dcterms:W3CDTF">2020-08-21T08:05:00Z</dcterms:created>
  <dcterms:modified xsi:type="dcterms:W3CDTF">2020-10-16T07:21:00Z</dcterms:modified>
</cp:coreProperties>
</file>