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3748F8">
      <w:pPr>
        <w:spacing w:afterLines="20" w:after="48"/>
        <w:jc w:val="center"/>
        <w:rPr>
          <w:lang w:val="en-US"/>
        </w:rPr>
      </w:pPr>
      <w:bookmarkStart w:id="0" w:name="_GoBack"/>
      <w:bookmarkEnd w:id="0"/>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3748F8">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3748F8">
      <w:pPr>
        <w:spacing w:afterLines="20" w:after="48" w:line="240" w:lineRule="auto"/>
        <w:jc w:val="center"/>
        <w:rPr>
          <w:rFonts w:ascii="Times New Roman" w:eastAsia="Times New Roman" w:hAnsi="Times New Roman"/>
          <w:sz w:val="26"/>
          <w:szCs w:val="26"/>
          <w:lang w:eastAsia="ru-RU"/>
        </w:rPr>
      </w:pPr>
    </w:p>
    <w:p w:rsidR="006510A2" w:rsidRPr="00C91A3E" w:rsidRDefault="00904EA8" w:rsidP="003748F8">
      <w:pPr>
        <w:spacing w:afterLines="20" w:after="48" w:line="240" w:lineRule="auto"/>
        <w:rPr>
          <w:rFonts w:ascii="Times New Roman" w:eastAsia="Times New Roman" w:hAnsi="Times New Roman"/>
          <w:sz w:val="25"/>
          <w:szCs w:val="25"/>
          <w:lang w:eastAsia="ru-RU"/>
        </w:rPr>
      </w:pPr>
      <w:r w:rsidRPr="003D247E">
        <w:rPr>
          <w:rFonts w:ascii="Times New Roman" w:eastAsia="Times New Roman" w:hAnsi="Times New Roman"/>
          <w:sz w:val="25"/>
          <w:szCs w:val="25"/>
          <w:lang w:val="ru-RU" w:eastAsia="ru-RU"/>
        </w:rPr>
        <w:t xml:space="preserve">06 </w:t>
      </w:r>
      <w:r>
        <w:rPr>
          <w:rFonts w:ascii="Times New Roman" w:eastAsia="Times New Roman" w:hAnsi="Times New Roman"/>
          <w:sz w:val="25"/>
          <w:szCs w:val="25"/>
          <w:lang w:eastAsia="ru-RU"/>
        </w:rPr>
        <w:t xml:space="preserve">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3D247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w:t>
      </w:r>
      <w:proofErr w:type="gramStart"/>
      <w:r w:rsidR="006510A2" w:rsidRPr="00C91A3E">
        <w:rPr>
          <w:rFonts w:ascii="Times New Roman" w:eastAsia="Times New Roman" w:hAnsi="Times New Roman"/>
          <w:sz w:val="25"/>
          <w:szCs w:val="25"/>
          <w:lang w:eastAsia="ru-RU"/>
        </w:rPr>
        <w:t>в</w:t>
      </w:r>
      <w:proofErr w:type="gramEnd"/>
    </w:p>
    <w:p w:rsidR="006510A2" w:rsidRDefault="006510A2" w:rsidP="003748F8">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3748F8">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97909">
        <w:rPr>
          <w:rFonts w:ascii="Times New Roman" w:eastAsia="Times New Roman" w:hAnsi="Times New Roman"/>
          <w:bCs/>
          <w:sz w:val="26"/>
          <w:szCs w:val="26"/>
          <w:u w:val="single"/>
          <w:lang w:val="ru-RU" w:eastAsia="ru-RU"/>
        </w:rPr>
        <w:t>172</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FA4FF8" w:rsidRPr="000B2A10" w:rsidRDefault="00FA4FF8" w:rsidP="003748F8">
      <w:pPr>
        <w:widowControl w:val="0"/>
        <w:spacing w:afterLines="20" w:after="48" w:line="619" w:lineRule="exact"/>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FA4FF8" w:rsidRPr="000B2A10" w:rsidRDefault="008B1545" w:rsidP="003748F8">
      <w:pPr>
        <w:widowControl w:val="0"/>
        <w:spacing w:afterLines="20" w:after="48" w:line="619"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г</w:t>
      </w:r>
      <w:r w:rsidR="00FA4FF8" w:rsidRPr="000B2A10">
        <w:rPr>
          <w:rFonts w:ascii="Times New Roman" w:eastAsia="Times New Roman" w:hAnsi="Times New Roman"/>
          <w:color w:val="000000"/>
          <w:sz w:val="25"/>
          <w:szCs w:val="25"/>
          <w:lang w:eastAsia="uk-UA"/>
        </w:rPr>
        <w:t>оловуючого</w:t>
      </w:r>
      <w:r>
        <w:rPr>
          <w:rFonts w:ascii="Times New Roman" w:eastAsia="Times New Roman" w:hAnsi="Times New Roman"/>
          <w:color w:val="000000"/>
          <w:sz w:val="25"/>
          <w:szCs w:val="25"/>
          <w:lang w:eastAsia="uk-UA"/>
        </w:rPr>
        <w:t xml:space="preserve"> – </w:t>
      </w:r>
      <w:r w:rsidR="00FA4FF8" w:rsidRPr="000B2A10">
        <w:rPr>
          <w:rFonts w:ascii="Times New Roman" w:eastAsia="Times New Roman" w:hAnsi="Times New Roman"/>
          <w:color w:val="000000"/>
          <w:sz w:val="25"/>
          <w:szCs w:val="25"/>
          <w:lang w:eastAsia="uk-UA"/>
        </w:rPr>
        <w:t>Макарчука М.А.</w:t>
      </w:r>
    </w:p>
    <w:p w:rsidR="00FA4FF8" w:rsidRPr="000B2A10" w:rsidRDefault="00FA4FF8" w:rsidP="003748F8">
      <w:pPr>
        <w:widowControl w:val="0"/>
        <w:spacing w:afterLines="20" w:after="48" w:line="619" w:lineRule="exact"/>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членів Комісії: Весельської Т.Ф., Лукаша Т.В.,</w:t>
      </w:r>
    </w:p>
    <w:p w:rsidR="00817F5C" w:rsidRDefault="00817F5C" w:rsidP="003748F8">
      <w:pPr>
        <w:widowControl w:val="0"/>
        <w:spacing w:afterLines="20" w:after="48" w:line="293" w:lineRule="exact"/>
        <w:jc w:val="both"/>
        <w:rPr>
          <w:rFonts w:ascii="Times New Roman" w:eastAsia="Times New Roman" w:hAnsi="Times New Roman"/>
          <w:color w:val="000000"/>
          <w:sz w:val="25"/>
          <w:szCs w:val="25"/>
          <w:lang w:eastAsia="uk-UA"/>
        </w:rPr>
      </w:pPr>
    </w:p>
    <w:p w:rsidR="00FA4FF8" w:rsidRPr="000B2A10" w:rsidRDefault="00FA4FF8" w:rsidP="003748F8">
      <w:pPr>
        <w:widowControl w:val="0"/>
        <w:spacing w:afterLines="20" w:after="48" w:line="293" w:lineRule="exact"/>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48100A">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господарського суду Житомирської області Прядко Оксани Василівни на</w:t>
      </w:r>
      <w:r w:rsidR="0048100A">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 відповідність займаній посаді,</w:t>
      </w:r>
    </w:p>
    <w:p w:rsidR="00817F5C" w:rsidRDefault="00817F5C" w:rsidP="003748F8">
      <w:pPr>
        <w:widowControl w:val="0"/>
        <w:spacing w:afterLines="20" w:after="48" w:line="240" w:lineRule="exact"/>
        <w:jc w:val="center"/>
        <w:rPr>
          <w:rFonts w:ascii="Times New Roman" w:eastAsia="Times New Roman" w:hAnsi="Times New Roman"/>
          <w:color w:val="000000"/>
          <w:sz w:val="25"/>
          <w:szCs w:val="25"/>
          <w:lang w:eastAsia="uk-UA"/>
        </w:rPr>
      </w:pPr>
    </w:p>
    <w:p w:rsidR="00FA4FF8" w:rsidRPr="000B2A10" w:rsidRDefault="00FA4FF8" w:rsidP="003748F8">
      <w:pPr>
        <w:widowControl w:val="0"/>
        <w:spacing w:afterLines="20" w:after="48" w:line="240" w:lineRule="exact"/>
        <w:jc w:val="center"/>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встановила:</w:t>
      </w:r>
    </w:p>
    <w:p w:rsidR="00817F5C" w:rsidRDefault="00817F5C" w:rsidP="003748F8">
      <w:pPr>
        <w:widowControl w:val="0"/>
        <w:spacing w:afterLines="20" w:after="48" w:line="240" w:lineRule="exact"/>
        <w:ind w:firstLine="700"/>
        <w:jc w:val="both"/>
        <w:rPr>
          <w:rFonts w:ascii="Times New Roman" w:eastAsia="Times New Roman" w:hAnsi="Times New Roman"/>
          <w:color w:val="000000"/>
          <w:sz w:val="25"/>
          <w:szCs w:val="25"/>
          <w:lang w:eastAsia="uk-UA"/>
        </w:rPr>
      </w:pPr>
    </w:p>
    <w:p w:rsidR="00FA4FF8" w:rsidRPr="000B2A10" w:rsidRDefault="00FA4FF8" w:rsidP="003748F8">
      <w:pPr>
        <w:widowControl w:val="0"/>
        <w:spacing w:afterLines="20" w:after="48" w:line="240" w:lineRule="auto"/>
        <w:ind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Згідно з пунктом 1</w:t>
      </w:r>
      <w:r w:rsidR="003C685D">
        <w:rPr>
          <w:rFonts w:ascii="Times New Roman" w:eastAsia="Times New Roman" w:hAnsi="Times New Roman"/>
          <w:color w:val="000000"/>
          <w:sz w:val="25"/>
          <w:szCs w:val="25"/>
          <w:lang w:eastAsia="uk-UA"/>
        </w:rPr>
        <w:t>6¹</w:t>
      </w:r>
      <w:r w:rsidRPr="000B2A10">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601122">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w:t>
      </w:r>
      <w:r w:rsidR="005C0A80">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w:t>
      </w:r>
      <w:r w:rsidR="005C0A80">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внесення змін до Конституції України (щодо правосуддя)», має бути оцінена в</w:t>
      </w:r>
      <w:r w:rsidR="005C0A80">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 порядку, визначеному законом.</w:t>
      </w:r>
    </w:p>
    <w:p w:rsidR="00FA4FF8" w:rsidRPr="000B2A10" w:rsidRDefault="00FA4FF8" w:rsidP="003748F8">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5C0A80">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 «Про судоустрій і статус суддів» (далі - Закон) передбачено, що відповідність</w:t>
      </w:r>
      <w:r w:rsidR="005C0A80">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C0A80">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FA4FF8" w:rsidRPr="000B2A10" w:rsidRDefault="00FA4FF8" w:rsidP="003748F8">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w:t>
      </w:r>
      <w:r w:rsidR="005C0A80">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посаді за критеріями компетентності, професійної етики або доброчесності чи відмова </w:t>
      </w:r>
      <w:r w:rsidR="005C0A80">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судді від такого оцінювання є підставою для звільнення судді з посади за рішенням </w:t>
      </w:r>
      <w:r w:rsidR="005C0A80">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FA4FF8" w:rsidRPr="000B2A10" w:rsidRDefault="00FA4FF8" w:rsidP="003748F8">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Рішенням Комісії від 07 червня 2018 року № 133/зп-18 призначено</w:t>
      </w:r>
      <w:r w:rsidR="00232127">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 кваліфікаційне оцінювання суддів місцевих та апеляційних судів на відповідність</w:t>
      </w:r>
      <w:r w:rsidR="00232127">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 займаній посаді, зокрема судді господарського суду Житомирської області </w:t>
      </w:r>
      <w:r w:rsidR="00232127">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Прядко О.В.</w:t>
      </w:r>
    </w:p>
    <w:p w:rsidR="00FA4FF8" w:rsidRPr="000B2A10" w:rsidRDefault="00FA4FF8" w:rsidP="003748F8">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D39BB" w:rsidRDefault="00DD39BB" w:rsidP="003748F8">
      <w:pPr>
        <w:widowControl w:val="0"/>
        <w:spacing w:afterLines="20" w:after="48" w:line="298" w:lineRule="exact"/>
        <w:ind w:firstLine="700"/>
        <w:jc w:val="both"/>
        <w:rPr>
          <w:rFonts w:ascii="Times New Roman" w:eastAsia="Times New Roman" w:hAnsi="Times New Roman"/>
          <w:color w:val="000000"/>
          <w:sz w:val="25"/>
          <w:szCs w:val="25"/>
          <w:lang w:eastAsia="uk-UA"/>
        </w:rPr>
      </w:pPr>
    </w:p>
    <w:p w:rsidR="00DD39BB" w:rsidRDefault="000E2B33" w:rsidP="000E2B33">
      <w:pPr>
        <w:widowControl w:val="0"/>
        <w:tabs>
          <w:tab w:val="left" w:pos="2505"/>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ab/>
      </w: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lastRenderedPageBreak/>
        <w:t>Відповідно до пунктів 1, 2 глави 6 розділу II Положення про порядок та</w:t>
      </w:r>
      <w:r w:rsidR="008D5092">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D5092">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Комісії від 03 листопада 2016 року № 143/зп-16 (у редакції рішення Комісії від</w:t>
      </w:r>
      <w:r w:rsidR="008D5092">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13 лютого 2018 року № 20/зп-18) (далі - Положення), встановлення відповідності </w:t>
      </w:r>
      <w:r w:rsidR="008D5092">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D5092">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досліджуються окремо один від одного та у сукупності.</w:t>
      </w: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0B2A10">
        <w:rPr>
          <w:rFonts w:ascii="Times New Roman" w:eastAsia="Times New Roman" w:hAnsi="Times New Roman"/>
          <w:color w:val="000000"/>
          <w:sz w:val="25"/>
          <w:szCs w:val="25"/>
          <w:lang w:eastAsia="uk-UA"/>
        </w:rPr>
        <w:t>бала</w:t>
      </w:r>
      <w:proofErr w:type="spellEnd"/>
      <w:r w:rsidRPr="000B2A10">
        <w:rPr>
          <w:rFonts w:ascii="Times New Roman" w:eastAsia="Times New Roman" w:hAnsi="Times New Roman"/>
          <w:color w:val="000000"/>
          <w:sz w:val="25"/>
          <w:szCs w:val="25"/>
          <w:lang w:eastAsia="uk-UA"/>
        </w:rPr>
        <w:t xml:space="preserve"> за результатами іспиту, а також більше 67 відсотків від </w:t>
      </w:r>
      <w:r w:rsidR="00DC5407">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0B2A10">
        <w:rPr>
          <w:rFonts w:ascii="Times New Roman" w:eastAsia="Times New Roman" w:hAnsi="Times New Roman"/>
          <w:color w:val="000000"/>
          <w:sz w:val="25"/>
          <w:szCs w:val="25"/>
          <w:lang w:eastAsia="uk-UA"/>
        </w:rPr>
        <w:t>бала</w:t>
      </w:r>
      <w:proofErr w:type="spellEnd"/>
      <w:r w:rsidRPr="000B2A10">
        <w:rPr>
          <w:rFonts w:ascii="Times New Roman" w:eastAsia="Times New Roman" w:hAnsi="Times New Roman"/>
          <w:color w:val="000000"/>
          <w:sz w:val="25"/>
          <w:szCs w:val="25"/>
          <w:lang w:eastAsia="uk-UA"/>
        </w:rPr>
        <w:t>, більшого за 0.</w:t>
      </w: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A4FF8" w:rsidRPr="000B2A10" w:rsidRDefault="00FA4FF8" w:rsidP="00FA4FF8">
      <w:pPr>
        <w:widowControl w:val="0"/>
        <w:spacing w:after="0" w:line="298" w:lineRule="exact"/>
        <w:ind w:lef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FA4FF8" w:rsidRPr="000B2A10" w:rsidRDefault="00DC5407" w:rsidP="00DC5407">
      <w:pPr>
        <w:widowControl w:val="0"/>
        <w:tabs>
          <w:tab w:val="left" w:pos="999"/>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FA4FF8" w:rsidRPr="000B2A10">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FA4FF8" w:rsidRPr="000B2A10">
        <w:rPr>
          <w:rFonts w:ascii="Times New Roman" w:eastAsia="Times New Roman" w:hAnsi="Times New Roman"/>
          <w:color w:val="000000"/>
          <w:sz w:val="25"/>
          <w:szCs w:val="25"/>
          <w:lang w:eastAsia="uk-UA"/>
        </w:rPr>
        <w:t>виконання практичного завдання);</w:t>
      </w:r>
    </w:p>
    <w:p w:rsidR="00FA4FF8" w:rsidRPr="000B2A10" w:rsidRDefault="00DC5407" w:rsidP="00DC5407">
      <w:pPr>
        <w:widowControl w:val="0"/>
        <w:tabs>
          <w:tab w:val="left" w:pos="99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FA4FF8" w:rsidRPr="000B2A10">
        <w:rPr>
          <w:rFonts w:ascii="Times New Roman" w:eastAsia="Times New Roman" w:hAnsi="Times New Roman"/>
          <w:color w:val="000000"/>
          <w:sz w:val="25"/>
          <w:szCs w:val="25"/>
          <w:lang w:eastAsia="uk-UA"/>
        </w:rPr>
        <w:t>дослідження досьє та проведення співбесіди.</w:t>
      </w: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185AEF">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від 30 листопада 2018 року № 291/зп-18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 xml:space="preserve">Прядко О.В. склала анонімне письмове тестування, за результатами якого </w:t>
      </w:r>
      <w:r w:rsidR="00185AEF">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набрала 77,625 </w:t>
      </w:r>
      <w:proofErr w:type="spellStart"/>
      <w:r w:rsidRPr="000B2A10">
        <w:rPr>
          <w:rFonts w:ascii="Times New Roman" w:eastAsia="Times New Roman" w:hAnsi="Times New Roman"/>
          <w:color w:val="000000"/>
          <w:sz w:val="25"/>
          <w:szCs w:val="25"/>
          <w:lang w:eastAsia="uk-UA"/>
        </w:rPr>
        <w:t>бала</w:t>
      </w:r>
      <w:proofErr w:type="spellEnd"/>
      <w:r w:rsidRPr="000B2A10">
        <w:rPr>
          <w:rFonts w:ascii="Times New Roman" w:eastAsia="Times New Roman" w:hAnsi="Times New Roman"/>
          <w:color w:val="000000"/>
          <w:sz w:val="25"/>
          <w:szCs w:val="25"/>
          <w:lang w:eastAsia="uk-UA"/>
        </w:rPr>
        <w:t xml:space="preserve">. За результатами виконаного практичного завдання Прядко О.В. набрала 86,5 </w:t>
      </w:r>
      <w:proofErr w:type="spellStart"/>
      <w:r w:rsidRPr="000B2A10">
        <w:rPr>
          <w:rFonts w:ascii="Times New Roman" w:eastAsia="Times New Roman" w:hAnsi="Times New Roman"/>
          <w:color w:val="000000"/>
          <w:sz w:val="25"/>
          <w:szCs w:val="25"/>
          <w:lang w:eastAsia="uk-UA"/>
        </w:rPr>
        <w:t>бала</w:t>
      </w:r>
      <w:proofErr w:type="spellEnd"/>
      <w:r w:rsidRPr="000B2A10">
        <w:rPr>
          <w:rFonts w:ascii="Times New Roman" w:eastAsia="Times New Roman" w:hAnsi="Times New Roman"/>
          <w:color w:val="000000"/>
          <w:sz w:val="25"/>
          <w:szCs w:val="25"/>
          <w:lang w:eastAsia="uk-UA"/>
        </w:rPr>
        <w:t xml:space="preserve">. На етапі складення іспиту суддя загалом набрала 164,125 </w:t>
      </w:r>
      <w:proofErr w:type="spellStart"/>
      <w:r w:rsidRPr="000B2A10">
        <w:rPr>
          <w:rFonts w:ascii="Times New Roman" w:eastAsia="Times New Roman" w:hAnsi="Times New Roman"/>
          <w:color w:val="000000"/>
          <w:sz w:val="25"/>
          <w:szCs w:val="25"/>
          <w:lang w:eastAsia="uk-UA"/>
        </w:rPr>
        <w:t>бала</w:t>
      </w:r>
      <w:proofErr w:type="spellEnd"/>
      <w:r w:rsidRPr="000B2A10">
        <w:rPr>
          <w:rFonts w:ascii="Times New Roman" w:eastAsia="Times New Roman" w:hAnsi="Times New Roman"/>
          <w:color w:val="000000"/>
          <w:sz w:val="25"/>
          <w:szCs w:val="25"/>
          <w:lang w:eastAsia="uk-UA"/>
        </w:rPr>
        <w:t>.</w:t>
      </w: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 xml:space="preserve">Прядко О.В. пройшла тестування особистих морально-психологічних якостей </w:t>
      </w:r>
      <w:r w:rsidR="00185AEF">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Рішенням Комісії від 26 листопада 2018 року № 274/зп-18 затверджено</w:t>
      </w:r>
      <w:r w:rsidR="00185AEF">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 результати першого етапу кваліфікаційного оцінювання суддів місцевих та </w:t>
      </w:r>
      <w:r w:rsidR="00185AEF">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апеляційних судів на відповідність займаній посаді «Іспит», складеного 03 липня </w:t>
      </w:r>
      <w:r w:rsidR="00185AEF">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2018 року, зокрема, судді господарського суду Житомирської області Прядко О.В., </w:t>
      </w:r>
      <w:r w:rsidR="00185AEF">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яку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185AEF">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проведення співбесіди».</w:t>
      </w: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Комісією 06 травня 2019 року проведено співбесіду із суддею, під час якої обговорено питання щодо показників за критеріями компетентності, професійної</w:t>
      </w:r>
      <w:r w:rsidR="00185AEF">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 етики та доброчесності, які виникли під час дослідження суддівського досьє.</w:t>
      </w: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Прядко О.В. критеріям кваліфікаційного оцінювання, Комісія дійшла таких висновків.</w:t>
      </w:r>
    </w:p>
    <w:p w:rsidR="00FA4FF8"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185AEF">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набрала 415,125 </w:t>
      </w:r>
      <w:proofErr w:type="spellStart"/>
      <w:r w:rsidRPr="000B2A10">
        <w:rPr>
          <w:rFonts w:ascii="Times New Roman" w:eastAsia="Times New Roman" w:hAnsi="Times New Roman"/>
          <w:color w:val="000000"/>
          <w:sz w:val="25"/>
          <w:szCs w:val="25"/>
          <w:lang w:eastAsia="uk-UA"/>
        </w:rPr>
        <w:t>бала</w:t>
      </w:r>
      <w:proofErr w:type="spellEnd"/>
      <w:r w:rsidRPr="000B2A10">
        <w:rPr>
          <w:rFonts w:ascii="Times New Roman" w:eastAsia="Times New Roman" w:hAnsi="Times New Roman"/>
          <w:color w:val="000000"/>
          <w:sz w:val="25"/>
          <w:szCs w:val="25"/>
          <w:lang w:eastAsia="uk-UA"/>
        </w:rPr>
        <w:t>.</w:t>
      </w:r>
    </w:p>
    <w:p w:rsidR="00185AEF" w:rsidRPr="000B2A10" w:rsidRDefault="00185AEF" w:rsidP="00FA4FF8">
      <w:pPr>
        <w:widowControl w:val="0"/>
        <w:spacing w:after="0" w:line="298" w:lineRule="exact"/>
        <w:ind w:left="20" w:right="20" w:firstLine="700"/>
        <w:jc w:val="both"/>
        <w:rPr>
          <w:rFonts w:ascii="Times New Roman" w:eastAsia="Times New Roman" w:hAnsi="Times New Roman"/>
          <w:color w:val="000000"/>
          <w:sz w:val="25"/>
          <w:szCs w:val="25"/>
          <w:lang w:val="ru-RU" w:eastAsia="uk-UA"/>
        </w:rPr>
      </w:pP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lastRenderedPageBreak/>
        <w:t xml:space="preserve">При цьому за критерієм професійної компетентності Прядко О.В. оцінено </w:t>
      </w:r>
      <w:r w:rsidR="00C60429">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Комісією на підставі результатів іспиту, дослідження інформації, яка міститься в </w:t>
      </w:r>
      <w:r w:rsidR="00C60429">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досьє, та співбесіди за показниками, визначеними пунктами 1-5 глави 2 </w:t>
      </w:r>
      <w:r w:rsidR="00C60429">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розділу II Положення. За критеріями особистої та соціальної компетентності </w:t>
      </w:r>
      <w:r w:rsidR="00C60429">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Прядко О.В. оцінено Комісією на підставі результатів тестування особистих </w:t>
      </w:r>
      <w:r w:rsidR="00C60429">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C60429">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глави 2 розділу II Положення.</w:t>
      </w: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C60429">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пунктом 8 глави 2 розділу II Положення, суддя набрала 200 балів. За цим критерієм </w:t>
      </w:r>
      <w:r w:rsidR="00C60429">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w:t>
      </w:r>
      <w:r w:rsidR="00C60429">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глави 2 розділу II Положення, суддя набрала 190 балів. За цим критерієм суддю </w:t>
      </w:r>
      <w:r w:rsidR="00C60429">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оцінено на підставі результатів тестування особистих морально-психологічних </w:t>
      </w:r>
      <w:r w:rsidR="00C60429">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якостей і загальних здібностей, дослідження інформації, яка міститься в досьє, та співбесіди.</w:t>
      </w: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 xml:space="preserve">За результатами кваліфікаційного оцінювання суддя господарського суду Житомирської області Прядко О.В. набрала 805,125 </w:t>
      </w:r>
      <w:proofErr w:type="spellStart"/>
      <w:r w:rsidRPr="000B2A10">
        <w:rPr>
          <w:rFonts w:ascii="Times New Roman" w:eastAsia="Times New Roman" w:hAnsi="Times New Roman"/>
          <w:color w:val="000000"/>
          <w:sz w:val="25"/>
          <w:szCs w:val="25"/>
          <w:lang w:eastAsia="uk-UA"/>
        </w:rPr>
        <w:t>бала</w:t>
      </w:r>
      <w:proofErr w:type="spellEnd"/>
      <w:r w:rsidRPr="000B2A10">
        <w:rPr>
          <w:rFonts w:ascii="Times New Roman" w:eastAsia="Times New Roman" w:hAnsi="Times New Roman"/>
          <w:color w:val="000000"/>
          <w:sz w:val="25"/>
          <w:szCs w:val="25"/>
          <w:lang w:eastAsia="uk-UA"/>
        </w:rPr>
        <w:t xml:space="preserve">, що становить більше </w:t>
      </w:r>
      <w:r w:rsidR="0015791E">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FA4FF8" w:rsidRPr="000B2A10" w:rsidRDefault="00FA4FF8" w:rsidP="00FA4FF8">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Таким чином, Комісія дійшла висновку, що суддя господарського суду Житомирської області Прядко Оксана Василівна відповідає займаній посаді.</w:t>
      </w:r>
    </w:p>
    <w:p w:rsidR="00FA4FF8" w:rsidRPr="000B2A10" w:rsidRDefault="00FA4FF8" w:rsidP="00FA4FF8">
      <w:pPr>
        <w:widowControl w:val="0"/>
        <w:spacing w:after="346" w:line="298" w:lineRule="exact"/>
        <w:ind w:left="20" w:right="20" w:firstLine="70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Ураховуючи викладене, керуючись статтями 83-86, 93, 101, пунктом 20</w:t>
      </w:r>
      <w:r w:rsidR="0015791E">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 розділу XII «Прикінцеві та перехідні положення» Закону, Положенням, Комісія</w:t>
      </w:r>
    </w:p>
    <w:p w:rsidR="00FA4FF8" w:rsidRPr="000B2A10" w:rsidRDefault="00FA4FF8" w:rsidP="00FA4FF8">
      <w:pPr>
        <w:widowControl w:val="0"/>
        <w:spacing w:after="307" w:line="240" w:lineRule="exact"/>
        <w:jc w:val="center"/>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вирішила:</w:t>
      </w:r>
    </w:p>
    <w:p w:rsidR="00FA4FF8" w:rsidRPr="000B2A10" w:rsidRDefault="00FA4FF8" w:rsidP="00FA4FF8">
      <w:pPr>
        <w:widowControl w:val="0"/>
        <w:spacing w:after="0" w:line="298" w:lineRule="exact"/>
        <w:ind w:left="20" w:right="20"/>
        <w:jc w:val="both"/>
        <w:rPr>
          <w:rFonts w:ascii="Times New Roman" w:eastAsia="Times New Roman" w:hAnsi="Times New Roman"/>
          <w:color w:val="000000"/>
          <w:sz w:val="25"/>
          <w:szCs w:val="25"/>
          <w:lang w:eastAsia="uk-UA"/>
        </w:rPr>
      </w:pPr>
      <w:r w:rsidRPr="000B2A10">
        <w:rPr>
          <w:rFonts w:ascii="Times New Roman" w:eastAsia="Times New Roman" w:hAnsi="Times New Roman"/>
          <w:color w:val="000000"/>
          <w:sz w:val="25"/>
          <w:szCs w:val="25"/>
          <w:lang w:eastAsia="uk-UA"/>
        </w:rPr>
        <w:t>визначити, що суддя господарського суду Житомирської області Прядко Оксана</w:t>
      </w:r>
      <w:r w:rsidR="0015791E">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 Василівна за результатами кваліфікаційного оцінювання суддів місцевих та</w:t>
      </w:r>
      <w:r w:rsidR="0015791E">
        <w:rPr>
          <w:rFonts w:ascii="Times New Roman" w:eastAsia="Times New Roman" w:hAnsi="Times New Roman"/>
          <w:color w:val="000000"/>
          <w:sz w:val="25"/>
          <w:szCs w:val="25"/>
          <w:lang w:eastAsia="uk-UA"/>
        </w:rPr>
        <w:t xml:space="preserve">                    </w:t>
      </w:r>
      <w:r w:rsidRPr="000B2A10">
        <w:rPr>
          <w:rFonts w:ascii="Times New Roman" w:eastAsia="Times New Roman" w:hAnsi="Times New Roman"/>
          <w:color w:val="000000"/>
          <w:sz w:val="25"/>
          <w:szCs w:val="25"/>
          <w:lang w:eastAsia="uk-UA"/>
        </w:rPr>
        <w:t xml:space="preserve"> апеляційних судів на відповідність займаній посаді набрала 805,125 </w:t>
      </w:r>
      <w:proofErr w:type="spellStart"/>
      <w:r w:rsidRPr="000B2A10">
        <w:rPr>
          <w:rFonts w:ascii="Times New Roman" w:eastAsia="Times New Roman" w:hAnsi="Times New Roman"/>
          <w:color w:val="000000"/>
          <w:sz w:val="25"/>
          <w:szCs w:val="25"/>
          <w:lang w:eastAsia="uk-UA"/>
        </w:rPr>
        <w:t>бала</w:t>
      </w:r>
      <w:proofErr w:type="spellEnd"/>
      <w:r w:rsidRPr="000B2A10">
        <w:rPr>
          <w:rFonts w:ascii="Times New Roman" w:eastAsia="Times New Roman" w:hAnsi="Times New Roman"/>
          <w:color w:val="000000"/>
          <w:sz w:val="25"/>
          <w:szCs w:val="25"/>
          <w:lang w:eastAsia="uk-UA"/>
        </w:rPr>
        <w:t>.</w:t>
      </w:r>
    </w:p>
    <w:p w:rsidR="00EA6FB9" w:rsidRPr="000B2A10" w:rsidRDefault="0015791E" w:rsidP="00FA4FF8">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FA4FF8" w:rsidRPr="000B2A10">
        <w:rPr>
          <w:rFonts w:ascii="Times New Roman" w:eastAsia="Courier New" w:hAnsi="Times New Roman"/>
          <w:color w:val="000000"/>
          <w:sz w:val="25"/>
          <w:szCs w:val="25"/>
          <w:lang w:eastAsia="uk-UA"/>
        </w:rPr>
        <w:t xml:space="preserve">Визнати суддю господарського суду Житомирської області Прядко Оксану </w:t>
      </w:r>
      <w:r>
        <w:rPr>
          <w:rFonts w:ascii="Times New Roman" w:eastAsia="Courier New" w:hAnsi="Times New Roman"/>
          <w:color w:val="000000"/>
          <w:sz w:val="25"/>
          <w:szCs w:val="25"/>
          <w:lang w:eastAsia="uk-UA"/>
        </w:rPr>
        <w:t xml:space="preserve">                      </w:t>
      </w:r>
      <w:r w:rsidR="00FA4FF8" w:rsidRPr="000B2A10">
        <w:rPr>
          <w:rFonts w:ascii="Times New Roman" w:eastAsia="Courier New" w:hAnsi="Times New Roman"/>
          <w:color w:val="000000"/>
          <w:sz w:val="25"/>
          <w:szCs w:val="25"/>
          <w:lang w:eastAsia="uk-UA"/>
        </w:rPr>
        <w:t>Василівну такою, що відповідає займаній посаді.</w:t>
      </w:r>
    </w:p>
    <w:p w:rsidR="00EC3C8B" w:rsidRPr="000B2A10"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0B2A10"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B2A10">
        <w:rPr>
          <w:rFonts w:ascii="Times New Roman" w:eastAsia="Times New Roman" w:hAnsi="Times New Roman"/>
          <w:sz w:val="25"/>
          <w:szCs w:val="25"/>
          <w:lang w:eastAsia="uk-UA"/>
        </w:rPr>
        <w:t xml:space="preserve">Головуючий                                                               </w:t>
      </w:r>
      <w:r w:rsidR="00365619" w:rsidRPr="000B2A10">
        <w:rPr>
          <w:rFonts w:ascii="Times New Roman" w:eastAsia="Times New Roman" w:hAnsi="Times New Roman"/>
          <w:sz w:val="25"/>
          <w:szCs w:val="25"/>
          <w:lang w:eastAsia="uk-UA"/>
        </w:rPr>
        <w:t xml:space="preserve">                </w:t>
      </w:r>
      <w:r w:rsidR="00F12B3B" w:rsidRPr="000B2A10">
        <w:rPr>
          <w:rFonts w:ascii="Times New Roman" w:eastAsia="Times New Roman" w:hAnsi="Times New Roman"/>
          <w:sz w:val="25"/>
          <w:szCs w:val="25"/>
          <w:lang w:eastAsia="uk-UA"/>
        </w:rPr>
        <w:t xml:space="preserve">    </w:t>
      </w:r>
      <w:r w:rsidR="00260A65" w:rsidRPr="000B2A10">
        <w:rPr>
          <w:rFonts w:ascii="Times New Roman" w:eastAsia="Times New Roman" w:hAnsi="Times New Roman"/>
          <w:sz w:val="25"/>
          <w:szCs w:val="25"/>
          <w:lang w:eastAsia="uk-UA"/>
        </w:rPr>
        <w:t xml:space="preserve">                 </w:t>
      </w:r>
      <w:r w:rsidR="00932507">
        <w:rPr>
          <w:rFonts w:ascii="Times New Roman" w:eastAsia="Times New Roman" w:hAnsi="Times New Roman"/>
          <w:sz w:val="25"/>
          <w:szCs w:val="25"/>
          <w:lang w:eastAsia="uk-UA"/>
        </w:rPr>
        <w:t xml:space="preserve"> М.А. Макарчук</w:t>
      </w:r>
    </w:p>
    <w:p w:rsidR="00BB5D40" w:rsidRPr="000B2A10"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0B2A10"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B2A10">
        <w:rPr>
          <w:rFonts w:ascii="Times New Roman" w:eastAsia="Times New Roman" w:hAnsi="Times New Roman"/>
          <w:sz w:val="25"/>
          <w:szCs w:val="25"/>
          <w:lang w:eastAsia="uk-UA"/>
        </w:rPr>
        <w:t xml:space="preserve">Члени Комісії:                                                                         </w:t>
      </w:r>
      <w:r w:rsidR="00F12B3B" w:rsidRPr="000B2A10">
        <w:rPr>
          <w:rFonts w:ascii="Times New Roman" w:eastAsia="Times New Roman" w:hAnsi="Times New Roman"/>
          <w:sz w:val="25"/>
          <w:szCs w:val="25"/>
          <w:lang w:eastAsia="uk-UA"/>
        </w:rPr>
        <w:t xml:space="preserve">       </w:t>
      </w:r>
      <w:r w:rsidR="00260A65" w:rsidRPr="000B2A10">
        <w:rPr>
          <w:rFonts w:ascii="Times New Roman" w:eastAsia="Times New Roman" w:hAnsi="Times New Roman"/>
          <w:sz w:val="25"/>
          <w:szCs w:val="25"/>
          <w:lang w:eastAsia="uk-UA"/>
        </w:rPr>
        <w:t xml:space="preserve">                 </w:t>
      </w:r>
      <w:r w:rsidR="00932507">
        <w:rPr>
          <w:rFonts w:ascii="Times New Roman" w:eastAsia="Times New Roman" w:hAnsi="Times New Roman"/>
          <w:sz w:val="25"/>
          <w:szCs w:val="25"/>
          <w:lang w:eastAsia="uk-UA"/>
        </w:rPr>
        <w:t xml:space="preserve"> Т.Ф. Весельська</w:t>
      </w:r>
    </w:p>
    <w:p w:rsidR="00EA5BCD" w:rsidRPr="000B2A10"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0B2A10">
        <w:rPr>
          <w:rFonts w:ascii="Times New Roman" w:eastAsia="Times New Roman" w:hAnsi="Times New Roman"/>
          <w:sz w:val="25"/>
          <w:szCs w:val="25"/>
          <w:lang w:eastAsia="uk-UA"/>
        </w:rPr>
        <w:t xml:space="preserve">                                                                                                       </w:t>
      </w:r>
      <w:r w:rsidR="00F449F2" w:rsidRPr="000B2A10">
        <w:rPr>
          <w:rFonts w:ascii="Times New Roman" w:eastAsia="Times New Roman" w:hAnsi="Times New Roman"/>
          <w:sz w:val="25"/>
          <w:szCs w:val="25"/>
          <w:lang w:eastAsia="uk-UA"/>
        </w:rPr>
        <w:t xml:space="preserve">  </w:t>
      </w:r>
      <w:r w:rsidR="00EA5BCD" w:rsidRPr="000B2A10">
        <w:rPr>
          <w:rFonts w:ascii="Times New Roman" w:eastAsia="Times New Roman" w:hAnsi="Times New Roman"/>
          <w:sz w:val="25"/>
          <w:szCs w:val="25"/>
          <w:lang w:eastAsia="uk-UA"/>
        </w:rPr>
        <w:t xml:space="preserve">                  </w:t>
      </w:r>
    </w:p>
    <w:p w:rsidR="00183091" w:rsidRPr="000B2A10"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0B2A10">
        <w:rPr>
          <w:rFonts w:ascii="Times New Roman" w:eastAsia="Times New Roman" w:hAnsi="Times New Roman"/>
          <w:sz w:val="25"/>
          <w:szCs w:val="25"/>
          <w:lang w:eastAsia="uk-UA"/>
        </w:rPr>
        <w:t xml:space="preserve">                                                                                                    </w:t>
      </w:r>
      <w:r w:rsidR="00932507">
        <w:rPr>
          <w:rFonts w:ascii="Times New Roman" w:eastAsia="Times New Roman" w:hAnsi="Times New Roman"/>
          <w:sz w:val="25"/>
          <w:szCs w:val="25"/>
          <w:lang w:eastAsia="uk-UA"/>
        </w:rPr>
        <w:t xml:space="preserve">                       Т.В. Лукаш</w:t>
      </w:r>
    </w:p>
    <w:sectPr w:rsidR="00183091" w:rsidRPr="000B2A10" w:rsidSect="009040B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85C" w:rsidRDefault="0069485C" w:rsidP="002F156E">
      <w:pPr>
        <w:spacing w:after="0" w:line="240" w:lineRule="auto"/>
      </w:pPr>
      <w:r>
        <w:separator/>
      </w:r>
    </w:p>
  </w:endnote>
  <w:endnote w:type="continuationSeparator" w:id="0">
    <w:p w:rsidR="0069485C" w:rsidRDefault="0069485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85C" w:rsidRDefault="0069485C" w:rsidP="002F156E">
      <w:pPr>
        <w:spacing w:after="0" w:line="240" w:lineRule="auto"/>
      </w:pPr>
      <w:r>
        <w:separator/>
      </w:r>
    </w:p>
  </w:footnote>
  <w:footnote w:type="continuationSeparator" w:id="0">
    <w:p w:rsidR="0069485C" w:rsidRDefault="0069485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C1349C" w:rsidRDefault="00CF2433">
        <w:pPr>
          <w:pStyle w:val="a4"/>
          <w:jc w:val="center"/>
          <w:rPr>
            <w:rFonts w:ascii="Times New Roman" w:hAnsi="Times New Roman"/>
          </w:rPr>
        </w:pPr>
        <w:r w:rsidRPr="00C1349C">
          <w:rPr>
            <w:rFonts w:ascii="Times New Roman" w:hAnsi="Times New Roman"/>
          </w:rPr>
          <w:fldChar w:fldCharType="begin"/>
        </w:r>
        <w:r w:rsidRPr="00C1349C">
          <w:rPr>
            <w:rFonts w:ascii="Times New Roman" w:hAnsi="Times New Roman"/>
          </w:rPr>
          <w:instrText>PAGE   \* MERGEFORMAT</w:instrText>
        </w:r>
        <w:r w:rsidRPr="00C1349C">
          <w:rPr>
            <w:rFonts w:ascii="Times New Roman" w:hAnsi="Times New Roman"/>
          </w:rPr>
          <w:fldChar w:fldCharType="separate"/>
        </w:r>
        <w:r w:rsidR="00C1349C">
          <w:rPr>
            <w:rFonts w:ascii="Times New Roman" w:hAnsi="Times New Roman"/>
            <w:noProof/>
          </w:rPr>
          <w:t>2</w:t>
        </w:r>
        <w:r w:rsidRPr="00C1349C">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692593"/>
    <w:multiLevelType w:val="multilevel"/>
    <w:tmpl w:val="5324ED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B2A10"/>
    <w:rsid w:val="000C48FC"/>
    <w:rsid w:val="000E2B33"/>
    <w:rsid w:val="000E62AF"/>
    <w:rsid w:val="000F4C37"/>
    <w:rsid w:val="00101E99"/>
    <w:rsid w:val="00106B7B"/>
    <w:rsid w:val="00106FDD"/>
    <w:rsid w:val="00107295"/>
    <w:rsid w:val="001223BD"/>
    <w:rsid w:val="00126C97"/>
    <w:rsid w:val="00132725"/>
    <w:rsid w:val="00133791"/>
    <w:rsid w:val="001372F9"/>
    <w:rsid w:val="0015144D"/>
    <w:rsid w:val="0015444C"/>
    <w:rsid w:val="0015791E"/>
    <w:rsid w:val="00163C25"/>
    <w:rsid w:val="00165ECE"/>
    <w:rsid w:val="00183091"/>
    <w:rsid w:val="00185AEF"/>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127"/>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748F8"/>
    <w:rsid w:val="003956D2"/>
    <w:rsid w:val="0039626E"/>
    <w:rsid w:val="00397909"/>
    <w:rsid w:val="003A6385"/>
    <w:rsid w:val="003B0499"/>
    <w:rsid w:val="003B4F70"/>
    <w:rsid w:val="003C100D"/>
    <w:rsid w:val="003C3EC1"/>
    <w:rsid w:val="003C685D"/>
    <w:rsid w:val="003D247E"/>
    <w:rsid w:val="003E77A2"/>
    <w:rsid w:val="003F4C4A"/>
    <w:rsid w:val="003F5230"/>
    <w:rsid w:val="004025DD"/>
    <w:rsid w:val="00407903"/>
    <w:rsid w:val="00411081"/>
    <w:rsid w:val="0041519A"/>
    <w:rsid w:val="00424B08"/>
    <w:rsid w:val="00426B9E"/>
    <w:rsid w:val="0047122B"/>
    <w:rsid w:val="00476319"/>
    <w:rsid w:val="0048017E"/>
    <w:rsid w:val="0048100A"/>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0A80"/>
    <w:rsid w:val="005C7042"/>
    <w:rsid w:val="005E2E75"/>
    <w:rsid w:val="005E5CAD"/>
    <w:rsid w:val="00601122"/>
    <w:rsid w:val="00612AEB"/>
    <w:rsid w:val="00634A14"/>
    <w:rsid w:val="00650342"/>
    <w:rsid w:val="00650569"/>
    <w:rsid w:val="006510A2"/>
    <w:rsid w:val="00663E2C"/>
    <w:rsid w:val="00675595"/>
    <w:rsid w:val="00683234"/>
    <w:rsid w:val="0069485C"/>
    <w:rsid w:val="0069505A"/>
    <w:rsid w:val="006B2F01"/>
    <w:rsid w:val="006B5922"/>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17F5C"/>
    <w:rsid w:val="00821906"/>
    <w:rsid w:val="00872436"/>
    <w:rsid w:val="00881985"/>
    <w:rsid w:val="008838BA"/>
    <w:rsid w:val="00890BFC"/>
    <w:rsid w:val="00894121"/>
    <w:rsid w:val="008A4679"/>
    <w:rsid w:val="008B1545"/>
    <w:rsid w:val="008C1562"/>
    <w:rsid w:val="008C1A61"/>
    <w:rsid w:val="008D115D"/>
    <w:rsid w:val="008D5092"/>
    <w:rsid w:val="008D53F2"/>
    <w:rsid w:val="008D7004"/>
    <w:rsid w:val="008F3077"/>
    <w:rsid w:val="009040BC"/>
    <w:rsid w:val="00904EA8"/>
    <w:rsid w:val="00923901"/>
    <w:rsid w:val="009317BB"/>
    <w:rsid w:val="00932507"/>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5F10"/>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1349C"/>
    <w:rsid w:val="00C240DD"/>
    <w:rsid w:val="00C24130"/>
    <w:rsid w:val="00C25C4C"/>
    <w:rsid w:val="00C424BE"/>
    <w:rsid w:val="00C42857"/>
    <w:rsid w:val="00C42C1C"/>
    <w:rsid w:val="00C43CB7"/>
    <w:rsid w:val="00C60429"/>
    <w:rsid w:val="00C61BE5"/>
    <w:rsid w:val="00C91A3E"/>
    <w:rsid w:val="00C93203"/>
    <w:rsid w:val="00C969E9"/>
    <w:rsid w:val="00CB5F94"/>
    <w:rsid w:val="00CD7FFC"/>
    <w:rsid w:val="00CE465E"/>
    <w:rsid w:val="00CE73D0"/>
    <w:rsid w:val="00CF2433"/>
    <w:rsid w:val="00CF58F2"/>
    <w:rsid w:val="00D01829"/>
    <w:rsid w:val="00D020ED"/>
    <w:rsid w:val="00D12A99"/>
    <w:rsid w:val="00D15E47"/>
    <w:rsid w:val="00D253DC"/>
    <w:rsid w:val="00D46064"/>
    <w:rsid w:val="00D52C3D"/>
    <w:rsid w:val="00D6397A"/>
    <w:rsid w:val="00DA2836"/>
    <w:rsid w:val="00DC4317"/>
    <w:rsid w:val="00DC5407"/>
    <w:rsid w:val="00DD39BB"/>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A4FF8"/>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DC5407"/>
    <w:pPr>
      <w:ind w:left="720"/>
      <w:contextualSpacing/>
    </w:pPr>
  </w:style>
  <w:style w:type="paragraph" w:styleId="a9">
    <w:name w:val="Balloon Text"/>
    <w:basedOn w:val="a"/>
    <w:link w:val="aa"/>
    <w:uiPriority w:val="99"/>
    <w:semiHidden/>
    <w:unhideWhenUsed/>
    <w:rsid w:val="00C1349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1349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DC5407"/>
    <w:pPr>
      <w:ind w:left="720"/>
      <w:contextualSpacing/>
    </w:pPr>
  </w:style>
  <w:style w:type="paragraph" w:styleId="a9">
    <w:name w:val="Balloon Text"/>
    <w:basedOn w:val="a"/>
    <w:link w:val="aa"/>
    <w:uiPriority w:val="99"/>
    <w:semiHidden/>
    <w:unhideWhenUsed/>
    <w:rsid w:val="00C1349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1349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Pages>
  <Words>5850</Words>
  <Characters>3335</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301</cp:revision>
  <dcterms:created xsi:type="dcterms:W3CDTF">2020-08-21T08:05:00Z</dcterms:created>
  <dcterms:modified xsi:type="dcterms:W3CDTF">2020-10-02T11:40:00Z</dcterms:modified>
</cp:coreProperties>
</file>