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24" w:rsidRDefault="00531924" w:rsidP="00531924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3235" cy="66167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924" w:rsidRDefault="00531924" w:rsidP="00531924">
      <w:pPr>
        <w:rPr>
          <w:sz w:val="2"/>
          <w:szCs w:val="2"/>
        </w:rPr>
      </w:pPr>
    </w:p>
    <w:p w:rsidR="00CC7A6A" w:rsidRDefault="00524A77" w:rsidP="00531924">
      <w:pPr>
        <w:pStyle w:val="10"/>
        <w:keepNext/>
        <w:keepLines/>
        <w:shd w:val="clear" w:color="auto" w:fill="auto"/>
        <w:spacing w:before="360" w:after="330" w:line="36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CC7A6A" w:rsidRDefault="00524A77" w:rsidP="00827261">
      <w:pPr>
        <w:pStyle w:val="11"/>
        <w:shd w:val="clear" w:color="auto" w:fill="auto"/>
        <w:spacing w:before="0" w:after="360" w:line="250" w:lineRule="exact"/>
        <w:ind w:left="40"/>
      </w:pPr>
      <w:r>
        <w:t>17 липня 2019 року</w:t>
      </w:r>
      <w:r w:rsidR="00827261">
        <w:t xml:space="preserve"> </w:t>
      </w:r>
      <w:r w:rsidR="00827261">
        <w:tab/>
      </w:r>
      <w:r w:rsidR="00827261">
        <w:tab/>
      </w:r>
      <w:r w:rsidR="00827261">
        <w:tab/>
      </w:r>
      <w:r w:rsidR="00827261">
        <w:tab/>
      </w:r>
      <w:r w:rsidR="00827261">
        <w:tab/>
      </w:r>
      <w:r w:rsidR="00827261">
        <w:tab/>
      </w:r>
      <w:r w:rsidR="00827261">
        <w:tab/>
      </w:r>
      <w:r w:rsidR="00827261">
        <w:tab/>
      </w:r>
      <w:r w:rsidR="00827261">
        <w:tab/>
        <w:t>м. Київ</w:t>
      </w:r>
    </w:p>
    <w:p w:rsidR="00827261" w:rsidRPr="00827261" w:rsidRDefault="00827261" w:rsidP="00827261">
      <w:pPr>
        <w:pStyle w:val="11"/>
        <w:shd w:val="clear" w:color="auto" w:fill="auto"/>
        <w:spacing w:before="0" w:after="240" w:line="250" w:lineRule="exact"/>
        <w:ind w:left="40"/>
        <w:jc w:val="center"/>
        <w:rPr>
          <w:sz w:val="27"/>
          <w:szCs w:val="27"/>
        </w:rPr>
      </w:pPr>
      <w:r w:rsidRPr="008F737D">
        <w:rPr>
          <w:spacing w:val="60"/>
          <w:sz w:val="27"/>
          <w:szCs w:val="27"/>
        </w:rPr>
        <w:t>РІШЕННЯ</w:t>
      </w:r>
      <w:r w:rsidRPr="00827261">
        <w:rPr>
          <w:sz w:val="27"/>
          <w:szCs w:val="27"/>
        </w:rPr>
        <w:t xml:space="preserve"> № </w:t>
      </w:r>
      <w:r w:rsidRPr="00827261">
        <w:rPr>
          <w:sz w:val="27"/>
          <w:szCs w:val="27"/>
          <w:u w:val="single"/>
        </w:rPr>
        <w:t>627/ко-19</w:t>
      </w:r>
    </w:p>
    <w:p w:rsidR="00CC7A6A" w:rsidRDefault="00524A77" w:rsidP="00827261">
      <w:pPr>
        <w:pStyle w:val="11"/>
        <w:shd w:val="clear" w:color="auto" w:fill="auto"/>
        <w:spacing w:before="11"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CC7A6A" w:rsidRDefault="00524A77" w:rsidP="00827261">
      <w:pPr>
        <w:pStyle w:val="11"/>
        <w:shd w:val="clear" w:color="auto" w:fill="auto"/>
        <w:spacing w:before="0" w:after="240" w:line="298" w:lineRule="exact"/>
        <w:ind w:left="40"/>
      </w:pPr>
      <w:r>
        <w:t xml:space="preserve">головуючого - Тітова </w:t>
      </w:r>
      <w:r>
        <w:t>Ю.Г.,</w:t>
      </w:r>
    </w:p>
    <w:p w:rsidR="00CC7A6A" w:rsidRDefault="00524A77" w:rsidP="00827261">
      <w:pPr>
        <w:pStyle w:val="11"/>
        <w:shd w:val="clear" w:color="auto" w:fill="auto"/>
        <w:spacing w:before="0" w:after="240" w:line="298" w:lineRule="exact"/>
        <w:ind w:left="40"/>
      </w:pPr>
      <w:r>
        <w:t>членів Комісії: Заріцької А.О., Макарчука М.А.,</w:t>
      </w:r>
    </w:p>
    <w:p w:rsidR="00CC7A6A" w:rsidRDefault="00524A77" w:rsidP="00827261">
      <w:pPr>
        <w:pStyle w:val="11"/>
        <w:shd w:val="clear" w:color="auto" w:fill="auto"/>
        <w:spacing w:before="0" w:after="240" w:line="29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8F737D">
        <w:t xml:space="preserve">             </w:t>
      </w:r>
      <w:r>
        <w:t xml:space="preserve">Хмільницького міськрайонного суду Вінницької області </w:t>
      </w:r>
      <w:proofErr w:type="spellStart"/>
      <w:r>
        <w:t>Вергелеса</w:t>
      </w:r>
      <w:proofErr w:type="spellEnd"/>
      <w:r>
        <w:t xml:space="preserve"> Валерія Олександровича на відповідність займаній посаді,</w:t>
      </w:r>
    </w:p>
    <w:p w:rsidR="00CC7A6A" w:rsidRDefault="00524A77">
      <w:pPr>
        <w:pStyle w:val="11"/>
        <w:shd w:val="clear" w:color="auto" w:fill="auto"/>
        <w:spacing w:before="0" w:after="290" w:line="250" w:lineRule="exact"/>
        <w:ind w:right="20"/>
        <w:jc w:val="center"/>
      </w:pPr>
      <w:r>
        <w:t>встановила:</w:t>
      </w:r>
    </w:p>
    <w:p w:rsidR="00CC7A6A" w:rsidRDefault="00524A77" w:rsidP="00AE0396">
      <w:pPr>
        <w:pStyle w:val="11"/>
        <w:shd w:val="clear" w:color="auto" w:fill="auto"/>
        <w:spacing w:before="0" w:after="0" w:line="298" w:lineRule="exact"/>
        <w:ind w:left="40" w:firstLine="697"/>
      </w:pPr>
      <w:r>
        <w:t>Згідно з пунктом 16</w:t>
      </w:r>
      <w:r w:rsidR="00AE0396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AE0396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8F737D">
        <w:t xml:space="preserve">                 </w:t>
      </w:r>
      <w:r>
        <w:t>років або обрано суддею безстроково до набрання чинності Законом України «Про внесення змін до Консти</w:t>
      </w:r>
      <w:r>
        <w:t xml:space="preserve">туції України (щодо правосуддя)», має бути оцінена в </w:t>
      </w:r>
      <w:r w:rsidR="008F737D">
        <w:t xml:space="preserve">                  </w:t>
      </w:r>
      <w:r>
        <w:t>порядку, визначеному законом.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8F737D">
        <w:t xml:space="preserve">                             </w:t>
      </w:r>
      <w:r>
        <w:t>займаній посаді судді</w:t>
      </w:r>
      <w:r>
        <w:t xml:space="preserve">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F737D">
        <w:t xml:space="preserve">                   </w:t>
      </w:r>
      <w:r>
        <w:t>кваліфікаційної комісії суддів України в порядку</w:t>
      </w:r>
      <w:r>
        <w:t>, визначеному цим Законом.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</w:t>
      </w:r>
      <w:r>
        <w:t>за рішенням Вищої ради правосуддя на підставі подання відповідної колегії Вищої кваліфікаційної комісії суддів України.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8F737D">
        <w:t xml:space="preserve">                              </w:t>
      </w:r>
      <w:r>
        <w:t xml:space="preserve">кваліфікаційне оцінювання суддів місцевих судів на відповідність займаній </w:t>
      </w:r>
      <w:r>
        <w:t xml:space="preserve">посаді, зокрема судді Хмільницького міськрайонного суду Вінницької області </w:t>
      </w:r>
      <w:proofErr w:type="spellStart"/>
      <w:r>
        <w:t>Вергелеса</w:t>
      </w:r>
      <w:proofErr w:type="spellEnd"/>
      <w:r>
        <w:t xml:space="preserve"> В.О.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</w:t>
      </w:r>
      <w:r>
        <w:t>засоби їх встановлення затверджуються Комісією.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Відповідно до пунктів 1, 2 глави 6 розділу II Положення про порядок та методологію</w:t>
      </w:r>
      <w:r w:rsidR="008F737D">
        <w:t xml:space="preserve">    </w:t>
      </w:r>
      <w:r>
        <w:t xml:space="preserve"> кваліфікаційного</w:t>
      </w:r>
      <w:r w:rsidR="008F737D">
        <w:t xml:space="preserve">    </w:t>
      </w:r>
      <w:r>
        <w:t xml:space="preserve"> оцінювання, </w:t>
      </w:r>
      <w:r w:rsidR="008F737D">
        <w:t xml:space="preserve">    </w:t>
      </w:r>
      <w:r>
        <w:t>показники</w:t>
      </w:r>
      <w:r w:rsidR="008F737D">
        <w:t xml:space="preserve">   </w:t>
      </w:r>
      <w:r>
        <w:t xml:space="preserve"> відповідності </w:t>
      </w:r>
      <w:r w:rsidR="008F737D">
        <w:t xml:space="preserve">   </w:t>
      </w:r>
      <w:r>
        <w:t>критеріям</w:t>
      </w:r>
      <w:r>
        <w:br w:type="page"/>
      </w:r>
      <w:r>
        <w:lastRenderedPageBreak/>
        <w:t>кваліфікаційного оцінювання та засоби їх встановлення, затверд</w:t>
      </w:r>
      <w:r>
        <w:t xml:space="preserve">женого рішенням Комісії від 03 листопада 2016 року № 143/зп-16 (у редакції рішення Комісії від </w:t>
      </w:r>
      <w:r w:rsidR="00543FED">
        <w:t xml:space="preserve">                              </w:t>
      </w:r>
      <w:r>
        <w:t xml:space="preserve">13 лютого 2018 року № 20/зп-18) (далі - Положення), встановлення відповідності </w:t>
      </w:r>
      <w:r w:rsidR="00543FED">
        <w:t xml:space="preserve">                           </w:t>
      </w:r>
      <w:r>
        <w:t xml:space="preserve">судді критеріям кваліфікаційного оцінювання здійснюється членами Комісії за </w:t>
      </w:r>
      <w:r w:rsidR="00543FED">
        <w:t xml:space="preserve">                                   </w:t>
      </w:r>
      <w:r>
        <w:t>їх вну</w:t>
      </w:r>
      <w:r>
        <w:t xml:space="preserve">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43FED">
        <w:t xml:space="preserve">                      </w:t>
      </w:r>
      <w:r>
        <w:t>досліджуються окремо один від одного та в сукупності.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11 розділу V Положення встановлено, що рішення про</w:t>
      </w:r>
      <w:r>
        <w:t xml:space="preserve">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</w:t>
      </w:r>
      <w:r>
        <w:t>я всіх критеріїв за умови отримання за кожен з критеріїв бала, більшого за 0.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</w:t>
      </w:r>
      <w:r>
        <w:t>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CC7A6A" w:rsidRDefault="00524A77">
      <w:pPr>
        <w:pStyle w:val="11"/>
        <w:numPr>
          <w:ilvl w:val="0"/>
          <w:numId w:val="1"/>
        </w:numPr>
        <w:shd w:val="clear" w:color="auto" w:fill="auto"/>
        <w:tabs>
          <w:tab w:val="left" w:pos="1197"/>
        </w:tabs>
        <w:spacing w:before="0" w:after="0" w:line="298" w:lineRule="exact"/>
        <w:ind w:left="40" w:right="20" w:firstLine="700"/>
      </w:pPr>
      <w:r>
        <w:t xml:space="preserve">складення іспиту (складення анонімного письмового </w:t>
      </w:r>
      <w:r>
        <w:t xml:space="preserve">тестування та </w:t>
      </w:r>
      <w:r w:rsidR="00543FED">
        <w:t xml:space="preserve">                </w:t>
      </w:r>
      <w:r>
        <w:t>виконання практичного завдання);</w:t>
      </w:r>
    </w:p>
    <w:p w:rsidR="00CC7A6A" w:rsidRDefault="00524A77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положень частини третьої статті 85 Закону рішенням Комісії від </w:t>
      </w:r>
      <w:r w:rsidR="00543FED">
        <w:t xml:space="preserve">               </w:t>
      </w:r>
      <w:r>
        <w:t>12 грудня 2018 року № 313/зп-18 запроваджено тестування особистих морально- психологічни</w:t>
      </w:r>
      <w:r>
        <w:t>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5 глави 6 розділу II Положення вбачається, що максимально </w:t>
      </w:r>
      <w:r w:rsidR="00543FED">
        <w:t xml:space="preserve">                </w:t>
      </w:r>
      <w:r>
        <w:t>можливий бал за критеріями компетентності (професі</w:t>
      </w:r>
      <w:r>
        <w:t>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за всіма критеріями становить 1 000 балі</w:t>
      </w:r>
      <w:r>
        <w:t>в.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Вергелес</w:t>
      </w:r>
      <w:proofErr w:type="spellEnd"/>
      <w:r>
        <w:t xml:space="preserve"> В.О. склав анонімне письмове тестування, за результатами якого </w:t>
      </w:r>
      <w:r w:rsidR="00543FED">
        <w:t xml:space="preserve">                    </w:t>
      </w:r>
      <w:r>
        <w:t xml:space="preserve">набрав 78,75 бала. За результатами виконаного практичного завдання </w:t>
      </w:r>
      <w:r w:rsidR="00543FED">
        <w:t xml:space="preserve">                                    </w:t>
      </w:r>
      <w:proofErr w:type="spellStart"/>
      <w:r>
        <w:t>Вергелес</w:t>
      </w:r>
      <w:proofErr w:type="spellEnd"/>
      <w:r>
        <w:t xml:space="preserve"> В.О. набрав 73 бали. На етапі складення іспиту суддя загалом набрав 151,75 бала.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20 </w:t>
      </w:r>
      <w:r>
        <w:t xml:space="preserve">червня 2018 року № 148/зп-18 затверджено результати першого етапу кваліфікаційного оцінювання суддів на відповідність займаній посаді «Іспит», складеного 04 травня 2018 року, зокрема судді Хмільницького </w:t>
      </w:r>
      <w:r w:rsidR="00543FED">
        <w:t xml:space="preserve">                 </w:t>
      </w:r>
      <w:r>
        <w:t xml:space="preserve">міськрайонного суду Вінницької області </w:t>
      </w:r>
      <w:proofErr w:type="spellStart"/>
      <w:r>
        <w:t>Вергелеса</w:t>
      </w:r>
      <w:proofErr w:type="spellEnd"/>
      <w:r>
        <w:t xml:space="preserve"> В.О.</w:t>
      </w:r>
      <w:r>
        <w:t>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Вергелес</w:t>
      </w:r>
      <w:proofErr w:type="spellEnd"/>
      <w:r>
        <w:t xml:space="preserve"> В.О. пройшов тестування особистих морально-психологічних якостей </w:t>
      </w:r>
      <w:r w:rsidR="00543FED">
        <w:t xml:space="preserve">        </w:t>
      </w:r>
      <w:r>
        <w:t>та з</w:t>
      </w:r>
      <w:r>
        <w:t>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Урахувавши викладене, заслухавши доповідача, дослідивши досьє судді, надані судде</w:t>
      </w:r>
      <w:r>
        <w:t>ю пояснення, Комісія дійшла таких висновків.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За критерієм компетентності (професійної, особистої та соціальної) суддя </w:t>
      </w:r>
      <w:r w:rsidR="00543FED">
        <w:t xml:space="preserve">               </w:t>
      </w:r>
      <w:r>
        <w:t>набрав 366,75 бала.</w:t>
      </w:r>
      <w:r>
        <w:br w:type="page"/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За критерієм професійної компетентності </w:t>
      </w:r>
      <w:proofErr w:type="spellStart"/>
      <w:r>
        <w:t>Вергелеса</w:t>
      </w:r>
      <w:proofErr w:type="spellEnd"/>
      <w:r>
        <w:t xml:space="preserve"> В.О. оцінено Комісією на підставі результатів іспиту, дослідження</w:t>
      </w:r>
      <w:r>
        <w:t xml:space="preserve"> інформації, яка міститься в досьє, та </w:t>
      </w:r>
      <w:r w:rsidR="00D26CA7">
        <w:t xml:space="preserve">              </w:t>
      </w:r>
      <w:r>
        <w:t xml:space="preserve">співбесіди за показниками, визначеними пунктами 1-5 глави 2 розділу II Положення. </w:t>
      </w:r>
      <w:r w:rsidR="00D26CA7">
        <w:t xml:space="preserve">                 </w:t>
      </w:r>
      <w:r>
        <w:t xml:space="preserve">За критеріями особистої та соціальної компетентності </w:t>
      </w:r>
      <w:proofErr w:type="spellStart"/>
      <w:r>
        <w:t>Вергелеса</w:t>
      </w:r>
      <w:proofErr w:type="spellEnd"/>
      <w:r>
        <w:t xml:space="preserve"> В.О. оцінено </w:t>
      </w:r>
      <w:r w:rsidR="00D26CA7">
        <w:t xml:space="preserve">                 </w:t>
      </w:r>
      <w:r>
        <w:t>Комісією на підставі результатів тестування особистих морал</w:t>
      </w:r>
      <w:r>
        <w:t xml:space="preserve">ьно-психологічних </w:t>
      </w:r>
      <w:r w:rsidR="00D26CA7">
        <w:t xml:space="preserve">               </w:t>
      </w:r>
      <w:r>
        <w:t>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</w:t>
      </w:r>
      <w:r>
        <w:t xml:space="preserve">ими </w:t>
      </w:r>
      <w:r w:rsidR="00D26CA7">
        <w:t xml:space="preserve">                 </w:t>
      </w:r>
      <w:r>
        <w:t xml:space="preserve">пунктом 8 глави 2 розділу II Положення, суддя набрав 192 бали. За цим критерієм </w:t>
      </w:r>
      <w:proofErr w:type="spellStart"/>
      <w:r>
        <w:t>Вергелеса</w:t>
      </w:r>
      <w:proofErr w:type="spellEnd"/>
      <w:r>
        <w:t xml:space="preserve"> В.О.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26CA7">
        <w:t xml:space="preserve">                </w:t>
      </w:r>
      <w:r>
        <w:t>в досьє, т</w:t>
      </w:r>
      <w:r>
        <w:t>а співбесіди.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D26CA7">
        <w:t xml:space="preserve">                        </w:t>
      </w:r>
      <w:r>
        <w:t xml:space="preserve">пунктом 9 глави 2 розділу II Положення, суддя набрав 162 бали. За цим критерієм </w:t>
      </w:r>
      <w:proofErr w:type="spellStart"/>
      <w:r>
        <w:t>Вергелеса</w:t>
      </w:r>
      <w:proofErr w:type="spellEnd"/>
      <w:r>
        <w:t xml:space="preserve"> В.О. оцінено на підставі результатів тестування особистих морально- психологічних якост</w:t>
      </w:r>
      <w:r>
        <w:t xml:space="preserve">ей і загальних здібностей, дослідження інформації, яка міститься </w:t>
      </w:r>
      <w:r w:rsidR="00D26CA7">
        <w:t xml:space="preserve">               </w:t>
      </w:r>
      <w:r>
        <w:t>в досьє, та співбесіди.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Вергелес</w:t>
      </w:r>
      <w:proofErr w:type="spellEnd"/>
      <w:r>
        <w:t xml:space="preserve"> В.О. набрав </w:t>
      </w:r>
      <w:r w:rsidR="00D26CA7">
        <w:t xml:space="preserve">                   </w:t>
      </w:r>
      <w:r>
        <w:t xml:space="preserve">720,75 бала, що становить більше 67 відсотків від суми максимально можливих балів </w:t>
      </w:r>
      <w:r w:rsidR="00D26CA7">
        <w:t xml:space="preserve">               </w:t>
      </w:r>
      <w:r>
        <w:t>за результатам</w:t>
      </w:r>
      <w:r>
        <w:t>и кваліфікаційного оцінювання всіх критеріїв.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Хмільницького </w:t>
      </w:r>
      <w:r w:rsidR="00D26CA7">
        <w:t xml:space="preserve">                </w:t>
      </w:r>
      <w:r>
        <w:t xml:space="preserve">міськрайонного суду Вінницької області </w:t>
      </w:r>
      <w:proofErr w:type="spellStart"/>
      <w:r>
        <w:t>Вергелес</w:t>
      </w:r>
      <w:proofErr w:type="spellEnd"/>
      <w:r>
        <w:t xml:space="preserve"> В.О. відповідає займаній посаді.</w:t>
      </w:r>
    </w:p>
    <w:p w:rsidR="00CC7A6A" w:rsidRDefault="00524A77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</w:t>
      </w:r>
      <w:r w:rsidR="00D26CA7">
        <w:t xml:space="preserve">                                            </w:t>
      </w:r>
      <w:r>
        <w:t xml:space="preserve">пунктом 20 </w:t>
      </w:r>
      <w:r>
        <w:t>розділу XII «Прикінцеві та перехідні положення» Закону, Положенням, Комісія</w:t>
      </w:r>
    </w:p>
    <w:p w:rsidR="00CC7A6A" w:rsidRDefault="00524A77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CC7A6A" w:rsidRDefault="00524A77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Хмільницького міськрайонного суду Вінницької області </w:t>
      </w:r>
      <w:r w:rsidR="00D26CA7">
        <w:t xml:space="preserve">                     </w:t>
      </w:r>
      <w:proofErr w:type="spellStart"/>
      <w:r>
        <w:t>Вергелес</w:t>
      </w:r>
      <w:proofErr w:type="spellEnd"/>
      <w:r>
        <w:t xml:space="preserve"> Валерій Олександрович за результатами кваліфікаційного оцінювання </w:t>
      </w:r>
      <w:r w:rsidR="00D26CA7">
        <w:t xml:space="preserve">                       </w:t>
      </w:r>
      <w:r>
        <w:t>суддів місцевих та апе</w:t>
      </w:r>
      <w:r>
        <w:t>ляційних судів на відповідність займаній посаді набрав 720,75 бала.</w:t>
      </w:r>
    </w:p>
    <w:p w:rsidR="00CC7A6A" w:rsidRDefault="00524A77" w:rsidP="000017A4">
      <w:pPr>
        <w:pStyle w:val="11"/>
        <w:shd w:val="clear" w:color="auto" w:fill="auto"/>
        <w:spacing w:before="0" w:after="480" w:line="298" w:lineRule="exact"/>
        <w:ind w:left="23" w:right="23" w:firstLine="697"/>
      </w:pPr>
      <w:r>
        <w:t xml:space="preserve">Визнати суддю Хмільницького міськрайонного суду Вінницької області </w:t>
      </w:r>
      <w:r w:rsidR="00D26CA7">
        <w:t xml:space="preserve">         </w:t>
      </w:r>
      <w:bookmarkStart w:id="1" w:name="_GoBack"/>
      <w:bookmarkEnd w:id="1"/>
      <w:proofErr w:type="spellStart"/>
      <w:r>
        <w:t>Вергелеса</w:t>
      </w:r>
      <w:proofErr w:type="spellEnd"/>
      <w:r>
        <w:t xml:space="preserve"> Валерія Олександровича таким, що відповідає займаній посаді.</w:t>
      </w:r>
    </w:p>
    <w:p w:rsidR="000017A4" w:rsidRDefault="000017A4" w:rsidP="000017A4">
      <w:pPr>
        <w:pStyle w:val="11"/>
        <w:shd w:val="clear" w:color="auto" w:fill="auto"/>
        <w:spacing w:before="0" w:after="360" w:line="298" w:lineRule="exact"/>
        <w:ind w:left="20" w:right="23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0017A4" w:rsidRDefault="000017A4" w:rsidP="000017A4">
      <w:pPr>
        <w:pStyle w:val="11"/>
        <w:shd w:val="clear" w:color="auto" w:fill="auto"/>
        <w:spacing w:before="0" w:after="360" w:line="298" w:lineRule="exact"/>
        <w:ind w:left="20" w:right="23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0017A4" w:rsidRDefault="000017A4" w:rsidP="000017A4">
      <w:pPr>
        <w:pStyle w:val="11"/>
        <w:shd w:val="clear" w:color="auto" w:fill="auto"/>
        <w:spacing w:before="0" w:after="360" w:line="298" w:lineRule="exact"/>
        <w:ind w:left="7100" w:right="23" w:firstLine="688"/>
      </w:pPr>
      <w:r>
        <w:t>М.А. Макарчук</w:t>
      </w:r>
    </w:p>
    <w:sectPr w:rsidR="000017A4" w:rsidSect="001E4C89">
      <w:headerReference w:type="even" r:id="rId9"/>
      <w:headerReference w:type="default" r:id="rId10"/>
      <w:type w:val="continuous"/>
      <w:pgSz w:w="11909" w:h="16838"/>
      <w:pgMar w:top="993" w:right="1132" w:bottom="1045" w:left="114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77" w:rsidRDefault="00524A77">
      <w:r>
        <w:separator/>
      </w:r>
    </w:p>
  </w:endnote>
  <w:endnote w:type="continuationSeparator" w:id="0">
    <w:p w:rsidR="00524A77" w:rsidRDefault="0052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77" w:rsidRDefault="00524A77"/>
  </w:footnote>
  <w:footnote w:type="continuationSeparator" w:id="0">
    <w:p w:rsidR="00524A77" w:rsidRDefault="00524A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6A" w:rsidRDefault="00524A7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53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7A6A" w:rsidRDefault="00524A7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713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4C89" w:rsidRDefault="001E4C89">
        <w:pPr>
          <w:pStyle w:val="ab"/>
          <w:jc w:val="center"/>
        </w:pPr>
      </w:p>
      <w:p w:rsidR="001E4C89" w:rsidRDefault="001E4C89">
        <w:pPr>
          <w:pStyle w:val="ab"/>
          <w:jc w:val="center"/>
        </w:pPr>
      </w:p>
      <w:p w:rsidR="001E4C89" w:rsidRPr="001E4C89" w:rsidRDefault="001E4C8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E4C8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E4C8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E4C8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6CA7" w:rsidRPr="00D26CA7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1E4C8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4C89" w:rsidRDefault="001E4C8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B726A"/>
    <w:multiLevelType w:val="multilevel"/>
    <w:tmpl w:val="26F83F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7A6A"/>
    <w:rsid w:val="000017A4"/>
    <w:rsid w:val="001E4C89"/>
    <w:rsid w:val="00524A77"/>
    <w:rsid w:val="00531924"/>
    <w:rsid w:val="00543FED"/>
    <w:rsid w:val="00827261"/>
    <w:rsid w:val="008F737D"/>
    <w:rsid w:val="00AE0396"/>
    <w:rsid w:val="00CC7A6A"/>
    <w:rsid w:val="00D26CA7"/>
    <w:rsid w:val="00E76F87"/>
    <w:rsid w:val="00F1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117"/>
      <w:szCs w:val="1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sz w:val="117"/>
      <w:szCs w:val="1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5319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92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E4C8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E4C89"/>
    <w:rPr>
      <w:color w:val="000000"/>
    </w:rPr>
  </w:style>
  <w:style w:type="paragraph" w:styleId="ad">
    <w:name w:val="footer"/>
    <w:basedOn w:val="a"/>
    <w:link w:val="ae"/>
    <w:uiPriority w:val="99"/>
    <w:unhideWhenUsed/>
    <w:rsid w:val="001E4C8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4C8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5298</Words>
  <Characters>3020</Characters>
  <Application>Microsoft Office Word</Application>
  <DocSecurity>0</DocSecurity>
  <Lines>25</Lines>
  <Paragraphs>16</Paragraphs>
  <ScaleCrop>false</ScaleCrop>
  <Company/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2020-10-09T11:30:00Z</dcterms:created>
  <dcterms:modified xsi:type="dcterms:W3CDTF">2020-10-09T11:51:00Z</dcterms:modified>
</cp:coreProperties>
</file>