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2E2C48" w:rsidRDefault="00A31FA0" w:rsidP="006510A2">
      <w:pPr>
        <w:spacing w:after="0" w:line="240" w:lineRule="auto"/>
        <w:rPr>
          <w:rFonts w:ascii="Times New Roman" w:eastAsia="Times New Roman" w:hAnsi="Times New Roman"/>
          <w:sz w:val="26"/>
          <w:szCs w:val="26"/>
          <w:lang w:eastAsia="ru-RU"/>
        </w:rPr>
      </w:pPr>
      <w:r w:rsidRPr="002E2C48">
        <w:rPr>
          <w:rFonts w:ascii="Times New Roman" w:eastAsia="Times New Roman" w:hAnsi="Times New Roman"/>
          <w:sz w:val="26"/>
          <w:szCs w:val="26"/>
          <w:lang w:eastAsia="ru-RU"/>
        </w:rPr>
        <w:t>08 травн</w:t>
      </w:r>
      <w:r w:rsidR="00101E99" w:rsidRPr="002E2C48">
        <w:rPr>
          <w:rFonts w:ascii="Times New Roman" w:eastAsia="Times New Roman" w:hAnsi="Times New Roman"/>
          <w:sz w:val="26"/>
          <w:szCs w:val="26"/>
          <w:lang w:eastAsia="ru-RU"/>
        </w:rPr>
        <w:t>я</w:t>
      </w:r>
      <w:r w:rsidR="00634A14" w:rsidRPr="002E2C48">
        <w:rPr>
          <w:rFonts w:ascii="Times New Roman" w:eastAsia="Times New Roman" w:hAnsi="Times New Roman"/>
          <w:sz w:val="26"/>
          <w:szCs w:val="26"/>
          <w:lang w:eastAsia="ru-RU"/>
        </w:rPr>
        <w:t xml:space="preserve"> </w:t>
      </w:r>
      <w:r w:rsidR="006510A2" w:rsidRPr="002E2C48">
        <w:rPr>
          <w:rFonts w:ascii="Times New Roman" w:eastAsia="Times New Roman" w:hAnsi="Times New Roman"/>
          <w:sz w:val="26"/>
          <w:szCs w:val="26"/>
          <w:lang w:eastAsia="ru-RU"/>
        </w:rPr>
        <w:t>2019 року</w:t>
      </w:r>
      <w:r w:rsidR="006510A2" w:rsidRPr="002E2C48">
        <w:rPr>
          <w:rFonts w:ascii="Times New Roman" w:eastAsia="Times New Roman" w:hAnsi="Times New Roman"/>
          <w:sz w:val="26"/>
          <w:szCs w:val="26"/>
          <w:lang w:eastAsia="ru-RU"/>
        </w:rPr>
        <w:tab/>
      </w:r>
      <w:r w:rsidR="006510A2" w:rsidRPr="002E2C48">
        <w:rPr>
          <w:rFonts w:ascii="Times New Roman" w:eastAsia="Times New Roman" w:hAnsi="Times New Roman"/>
          <w:sz w:val="26"/>
          <w:szCs w:val="26"/>
          <w:lang w:eastAsia="ru-RU"/>
        </w:rPr>
        <w:tab/>
      </w:r>
      <w:r w:rsidR="006510A2" w:rsidRPr="002E2C48">
        <w:rPr>
          <w:rFonts w:ascii="Times New Roman" w:eastAsia="Times New Roman" w:hAnsi="Times New Roman"/>
          <w:sz w:val="26"/>
          <w:szCs w:val="26"/>
          <w:lang w:eastAsia="ru-RU"/>
        </w:rPr>
        <w:tab/>
      </w:r>
      <w:r w:rsidR="006510A2" w:rsidRPr="002E2C48">
        <w:rPr>
          <w:rFonts w:ascii="Times New Roman" w:eastAsia="Times New Roman" w:hAnsi="Times New Roman"/>
          <w:sz w:val="26"/>
          <w:szCs w:val="26"/>
          <w:lang w:eastAsia="ru-RU"/>
        </w:rPr>
        <w:tab/>
      </w:r>
      <w:r w:rsidR="006510A2" w:rsidRPr="002E2C48">
        <w:rPr>
          <w:rFonts w:ascii="Times New Roman" w:eastAsia="Times New Roman" w:hAnsi="Times New Roman"/>
          <w:sz w:val="26"/>
          <w:szCs w:val="26"/>
          <w:lang w:eastAsia="ru-RU"/>
        </w:rPr>
        <w:tab/>
        <w:t xml:space="preserve"> </w:t>
      </w:r>
      <w:r w:rsidR="006510A2" w:rsidRPr="002E2C48">
        <w:rPr>
          <w:rFonts w:ascii="Times New Roman" w:eastAsia="Times New Roman" w:hAnsi="Times New Roman"/>
          <w:sz w:val="26"/>
          <w:szCs w:val="26"/>
          <w:lang w:eastAsia="ru-RU"/>
        </w:rPr>
        <w:tab/>
        <w:t xml:space="preserve">                    </w:t>
      </w:r>
      <w:r w:rsidRPr="002E2C48">
        <w:rPr>
          <w:rFonts w:ascii="Times New Roman" w:eastAsia="Times New Roman" w:hAnsi="Times New Roman"/>
          <w:sz w:val="26"/>
          <w:szCs w:val="26"/>
          <w:lang w:eastAsia="ru-RU"/>
        </w:rPr>
        <w:t xml:space="preserve"> </w:t>
      </w:r>
      <w:r w:rsidR="006510A2" w:rsidRPr="002E2C48">
        <w:rPr>
          <w:rFonts w:ascii="Times New Roman" w:eastAsia="Times New Roman" w:hAnsi="Times New Roman"/>
          <w:sz w:val="26"/>
          <w:szCs w:val="26"/>
          <w:lang w:eastAsia="ru-RU"/>
        </w:rPr>
        <w:t xml:space="preserve">  </w:t>
      </w:r>
      <w:r w:rsidR="00634A14" w:rsidRPr="002E2C48">
        <w:rPr>
          <w:rFonts w:ascii="Times New Roman" w:eastAsia="Times New Roman" w:hAnsi="Times New Roman"/>
          <w:sz w:val="26"/>
          <w:szCs w:val="26"/>
          <w:lang w:eastAsia="ru-RU"/>
        </w:rPr>
        <w:t xml:space="preserve">        </w:t>
      </w:r>
      <w:r w:rsidR="00C91A3E" w:rsidRPr="002E2C48">
        <w:rPr>
          <w:rFonts w:ascii="Times New Roman" w:eastAsia="Times New Roman" w:hAnsi="Times New Roman"/>
          <w:sz w:val="26"/>
          <w:szCs w:val="26"/>
          <w:lang w:eastAsia="ru-RU"/>
        </w:rPr>
        <w:t xml:space="preserve">    </w:t>
      </w:r>
      <w:r w:rsidR="001209C1">
        <w:rPr>
          <w:rFonts w:ascii="Times New Roman" w:eastAsia="Times New Roman" w:hAnsi="Times New Roman"/>
          <w:sz w:val="26"/>
          <w:szCs w:val="26"/>
          <w:lang w:eastAsia="ru-RU"/>
        </w:rPr>
        <w:t xml:space="preserve">      </w:t>
      </w:r>
      <w:r w:rsidR="006510A2" w:rsidRPr="002E2C48">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31FA0">
        <w:rPr>
          <w:rFonts w:ascii="Times New Roman" w:eastAsia="Times New Roman" w:hAnsi="Times New Roman"/>
          <w:bCs/>
          <w:sz w:val="26"/>
          <w:szCs w:val="26"/>
          <w:u w:val="single"/>
          <w:lang w:eastAsia="ru-RU"/>
        </w:rPr>
        <w:t>188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82B1B" w:rsidRDefault="00B73F96" w:rsidP="00082B1B">
      <w:pPr>
        <w:widowControl w:val="0"/>
        <w:spacing w:after="0" w:line="595" w:lineRule="exact"/>
        <w:rPr>
          <w:rFonts w:ascii="Times New Roman" w:eastAsia="Times New Roman" w:hAnsi="Times New Roman"/>
          <w:color w:val="000000"/>
          <w:sz w:val="26"/>
          <w:szCs w:val="26"/>
        </w:rPr>
      </w:pPr>
      <w:r w:rsidRPr="00B73F96">
        <w:rPr>
          <w:rFonts w:ascii="Times New Roman" w:eastAsia="Times New Roman" w:hAnsi="Times New Roman"/>
          <w:color w:val="000000"/>
          <w:sz w:val="26"/>
          <w:szCs w:val="26"/>
        </w:rPr>
        <w:t xml:space="preserve">Вища кваліфікаційна комісія суддів України </w:t>
      </w:r>
      <w:r w:rsidR="00082B1B">
        <w:rPr>
          <w:rFonts w:ascii="Times New Roman" w:eastAsia="Times New Roman" w:hAnsi="Times New Roman"/>
          <w:color w:val="000000"/>
          <w:sz w:val="26"/>
          <w:szCs w:val="26"/>
        </w:rPr>
        <w:t xml:space="preserve">у складі колегії: </w:t>
      </w:r>
    </w:p>
    <w:p w:rsidR="00B73F96" w:rsidRPr="00B73F96" w:rsidRDefault="00082B1B" w:rsidP="00082B1B">
      <w:pPr>
        <w:widowControl w:val="0"/>
        <w:spacing w:after="0" w:line="595" w:lineRule="exact"/>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B73F96" w:rsidRPr="00B73F96">
        <w:rPr>
          <w:rFonts w:ascii="Times New Roman" w:eastAsia="Times New Roman" w:hAnsi="Times New Roman"/>
          <w:color w:val="000000"/>
          <w:sz w:val="26"/>
          <w:szCs w:val="26"/>
        </w:rPr>
        <w:t>Козьякова С.Ю.,</w:t>
      </w:r>
    </w:p>
    <w:p w:rsidR="00B73F96" w:rsidRPr="00B73F96" w:rsidRDefault="00B73F96" w:rsidP="00082B1B">
      <w:pPr>
        <w:widowControl w:val="0"/>
        <w:spacing w:after="0" w:line="595" w:lineRule="exact"/>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членів Комісії: Козлова А.Г., Мішина М.І., Прилипка С.М.,</w:t>
      </w:r>
    </w:p>
    <w:p w:rsidR="00F502F0" w:rsidRDefault="00F502F0" w:rsidP="00082B1B">
      <w:pPr>
        <w:widowControl w:val="0"/>
        <w:spacing w:after="0" w:line="298" w:lineRule="exact"/>
        <w:jc w:val="both"/>
        <w:rPr>
          <w:rFonts w:ascii="Times New Roman" w:eastAsia="Times New Roman" w:hAnsi="Times New Roman"/>
          <w:color w:val="000000"/>
          <w:sz w:val="26"/>
          <w:szCs w:val="26"/>
        </w:rPr>
      </w:pPr>
    </w:p>
    <w:p w:rsidR="00B73F96" w:rsidRPr="00B73F96" w:rsidRDefault="00B73F96" w:rsidP="00082B1B">
      <w:pPr>
        <w:widowControl w:val="0"/>
        <w:spacing w:after="0" w:line="298" w:lineRule="exact"/>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Анатолія Геннадійовича на відповідність займаній посаді,</w:t>
      </w:r>
    </w:p>
    <w:p w:rsidR="00F502F0" w:rsidRDefault="00F502F0" w:rsidP="00082B1B">
      <w:pPr>
        <w:widowControl w:val="0"/>
        <w:spacing w:after="0" w:line="260" w:lineRule="exact"/>
        <w:jc w:val="center"/>
        <w:rPr>
          <w:rFonts w:ascii="Times New Roman" w:eastAsia="Times New Roman" w:hAnsi="Times New Roman"/>
          <w:color w:val="000000"/>
          <w:sz w:val="26"/>
          <w:szCs w:val="26"/>
        </w:rPr>
      </w:pPr>
    </w:p>
    <w:p w:rsidR="00B73F96" w:rsidRPr="00B73F96" w:rsidRDefault="00B73F96" w:rsidP="00082B1B">
      <w:pPr>
        <w:widowControl w:val="0"/>
        <w:spacing w:after="0" w:line="260" w:lineRule="exact"/>
        <w:jc w:val="center"/>
        <w:rPr>
          <w:rFonts w:ascii="Times New Roman" w:eastAsia="Times New Roman" w:hAnsi="Times New Roman"/>
          <w:sz w:val="26"/>
          <w:szCs w:val="26"/>
        </w:rPr>
      </w:pPr>
      <w:r w:rsidRPr="00B73F96">
        <w:rPr>
          <w:rFonts w:ascii="Times New Roman" w:eastAsia="Times New Roman" w:hAnsi="Times New Roman"/>
          <w:color w:val="000000"/>
          <w:sz w:val="26"/>
          <w:szCs w:val="26"/>
        </w:rPr>
        <w:t>встановила:</w:t>
      </w:r>
    </w:p>
    <w:p w:rsidR="00F502F0" w:rsidRDefault="00F502F0" w:rsidP="00082B1B">
      <w:pPr>
        <w:widowControl w:val="0"/>
        <w:spacing w:after="0" w:line="298" w:lineRule="exact"/>
        <w:ind w:firstLine="720"/>
        <w:jc w:val="both"/>
        <w:rPr>
          <w:rFonts w:ascii="Times New Roman" w:eastAsia="Times New Roman" w:hAnsi="Times New Roman"/>
          <w:color w:val="000000"/>
          <w:sz w:val="26"/>
          <w:szCs w:val="26"/>
        </w:rPr>
      </w:pPr>
    </w:p>
    <w:p w:rsidR="00B73F96" w:rsidRPr="00B73F96" w:rsidRDefault="00B73F96" w:rsidP="00082B1B">
      <w:pPr>
        <w:widowControl w:val="0"/>
        <w:spacing w:after="0" w:line="298" w:lineRule="exact"/>
        <w:ind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Згідно з пунктом </w:t>
      </w:r>
      <w:r w:rsidR="00F502F0">
        <w:rPr>
          <w:rFonts w:ascii="Times New Roman" w:eastAsia="Times New Roman" w:hAnsi="Times New Roman"/>
          <w:color w:val="000000"/>
          <w:sz w:val="26"/>
          <w:szCs w:val="26"/>
        </w:rPr>
        <w:t>16¹</w:t>
      </w:r>
      <w:r w:rsidRPr="00B73F9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BC7849">
        <w:rPr>
          <w:rFonts w:ascii="Times New Roman" w:eastAsia="Times New Roman" w:hAnsi="Times New Roman"/>
          <w:color w:val="000000"/>
          <w:sz w:val="26"/>
          <w:szCs w:val="26"/>
        </w:rPr>
        <w:t xml:space="preserve">оустрій і статус суддів» (далі – </w:t>
      </w:r>
      <w:r w:rsidRPr="00B73F96">
        <w:rPr>
          <w:rFonts w:ascii="Times New Roman" w:eastAsia="Times New Roman" w:hAnsi="Times New Roman"/>
          <w:color w:val="000000"/>
          <w:sz w:val="26"/>
          <w:szCs w:val="26"/>
        </w:rPr>
        <w:t xml:space="preserve">Закон) передбачено, що відповідність </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Рішенням Комісії від 26 квітня 2018 року № 99/зп-18 призначено</w:t>
      </w:r>
      <w:r w:rsidR="00BC784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кваліфікаційне оцінювання суддів місцевих судів на відповідність займаній посаді, зокрема судді 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Анатолія </w:t>
      </w:r>
      <w:r w:rsidR="00BC7849">
        <w:rPr>
          <w:rFonts w:ascii="Times New Roman" w:eastAsia="Times New Roman" w:hAnsi="Times New Roman"/>
          <w:color w:val="000000"/>
          <w:sz w:val="26"/>
          <w:szCs w:val="26"/>
        </w:rPr>
        <w:t xml:space="preserve">                             Г</w:t>
      </w:r>
      <w:r w:rsidRPr="00B73F96">
        <w:rPr>
          <w:rFonts w:ascii="Times New Roman" w:eastAsia="Times New Roman" w:hAnsi="Times New Roman"/>
          <w:color w:val="000000"/>
          <w:sz w:val="26"/>
          <w:szCs w:val="26"/>
        </w:rPr>
        <w:t>еннадійовича.</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Р</w:t>
      </w:r>
      <w:r w:rsidRPr="00B73F96">
        <w:rPr>
          <w:rFonts w:ascii="Times New Roman" w:eastAsia="Times New Roman" w:hAnsi="Times New Roman"/>
          <w:color w:val="000000"/>
          <w:sz w:val="26"/>
          <w:szCs w:val="26"/>
          <w:shd w:val="clear" w:color="auto" w:fill="FFFFFF"/>
        </w:rPr>
        <w:t>іш</w:t>
      </w:r>
      <w:r w:rsidRPr="00B73F96">
        <w:rPr>
          <w:rFonts w:ascii="Times New Roman" w:eastAsia="Times New Roman" w:hAnsi="Times New Roman"/>
          <w:color w:val="000000"/>
          <w:sz w:val="26"/>
          <w:szCs w:val="26"/>
        </w:rPr>
        <w:t>енням Комісії від 03 серпня 2018 року № 189/зп-18 затверджено результати першого етапу кваліфікаційного оцінювання суддів місцевих судів на відповідність займаній посаді «Іспит», складеного 14 травня 2018 року, зокрема судді</w:t>
      </w:r>
      <w:r w:rsidRPr="00B73F96">
        <w:rPr>
          <w:rFonts w:ascii="Times New Roman" w:eastAsia="Times New Roman" w:hAnsi="Times New Roman"/>
          <w:color w:val="000000"/>
          <w:sz w:val="26"/>
          <w:szCs w:val="26"/>
        </w:rPr>
        <w:br w:type="page"/>
      </w:r>
      <w:r w:rsidRPr="00B73F96">
        <w:rPr>
          <w:rFonts w:ascii="Times New Roman" w:eastAsia="Times New Roman" w:hAnsi="Times New Roman"/>
          <w:color w:val="000000"/>
          <w:sz w:val="26"/>
          <w:szCs w:val="26"/>
        </w:rPr>
        <w:lastRenderedPageBreak/>
        <w:t xml:space="preserve">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А.Г.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Відповідно до частини першої статті 61 Закону суддя зобов’язаний щорічно до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01 лютого подавати шляхом заповнення на офіційному веб-сайті Вищої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кваліфікаційної комісії суддів України декларацію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за формою, що визначається Комісією.</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Частиною другою статті 61 Закону визначено, що у декларації родинних </w:t>
      </w:r>
      <w:r w:rsidR="002B6A8C">
        <w:rPr>
          <w:rFonts w:ascii="Times New Roman" w:eastAsia="Times New Roman" w:hAnsi="Times New Roman"/>
          <w:color w:val="000000"/>
          <w:sz w:val="26"/>
          <w:szCs w:val="26"/>
        </w:rPr>
        <w:t xml:space="preserve">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судді зазначаються прізвища, імена, по батькові осіб, з якими у судді є</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родинні зв’язки, місця їх роботи (проходження служби), займані ними посади, якщо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такі особи є або протягом останніх п’яти років були, зокрема, працівниками апарату суду.</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Відповідно до Правил заповнення та подання декларації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судді в ній зазначаються відомості, актуальні станом на 31 грудня останнього звітного (п’ятого) року. Достовірність, точність і повнота вказаних у декларації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судді відомостей засвідчується підписом судді із зазначенням дати її заповнення.</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При дослідженні суддівського досьє судді 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А.Г. та під час співбесіди із ним, проведеної Комісією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08 травня 2019 року, встановлено таке.</w:t>
      </w:r>
    </w:p>
    <w:p w:rsidR="00B73F96" w:rsidRPr="00B73F96" w:rsidRDefault="00B73F96" w:rsidP="002B6A8C">
      <w:pPr>
        <w:widowControl w:val="0"/>
        <w:spacing w:after="0" w:line="298" w:lineRule="exact"/>
        <w:ind w:lef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Суддею господарського суду Луганської області </w:t>
      </w:r>
      <w:proofErr w:type="spellStart"/>
      <w:r w:rsidRPr="00B73F96">
        <w:rPr>
          <w:rFonts w:ascii="Times New Roman" w:eastAsia="Times New Roman" w:hAnsi="Times New Roman"/>
          <w:color w:val="000000"/>
          <w:sz w:val="26"/>
          <w:szCs w:val="26"/>
        </w:rPr>
        <w:t>Ворожцовим</w:t>
      </w:r>
      <w:proofErr w:type="spellEnd"/>
      <w:r w:rsidRPr="00B73F96">
        <w:rPr>
          <w:rFonts w:ascii="Times New Roman" w:eastAsia="Times New Roman" w:hAnsi="Times New Roman"/>
          <w:color w:val="000000"/>
          <w:sz w:val="26"/>
          <w:szCs w:val="26"/>
        </w:rPr>
        <w:t xml:space="preserve"> А.Г. 18 січня</w:t>
      </w:r>
      <w:r w:rsidR="002B6A8C">
        <w:rPr>
          <w:rFonts w:ascii="Times New Roman" w:eastAsia="Times New Roman" w:hAnsi="Times New Roman"/>
          <w:color w:val="000000"/>
          <w:sz w:val="26"/>
          <w:szCs w:val="26"/>
        </w:rPr>
        <w:t xml:space="preserve">                  2017 </w:t>
      </w:r>
      <w:r w:rsidRPr="00B73F96">
        <w:rPr>
          <w:rFonts w:ascii="Times New Roman" w:eastAsia="Times New Roman" w:hAnsi="Times New Roman"/>
          <w:color w:val="000000"/>
          <w:sz w:val="26"/>
          <w:szCs w:val="26"/>
        </w:rPr>
        <w:t xml:space="preserve">року вперше заповнено декларацію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судді за 2012</w:t>
      </w:r>
      <w:r w:rsidR="001209C1">
        <w:rPr>
          <w:rFonts w:ascii="Times New Roman" w:eastAsia="Times New Roman" w:hAnsi="Times New Roman"/>
          <w:color w:val="000000"/>
          <w:sz w:val="26"/>
          <w:szCs w:val="26"/>
        </w:rPr>
        <w:t>–</w:t>
      </w:r>
      <w:r w:rsidRPr="00B73F96">
        <w:rPr>
          <w:rFonts w:ascii="Times New Roman" w:eastAsia="Times New Roman" w:hAnsi="Times New Roman"/>
          <w:color w:val="000000"/>
          <w:sz w:val="26"/>
          <w:szCs w:val="26"/>
        </w:rPr>
        <w:t>2016 роки.</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Із декларації </w:t>
      </w:r>
      <w:r w:rsidR="001209C1">
        <w:rPr>
          <w:rFonts w:ascii="Times New Roman" w:eastAsia="Times New Roman" w:hAnsi="Times New Roman"/>
          <w:color w:val="000000"/>
          <w:sz w:val="26"/>
          <w:szCs w:val="26"/>
        </w:rPr>
        <w:t xml:space="preserve">родинних </w:t>
      </w:r>
      <w:proofErr w:type="spellStart"/>
      <w:r w:rsidR="001209C1">
        <w:rPr>
          <w:rFonts w:ascii="Times New Roman" w:eastAsia="Times New Roman" w:hAnsi="Times New Roman"/>
          <w:color w:val="000000"/>
          <w:sz w:val="26"/>
          <w:szCs w:val="26"/>
        </w:rPr>
        <w:t>зв’язків</w:t>
      </w:r>
      <w:proofErr w:type="spellEnd"/>
      <w:r w:rsidR="001209C1">
        <w:rPr>
          <w:rFonts w:ascii="Times New Roman" w:eastAsia="Times New Roman" w:hAnsi="Times New Roman"/>
          <w:color w:val="000000"/>
          <w:sz w:val="26"/>
          <w:szCs w:val="26"/>
        </w:rPr>
        <w:t xml:space="preserve"> судді за 2012–</w:t>
      </w:r>
      <w:r w:rsidRPr="00B73F96">
        <w:rPr>
          <w:rFonts w:ascii="Times New Roman" w:eastAsia="Times New Roman" w:hAnsi="Times New Roman"/>
          <w:color w:val="000000"/>
          <w:sz w:val="26"/>
          <w:szCs w:val="26"/>
        </w:rPr>
        <w:t xml:space="preserve">2016 роки вбачається, що суддя </w:t>
      </w:r>
      <w:proofErr w:type="spellStart"/>
      <w:r w:rsidRPr="00B73F96">
        <w:rPr>
          <w:rFonts w:ascii="Times New Roman" w:eastAsia="Times New Roman" w:hAnsi="Times New Roman"/>
          <w:color w:val="000000"/>
          <w:sz w:val="26"/>
          <w:szCs w:val="26"/>
        </w:rPr>
        <w:t>Ворожцов</w:t>
      </w:r>
      <w:proofErr w:type="spellEnd"/>
      <w:r w:rsidRPr="00B73F96">
        <w:rPr>
          <w:rFonts w:ascii="Times New Roman" w:eastAsia="Times New Roman" w:hAnsi="Times New Roman"/>
          <w:color w:val="000000"/>
          <w:sz w:val="26"/>
          <w:szCs w:val="26"/>
        </w:rPr>
        <w:t xml:space="preserve"> А.Г. не підтвердив наявність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із особою, яка у звітній період займала посаду, визначену пунктом 2 частини другої статті 61 Закону, а саме</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не вказав відомості про доньку Іваненко Світлану Анатоліївну, яка працює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помічником судді Київського апеляційного господарського суду, про що зазначено в анкеті судді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А.Г., поданій до Комісії 04 травня 2018 року.</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Декларації </w:t>
      </w:r>
      <w:r w:rsidR="001209C1">
        <w:rPr>
          <w:rFonts w:ascii="Times New Roman" w:eastAsia="Times New Roman" w:hAnsi="Times New Roman"/>
          <w:color w:val="000000"/>
          <w:sz w:val="26"/>
          <w:szCs w:val="26"/>
        </w:rPr>
        <w:t xml:space="preserve">родинних </w:t>
      </w:r>
      <w:proofErr w:type="spellStart"/>
      <w:r w:rsidR="001209C1">
        <w:rPr>
          <w:rFonts w:ascii="Times New Roman" w:eastAsia="Times New Roman" w:hAnsi="Times New Roman"/>
          <w:color w:val="000000"/>
          <w:sz w:val="26"/>
          <w:szCs w:val="26"/>
        </w:rPr>
        <w:t>зв’язків</w:t>
      </w:r>
      <w:proofErr w:type="spellEnd"/>
      <w:r w:rsidR="001209C1">
        <w:rPr>
          <w:rFonts w:ascii="Times New Roman" w:eastAsia="Times New Roman" w:hAnsi="Times New Roman"/>
          <w:color w:val="000000"/>
          <w:sz w:val="26"/>
          <w:szCs w:val="26"/>
        </w:rPr>
        <w:t xml:space="preserve"> судді за 2013–2017 роки та 2014–</w:t>
      </w:r>
      <w:r w:rsidRPr="00B73F96">
        <w:rPr>
          <w:rFonts w:ascii="Times New Roman" w:eastAsia="Times New Roman" w:hAnsi="Times New Roman"/>
          <w:color w:val="000000"/>
          <w:sz w:val="26"/>
          <w:szCs w:val="26"/>
        </w:rPr>
        <w:t>2018 роки, заповнені суддею відповідно 22 січня 2018 року та 31 січня 2019 року, також не</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містять відомостей щодо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із донькою.</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Під час співбесіди суддя </w:t>
      </w:r>
      <w:proofErr w:type="spellStart"/>
      <w:r w:rsidRPr="00B73F96">
        <w:rPr>
          <w:rFonts w:ascii="Times New Roman" w:eastAsia="Times New Roman" w:hAnsi="Times New Roman"/>
          <w:color w:val="000000"/>
          <w:sz w:val="26"/>
          <w:szCs w:val="26"/>
        </w:rPr>
        <w:t>Ворожцов</w:t>
      </w:r>
      <w:proofErr w:type="spellEnd"/>
      <w:r w:rsidRPr="00B73F96">
        <w:rPr>
          <w:rFonts w:ascii="Times New Roman" w:eastAsia="Times New Roman" w:hAnsi="Times New Roman"/>
          <w:color w:val="000000"/>
          <w:sz w:val="26"/>
          <w:szCs w:val="26"/>
        </w:rPr>
        <w:t xml:space="preserve"> А.Г. пояснив, що дійсно його донька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Іваненко С.А. працює помічником судді Київського апеляційного господарського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суду, однак про її призначення на зазначену посаду він дізнався лише згодом,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оскільки донька не повідомила батька про свої наміри щодо зайняття посади </w:t>
      </w:r>
      <w:r w:rsidR="002B6A8C">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помічника судді. </w:t>
      </w:r>
      <w:proofErr w:type="spellStart"/>
      <w:r w:rsidRPr="00B73F96">
        <w:rPr>
          <w:rFonts w:ascii="Times New Roman" w:eastAsia="Times New Roman" w:hAnsi="Times New Roman"/>
          <w:color w:val="000000"/>
          <w:sz w:val="26"/>
          <w:szCs w:val="26"/>
        </w:rPr>
        <w:t>Ворожцов</w:t>
      </w:r>
      <w:proofErr w:type="spellEnd"/>
      <w:r w:rsidRPr="00B73F96">
        <w:rPr>
          <w:rFonts w:ascii="Times New Roman" w:eastAsia="Times New Roman" w:hAnsi="Times New Roman"/>
          <w:color w:val="000000"/>
          <w:sz w:val="26"/>
          <w:szCs w:val="26"/>
        </w:rPr>
        <w:t xml:space="preserve"> А.Г. зазначив, що не мав наміру приховувати родинні зв’язки з дочкою й ця обставина є технічною помилкою.</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Згідно з положеннями частини шостої статті 61 Закону зазначення у декларації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судді завідомо недостовірних (у тому числі неповних) відомостей </w:t>
      </w:r>
      <w:r w:rsidR="00022F07">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має наслідком дисциплінарну відповідальність, установлену цим Законом.</w:t>
      </w:r>
    </w:p>
    <w:p w:rsidR="00B73F96" w:rsidRPr="00B73F96" w:rsidRDefault="00B73F96" w:rsidP="00022F07">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Також встановлено, що суддя </w:t>
      </w:r>
      <w:proofErr w:type="spellStart"/>
      <w:r w:rsidRPr="00B73F96">
        <w:rPr>
          <w:rFonts w:ascii="Times New Roman" w:eastAsia="Times New Roman" w:hAnsi="Times New Roman"/>
          <w:color w:val="000000"/>
          <w:sz w:val="26"/>
          <w:szCs w:val="26"/>
        </w:rPr>
        <w:t>Ворожцов</w:t>
      </w:r>
      <w:proofErr w:type="spellEnd"/>
      <w:r w:rsidRPr="00B73F96">
        <w:rPr>
          <w:rFonts w:ascii="Times New Roman" w:eastAsia="Times New Roman" w:hAnsi="Times New Roman"/>
          <w:color w:val="000000"/>
          <w:sz w:val="26"/>
          <w:szCs w:val="26"/>
        </w:rPr>
        <w:t xml:space="preserve"> А.Г. у деклараціях доброчесності судді за 2016, 2017, 2018 роки, які заповнив відповідно 18 січня 2017 року, 22 січня</w:t>
      </w:r>
      <w:r w:rsidR="00022F07">
        <w:rPr>
          <w:rFonts w:ascii="Times New Roman" w:eastAsia="Times New Roman" w:hAnsi="Times New Roman"/>
          <w:color w:val="000000"/>
          <w:sz w:val="26"/>
          <w:szCs w:val="26"/>
        </w:rPr>
        <w:t xml:space="preserve">                            2018 </w:t>
      </w:r>
      <w:r w:rsidRPr="00B73F96">
        <w:rPr>
          <w:rFonts w:ascii="Times New Roman" w:eastAsia="Times New Roman" w:hAnsi="Times New Roman"/>
          <w:color w:val="000000"/>
          <w:sz w:val="26"/>
          <w:szCs w:val="26"/>
        </w:rPr>
        <w:t xml:space="preserve">року та 31 січня 2019 року, задекларував твердження про те, що «у декларації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зазначено достовірні (у тому числі повні) відомості» (пункт 6 </w:t>
      </w:r>
      <w:r w:rsidR="00022F07">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розділ II вказаних декларацій).</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Положеннями частини сьомої статті 62 Закону встановлено, що зазначення у декларації доброчесності завідомо недостовірних (у тому числі неповних) тверджень має наслідком дисциплінарну відповідальність, встановлену цим Законом.</w:t>
      </w:r>
    </w:p>
    <w:p w:rsidR="00022F07" w:rsidRDefault="00022F07" w:rsidP="00B73F96">
      <w:pPr>
        <w:widowControl w:val="0"/>
        <w:spacing w:after="0" w:line="293" w:lineRule="exact"/>
        <w:ind w:left="20" w:right="20" w:firstLine="720"/>
        <w:jc w:val="both"/>
        <w:rPr>
          <w:rFonts w:ascii="Times New Roman" w:eastAsia="Times New Roman" w:hAnsi="Times New Roman"/>
          <w:color w:val="000000"/>
          <w:sz w:val="26"/>
          <w:szCs w:val="26"/>
        </w:rPr>
      </w:pPr>
    </w:p>
    <w:p w:rsidR="00B73F96" w:rsidRPr="00B73F96" w:rsidRDefault="00B73F96" w:rsidP="00B73F96">
      <w:pPr>
        <w:widowControl w:val="0"/>
        <w:spacing w:after="0" w:line="293"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lastRenderedPageBreak/>
        <w:t xml:space="preserve">Указані обставини можуть свідчити про вчинення суддею дій, передбачених пунктами 17 та 19 частини першої статті 106 Закону, а саме подання у декларації родинних </w:t>
      </w:r>
      <w:proofErr w:type="spellStart"/>
      <w:r w:rsidRPr="00B73F96">
        <w:rPr>
          <w:rFonts w:ascii="Times New Roman" w:eastAsia="Times New Roman" w:hAnsi="Times New Roman"/>
          <w:color w:val="000000"/>
          <w:sz w:val="26"/>
          <w:szCs w:val="26"/>
        </w:rPr>
        <w:t>зв’язків</w:t>
      </w:r>
      <w:proofErr w:type="spellEnd"/>
      <w:r w:rsidRPr="00B73F96">
        <w:rPr>
          <w:rFonts w:ascii="Times New Roman" w:eastAsia="Times New Roman" w:hAnsi="Times New Roman"/>
          <w:color w:val="000000"/>
          <w:sz w:val="26"/>
          <w:szCs w:val="26"/>
        </w:rPr>
        <w:t xml:space="preserve"> судді завідомо недостовірних (у тому числі неповних) відомостей,</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а також декларування завідомо недостовірних (у тому числі не повних) тверджень у декларації доброчесності судді.</w:t>
      </w:r>
    </w:p>
    <w:p w:rsidR="00B73F96" w:rsidRPr="00B73F96" w:rsidRDefault="00B73F96" w:rsidP="00B73F96">
      <w:pPr>
        <w:widowControl w:val="0"/>
        <w:spacing w:after="0" w:line="293"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З поміж іншого, під час співбесіди із суддею встановлено, що </w:t>
      </w:r>
      <w:proofErr w:type="spellStart"/>
      <w:r w:rsidRPr="00B73F96">
        <w:rPr>
          <w:rFonts w:ascii="Times New Roman" w:eastAsia="Times New Roman" w:hAnsi="Times New Roman"/>
          <w:color w:val="000000"/>
          <w:sz w:val="26"/>
          <w:szCs w:val="26"/>
        </w:rPr>
        <w:t>Ворожцовим</w:t>
      </w:r>
      <w:proofErr w:type="spellEnd"/>
      <w:r w:rsidRPr="00B73F96">
        <w:rPr>
          <w:rFonts w:ascii="Times New Roman" w:eastAsia="Times New Roman" w:hAnsi="Times New Roman"/>
          <w:color w:val="000000"/>
          <w:sz w:val="26"/>
          <w:szCs w:val="26"/>
        </w:rPr>
        <w:t xml:space="preserve"> А.Г. при заповненні декларації про майно, доходи, витрати і зобов’язання фінансового характеру за 2015 рік не зазначено членами сім’ї дружину </w:t>
      </w:r>
      <w:proofErr w:type="spellStart"/>
      <w:r w:rsidRPr="00B73F96">
        <w:rPr>
          <w:rFonts w:ascii="Times New Roman" w:eastAsia="Times New Roman" w:hAnsi="Times New Roman"/>
          <w:color w:val="000000"/>
          <w:sz w:val="26"/>
          <w:szCs w:val="26"/>
        </w:rPr>
        <w:t>Ніколаіді</w:t>
      </w:r>
      <w:proofErr w:type="spellEnd"/>
      <w:r w:rsidRPr="00B73F96">
        <w:rPr>
          <w:rFonts w:ascii="Times New Roman" w:eastAsia="Times New Roman" w:hAnsi="Times New Roman"/>
          <w:color w:val="000000"/>
          <w:sz w:val="26"/>
          <w:szCs w:val="26"/>
        </w:rPr>
        <w:t xml:space="preserve"> І.П.</w:t>
      </w:r>
    </w:p>
    <w:p w:rsidR="00B73F96" w:rsidRPr="00B73F96" w:rsidRDefault="00B73F96" w:rsidP="00B73F96">
      <w:pPr>
        <w:widowControl w:val="0"/>
        <w:spacing w:after="0" w:line="293" w:lineRule="exact"/>
        <w:ind w:right="20"/>
        <w:jc w:val="right"/>
        <w:rPr>
          <w:rFonts w:ascii="Times New Roman" w:eastAsia="Times New Roman" w:hAnsi="Times New Roman"/>
          <w:sz w:val="26"/>
          <w:szCs w:val="26"/>
        </w:rPr>
      </w:pPr>
      <w:r w:rsidRPr="00B73F96">
        <w:rPr>
          <w:rFonts w:ascii="Times New Roman" w:eastAsia="Times New Roman" w:hAnsi="Times New Roman"/>
          <w:color w:val="000000"/>
          <w:sz w:val="26"/>
          <w:szCs w:val="26"/>
        </w:rPr>
        <w:t>Щорічні</w:t>
      </w:r>
    </w:p>
    <w:p w:rsidR="00B73F96" w:rsidRPr="00B73F96" w:rsidRDefault="00B73F96" w:rsidP="00B73F96">
      <w:pPr>
        <w:widowControl w:val="0"/>
        <w:spacing w:after="0" w:line="298" w:lineRule="exact"/>
        <w:ind w:left="20" w:right="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декларації особи, уповноваженої на виконання функцій держави або місцевого самоврядування, за 2016, 2017 та 2018 роки також не містять відомостей щодо членів сім’ї суб’єкта декларування.</w:t>
      </w:r>
    </w:p>
    <w:p w:rsidR="00B73F96" w:rsidRPr="00B73F96" w:rsidRDefault="00B73F96" w:rsidP="00B73F96">
      <w:pPr>
        <w:widowControl w:val="0"/>
        <w:spacing w:after="24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Стосовно наведеного суддя </w:t>
      </w:r>
      <w:proofErr w:type="spellStart"/>
      <w:r w:rsidRPr="00B73F96">
        <w:rPr>
          <w:rFonts w:ascii="Times New Roman" w:eastAsia="Times New Roman" w:hAnsi="Times New Roman"/>
          <w:color w:val="000000"/>
          <w:sz w:val="26"/>
          <w:szCs w:val="26"/>
        </w:rPr>
        <w:t>Ворожцов</w:t>
      </w:r>
      <w:proofErr w:type="spellEnd"/>
      <w:r w:rsidRPr="00B73F96">
        <w:rPr>
          <w:rFonts w:ascii="Times New Roman" w:eastAsia="Times New Roman" w:hAnsi="Times New Roman"/>
          <w:color w:val="000000"/>
          <w:sz w:val="26"/>
          <w:szCs w:val="26"/>
        </w:rPr>
        <w:t xml:space="preserve"> А.Г. пояснив, що в 2014 році він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переїхав з міста Луганська до міста Харкова за місцем знаходження господарського суду </w:t>
      </w:r>
      <w:r w:rsidR="00F3049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Луганської </w:t>
      </w:r>
      <w:r w:rsidR="00F3049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області </w:t>
      </w:r>
      <w:r w:rsidR="00F3049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через </w:t>
      </w:r>
      <w:r w:rsidR="00F30499">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тимчасову окупацію Донецької та Луганської областей,</w:t>
      </w:r>
    </w:p>
    <w:p w:rsidR="00B73F96" w:rsidRPr="00B73F96" w:rsidRDefault="00B73F96" w:rsidP="00B73F96">
      <w:pPr>
        <w:widowControl w:val="0"/>
        <w:spacing w:after="0" w:line="298" w:lineRule="exact"/>
        <w:ind w:left="20" w:right="20" w:firstLine="120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З того часу з дружиною не</w:t>
      </w:r>
      <w:r w:rsidR="00FE7B49">
        <w:rPr>
          <w:rFonts w:ascii="Times New Roman" w:eastAsia="Times New Roman" w:hAnsi="Times New Roman"/>
          <w:color w:val="000000"/>
          <w:sz w:val="26"/>
          <w:szCs w:val="26"/>
        </w:rPr>
        <w:t xml:space="preserve"> мав відносин, але офіційно шлюб</w:t>
      </w:r>
      <w:r w:rsidRPr="00B73F96">
        <w:rPr>
          <w:rFonts w:ascii="Times New Roman" w:eastAsia="Times New Roman" w:hAnsi="Times New Roman"/>
          <w:color w:val="000000"/>
          <w:sz w:val="26"/>
          <w:szCs w:val="26"/>
        </w:rPr>
        <w:t xml:space="preserve"> між ними розірвано рішенням Орджонікідзевського районного суду міста Харкова від</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25 жовтня 2017 року. У зв’язку з наведеним суддя не зазначав членів сім’ї при заповненні майнових декларацій.</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України 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У разі такого звернення Комісія має право зупинити проведення кваліфікаційного оцінювання цього судді.</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Згідно з частиною шостою статті 84 Закону, якщо в процесі кваліфікаційного оцінювання Комісії стане відомо про обставини, що можуть свідчити про порушення суддею законодавства у сфері запобігання корупції, Комісія негайно повідомляє про</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B73F96" w:rsidRPr="00B73F96" w:rsidRDefault="00B73F96" w:rsidP="00B73F96">
      <w:pPr>
        <w:widowControl w:val="0"/>
        <w:spacing w:after="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Урахувавши наведене, заслухавши доповідача, дослідивши досьє судді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А.Г., надані суддею пояснення, Комісія дійшла висновку звернутися до Вищої ради правосуддя для вирішення питання про відкриття дисциплінарної справи стосовно судді 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А.Г. чи відмову в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її відкритті та повідомити Національне агентство з питань запобігання корупції про обставини, що можуть свідчити про порушення суддею </w:t>
      </w:r>
      <w:proofErr w:type="spellStart"/>
      <w:r w:rsidRPr="00B73F96">
        <w:rPr>
          <w:rFonts w:ascii="Times New Roman" w:eastAsia="Times New Roman" w:hAnsi="Times New Roman"/>
          <w:color w:val="000000"/>
          <w:sz w:val="26"/>
          <w:szCs w:val="26"/>
        </w:rPr>
        <w:t>Ворожцовим</w:t>
      </w:r>
      <w:proofErr w:type="spellEnd"/>
      <w:r w:rsidRPr="00B73F96">
        <w:rPr>
          <w:rFonts w:ascii="Times New Roman" w:eastAsia="Times New Roman" w:hAnsi="Times New Roman"/>
          <w:color w:val="000000"/>
          <w:sz w:val="26"/>
          <w:szCs w:val="26"/>
        </w:rPr>
        <w:t xml:space="preserve"> А.Г.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законодавства у сфері запобігання корупції.</w:t>
      </w:r>
    </w:p>
    <w:p w:rsidR="00B73F96" w:rsidRPr="00B73F96" w:rsidRDefault="00B73F96" w:rsidP="00B73F96">
      <w:pPr>
        <w:widowControl w:val="0"/>
        <w:spacing w:after="270" w:line="298" w:lineRule="exact"/>
        <w:ind w:left="20" w:righ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Керуючись статтями 84, 93, 101, пунктом 20 розділу XII «Прикінцеві та</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перехідні положення» Закону, Комісія</w:t>
      </w:r>
    </w:p>
    <w:p w:rsidR="00B73F96" w:rsidRPr="00B73F96" w:rsidRDefault="00B73F96" w:rsidP="00B73F96">
      <w:pPr>
        <w:widowControl w:val="0"/>
        <w:spacing w:after="262" w:line="260" w:lineRule="exact"/>
        <w:ind w:left="20"/>
        <w:jc w:val="center"/>
        <w:rPr>
          <w:rFonts w:ascii="Times New Roman" w:eastAsia="Times New Roman" w:hAnsi="Times New Roman"/>
          <w:sz w:val="26"/>
          <w:szCs w:val="26"/>
        </w:rPr>
      </w:pPr>
      <w:r w:rsidRPr="00B73F96">
        <w:rPr>
          <w:rFonts w:ascii="Times New Roman" w:eastAsia="Times New Roman" w:hAnsi="Times New Roman"/>
          <w:color w:val="000000"/>
          <w:sz w:val="26"/>
          <w:szCs w:val="26"/>
        </w:rPr>
        <w:t>вирішила:</w:t>
      </w:r>
    </w:p>
    <w:p w:rsidR="00B73F96" w:rsidRPr="00B73F96" w:rsidRDefault="00B73F96" w:rsidP="00B73F96">
      <w:pPr>
        <w:widowControl w:val="0"/>
        <w:spacing w:after="0" w:line="298" w:lineRule="exact"/>
        <w:ind w:left="20" w:right="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 xml:space="preserve">зупинити кваліфікаційне оцінювання судді господарського суду 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Анатолія Геннадійовича.</w:t>
      </w:r>
    </w:p>
    <w:p w:rsidR="00B73F96" w:rsidRPr="00B73F96" w:rsidRDefault="00B73F96" w:rsidP="00B73F96">
      <w:pPr>
        <w:widowControl w:val="0"/>
        <w:spacing w:after="0" w:line="298" w:lineRule="exact"/>
        <w:ind w:left="20" w:firstLine="7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t>Звернутися</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до Вищої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ради</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правосуддя</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для</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 вирішення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питання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 xml:space="preserve">про </w:t>
      </w:r>
      <w:r w:rsidR="00225250">
        <w:rPr>
          <w:rFonts w:ascii="Times New Roman" w:eastAsia="Times New Roman" w:hAnsi="Times New Roman"/>
          <w:color w:val="000000"/>
          <w:sz w:val="26"/>
          <w:szCs w:val="26"/>
        </w:rPr>
        <w:t xml:space="preserve"> </w:t>
      </w:r>
      <w:r w:rsidRPr="00B73F96">
        <w:rPr>
          <w:rFonts w:ascii="Times New Roman" w:eastAsia="Times New Roman" w:hAnsi="Times New Roman"/>
          <w:color w:val="000000"/>
          <w:sz w:val="26"/>
          <w:szCs w:val="26"/>
        </w:rPr>
        <w:t>відкриття</w:t>
      </w:r>
      <w:r w:rsidRPr="00B73F96">
        <w:rPr>
          <w:rFonts w:ascii="Times New Roman" w:eastAsia="Times New Roman" w:hAnsi="Times New Roman"/>
          <w:sz w:val="26"/>
          <w:szCs w:val="26"/>
        </w:rPr>
        <w:br w:type="page"/>
      </w:r>
    </w:p>
    <w:p w:rsidR="00B73F96" w:rsidRPr="00B73F96" w:rsidRDefault="00B73F96" w:rsidP="00F2309D">
      <w:pPr>
        <w:widowControl w:val="0"/>
        <w:spacing w:after="0" w:line="298" w:lineRule="exact"/>
        <w:ind w:right="20"/>
        <w:jc w:val="both"/>
        <w:rPr>
          <w:rFonts w:ascii="Times New Roman" w:eastAsia="Times New Roman" w:hAnsi="Times New Roman"/>
          <w:sz w:val="26"/>
          <w:szCs w:val="26"/>
        </w:rPr>
      </w:pPr>
      <w:r w:rsidRPr="00B73F96">
        <w:rPr>
          <w:rFonts w:ascii="Times New Roman" w:eastAsia="Times New Roman" w:hAnsi="Times New Roman"/>
          <w:color w:val="000000"/>
          <w:sz w:val="26"/>
          <w:szCs w:val="26"/>
        </w:rPr>
        <w:lastRenderedPageBreak/>
        <w:t>дисциплінарної справи чи відмову у її відкритті сто</w:t>
      </w:r>
      <w:r w:rsidR="00F2309D">
        <w:rPr>
          <w:rFonts w:ascii="Times New Roman" w:eastAsia="Times New Roman" w:hAnsi="Times New Roman"/>
          <w:color w:val="000000"/>
          <w:sz w:val="26"/>
          <w:szCs w:val="26"/>
        </w:rPr>
        <w:t xml:space="preserve">совно судді господарського суду </w:t>
      </w:r>
      <w:r w:rsidRPr="00B73F96">
        <w:rPr>
          <w:rFonts w:ascii="Times New Roman" w:eastAsia="Times New Roman" w:hAnsi="Times New Roman"/>
          <w:color w:val="000000"/>
          <w:sz w:val="26"/>
          <w:szCs w:val="26"/>
        </w:rPr>
        <w:t xml:space="preserve">Луганської області </w:t>
      </w:r>
      <w:proofErr w:type="spellStart"/>
      <w:r w:rsidRPr="00B73F96">
        <w:rPr>
          <w:rFonts w:ascii="Times New Roman" w:eastAsia="Times New Roman" w:hAnsi="Times New Roman"/>
          <w:color w:val="000000"/>
          <w:sz w:val="26"/>
          <w:szCs w:val="26"/>
        </w:rPr>
        <w:t>Ворожцова</w:t>
      </w:r>
      <w:proofErr w:type="spellEnd"/>
      <w:r w:rsidRPr="00B73F96">
        <w:rPr>
          <w:rFonts w:ascii="Times New Roman" w:eastAsia="Times New Roman" w:hAnsi="Times New Roman"/>
          <w:color w:val="000000"/>
          <w:sz w:val="26"/>
          <w:szCs w:val="26"/>
        </w:rPr>
        <w:t xml:space="preserve"> Анатолія Геннадійовича.</w:t>
      </w:r>
    </w:p>
    <w:p w:rsidR="00EA6FB9" w:rsidRPr="00B73F96" w:rsidRDefault="00F2309D" w:rsidP="00F2309D">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B73F96" w:rsidRPr="00B73F96">
        <w:rPr>
          <w:rFonts w:ascii="Times New Roman" w:eastAsia="Courier New" w:hAnsi="Times New Roman"/>
          <w:color w:val="000000"/>
          <w:sz w:val="26"/>
          <w:szCs w:val="26"/>
          <w:lang w:eastAsia="uk-UA"/>
        </w:rPr>
        <w:t>Повідомити Національне агентство з питань запобігання корупції про</w:t>
      </w:r>
      <w:r>
        <w:rPr>
          <w:rFonts w:ascii="Times New Roman" w:eastAsia="Courier New" w:hAnsi="Times New Roman"/>
          <w:color w:val="000000"/>
          <w:sz w:val="26"/>
          <w:szCs w:val="26"/>
          <w:lang w:eastAsia="uk-UA"/>
        </w:rPr>
        <w:t xml:space="preserve">                </w:t>
      </w:r>
      <w:r w:rsidR="00B73F96" w:rsidRPr="00B73F96">
        <w:rPr>
          <w:rFonts w:ascii="Times New Roman" w:eastAsia="Courier New" w:hAnsi="Times New Roman"/>
          <w:color w:val="000000"/>
          <w:sz w:val="26"/>
          <w:szCs w:val="26"/>
          <w:lang w:eastAsia="uk-UA"/>
        </w:rPr>
        <w:t xml:space="preserve"> обставини, що можуть свідчити про порушення суддею господарського суду </w:t>
      </w:r>
      <w:r>
        <w:rPr>
          <w:rFonts w:ascii="Times New Roman" w:eastAsia="Courier New" w:hAnsi="Times New Roman"/>
          <w:color w:val="000000"/>
          <w:sz w:val="26"/>
          <w:szCs w:val="26"/>
          <w:lang w:eastAsia="uk-UA"/>
        </w:rPr>
        <w:t xml:space="preserve">          </w:t>
      </w:r>
      <w:r w:rsidR="00B73F96" w:rsidRPr="00B73F96">
        <w:rPr>
          <w:rFonts w:ascii="Times New Roman" w:eastAsia="Courier New" w:hAnsi="Times New Roman"/>
          <w:color w:val="000000"/>
          <w:sz w:val="26"/>
          <w:szCs w:val="26"/>
          <w:lang w:eastAsia="uk-UA"/>
        </w:rPr>
        <w:t xml:space="preserve">Луганської області </w:t>
      </w:r>
      <w:proofErr w:type="spellStart"/>
      <w:r w:rsidR="00B73F96" w:rsidRPr="00B73F96">
        <w:rPr>
          <w:rFonts w:ascii="Times New Roman" w:eastAsia="Courier New" w:hAnsi="Times New Roman"/>
          <w:color w:val="000000"/>
          <w:sz w:val="26"/>
          <w:szCs w:val="26"/>
          <w:lang w:eastAsia="uk-UA"/>
        </w:rPr>
        <w:t>Ворожцовим</w:t>
      </w:r>
      <w:proofErr w:type="spellEnd"/>
      <w:r w:rsidR="00B73F96" w:rsidRPr="00B73F96">
        <w:rPr>
          <w:rFonts w:ascii="Times New Roman" w:eastAsia="Courier New" w:hAnsi="Times New Roman"/>
          <w:color w:val="000000"/>
          <w:sz w:val="26"/>
          <w:szCs w:val="26"/>
          <w:lang w:eastAsia="uk-UA"/>
        </w:rPr>
        <w:t xml:space="preserve"> Анатолієм Геннадійовичем законодавства у сфері запобігання корупції</w:t>
      </w:r>
      <w:r w:rsidR="00B73F96">
        <w:rPr>
          <w:rFonts w:ascii="Times New Roman" w:eastAsia="Courier New" w:hAnsi="Times New Roman"/>
          <w:color w:val="000000"/>
          <w:sz w:val="26"/>
          <w:szCs w:val="26"/>
          <w:lang w:eastAsia="uk-UA"/>
        </w:rPr>
        <w:t>.</w:t>
      </w:r>
    </w:p>
    <w:p w:rsidR="00AA7ED7" w:rsidRPr="00263BCC" w:rsidRDefault="00AA7ED7" w:rsidP="00F30499">
      <w:pPr>
        <w:widowControl w:val="0"/>
        <w:spacing w:before="20" w:after="360" w:line="230" w:lineRule="exact"/>
        <w:jc w:val="both"/>
        <w:rPr>
          <w:rFonts w:ascii="Times New Roman" w:eastAsia="Times New Roman" w:hAnsi="Times New Roman"/>
          <w:sz w:val="26"/>
          <w:szCs w:val="26"/>
          <w:lang w:eastAsia="uk-UA"/>
        </w:rPr>
      </w:pPr>
      <w:r w:rsidRPr="00263BCC">
        <w:rPr>
          <w:rFonts w:ascii="Times New Roman" w:eastAsia="Times New Roman" w:hAnsi="Times New Roman"/>
          <w:sz w:val="26"/>
          <w:szCs w:val="26"/>
          <w:lang w:eastAsia="uk-UA"/>
        </w:rPr>
        <w:t>Головуючий</w:t>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29093A" w:rsidRPr="00263BCC">
        <w:rPr>
          <w:rFonts w:ascii="Times New Roman" w:eastAsia="Times New Roman" w:hAnsi="Times New Roman"/>
          <w:sz w:val="26"/>
          <w:szCs w:val="26"/>
          <w:lang w:eastAsia="uk-UA"/>
        </w:rPr>
        <w:t>С.Ю. Козьяков</w:t>
      </w:r>
    </w:p>
    <w:p w:rsidR="00AA7ED7" w:rsidRPr="00263BCC" w:rsidRDefault="00AA7ED7" w:rsidP="00F30499">
      <w:pPr>
        <w:widowControl w:val="0"/>
        <w:spacing w:before="20" w:after="360" w:line="230" w:lineRule="exact"/>
        <w:jc w:val="both"/>
        <w:rPr>
          <w:rFonts w:ascii="Times New Roman" w:eastAsia="Times New Roman" w:hAnsi="Times New Roman"/>
          <w:sz w:val="26"/>
          <w:szCs w:val="26"/>
          <w:lang w:eastAsia="uk-UA"/>
        </w:rPr>
      </w:pPr>
      <w:r w:rsidRPr="00263BCC">
        <w:rPr>
          <w:rFonts w:ascii="Times New Roman" w:eastAsia="Times New Roman" w:hAnsi="Times New Roman"/>
          <w:sz w:val="26"/>
          <w:szCs w:val="26"/>
          <w:lang w:eastAsia="uk-UA"/>
        </w:rPr>
        <w:t>Члени Комісії:</w:t>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F30499">
        <w:rPr>
          <w:rFonts w:ascii="Times New Roman" w:eastAsia="Times New Roman" w:hAnsi="Times New Roman"/>
          <w:sz w:val="26"/>
          <w:szCs w:val="26"/>
          <w:lang w:eastAsia="uk-UA"/>
        </w:rPr>
        <w:tab/>
      </w:r>
      <w:r w:rsidR="0029093A" w:rsidRPr="00263BCC">
        <w:rPr>
          <w:rFonts w:ascii="Times New Roman" w:eastAsia="Times New Roman" w:hAnsi="Times New Roman"/>
          <w:sz w:val="26"/>
          <w:szCs w:val="26"/>
          <w:lang w:eastAsia="uk-UA"/>
        </w:rPr>
        <w:t>А.Г. Козлов</w:t>
      </w:r>
    </w:p>
    <w:p w:rsidR="00183091" w:rsidRPr="00263BCC" w:rsidRDefault="0029093A" w:rsidP="00F30499">
      <w:pPr>
        <w:widowControl w:val="0"/>
        <w:spacing w:before="20" w:after="360" w:line="230" w:lineRule="exact"/>
        <w:ind w:left="7080" w:firstLine="708"/>
        <w:jc w:val="both"/>
        <w:rPr>
          <w:rFonts w:ascii="Times New Roman" w:eastAsia="Times New Roman" w:hAnsi="Times New Roman"/>
          <w:sz w:val="26"/>
          <w:szCs w:val="26"/>
          <w:lang w:eastAsia="uk-UA"/>
        </w:rPr>
      </w:pPr>
      <w:r w:rsidRPr="00263BCC">
        <w:rPr>
          <w:rFonts w:ascii="Times New Roman" w:eastAsia="Times New Roman" w:hAnsi="Times New Roman"/>
          <w:sz w:val="26"/>
          <w:szCs w:val="26"/>
          <w:lang w:eastAsia="uk-UA"/>
        </w:rPr>
        <w:t>М.І. Мішин</w:t>
      </w:r>
    </w:p>
    <w:p w:rsidR="0029093A" w:rsidRPr="00263BCC" w:rsidRDefault="0029093A" w:rsidP="00F30499">
      <w:pPr>
        <w:widowControl w:val="0"/>
        <w:spacing w:before="20" w:after="360" w:line="230" w:lineRule="exact"/>
        <w:ind w:left="7080" w:firstLine="708"/>
        <w:jc w:val="both"/>
        <w:rPr>
          <w:rFonts w:ascii="Times New Roman" w:eastAsia="Times New Roman" w:hAnsi="Times New Roman"/>
          <w:sz w:val="26"/>
          <w:szCs w:val="26"/>
          <w:lang w:eastAsia="uk-UA"/>
        </w:rPr>
      </w:pPr>
      <w:bookmarkStart w:id="0" w:name="_GoBack"/>
      <w:bookmarkEnd w:id="0"/>
      <w:r w:rsidRPr="00263BCC">
        <w:rPr>
          <w:rFonts w:ascii="Times New Roman" w:eastAsia="Times New Roman" w:hAnsi="Times New Roman"/>
          <w:sz w:val="26"/>
          <w:szCs w:val="26"/>
          <w:lang w:eastAsia="uk-UA"/>
        </w:rPr>
        <w:t>С.М. Прилипко</w:t>
      </w:r>
    </w:p>
    <w:sectPr w:rsidR="0029093A" w:rsidRPr="00263BCC" w:rsidSect="00052AAD">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FC9" w:rsidRDefault="00851FC9" w:rsidP="002F156E">
      <w:pPr>
        <w:spacing w:after="0" w:line="240" w:lineRule="auto"/>
      </w:pPr>
      <w:r>
        <w:separator/>
      </w:r>
    </w:p>
  </w:endnote>
  <w:endnote w:type="continuationSeparator" w:id="0">
    <w:p w:rsidR="00851FC9" w:rsidRDefault="00851FC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FC9" w:rsidRDefault="00851FC9" w:rsidP="002F156E">
      <w:pPr>
        <w:spacing w:after="0" w:line="240" w:lineRule="auto"/>
      </w:pPr>
      <w:r>
        <w:separator/>
      </w:r>
    </w:p>
  </w:footnote>
  <w:footnote w:type="continuationSeparator" w:id="0">
    <w:p w:rsidR="00851FC9" w:rsidRDefault="00851FC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30499">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9648FC"/>
    <w:multiLevelType w:val="multilevel"/>
    <w:tmpl w:val="51907D1C"/>
    <w:lvl w:ilvl="0">
      <w:start w:val="2017"/>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2017"/>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4DF3"/>
    <w:rsid w:val="00022F07"/>
    <w:rsid w:val="000306D3"/>
    <w:rsid w:val="00037A70"/>
    <w:rsid w:val="00044477"/>
    <w:rsid w:val="00052AAD"/>
    <w:rsid w:val="00062ACF"/>
    <w:rsid w:val="00082B1B"/>
    <w:rsid w:val="000B0876"/>
    <w:rsid w:val="000E62AF"/>
    <w:rsid w:val="000F4C37"/>
    <w:rsid w:val="00101E99"/>
    <w:rsid w:val="00106B7B"/>
    <w:rsid w:val="00106FDD"/>
    <w:rsid w:val="00107295"/>
    <w:rsid w:val="001209C1"/>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177A"/>
    <w:rsid w:val="001D04E7"/>
    <w:rsid w:val="001E5B2C"/>
    <w:rsid w:val="002053B6"/>
    <w:rsid w:val="00206364"/>
    <w:rsid w:val="0020743E"/>
    <w:rsid w:val="0021048A"/>
    <w:rsid w:val="00217EE4"/>
    <w:rsid w:val="00220570"/>
    <w:rsid w:val="00225250"/>
    <w:rsid w:val="00227466"/>
    <w:rsid w:val="00232EB9"/>
    <w:rsid w:val="00233C69"/>
    <w:rsid w:val="00235D0A"/>
    <w:rsid w:val="00251B21"/>
    <w:rsid w:val="00253E94"/>
    <w:rsid w:val="00260A65"/>
    <w:rsid w:val="00263BCC"/>
    <w:rsid w:val="002676E0"/>
    <w:rsid w:val="00275577"/>
    <w:rsid w:val="002829C0"/>
    <w:rsid w:val="0028686B"/>
    <w:rsid w:val="0029093A"/>
    <w:rsid w:val="002B327C"/>
    <w:rsid w:val="002B6A8C"/>
    <w:rsid w:val="002C1E4E"/>
    <w:rsid w:val="002C78D8"/>
    <w:rsid w:val="002D26EE"/>
    <w:rsid w:val="002D3ABB"/>
    <w:rsid w:val="002E248F"/>
    <w:rsid w:val="002E2C48"/>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C5546"/>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51FC9"/>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D64E5"/>
    <w:rsid w:val="009E6DE5"/>
    <w:rsid w:val="00A029A1"/>
    <w:rsid w:val="00A04893"/>
    <w:rsid w:val="00A25E6B"/>
    <w:rsid w:val="00A26D05"/>
    <w:rsid w:val="00A31FA0"/>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3B8B"/>
    <w:rsid w:val="00B57026"/>
    <w:rsid w:val="00B70C98"/>
    <w:rsid w:val="00B73F96"/>
    <w:rsid w:val="00BB5D40"/>
    <w:rsid w:val="00BC7849"/>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309D"/>
    <w:rsid w:val="00F275C6"/>
    <w:rsid w:val="00F30499"/>
    <w:rsid w:val="00F4150D"/>
    <w:rsid w:val="00F449F2"/>
    <w:rsid w:val="00F502F0"/>
    <w:rsid w:val="00F64410"/>
    <w:rsid w:val="00F72C3B"/>
    <w:rsid w:val="00F87A91"/>
    <w:rsid w:val="00F90452"/>
    <w:rsid w:val="00F90849"/>
    <w:rsid w:val="00FA0154"/>
    <w:rsid w:val="00FC57BC"/>
    <w:rsid w:val="00FE4B02"/>
    <w:rsid w:val="00FE51C3"/>
    <w:rsid w:val="00FE7B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209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09C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1209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209C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6495">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4</Pages>
  <Words>6229</Words>
  <Characters>3552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293</cp:revision>
  <dcterms:created xsi:type="dcterms:W3CDTF">2020-08-21T08:05:00Z</dcterms:created>
  <dcterms:modified xsi:type="dcterms:W3CDTF">2020-11-05T12:31:00Z</dcterms:modified>
</cp:coreProperties>
</file>