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7D" w:rsidRPr="00CC0525" w:rsidRDefault="00243C7D" w:rsidP="00CC0525">
      <w:pPr>
        <w:spacing w:line="360" w:lineRule="auto"/>
        <w:jc w:val="center"/>
        <w:rPr>
          <w:rFonts w:ascii="Times New Roman" w:eastAsia="Times New Roman" w:hAnsi="Times New Roman" w:cs="Times New Roman"/>
          <w:sz w:val="36"/>
          <w:szCs w:val="25"/>
          <w:lang w:eastAsia="ru-RU"/>
        </w:rPr>
      </w:pPr>
      <w:r w:rsidRPr="00CC0525">
        <w:rPr>
          <w:rFonts w:ascii="Times New Roman" w:eastAsia="Times New Roman" w:hAnsi="Times New Roman" w:cs="Times New Roman"/>
          <w:noProof/>
          <w:sz w:val="36"/>
          <w:szCs w:val="25"/>
        </w:rPr>
        <w:drawing>
          <wp:inline distT="0" distB="0" distL="0" distR="0" wp14:anchorId="5B82E43C" wp14:editId="477AC12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C7D" w:rsidRPr="00C4750B" w:rsidRDefault="00243C7D" w:rsidP="00CC0525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C4750B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243C7D" w:rsidRPr="00CC0525" w:rsidRDefault="00243C7D" w:rsidP="00CC052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243C7D" w:rsidRPr="00CC0525" w:rsidRDefault="00C4750B" w:rsidP="00CC052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03 серпня 2018 року</w:t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243C7D" w:rsidRPr="00CC0525">
        <w:rPr>
          <w:rFonts w:ascii="Times New Roman" w:hAnsi="Times New Roman" w:cs="Times New Roman"/>
          <w:sz w:val="25"/>
          <w:szCs w:val="25"/>
          <w:lang w:eastAsia="ru-RU"/>
        </w:rPr>
        <w:t>м. Київ</w:t>
      </w:r>
    </w:p>
    <w:p w:rsidR="00243C7D" w:rsidRPr="00CC0525" w:rsidRDefault="00243C7D" w:rsidP="00CC0525">
      <w:pPr>
        <w:spacing w:line="360" w:lineRule="auto"/>
        <w:jc w:val="center"/>
        <w:rPr>
          <w:rFonts w:ascii="Times New Roman" w:hAnsi="Times New Roman" w:cs="Times New Roman"/>
          <w:sz w:val="25"/>
          <w:szCs w:val="25"/>
          <w:lang w:eastAsia="ru-RU"/>
        </w:rPr>
      </w:pPr>
    </w:p>
    <w:p w:rsidR="00243C7D" w:rsidRPr="00CC0525" w:rsidRDefault="00243C7D" w:rsidP="00CC0525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CC052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CC052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CC052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CC0525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231/пс-18</w:t>
      </w:r>
    </w:p>
    <w:p w:rsidR="00243C7D" w:rsidRPr="00CC0525" w:rsidRDefault="00243C7D" w:rsidP="00CC0525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E327AE" w:rsidRPr="00CC0525" w:rsidRDefault="00DE093C" w:rsidP="00CC0525">
      <w:pPr>
        <w:pStyle w:val="21"/>
        <w:shd w:val="clear" w:color="auto" w:fill="auto"/>
        <w:spacing w:before="0" w:after="581" w:line="360" w:lineRule="auto"/>
        <w:ind w:firstLine="0"/>
        <w:jc w:val="both"/>
      </w:pPr>
      <w:r w:rsidRPr="00CC0525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E327AE" w:rsidRPr="00CC0525" w:rsidRDefault="00DE093C" w:rsidP="00CC0525">
      <w:pPr>
        <w:pStyle w:val="21"/>
        <w:shd w:val="clear" w:color="auto" w:fill="auto"/>
        <w:spacing w:before="0" w:after="445" w:line="360" w:lineRule="auto"/>
        <w:ind w:firstLine="0"/>
        <w:jc w:val="both"/>
      </w:pPr>
      <w:r w:rsidRPr="00CC0525">
        <w:t xml:space="preserve">головуючого </w:t>
      </w:r>
      <w:r w:rsidR="00243C7D" w:rsidRPr="00CC0525">
        <w:t>–</w:t>
      </w:r>
      <w:r w:rsidRPr="00CC0525">
        <w:t xml:space="preserve"> </w:t>
      </w:r>
      <w:proofErr w:type="spellStart"/>
      <w:r w:rsidRPr="00CC0525">
        <w:t>Козьякова</w:t>
      </w:r>
      <w:proofErr w:type="spellEnd"/>
      <w:r w:rsidRPr="00CC0525">
        <w:t xml:space="preserve"> С.Ю.,</w:t>
      </w:r>
    </w:p>
    <w:p w:rsidR="00E327AE" w:rsidRPr="00CC0525" w:rsidRDefault="00DE093C" w:rsidP="00CC0525">
      <w:pPr>
        <w:pStyle w:val="21"/>
        <w:shd w:val="clear" w:color="auto" w:fill="auto"/>
        <w:spacing w:before="0" w:after="412" w:line="360" w:lineRule="auto"/>
        <w:ind w:firstLine="0"/>
        <w:jc w:val="both"/>
      </w:pPr>
      <w:r w:rsidRPr="00CC0525">
        <w:t xml:space="preserve">членів Комісії: </w:t>
      </w:r>
      <w:proofErr w:type="spellStart"/>
      <w:r w:rsidRPr="00CC0525">
        <w:t>Бутенка</w:t>
      </w:r>
      <w:proofErr w:type="spellEnd"/>
      <w:r w:rsidRPr="00CC0525">
        <w:t xml:space="preserve"> В.І., Василенка А.В., </w:t>
      </w:r>
      <w:proofErr w:type="spellStart"/>
      <w:r w:rsidRPr="00CC0525">
        <w:t>Весельськ</w:t>
      </w:r>
      <w:r w:rsidR="00243C7D" w:rsidRPr="00CC0525">
        <w:t>ої</w:t>
      </w:r>
      <w:proofErr w:type="spellEnd"/>
      <w:r w:rsidR="00243C7D" w:rsidRPr="00CC0525">
        <w:t xml:space="preserve"> Т.Ф., Гладія С.В., Заріцької </w:t>
      </w:r>
      <w:r w:rsidRPr="00CC0525">
        <w:t xml:space="preserve">А.О., Козлова А.Г., Лукаша Т.В., </w:t>
      </w:r>
      <w:proofErr w:type="spellStart"/>
      <w:r w:rsidRPr="00CC0525">
        <w:t>Луцюка</w:t>
      </w:r>
      <w:proofErr w:type="spellEnd"/>
      <w:r w:rsidRPr="00CC0525">
        <w:t xml:space="preserve"> П.С., </w:t>
      </w:r>
      <w:proofErr w:type="spellStart"/>
      <w:r w:rsidRPr="00CC0525">
        <w:t>Макарчука</w:t>
      </w:r>
      <w:proofErr w:type="spellEnd"/>
      <w:r w:rsidRPr="00CC0525">
        <w:t xml:space="preserve"> М.А.,</w:t>
      </w:r>
      <w:r w:rsidR="00243C7D" w:rsidRPr="00CC0525">
        <w:t xml:space="preserve"> </w:t>
      </w:r>
      <w:proofErr w:type="spellStart"/>
      <w:r w:rsidR="00243C7D" w:rsidRPr="00CC0525">
        <w:t>Мішин</w:t>
      </w:r>
      <w:proofErr w:type="spellEnd"/>
      <w:r w:rsidR="00243C7D" w:rsidRPr="00CC0525">
        <w:t xml:space="preserve"> </w:t>
      </w:r>
      <w:r w:rsidRPr="00CC0525">
        <w:t xml:space="preserve">М.І., </w:t>
      </w:r>
      <w:proofErr w:type="spellStart"/>
      <w:r w:rsidRPr="00CC0525">
        <w:t>Прилипка</w:t>
      </w:r>
      <w:proofErr w:type="spellEnd"/>
      <w:r w:rsidRPr="00CC0525">
        <w:t xml:space="preserve"> С.М., </w:t>
      </w:r>
      <w:proofErr w:type="spellStart"/>
      <w:r w:rsidRPr="00CC0525">
        <w:t>Тітова</w:t>
      </w:r>
      <w:proofErr w:type="spellEnd"/>
      <w:r w:rsidRPr="00CC0525">
        <w:t xml:space="preserve"> Ю.Г., Устименко В.Є., Шилової Т.С., </w:t>
      </w:r>
      <w:proofErr w:type="spellStart"/>
      <w:r w:rsidRPr="00CC0525">
        <w:t>Щотки</w:t>
      </w:r>
      <w:proofErr w:type="spellEnd"/>
      <w:r w:rsidRPr="00CC0525">
        <w:t xml:space="preserve"> С.О.,</w:t>
      </w:r>
    </w:p>
    <w:p w:rsidR="00E327AE" w:rsidRPr="00CC0525" w:rsidRDefault="00DE093C" w:rsidP="00CC0525">
      <w:pPr>
        <w:pStyle w:val="21"/>
        <w:shd w:val="clear" w:color="auto" w:fill="auto"/>
        <w:spacing w:before="0" w:after="585" w:line="360" w:lineRule="auto"/>
        <w:ind w:firstLine="0"/>
        <w:jc w:val="both"/>
      </w:pPr>
      <w:r w:rsidRPr="00CC0525">
        <w:t>розглянувши питання щодо рекомендування суддів апеляційного суду Запорізької області для переведення на посаду судді до іншого суду того самого рівня без конкурсу,</w:t>
      </w:r>
    </w:p>
    <w:p w:rsidR="00E327AE" w:rsidRPr="00CC0525" w:rsidRDefault="00DE093C" w:rsidP="00CC0525">
      <w:pPr>
        <w:pStyle w:val="21"/>
        <w:shd w:val="clear" w:color="auto" w:fill="auto"/>
        <w:spacing w:before="0" w:after="450" w:line="360" w:lineRule="auto"/>
        <w:ind w:firstLine="0"/>
        <w:jc w:val="center"/>
      </w:pPr>
      <w:r w:rsidRPr="00CC0525">
        <w:t>встановила: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00"/>
        <w:jc w:val="both"/>
      </w:pPr>
      <w:r w:rsidRPr="00CC0525"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00"/>
        <w:jc w:val="both"/>
      </w:pPr>
      <w:r w:rsidRPr="00CC0525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00"/>
        <w:jc w:val="both"/>
      </w:pPr>
      <w:r w:rsidRPr="00CC0525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  <w:r w:rsidRPr="00CC0525">
        <w:br w:type="page"/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40"/>
        <w:jc w:val="both"/>
      </w:pPr>
      <w:r w:rsidRPr="00CC0525">
        <w:lastRenderedPageBreak/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40"/>
        <w:jc w:val="both"/>
      </w:pPr>
      <w:r w:rsidRPr="00CC0525">
        <w:t>Наказом Державної судової адміністрації У</w:t>
      </w:r>
      <w:r w:rsidR="00CC0525" w:rsidRPr="00CC0525">
        <w:t>країни від 31 липня 2018 року № </w:t>
      </w:r>
      <w:r w:rsidRPr="00CC0525">
        <w:t>373 «Про визначення кількості суддів апеляційних судів, утворених в апел</w:t>
      </w:r>
      <w:r w:rsidRPr="00CC0525">
        <w:rPr>
          <w:rStyle w:val="11"/>
          <w:u w:val="none"/>
        </w:rPr>
        <w:t>яц</w:t>
      </w:r>
      <w:r w:rsidRPr="00CC0525">
        <w:t>і</w:t>
      </w:r>
      <w:r w:rsidRPr="00CC0525">
        <w:rPr>
          <w:rStyle w:val="11"/>
          <w:u w:val="none"/>
        </w:rPr>
        <w:t>йних</w:t>
      </w:r>
      <w:r w:rsidRPr="00CC0525">
        <w:t xml:space="preserve"> округах» визначено чисельність штатних посад суддів у новоутворених апеляційних судах.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40"/>
        <w:jc w:val="both"/>
      </w:pPr>
      <w:r w:rsidRPr="00CC0525"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</w:t>
      </w:r>
      <w:r w:rsidR="00A12D13">
        <w:t>д</w:t>
      </w:r>
      <w:r w:rsidRPr="00CC0525">
        <w:t>ів, визначену планом розгляду модельних справ на 2018 рік діючими апеляційними судами та модельним річним навантаженням на суддю з урахуванн</w:t>
      </w:r>
      <w:r w:rsidR="00A12D13">
        <w:t>ям фактичної чисельності суддів </w:t>
      </w:r>
      <w:r w:rsidRPr="00CC0525">
        <w:t>у діючих апеляційних судах станом на 1 липня 2018 року.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740"/>
        <w:jc w:val="both"/>
      </w:pPr>
      <w:r w:rsidRPr="00CC0525">
        <w:t>Обговоривши питання порядку денного, заслухавши доповідача, Комісія дійшла висновку про необхідність переведення суд</w:t>
      </w:r>
      <w:r w:rsidR="00A12D13">
        <w:t>д</w:t>
      </w:r>
      <w:r w:rsidRPr="00CC0525">
        <w:t>ів апеляційного суду Запорізької області до Запорізького апеляційного суду.</w:t>
      </w:r>
    </w:p>
    <w:p w:rsidR="00E327AE" w:rsidRPr="00CC0525" w:rsidRDefault="00DE093C" w:rsidP="00CC0525">
      <w:pPr>
        <w:pStyle w:val="21"/>
        <w:shd w:val="clear" w:color="auto" w:fill="auto"/>
        <w:spacing w:before="0" w:after="577" w:line="360" w:lineRule="auto"/>
        <w:ind w:firstLine="740"/>
        <w:jc w:val="both"/>
      </w:pPr>
      <w:r w:rsidRPr="00CC0525">
        <w:t>Ураховуючи викладене, керуючись статтями 53, 82, 93, 101 Закону України «Про судоустрій і статус суд</w:t>
      </w:r>
      <w:r w:rsidR="00A12D13">
        <w:t>д</w:t>
      </w:r>
      <w:r w:rsidRPr="00CC0525">
        <w:t>ів», Вища кваліфікаційна комісія суд</w:t>
      </w:r>
      <w:r w:rsidR="00A12D13">
        <w:t>д</w:t>
      </w:r>
      <w:r w:rsidRPr="00CC0525">
        <w:t>ів України</w:t>
      </w:r>
    </w:p>
    <w:p w:rsidR="00E327AE" w:rsidRPr="00CC0525" w:rsidRDefault="00DE093C" w:rsidP="00CC0525">
      <w:pPr>
        <w:pStyle w:val="21"/>
        <w:shd w:val="clear" w:color="auto" w:fill="auto"/>
        <w:spacing w:before="0" w:after="440" w:line="360" w:lineRule="auto"/>
        <w:ind w:firstLine="0"/>
        <w:jc w:val="center"/>
      </w:pPr>
      <w:r w:rsidRPr="00CC0525">
        <w:t>вирішила:</w:t>
      </w:r>
    </w:p>
    <w:p w:rsidR="00E327AE" w:rsidRP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>рекомендувати для переведення на посаду судді Запорізького апеляційного суду таких суддів апеляційного суду Запорізької області: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Бєлку</w:t>
      </w:r>
      <w:proofErr w:type="spellEnd"/>
      <w:r w:rsidRPr="00CC0525">
        <w:t xml:space="preserve"> Валерія Юрійовича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Білоконева</w:t>
      </w:r>
      <w:proofErr w:type="spellEnd"/>
      <w:r w:rsidRPr="00CC0525">
        <w:t xml:space="preserve"> </w:t>
      </w:r>
      <w:proofErr w:type="spellStart"/>
      <w:r w:rsidRPr="00CC0525">
        <w:t>Вячеслава</w:t>
      </w:r>
      <w:proofErr w:type="spellEnd"/>
      <w:r w:rsidRPr="00CC0525">
        <w:t xml:space="preserve"> Миколайовича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 xml:space="preserve">Воробйову Ірину Анатоліївну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 xml:space="preserve">Гончара Марину Сергіївну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 xml:space="preserve">Гончара Олександра Сергійовича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Гріпаса</w:t>
      </w:r>
      <w:proofErr w:type="spellEnd"/>
      <w:r w:rsidRPr="00CC0525">
        <w:t xml:space="preserve"> Юрія Олексійовича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Дадашеву</w:t>
      </w:r>
      <w:proofErr w:type="spellEnd"/>
      <w:r w:rsidRPr="00CC0525">
        <w:t xml:space="preserve"> Світлану </w:t>
      </w:r>
      <w:proofErr w:type="spellStart"/>
      <w:r w:rsidRPr="00CC0525">
        <w:t>Вячеславівну</w:t>
      </w:r>
      <w:proofErr w:type="spellEnd"/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Дашковську</w:t>
      </w:r>
      <w:proofErr w:type="spellEnd"/>
      <w:r w:rsidRPr="00CC0525">
        <w:t xml:space="preserve"> </w:t>
      </w:r>
      <w:proofErr w:type="spellStart"/>
      <w:r w:rsidRPr="00CC0525">
        <w:t>Алесю</w:t>
      </w:r>
      <w:proofErr w:type="spellEnd"/>
      <w:r w:rsidRPr="00CC0525">
        <w:t xml:space="preserve"> Вікторівну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Кочеткову</w:t>
      </w:r>
      <w:proofErr w:type="spellEnd"/>
      <w:r w:rsidRPr="00CC0525">
        <w:t xml:space="preserve"> Ірину Василівну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 xml:space="preserve">Крилову Олену Вікторівну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>Кримську Оксану Михайлівну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lastRenderedPageBreak/>
        <w:t xml:space="preserve">Кухаря Сергія Вікторовича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Маловічко</w:t>
      </w:r>
      <w:proofErr w:type="spellEnd"/>
      <w:r w:rsidRPr="00CC0525">
        <w:t xml:space="preserve"> Світлану Володимирівну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>Онищенка Едуарда Анатолійовича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Подліянову</w:t>
      </w:r>
      <w:proofErr w:type="spellEnd"/>
      <w:r w:rsidRPr="00CC0525">
        <w:t xml:space="preserve"> Ганну Степанівну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 xml:space="preserve">Полякова Олександра Зіновійовича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Рассуждая</w:t>
      </w:r>
      <w:proofErr w:type="spellEnd"/>
      <w:r w:rsidRPr="00CC0525">
        <w:t xml:space="preserve"> Вадима Яковича </w:t>
      </w:r>
    </w:p>
    <w:p w:rsidR="00CC0525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proofErr w:type="spellStart"/>
      <w:r w:rsidRPr="00CC0525">
        <w:t>Тютюник</w:t>
      </w:r>
      <w:proofErr w:type="spellEnd"/>
      <w:r w:rsidRPr="00CC0525">
        <w:t xml:space="preserve"> Марину Сергіївну </w:t>
      </w:r>
    </w:p>
    <w:p w:rsidR="00243C7D" w:rsidRDefault="00DE093C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  <w:r w:rsidRPr="00CC0525">
        <w:t>Фоміна Валерія Анатолійовича</w:t>
      </w:r>
    </w:p>
    <w:p w:rsidR="00CC0525" w:rsidRPr="00CC0525" w:rsidRDefault="00CC0525" w:rsidP="00CC0525">
      <w:pPr>
        <w:pStyle w:val="21"/>
        <w:shd w:val="clear" w:color="auto" w:fill="auto"/>
        <w:spacing w:before="0" w:after="0" w:line="360" w:lineRule="auto"/>
        <w:ind w:firstLine="0"/>
        <w:jc w:val="both"/>
      </w:pPr>
    </w:p>
    <w:p w:rsidR="00CC0525" w:rsidRPr="00CC0525" w:rsidRDefault="00243C7D" w:rsidP="00A12D13">
      <w:pPr>
        <w:pStyle w:val="aa"/>
        <w:spacing w:line="60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>Головуючий</w:t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  <w:t xml:space="preserve">С.Ю.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</w:p>
    <w:p w:rsidR="00243C7D" w:rsidRPr="00CC0525" w:rsidRDefault="00243C7D" w:rsidP="00CC0525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>Члени Комісії:</w:t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Т.Ф.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>С.В. Гладій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>А.Г. Козлов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>Т.В. Лукаш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П.С.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CC052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>Т.С. Шилова</w:t>
      </w:r>
    </w:p>
    <w:p w:rsidR="00243C7D" w:rsidRPr="00CC0525" w:rsidRDefault="00243C7D" w:rsidP="00E14A5D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Pr="00CC0525">
        <w:rPr>
          <w:rFonts w:ascii="Times New Roman" w:hAnsi="Times New Roman" w:cs="Times New Roman"/>
          <w:sz w:val="25"/>
          <w:szCs w:val="25"/>
        </w:rPr>
        <w:tab/>
      </w:r>
      <w:r w:rsidR="00E14A5D">
        <w:rPr>
          <w:rFonts w:ascii="Times New Roman" w:hAnsi="Times New Roman" w:cs="Times New Roman"/>
          <w:sz w:val="25"/>
          <w:szCs w:val="25"/>
        </w:rPr>
        <w:tab/>
      </w:r>
      <w:bookmarkStart w:id="0" w:name="_GoBack"/>
      <w:bookmarkEnd w:id="0"/>
      <w:r w:rsidRPr="00CC0525">
        <w:rPr>
          <w:rFonts w:ascii="Times New Roman" w:hAnsi="Times New Roman" w:cs="Times New Roman"/>
          <w:sz w:val="25"/>
          <w:szCs w:val="25"/>
        </w:rPr>
        <w:t xml:space="preserve">С.О. </w:t>
      </w:r>
      <w:proofErr w:type="spellStart"/>
      <w:r w:rsidRPr="00CC0525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243C7D" w:rsidRPr="00CC0525" w:rsidRDefault="00243C7D" w:rsidP="00CC0525">
      <w:pPr>
        <w:pStyle w:val="21"/>
        <w:shd w:val="clear" w:color="auto" w:fill="auto"/>
        <w:spacing w:before="0" w:after="577" w:line="360" w:lineRule="auto"/>
        <w:ind w:firstLine="0"/>
        <w:jc w:val="both"/>
      </w:pPr>
    </w:p>
    <w:sectPr w:rsidR="00243C7D" w:rsidRPr="00CC0525" w:rsidSect="00A12D13">
      <w:headerReference w:type="even" r:id="rId10"/>
      <w:headerReference w:type="default" r:id="rId11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8D1" w:rsidRDefault="002C48D1">
      <w:r>
        <w:separator/>
      </w:r>
    </w:p>
  </w:endnote>
  <w:endnote w:type="continuationSeparator" w:id="0">
    <w:p w:rsidR="002C48D1" w:rsidRDefault="002C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8D1" w:rsidRDefault="002C48D1"/>
  </w:footnote>
  <w:footnote w:type="continuationSeparator" w:id="0">
    <w:p w:rsidR="002C48D1" w:rsidRDefault="002C48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771372"/>
      <w:docPartObj>
        <w:docPartGallery w:val="Page Numbers (Top of Page)"/>
        <w:docPartUnique/>
      </w:docPartObj>
    </w:sdtPr>
    <w:sdtEndPr/>
    <w:sdtContent>
      <w:p w:rsidR="00A12D13" w:rsidRDefault="00A12D1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2D13">
          <w:rPr>
            <w:noProof/>
            <w:lang w:val="ru-RU"/>
          </w:rPr>
          <w:t>2</w:t>
        </w:r>
        <w:r>
          <w:fldChar w:fldCharType="end"/>
        </w:r>
      </w:p>
    </w:sdtContent>
  </w:sdt>
  <w:p w:rsidR="00E327AE" w:rsidRDefault="00E327A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511222"/>
      <w:docPartObj>
        <w:docPartGallery w:val="Page Numbers (Top of Page)"/>
        <w:docPartUnique/>
      </w:docPartObj>
    </w:sdtPr>
    <w:sdtEndPr/>
    <w:sdtContent>
      <w:p w:rsidR="00A12D13" w:rsidRDefault="00A12D13">
        <w:pPr>
          <w:pStyle w:val="ab"/>
          <w:jc w:val="center"/>
        </w:pPr>
      </w:p>
      <w:p w:rsidR="00A12D13" w:rsidRDefault="00A12D13">
        <w:pPr>
          <w:pStyle w:val="ab"/>
          <w:jc w:val="center"/>
        </w:pPr>
      </w:p>
      <w:p w:rsidR="00A12D13" w:rsidRDefault="00A12D1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A5D" w:rsidRPr="00E14A5D">
          <w:rPr>
            <w:noProof/>
            <w:lang w:val="ru-RU"/>
          </w:rPr>
          <w:t>3</w:t>
        </w:r>
        <w:r>
          <w:fldChar w:fldCharType="end"/>
        </w:r>
      </w:p>
    </w:sdtContent>
  </w:sdt>
  <w:p w:rsidR="00CC0525" w:rsidRPr="00CC0525" w:rsidRDefault="00CC0525" w:rsidP="00CC0525">
    <w:pPr>
      <w:pStyle w:val="ab"/>
      <w:tabs>
        <w:tab w:val="left" w:pos="4635"/>
      </w:tabs>
      <w:rPr>
        <w:rFonts w:ascii="Times New Roman" w:hAnsi="Times New Roman" w:cs="Times New Roman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49"/>
    <w:multiLevelType w:val="multilevel"/>
    <w:tmpl w:val="AA228B4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9208D"/>
    <w:multiLevelType w:val="multilevel"/>
    <w:tmpl w:val="11B48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27AE"/>
    <w:rsid w:val="00243C7D"/>
    <w:rsid w:val="002C48D1"/>
    <w:rsid w:val="00A12D13"/>
    <w:rsid w:val="00C4750B"/>
    <w:rsid w:val="00CC0525"/>
    <w:rsid w:val="00DE093C"/>
    <w:rsid w:val="00E14A5D"/>
    <w:rsid w:val="00E3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4"/>
      <w:szCs w:val="24"/>
      <w:u w:val="single"/>
    </w:rPr>
  </w:style>
  <w:style w:type="character" w:customStyle="1" w:styleId="3Exact">
    <w:name w:val="Основной текст (3) Exact"/>
    <w:basedOn w:val="a0"/>
    <w:link w:val="3"/>
    <w:rPr>
      <w:rFonts w:ascii="Georgia" w:eastAsia="Georgia" w:hAnsi="Georgia" w:cs="Georgia"/>
      <w:b w:val="0"/>
      <w:bCs w:val="0"/>
      <w:i/>
      <w:iCs/>
      <w:smallCaps w:val="0"/>
      <w:strike w:val="0"/>
      <w:spacing w:val="4"/>
      <w:sz w:val="36"/>
      <w:szCs w:val="36"/>
      <w:u w:val="none"/>
    </w:rPr>
  </w:style>
  <w:style w:type="character" w:customStyle="1" w:styleId="3Exact0">
    <w:name w:val="Основной текст (3) Exact"/>
    <w:basedOn w:val="3Exact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4"/>
      <w:w w:val="100"/>
      <w:position w:val="0"/>
      <w:sz w:val="36"/>
      <w:szCs w:val="36"/>
      <w:u w:val="none"/>
      <w:lang w:val="uk-UA"/>
    </w:rPr>
  </w:style>
  <w:style w:type="character" w:customStyle="1" w:styleId="30ptExact">
    <w:name w:val="Основной текст (3) + Не курсив;Интервал 0 pt Exact"/>
    <w:basedOn w:val="3Exact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3TimesNewRoman195pt0ptExact">
    <w:name w:val="Основной текст (3) + Times New Roman;19;5 pt;Не курсив;Интервал 0 pt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w w:val="250"/>
      <w:sz w:val="122"/>
      <w:szCs w:val="1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Georgia115pt0ptExact">
    <w:name w:val="Основной текст + Georgia;11;5 pt;Интервал 0 pt Exac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480" w:line="0" w:lineRule="atLeast"/>
      <w:ind w:hanging="50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  <w:jc w:val="both"/>
    </w:pPr>
    <w:rPr>
      <w:rFonts w:ascii="Georgia" w:eastAsia="Georgia" w:hAnsi="Georgia" w:cs="Georgia"/>
      <w:i/>
      <w:iCs/>
      <w:spacing w:val="4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Georgia" w:eastAsia="Georgia" w:hAnsi="Georgia" w:cs="Georgia"/>
      <w:w w:val="250"/>
      <w:sz w:val="122"/>
      <w:szCs w:val="1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80" w:line="0" w:lineRule="atLeast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243C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C7D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243C7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C052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0525"/>
    <w:rPr>
      <w:color w:val="000000"/>
    </w:rPr>
  </w:style>
  <w:style w:type="paragraph" w:styleId="ad">
    <w:name w:val="footer"/>
    <w:basedOn w:val="a"/>
    <w:link w:val="ae"/>
    <w:uiPriority w:val="99"/>
    <w:unhideWhenUsed/>
    <w:rsid w:val="00CC052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052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609C-A814-4269-A231-0E306ECA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Яковенко Надія Костянтинівна</cp:lastModifiedBy>
  <cp:revision>5</cp:revision>
  <dcterms:created xsi:type="dcterms:W3CDTF">2020-12-14T08:37:00Z</dcterms:created>
  <dcterms:modified xsi:type="dcterms:W3CDTF">2021-01-28T06:47:00Z</dcterms:modified>
</cp:coreProperties>
</file>