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5DC" w:rsidRPr="008255DC" w:rsidRDefault="008255DC" w:rsidP="008255DC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255DC"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 wp14:anchorId="22CC7BEA" wp14:editId="19BA84A5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5DC" w:rsidRPr="008255DC" w:rsidRDefault="008255DC" w:rsidP="008255DC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255DC" w:rsidRPr="008255DC" w:rsidRDefault="008255DC" w:rsidP="008255DC">
      <w:pPr>
        <w:jc w:val="center"/>
        <w:rPr>
          <w:rFonts w:ascii="Times New Roman" w:eastAsia="Times New Roman" w:hAnsi="Times New Roman" w:cs="Times New Roman"/>
          <w:bCs/>
          <w:sz w:val="36"/>
          <w:szCs w:val="27"/>
        </w:rPr>
      </w:pPr>
      <w:r w:rsidRPr="008255DC">
        <w:rPr>
          <w:rFonts w:ascii="Times New Roman" w:eastAsia="Times New Roman" w:hAnsi="Times New Roman" w:cs="Times New Roman"/>
          <w:bCs/>
          <w:sz w:val="36"/>
          <w:szCs w:val="27"/>
        </w:rPr>
        <w:t>ВИЩА КВАЛІФІКАЦІЙНА КОМІСІЯ СУДДІВ УКРАЇНИ</w:t>
      </w:r>
    </w:p>
    <w:p w:rsidR="008255DC" w:rsidRPr="008255DC" w:rsidRDefault="008255DC" w:rsidP="008255DC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8255DC" w:rsidRPr="008255DC" w:rsidRDefault="008255DC" w:rsidP="008255DC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8255DC">
        <w:rPr>
          <w:rFonts w:ascii="Times New Roman" w:hAnsi="Times New Roman" w:cs="Times New Roman"/>
          <w:sz w:val="27"/>
          <w:szCs w:val="27"/>
          <w:lang w:eastAsia="ru-RU"/>
        </w:rPr>
        <w:t xml:space="preserve">17 </w:t>
      </w:r>
      <w:r>
        <w:rPr>
          <w:rFonts w:ascii="Times New Roman" w:hAnsi="Times New Roman" w:cs="Times New Roman"/>
          <w:sz w:val="27"/>
          <w:szCs w:val="27"/>
          <w:lang w:eastAsia="ru-RU"/>
        </w:rPr>
        <w:t>травня 2018 року</w:t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    </w:t>
      </w:r>
      <w:r w:rsidRPr="008255DC">
        <w:rPr>
          <w:rFonts w:ascii="Times New Roman" w:hAnsi="Times New Roman" w:cs="Times New Roman"/>
          <w:sz w:val="27"/>
          <w:szCs w:val="27"/>
          <w:lang w:eastAsia="ru-RU"/>
        </w:rPr>
        <w:t>м. Київ</w:t>
      </w:r>
    </w:p>
    <w:p w:rsidR="008255DC" w:rsidRDefault="008255DC" w:rsidP="008255DC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6E7C19" w:rsidRPr="008255DC" w:rsidRDefault="006E7C19" w:rsidP="008255DC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8255DC" w:rsidRPr="008255DC" w:rsidRDefault="008255DC" w:rsidP="008255DC">
      <w:pPr>
        <w:ind w:firstLine="709"/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8255D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8255D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8255D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№ </w:t>
      </w:r>
      <w:r w:rsidRPr="008255DC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73/пс-18</w:t>
      </w:r>
    </w:p>
    <w:p w:rsidR="00AA0B85" w:rsidRPr="008255DC" w:rsidRDefault="007B54F6" w:rsidP="008255DC">
      <w:pPr>
        <w:pStyle w:val="23"/>
        <w:shd w:val="clear" w:color="auto" w:fill="auto"/>
        <w:spacing w:before="184" w:after="286" w:line="240" w:lineRule="auto"/>
        <w:ind w:left="20" w:right="20"/>
        <w:rPr>
          <w:sz w:val="27"/>
          <w:szCs w:val="27"/>
        </w:rPr>
      </w:pPr>
      <w:r w:rsidRPr="008255DC">
        <w:rPr>
          <w:sz w:val="27"/>
          <w:szCs w:val="27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AA0B85" w:rsidRPr="008255DC" w:rsidRDefault="007B54F6" w:rsidP="008255DC">
      <w:pPr>
        <w:pStyle w:val="23"/>
        <w:shd w:val="clear" w:color="auto" w:fill="auto"/>
        <w:spacing w:before="0" w:after="139" w:line="240" w:lineRule="auto"/>
        <w:ind w:left="20"/>
        <w:rPr>
          <w:sz w:val="27"/>
          <w:szCs w:val="27"/>
        </w:rPr>
      </w:pPr>
      <w:r w:rsidRPr="008255DC">
        <w:rPr>
          <w:sz w:val="27"/>
          <w:szCs w:val="27"/>
        </w:rPr>
        <w:t xml:space="preserve">головуючого </w:t>
      </w:r>
      <w:r w:rsidR="008255DC">
        <w:rPr>
          <w:sz w:val="27"/>
          <w:szCs w:val="27"/>
        </w:rPr>
        <w:t>–</w:t>
      </w:r>
      <w:r w:rsidRPr="008255DC">
        <w:rPr>
          <w:sz w:val="27"/>
          <w:szCs w:val="27"/>
        </w:rPr>
        <w:t xml:space="preserve"> </w:t>
      </w:r>
      <w:proofErr w:type="spellStart"/>
      <w:r w:rsidRPr="008255DC">
        <w:rPr>
          <w:sz w:val="27"/>
          <w:szCs w:val="27"/>
        </w:rPr>
        <w:t>Козьякова</w:t>
      </w:r>
      <w:proofErr w:type="spellEnd"/>
      <w:r w:rsidRPr="008255DC">
        <w:rPr>
          <w:sz w:val="27"/>
          <w:szCs w:val="27"/>
        </w:rPr>
        <w:t xml:space="preserve"> С.Ю.,</w:t>
      </w:r>
    </w:p>
    <w:p w:rsidR="00AA0B85" w:rsidRPr="008255DC" w:rsidRDefault="007B54F6" w:rsidP="008255DC">
      <w:pPr>
        <w:pStyle w:val="23"/>
        <w:shd w:val="clear" w:color="auto" w:fill="auto"/>
        <w:spacing w:before="0" w:after="180" w:line="240" w:lineRule="auto"/>
        <w:ind w:left="20" w:right="20"/>
        <w:rPr>
          <w:sz w:val="27"/>
          <w:szCs w:val="27"/>
        </w:rPr>
      </w:pPr>
      <w:r w:rsidRPr="008255DC">
        <w:rPr>
          <w:sz w:val="27"/>
          <w:szCs w:val="27"/>
        </w:rPr>
        <w:t xml:space="preserve">членів Комісії: Василенка А.В., Гладія С.В., </w:t>
      </w:r>
      <w:proofErr w:type="spellStart"/>
      <w:r w:rsidRPr="008255DC">
        <w:rPr>
          <w:sz w:val="27"/>
          <w:szCs w:val="27"/>
        </w:rPr>
        <w:t>Заріцької</w:t>
      </w:r>
      <w:proofErr w:type="spellEnd"/>
      <w:r w:rsidRPr="008255DC">
        <w:rPr>
          <w:sz w:val="27"/>
          <w:szCs w:val="27"/>
        </w:rPr>
        <w:t xml:space="preserve"> А.О., Козлова А.Г., </w:t>
      </w:r>
      <w:r w:rsidR="008255DC">
        <w:rPr>
          <w:sz w:val="27"/>
          <w:szCs w:val="27"/>
        </w:rPr>
        <w:t>Лукаша </w:t>
      </w:r>
      <w:r w:rsidRPr="008255DC">
        <w:rPr>
          <w:sz w:val="27"/>
          <w:szCs w:val="27"/>
        </w:rPr>
        <w:t xml:space="preserve">Т.В., </w:t>
      </w:r>
      <w:proofErr w:type="spellStart"/>
      <w:r w:rsidRPr="008255DC">
        <w:rPr>
          <w:sz w:val="27"/>
          <w:szCs w:val="27"/>
        </w:rPr>
        <w:t>Луцюка</w:t>
      </w:r>
      <w:proofErr w:type="spellEnd"/>
      <w:r w:rsidRPr="008255DC">
        <w:rPr>
          <w:sz w:val="27"/>
          <w:szCs w:val="27"/>
        </w:rPr>
        <w:t xml:space="preserve"> П.С., </w:t>
      </w:r>
      <w:proofErr w:type="spellStart"/>
      <w:r w:rsidRPr="008255DC">
        <w:rPr>
          <w:sz w:val="27"/>
          <w:szCs w:val="27"/>
        </w:rPr>
        <w:t>Макарчука</w:t>
      </w:r>
      <w:proofErr w:type="spellEnd"/>
      <w:r w:rsidRPr="008255DC">
        <w:rPr>
          <w:sz w:val="27"/>
          <w:szCs w:val="27"/>
        </w:rPr>
        <w:t xml:space="preserve"> М.А., </w:t>
      </w:r>
      <w:proofErr w:type="spellStart"/>
      <w:r w:rsidRPr="008255DC">
        <w:rPr>
          <w:sz w:val="27"/>
          <w:szCs w:val="27"/>
        </w:rPr>
        <w:t>Міш</w:t>
      </w:r>
      <w:r w:rsidR="008255DC">
        <w:rPr>
          <w:sz w:val="27"/>
          <w:szCs w:val="27"/>
        </w:rPr>
        <w:t>ина</w:t>
      </w:r>
      <w:proofErr w:type="spellEnd"/>
      <w:r w:rsidR="008255DC">
        <w:rPr>
          <w:sz w:val="27"/>
          <w:szCs w:val="27"/>
        </w:rPr>
        <w:t xml:space="preserve"> М.І., </w:t>
      </w:r>
      <w:proofErr w:type="spellStart"/>
      <w:r w:rsidR="008255DC">
        <w:rPr>
          <w:sz w:val="27"/>
          <w:szCs w:val="27"/>
        </w:rPr>
        <w:t>Прилипка</w:t>
      </w:r>
      <w:proofErr w:type="spellEnd"/>
      <w:r w:rsidR="008255DC">
        <w:rPr>
          <w:sz w:val="27"/>
          <w:szCs w:val="27"/>
        </w:rPr>
        <w:t xml:space="preserve"> С.М., Тітова </w:t>
      </w:r>
      <w:r w:rsidRPr="008255DC">
        <w:rPr>
          <w:sz w:val="27"/>
          <w:szCs w:val="27"/>
        </w:rPr>
        <w:t xml:space="preserve">Ю.Г., Устименко В.Є., Шилової Т.С., </w:t>
      </w:r>
      <w:proofErr w:type="spellStart"/>
      <w:r w:rsidRPr="008255DC">
        <w:rPr>
          <w:sz w:val="27"/>
          <w:szCs w:val="27"/>
        </w:rPr>
        <w:t>Щотки</w:t>
      </w:r>
      <w:proofErr w:type="spellEnd"/>
      <w:r w:rsidRPr="008255DC">
        <w:rPr>
          <w:sz w:val="27"/>
          <w:szCs w:val="27"/>
        </w:rPr>
        <w:t xml:space="preserve"> С.О.,</w:t>
      </w:r>
    </w:p>
    <w:p w:rsidR="00AA0B85" w:rsidRPr="008255DC" w:rsidRDefault="007B54F6" w:rsidP="008255DC">
      <w:pPr>
        <w:pStyle w:val="23"/>
        <w:shd w:val="clear" w:color="auto" w:fill="auto"/>
        <w:spacing w:before="0" w:after="278" w:line="240" w:lineRule="auto"/>
        <w:ind w:left="20" w:right="20"/>
        <w:rPr>
          <w:sz w:val="27"/>
          <w:szCs w:val="27"/>
        </w:rPr>
      </w:pPr>
      <w:r w:rsidRPr="008255DC">
        <w:rPr>
          <w:sz w:val="27"/>
          <w:szCs w:val="27"/>
        </w:rPr>
        <w:t>розглянувши питання щодо рекомендування судді Вищого адміністративного суду України Гончар Любові Ярославівни для переведення на посаду судді до іншого суду того самого або нижчого рівня без конкурсу,</w:t>
      </w:r>
    </w:p>
    <w:p w:rsidR="00AA0B85" w:rsidRPr="008255DC" w:rsidRDefault="007B54F6" w:rsidP="008255DC">
      <w:pPr>
        <w:pStyle w:val="23"/>
        <w:shd w:val="clear" w:color="auto" w:fill="auto"/>
        <w:spacing w:before="0" w:after="254" w:line="240" w:lineRule="auto"/>
        <w:jc w:val="center"/>
        <w:rPr>
          <w:sz w:val="27"/>
          <w:szCs w:val="27"/>
        </w:rPr>
      </w:pPr>
      <w:r w:rsidRPr="008255DC">
        <w:rPr>
          <w:sz w:val="27"/>
          <w:szCs w:val="27"/>
        </w:rPr>
        <w:t>встановила:</w:t>
      </w:r>
    </w:p>
    <w:p w:rsidR="00AA0B85" w:rsidRPr="008255DC" w:rsidRDefault="007B54F6" w:rsidP="008255DC">
      <w:pPr>
        <w:pStyle w:val="23"/>
        <w:shd w:val="clear" w:color="auto" w:fill="auto"/>
        <w:spacing w:before="0" w:after="0" w:line="240" w:lineRule="auto"/>
        <w:ind w:left="20" w:right="20" w:firstLine="580"/>
        <w:rPr>
          <w:sz w:val="27"/>
          <w:szCs w:val="27"/>
        </w:rPr>
      </w:pPr>
      <w:r w:rsidRPr="008255DC">
        <w:rPr>
          <w:sz w:val="27"/>
          <w:szCs w:val="27"/>
        </w:rPr>
        <w:t>Відповідно до положень пункту 6 розділу XII «Прикінцеві та перехідні положення» Закону України «Про судоустрій і статус суддів» від 02 червня 2016 року № 1402-</w:t>
      </w:r>
      <w:r w:rsidR="00DA532C" w:rsidRPr="008255DC">
        <w:rPr>
          <w:sz w:val="27"/>
          <w:szCs w:val="27"/>
        </w:rPr>
        <w:t>V</w:t>
      </w:r>
      <w:r w:rsidRPr="008255DC">
        <w:rPr>
          <w:sz w:val="27"/>
          <w:szCs w:val="27"/>
        </w:rPr>
        <w:t>ІІІ (далі - Закон) Верховний Суд України, Вищий спеціалізований суд</w:t>
      </w:r>
      <w:r w:rsidRPr="006E7C19">
        <w:rPr>
          <w:sz w:val="16"/>
          <w:szCs w:val="16"/>
        </w:rPr>
        <w:t xml:space="preserve"> </w:t>
      </w:r>
      <w:r w:rsidRPr="008255DC">
        <w:rPr>
          <w:sz w:val="27"/>
          <w:szCs w:val="27"/>
        </w:rPr>
        <w:t>України з розгляду цивільних і кримінальних справ, Вищий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AA0B85" w:rsidRPr="008255DC" w:rsidRDefault="007B54F6" w:rsidP="008255DC">
      <w:pPr>
        <w:pStyle w:val="23"/>
        <w:shd w:val="clear" w:color="auto" w:fill="auto"/>
        <w:spacing w:before="0" w:after="0" w:line="240" w:lineRule="auto"/>
        <w:ind w:left="20" w:right="20" w:firstLine="580"/>
        <w:rPr>
          <w:sz w:val="27"/>
          <w:szCs w:val="27"/>
        </w:rPr>
      </w:pPr>
      <w:r w:rsidRPr="008255DC">
        <w:rPr>
          <w:sz w:val="27"/>
          <w:szCs w:val="27"/>
        </w:rPr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AA0B85" w:rsidRPr="008255DC" w:rsidRDefault="007B54F6" w:rsidP="008255DC">
      <w:pPr>
        <w:pStyle w:val="23"/>
        <w:shd w:val="clear" w:color="auto" w:fill="auto"/>
        <w:spacing w:before="0" w:after="0" w:line="240" w:lineRule="auto"/>
        <w:ind w:left="20" w:right="20" w:firstLine="580"/>
        <w:rPr>
          <w:sz w:val="27"/>
          <w:szCs w:val="27"/>
        </w:rPr>
      </w:pPr>
      <w:r w:rsidRPr="008255DC">
        <w:rPr>
          <w:sz w:val="27"/>
          <w:szCs w:val="27"/>
        </w:rPr>
        <w:t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30 листопада 2017 року № 2) Вищій адміністративний суд України припинив свою діяльність.</w:t>
      </w:r>
    </w:p>
    <w:p w:rsidR="00DA532C" w:rsidRDefault="007B54F6" w:rsidP="008255DC">
      <w:pPr>
        <w:pStyle w:val="23"/>
        <w:shd w:val="clear" w:color="auto" w:fill="auto"/>
        <w:spacing w:before="0" w:after="0" w:line="240" w:lineRule="auto"/>
        <w:ind w:left="20" w:firstLine="580"/>
        <w:rPr>
          <w:sz w:val="27"/>
          <w:szCs w:val="27"/>
        </w:rPr>
      </w:pPr>
      <w:r w:rsidRPr="008255DC">
        <w:rPr>
          <w:sz w:val="27"/>
          <w:szCs w:val="27"/>
        </w:rPr>
        <w:t>Постановою Верховної Ради України від 17 листопада 2005 року № 3113-VI</w:t>
      </w:r>
      <w:r w:rsidRPr="008255DC">
        <w:rPr>
          <w:sz w:val="27"/>
          <w:szCs w:val="27"/>
        </w:rPr>
        <w:br w:type="page"/>
      </w:r>
    </w:p>
    <w:p w:rsidR="00DA532C" w:rsidRDefault="00DA532C" w:rsidP="00DA532C">
      <w:pPr>
        <w:pStyle w:val="23"/>
        <w:shd w:val="clear" w:color="auto" w:fill="auto"/>
        <w:spacing w:before="0" w:after="0" w:line="240" w:lineRule="auto"/>
        <w:ind w:left="20"/>
        <w:rPr>
          <w:sz w:val="27"/>
          <w:szCs w:val="27"/>
        </w:rPr>
      </w:pPr>
    </w:p>
    <w:p w:rsidR="00AA0B85" w:rsidRPr="008255DC" w:rsidRDefault="007B54F6" w:rsidP="00DA532C">
      <w:pPr>
        <w:pStyle w:val="23"/>
        <w:shd w:val="clear" w:color="auto" w:fill="auto"/>
        <w:spacing w:before="0" w:after="0" w:line="240" w:lineRule="auto"/>
        <w:ind w:left="20"/>
        <w:rPr>
          <w:sz w:val="27"/>
          <w:szCs w:val="27"/>
        </w:rPr>
      </w:pPr>
      <w:r w:rsidRPr="008255DC">
        <w:rPr>
          <w:sz w:val="27"/>
          <w:szCs w:val="27"/>
        </w:rPr>
        <w:t>суддю Гончар Любов Ярославівну обрано на посаду судді Вищого адміністративного суду України безстроково.</w:t>
      </w:r>
    </w:p>
    <w:p w:rsidR="00AA0B85" w:rsidRPr="008255DC" w:rsidRDefault="007B54F6" w:rsidP="008255DC">
      <w:pPr>
        <w:pStyle w:val="23"/>
        <w:shd w:val="clear" w:color="auto" w:fill="auto"/>
        <w:spacing w:before="0" w:after="0" w:line="240" w:lineRule="auto"/>
        <w:ind w:firstLine="580"/>
        <w:rPr>
          <w:sz w:val="27"/>
          <w:szCs w:val="27"/>
        </w:rPr>
      </w:pPr>
      <w:r w:rsidRPr="008255DC">
        <w:rPr>
          <w:sz w:val="27"/>
          <w:szCs w:val="27"/>
        </w:rPr>
        <w:t>Частиною третьою статті 82 Закону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AA0B85" w:rsidRPr="008255DC" w:rsidRDefault="007B54F6" w:rsidP="008255DC">
      <w:pPr>
        <w:pStyle w:val="23"/>
        <w:shd w:val="clear" w:color="auto" w:fill="auto"/>
        <w:spacing w:before="0" w:after="0" w:line="240" w:lineRule="auto"/>
        <w:ind w:firstLine="580"/>
        <w:rPr>
          <w:sz w:val="27"/>
          <w:szCs w:val="27"/>
        </w:rPr>
      </w:pPr>
      <w:r w:rsidRPr="008255DC">
        <w:rPr>
          <w:sz w:val="27"/>
          <w:szCs w:val="27"/>
        </w:rPr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AA0B85" w:rsidRPr="008255DC" w:rsidRDefault="007B54F6" w:rsidP="008255DC">
      <w:pPr>
        <w:pStyle w:val="23"/>
        <w:shd w:val="clear" w:color="auto" w:fill="auto"/>
        <w:spacing w:before="0" w:after="0" w:line="240" w:lineRule="auto"/>
        <w:ind w:firstLine="580"/>
        <w:rPr>
          <w:sz w:val="27"/>
          <w:szCs w:val="27"/>
        </w:rPr>
      </w:pPr>
      <w:r w:rsidRPr="008255DC">
        <w:rPr>
          <w:sz w:val="27"/>
          <w:szCs w:val="27"/>
        </w:rPr>
        <w:t xml:space="preserve">З огляду на викладене, дослідивши інформацію щодо наявності вакантних посад судді у судах України, потребу в їх заповненні, </w:t>
      </w:r>
      <w:r w:rsidRPr="008255DC">
        <w:rPr>
          <w:rStyle w:val="1"/>
          <w:sz w:val="27"/>
          <w:szCs w:val="27"/>
        </w:rPr>
        <w:t xml:space="preserve">з </w:t>
      </w:r>
      <w:r w:rsidRPr="008255DC">
        <w:rPr>
          <w:sz w:val="27"/>
          <w:szCs w:val="27"/>
        </w:rPr>
        <w:t xml:space="preserve">метою забезпечення належної роботи в Одеському апеляційному адміністративного суді, Комісія вважає за необхідне рекомендувати суддю </w:t>
      </w:r>
      <w:r w:rsidRPr="008255DC">
        <w:rPr>
          <w:sz w:val="27"/>
          <w:szCs w:val="27"/>
          <w:lang w:val="ru-RU"/>
        </w:rPr>
        <w:t>Г</w:t>
      </w:r>
      <w:proofErr w:type="spellStart"/>
      <w:r w:rsidRPr="008255DC">
        <w:rPr>
          <w:sz w:val="27"/>
          <w:szCs w:val="27"/>
        </w:rPr>
        <w:t>ончар</w:t>
      </w:r>
      <w:proofErr w:type="spellEnd"/>
      <w:r w:rsidRPr="008255DC">
        <w:rPr>
          <w:sz w:val="27"/>
          <w:szCs w:val="27"/>
        </w:rPr>
        <w:t xml:space="preserve"> Л.Я. для переведення на посаду судді цього суду.</w:t>
      </w:r>
    </w:p>
    <w:p w:rsidR="00AA0B85" w:rsidRPr="008255DC" w:rsidRDefault="007B54F6" w:rsidP="008255DC">
      <w:pPr>
        <w:pStyle w:val="23"/>
        <w:shd w:val="clear" w:color="auto" w:fill="auto"/>
        <w:spacing w:before="0" w:after="278" w:line="240" w:lineRule="auto"/>
        <w:ind w:firstLine="580"/>
        <w:rPr>
          <w:sz w:val="27"/>
          <w:szCs w:val="27"/>
        </w:rPr>
      </w:pPr>
      <w:r w:rsidRPr="008255DC">
        <w:rPr>
          <w:sz w:val="27"/>
          <w:szCs w:val="27"/>
        </w:rPr>
        <w:t>Керуючись статтями 53, 82, 93, 101 Закону, Комісія</w:t>
      </w:r>
    </w:p>
    <w:p w:rsidR="00AA0B85" w:rsidRPr="008255DC" w:rsidRDefault="007B54F6" w:rsidP="008255DC">
      <w:pPr>
        <w:pStyle w:val="23"/>
        <w:shd w:val="clear" w:color="auto" w:fill="auto"/>
        <w:spacing w:before="0" w:after="255" w:line="240" w:lineRule="auto"/>
        <w:ind w:left="4620"/>
        <w:jc w:val="left"/>
        <w:rPr>
          <w:sz w:val="27"/>
          <w:szCs w:val="27"/>
        </w:rPr>
      </w:pPr>
      <w:r w:rsidRPr="008255DC">
        <w:rPr>
          <w:sz w:val="27"/>
          <w:szCs w:val="27"/>
        </w:rPr>
        <w:t>вирішила:</w:t>
      </w:r>
    </w:p>
    <w:p w:rsidR="00AA0B85" w:rsidRDefault="007B54F6" w:rsidP="008255DC">
      <w:pPr>
        <w:pStyle w:val="23"/>
        <w:shd w:val="clear" w:color="auto" w:fill="auto"/>
        <w:spacing w:before="0" w:after="34" w:line="240" w:lineRule="auto"/>
        <w:rPr>
          <w:sz w:val="27"/>
          <w:szCs w:val="27"/>
        </w:rPr>
      </w:pPr>
      <w:r w:rsidRPr="008255DC">
        <w:rPr>
          <w:sz w:val="27"/>
          <w:szCs w:val="27"/>
        </w:rPr>
        <w:t>рекомендувати суддю Вищого адміністративного суду України Гончар Любов Ярославівну для переведення на посаду судді Одеського апеляційного адміністративного суду.</w:t>
      </w:r>
    </w:p>
    <w:p w:rsidR="00DA532C" w:rsidRPr="006E7C19" w:rsidRDefault="00DA532C" w:rsidP="008255DC">
      <w:pPr>
        <w:pStyle w:val="23"/>
        <w:shd w:val="clear" w:color="auto" w:fill="auto"/>
        <w:spacing w:before="0" w:after="34" w:line="240" w:lineRule="auto"/>
        <w:rPr>
          <w:sz w:val="27"/>
          <w:szCs w:val="27"/>
          <w:lang w:val="ru-RU"/>
        </w:rPr>
      </w:pPr>
    </w:p>
    <w:p w:rsidR="008255DC" w:rsidRDefault="00DA532C" w:rsidP="00DA532C">
      <w:pPr>
        <w:pStyle w:val="23"/>
        <w:shd w:val="clear" w:color="auto" w:fill="auto"/>
        <w:spacing w:before="0" w:after="0" w:line="360" w:lineRule="auto"/>
        <w:ind w:right="2"/>
        <w:rPr>
          <w:sz w:val="27"/>
          <w:szCs w:val="27"/>
        </w:rPr>
      </w:pPr>
      <w:r>
        <w:rPr>
          <w:sz w:val="27"/>
          <w:szCs w:val="27"/>
        </w:rPr>
        <w:t>Головуючий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8255DC" w:rsidRPr="008255DC">
        <w:rPr>
          <w:sz w:val="27"/>
          <w:szCs w:val="27"/>
        </w:rPr>
        <w:t xml:space="preserve">С.Ю. </w:t>
      </w:r>
      <w:proofErr w:type="spellStart"/>
      <w:r w:rsidR="008255DC" w:rsidRPr="008255DC">
        <w:rPr>
          <w:sz w:val="27"/>
          <w:szCs w:val="27"/>
        </w:rPr>
        <w:t>Козьяков</w:t>
      </w:r>
      <w:proofErr w:type="spellEnd"/>
    </w:p>
    <w:p w:rsidR="00DA532C" w:rsidRPr="008255DC" w:rsidRDefault="00DA532C" w:rsidP="00DA532C">
      <w:pPr>
        <w:pStyle w:val="23"/>
        <w:shd w:val="clear" w:color="auto" w:fill="auto"/>
        <w:spacing w:before="0" w:after="0" w:line="360" w:lineRule="auto"/>
        <w:ind w:right="2"/>
        <w:rPr>
          <w:sz w:val="27"/>
          <w:szCs w:val="27"/>
        </w:rPr>
      </w:pPr>
    </w:p>
    <w:p w:rsidR="008255DC" w:rsidRPr="008255DC" w:rsidRDefault="008255DC" w:rsidP="00DA532C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255DC">
        <w:rPr>
          <w:rFonts w:ascii="Times New Roman" w:hAnsi="Times New Roman" w:cs="Times New Roman"/>
          <w:sz w:val="27"/>
          <w:szCs w:val="27"/>
        </w:rPr>
        <w:t>Члени Комісії:</w:t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  <w:t>А.В. Василенко</w:t>
      </w:r>
    </w:p>
    <w:p w:rsidR="008255DC" w:rsidRPr="008255DC" w:rsidRDefault="008255DC" w:rsidP="00DA532C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8255DC" w:rsidRPr="008255DC" w:rsidRDefault="008255DC" w:rsidP="00DA532C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8255DC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8255DC" w:rsidRPr="008255DC" w:rsidRDefault="008255DC" w:rsidP="00DA532C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  <w:t>А.Г. Козлов</w:t>
      </w:r>
    </w:p>
    <w:p w:rsidR="008255DC" w:rsidRPr="008255DC" w:rsidRDefault="008255DC" w:rsidP="00DA532C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  <w:t>Т.В. Лукаш</w:t>
      </w:r>
    </w:p>
    <w:p w:rsidR="008255DC" w:rsidRPr="008255DC" w:rsidRDefault="008255DC" w:rsidP="00DA532C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  <w:t xml:space="preserve">П.С. </w:t>
      </w:r>
      <w:proofErr w:type="spellStart"/>
      <w:r w:rsidRPr="008255DC"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8255DC" w:rsidRPr="008255DC" w:rsidRDefault="008255DC" w:rsidP="00DA532C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8255DC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8255DC" w:rsidRPr="008255DC" w:rsidRDefault="008255DC" w:rsidP="00DA532C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8255DC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8255DC" w:rsidRPr="008255DC" w:rsidRDefault="008255DC" w:rsidP="00DA532C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  <w:t xml:space="preserve">С.М. </w:t>
      </w:r>
      <w:proofErr w:type="spellStart"/>
      <w:r w:rsidRPr="008255DC">
        <w:rPr>
          <w:rFonts w:ascii="Times New Roman" w:hAnsi="Times New Roman" w:cs="Times New Roman"/>
          <w:sz w:val="27"/>
          <w:szCs w:val="27"/>
        </w:rPr>
        <w:t>Прилипко</w:t>
      </w:r>
      <w:proofErr w:type="spellEnd"/>
    </w:p>
    <w:p w:rsidR="008255DC" w:rsidRPr="008255DC" w:rsidRDefault="008255DC" w:rsidP="00DA532C">
      <w:pPr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</w:r>
      <w:r w:rsidRPr="008255DC">
        <w:rPr>
          <w:rFonts w:ascii="Times New Roman" w:hAnsi="Times New Roman" w:cs="Times New Roman"/>
          <w:sz w:val="27"/>
          <w:szCs w:val="27"/>
        </w:rPr>
        <w:tab/>
        <w:t xml:space="preserve">Ю.Г. </w:t>
      </w:r>
      <w:proofErr w:type="spellStart"/>
      <w:r w:rsidRPr="008255DC">
        <w:rPr>
          <w:rFonts w:ascii="Times New Roman" w:hAnsi="Times New Roman" w:cs="Times New Roman"/>
          <w:sz w:val="27"/>
          <w:szCs w:val="27"/>
        </w:rPr>
        <w:t>Тітов</w:t>
      </w:r>
      <w:proofErr w:type="spellEnd"/>
      <w:r w:rsidRPr="008255D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8255DC" w:rsidRPr="008255DC" w:rsidRDefault="008255DC" w:rsidP="00DA532C">
      <w:pPr>
        <w:spacing w:line="360" w:lineRule="auto"/>
        <w:ind w:left="7080"/>
        <w:jc w:val="both"/>
        <w:rPr>
          <w:rFonts w:ascii="Times New Roman" w:hAnsi="Times New Roman" w:cs="Times New Roman"/>
          <w:sz w:val="27"/>
          <w:szCs w:val="27"/>
        </w:rPr>
      </w:pPr>
      <w:r w:rsidRPr="008255DC">
        <w:rPr>
          <w:rFonts w:ascii="Times New Roman" w:hAnsi="Times New Roman" w:cs="Times New Roman"/>
          <w:sz w:val="27"/>
          <w:szCs w:val="27"/>
        </w:rPr>
        <w:t>В.Є. Устименко</w:t>
      </w:r>
    </w:p>
    <w:p w:rsidR="008255DC" w:rsidRPr="008255DC" w:rsidRDefault="008255DC" w:rsidP="00DA532C">
      <w:pPr>
        <w:spacing w:line="360" w:lineRule="auto"/>
        <w:ind w:left="7080"/>
        <w:jc w:val="both"/>
        <w:rPr>
          <w:rFonts w:ascii="Times New Roman" w:hAnsi="Times New Roman" w:cs="Times New Roman"/>
          <w:sz w:val="27"/>
          <w:szCs w:val="27"/>
        </w:rPr>
      </w:pPr>
      <w:r w:rsidRPr="008255DC">
        <w:rPr>
          <w:rFonts w:ascii="Times New Roman" w:hAnsi="Times New Roman" w:cs="Times New Roman"/>
          <w:sz w:val="27"/>
          <w:szCs w:val="27"/>
        </w:rPr>
        <w:t>Т.С. Шилова</w:t>
      </w:r>
    </w:p>
    <w:p w:rsidR="008255DC" w:rsidRPr="00864D08" w:rsidRDefault="00864D08" w:rsidP="00864D08">
      <w:pPr>
        <w:spacing w:line="360" w:lineRule="auto"/>
        <w:ind w:left="708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С.О. </w:t>
      </w:r>
      <w:proofErr w:type="spellStart"/>
      <w:r>
        <w:rPr>
          <w:rFonts w:ascii="Times New Roman" w:hAnsi="Times New Roman" w:cs="Times New Roman"/>
          <w:sz w:val="27"/>
          <w:szCs w:val="27"/>
        </w:rPr>
        <w:t>Щотка</w:t>
      </w:r>
      <w:bookmarkStart w:id="0" w:name="_GoBack"/>
      <w:bookmarkEnd w:id="0"/>
      <w:proofErr w:type="spellEnd"/>
    </w:p>
    <w:sectPr w:rsidR="008255DC" w:rsidRPr="00864D08" w:rsidSect="008255DC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C19" w:rsidRDefault="006E7C19">
      <w:r>
        <w:separator/>
      </w:r>
    </w:p>
  </w:endnote>
  <w:endnote w:type="continuationSeparator" w:id="0">
    <w:p w:rsidR="006E7C19" w:rsidRDefault="006E7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C19" w:rsidRDefault="006E7C19"/>
  </w:footnote>
  <w:footnote w:type="continuationSeparator" w:id="0">
    <w:p w:rsidR="006E7C19" w:rsidRDefault="006E7C1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C19" w:rsidRDefault="006E7C1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4.25pt;margin-top:52.9pt;width:4.55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E7C19" w:rsidRDefault="006E7C19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C10F2"/>
    <w:multiLevelType w:val="multilevel"/>
    <w:tmpl w:val="777C5B8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A0B85"/>
    <w:rsid w:val="006E7C19"/>
    <w:rsid w:val="007B54F6"/>
    <w:rsid w:val="008255DC"/>
    <w:rsid w:val="00864D08"/>
    <w:rsid w:val="00AA0B85"/>
    <w:rsid w:val="00DA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149"/>
      <w:szCs w:val="149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10">
    <w:name w:val="Заголовок №1_"/>
    <w:basedOn w:val="a0"/>
    <w:link w:val="11"/>
    <w:rPr>
      <w:rFonts w:ascii="Georgia" w:eastAsia="Georgia" w:hAnsi="Georgia" w:cs="Georgia"/>
      <w:b w:val="0"/>
      <w:bCs w:val="0"/>
      <w:i/>
      <w:iCs/>
      <w:smallCaps w:val="0"/>
      <w:strike w:val="0"/>
      <w:spacing w:val="-20"/>
      <w:sz w:val="72"/>
      <w:szCs w:val="72"/>
      <w:u w:val="none"/>
    </w:rPr>
  </w:style>
  <w:style w:type="character" w:customStyle="1" w:styleId="12">
    <w:name w:val="Заголовок №1"/>
    <w:basedOn w:val="10"/>
    <w:rPr>
      <w:rFonts w:ascii="Georgia" w:eastAsia="Georgia" w:hAnsi="Georgia" w:cs="Georgia"/>
      <w:b w:val="0"/>
      <w:bCs w:val="0"/>
      <w:i/>
      <w:iCs/>
      <w:smallCaps w:val="0"/>
      <w:strike w:val="0"/>
      <w:color w:val="000000"/>
      <w:spacing w:val="-20"/>
      <w:w w:val="100"/>
      <w:position w:val="0"/>
      <w:sz w:val="72"/>
      <w:szCs w:val="72"/>
      <w:u w:val="none"/>
      <w:lang w:val="uk-UA"/>
    </w:rPr>
  </w:style>
  <w:style w:type="paragraph" w:customStyle="1" w:styleId="23">
    <w:name w:val="Основной текст2"/>
    <w:basedOn w:val="a"/>
    <w:link w:val="a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  <w:jc w:val="center"/>
    </w:pPr>
    <w:rPr>
      <w:rFonts w:ascii="Consolas" w:eastAsia="Consolas" w:hAnsi="Consolas" w:cs="Consolas"/>
      <w:sz w:val="149"/>
      <w:szCs w:val="149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60" w:after="360" w:line="0" w:lineRule="atLeast"/>
      <w:jc w:val="center"/>
      <w:outlineLvl w:val="1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60" w:line="0" w:lineRule="atLeast"/>
      <w:outlineLvl w:val="0"/>
    </w:pPr>
    <w:rPr>
      <w:rFonts w:ascii="Georgia" w:eastAsia="Georgia" w:hAnsi="Georgia" w:cs="Georgia"/>
      <w:i/>
      <w:iCs/>
      <w:spacing w:val="-20"/>
      <w:sz w:val="72"/>
      <w:szCs w:val="72"/>
    </w:rPr>
  </w:style>
  <w:style w:type="paragraph" w:styleId="a8">
    <w:name w:val="Balloon Text"/>
    <w:basedOn w:val="a"/>
    <w:link w:val="a9"/>
    <w:uiPriority w:val="99"/>
    <w:semiHidden/>
    <w:unhideWhenUsed/>
    <w:rsid w:val="008255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55D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2199</Words>
  <Characters>1254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2020-12-09T11:07:00Z</dcterms:created>
  <dcterms:modified xsi:type="dcterms:W3CDTF">2021-01-28T12:42:00Z</dcterms:modified>
</cp:coreProperties>
</file>