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A67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687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1A67A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A67AF" w:rsidRDefault="00051EC2" w:rsidP="001A67AF">
      <w:pPr>
        <w:pStyle w:val="1"/>
        <w:shd w:val="clear" w:color="auto" w:fill="auto"/>
        <w:spacing w:before="0" w:after="0" w:line="240" w:lineRule="auto"/>
        <w:ind w:left="20" w:right="16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1A67AF" w:rsidRDefault="001A67AF" w:rsidP="001A67AF">
      <w:pPr>
        <w:pStyle w:val="1"/>
        <w:shd w:val="clear" w:color="auto" w:fill="auto"/>
        <w:spacing w:before="0" w:after="0" w:line="240" w:lineRule="auto"/>
        <w:ind w:left="20" w:right="1680"/>
        <w:jc w:val="left"/>
        <w:rPr>
          <w:color w:val="000000"/>
        </w:rPr>
      </w:pPr>
    </w:p>
    <w:p w:rsidR="00051EC2" w:rsidRDefault="00051EC2" w:rsidP="001A67AF">
      <w:pPr>
        <w:pStyle w:val="1"/>
        <w:shd w:val="clear" w:color="auto" w:fill="auto"/>
        <w:spacing w:before="0" w:after="0" w:line="240" w:lineRule="auto"/>
        <w:ind w:left="20" w:right="168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1A67AF" w:rsidRDefault="001A67AF" w:rsidP="001A67AF">
      <w:pPr>
        <w:pStyle w:val="1"/>
        <w:shd w:val="clear" w:color="auto" w:fill="auto"/>
        <w:spacing w:before="0" w:after="0" w:line="240" w:lineRule="auto"/>
        <w:ind w:left="20" w:right="1680"/>
        <w:jc w:val="left"/>
      </w:pPr>
    </w:p>
    <w:p w:rsidR="00051EC2" w:rsidRDefault="00051EC2" w:rsidP="001A67AF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1A67AF" w:rsidRDefault="001A67AF" w:rsidP="001A67AF">
      <w:pPr>
        <w:pStyle w:val="1"/>
        <w:shd w:val="clear" w:color="auto" w:fill="auto"/>
        <w:spacing w:before="0" w:after="0" w:line="240" w:lineRule="auto"/>
        <w:ind w:left="20" w:right="20"/>
      </w:pPr>
    </w:p>
    <w:p w:rsidR="00051EC2" w:rsidRPr="001A67AF" w:rsidRDefault="00051EC2" w:rsidP="001A67AF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1A67AF">
        <w:rPr>
          <w:color w:val="000000"/>
        </w:rPr>
        <w:t xml:space="preserve">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1A67AF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051EC2" w:rsidRDefault="00051EC2" w:rsidP="001A67AF">
      <w:pPr>
        <w:pStyle w:val="1"/>
        <w:shd w:val="clear" w:color="auto" w:fill="auto"/>
        <w:spacing w:before="0" w:after="377" w:line="240" w:lineRule="auto"/>
        <w:jc w:val="center"/>
      </w:pPr>
      <w:r>
        <w:rPr>
          <w:color w:val="000000"/>
        </w:rPr>
        <w:t>встановила: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1A67AF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1A67AF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1A67AF" w:rsidRDefault="001A67AF" w:rsidP="00051EC2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1A67AF" w:rsidRDefault="001A67AF" w:rsidP="00051EC2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1A67AF" w:rsidRDefault="001A67AF" w:rsidP="00051EC2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051EC2" w:rsidRPr="001A67AF" w:rsidRDefault="00051EC2" w:rsidP="001A67AF">
      <w:pPr>
        <w:pStyle w:val="1"/>
        <w:shd w:val="clear" w:color="auto" w:fill="auto"/>
        <w:spacing w:before="0" w:after="0" w:line="317" w:lineRule="exact"/>
        <w:ind w:left="20" w:right="20"/>
        <w:rPr>
          <w:b/>
        </w:rPr>
      </w:pPr>
      <w:r>
        <w:rPr>
          <w:color w:val="000000"/>
        </w:rPr>
        <w:lastRenderedPageBreak/>
        <w:t xml:space="preserve">зараховано Ковбасюк Олену Олександрівну, яка за результатом </w:t>
      </w:r>
      <w:r w:rsidR="001A67AF">
        <w:rPr>
          <w:color w:val="000000"/>
        </w:rPr>
        <w:t xml:space="preserve">   </w:t>
      </w:r>
      <w:r>
        <w:rPr>
          <w:color w:val="000000"/>
        </w:rPr>
        <w:t xml:space="preserve">кваліфікаційного іспиту набрала 188 балів та займає 27 (двадцять сьому) </w:t>
      </w:r>
      <w:r w:rsidR="001A67AF">
        <w:rPr>
          <w:color w:val="000000"/>
        </w:rPr>
        <w:t xml:space="preserve">    </w:t>
      </w:r>
      <w:r>
        <w:rPr>
          <w:color w:val="000000"/>
        </w:rPr>
        <w:t xml:space="preserve">позицію в рейтингу кандидатів на посаду судді місцевого адміністративного </w:t>
      </w:r>
      <w:r w:rsidR="001A67AF">
        <w:rPr>
          <w:color w:val="000000"/>
        </w:rPr>
        <w:t xml:space="preserve">   </w:t>
      </w:r>
      <w:r w:rsidRPr="001A67AF">
        <w:rPr>
          <w:rStyle w:val="14pt"/>
          <w:b w:val="0"/>
          <w:sz w:val="27"/>
          <w:szCs w:val="27"/>
        </w:rPr>
        <w:t>суду.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1A67AF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1A67AF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1A67AF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1A67AF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1A67AF">
        <w:rPr>
          <w:color w:val="000000"/>
        </w:rPr>
        <w:t xml:space="preserve">  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До Комісії звернулася Ковбасюк Олена Олександрівна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17 вересня 2019 року № 642/дс-19 Ковбасюк Олену Олександрівну допущено до участі в оголошеному Комісією 09 серпня 2019</w:t>
      </w:r>
      <w:r w:rsidR="001A67A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1A67AF">
        <w:rPr>
          <w:color w:val="000000"/>
        </w:rPr>
        <w:t xml:space="preserve">   </w:t>
      </w:r>
      <w:r>
        <w:rPr>
          <w:color w:val="000000"/>
        </w:rPr>
        <w:t>року конкурсі на зайняття вакантних посад суддів місцевих адміністративних та місцевих господарських судів.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1A67AF">
        <w:rPr>
          <w:color w:val="000000"/>
        </w:rPr>
        <w:t xml:space="preserve"> 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1A67AF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1A67AF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1A67AF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1A67AF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Хмельницького окружного адміністративного суду. Ковбасюк Олена Олександрівна займає </w:t>
      </w:r>
      <w:r w:rsidR="001A67AF">
        <w:rPr>
          <w:color w:val="000000"/>
        </w:rPr>
        <w:t xml:space="preserve">           </w:t>
      </w:r>
      <w:r>
        <w:rPr>
          <w:color w:val="000000"/>
        </w:rPr>
        <w:t>1 (першу) позицію в рейтингу на посаду судді зазначеного суду.</w:t>
      </w:r>
    </w:p>
    <w:p w:rsidR="00051EC2" w:rsidRDefault="00051EC2" w:rsidP="00051EC2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Урахувавши те, що Комісією оголошено конкурс на зайняття 2 (двох) </w:t>
      </w:r>
      <w:r w:rsidR="001A67AF">
        <w:rPr>
          <w:color w:val="000000"/>
        </w:rPr>
        <w:t xml:space="preserve">   </w:t>
      </w:r>
      <w:r>
        <w:rPr>
          <w:color w:val="000000"/>
        </w:rPr>
        <w:t xml:space="preserve">посад судді до Хмельницького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Ковбасюк Олени Олександрівни на посаду судді Хмельницького окружного адміністративного</w:t>
      </w:r>
    </w:p>
    <w:p w:rsidR="001A67AF" w:rsidRDefault="001A67AF" w:rsidP="00051EC2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051EC2" w:rsidRDefault="00051EC2" w:rsidP="001A67AF">
      <w:pPr>
        <w:pStyle w:val="1"/>
        <w:shd w:val="clear" w:color="auto" w:fill="auto"/>
        <w:spacing w:before="0" w:after="388" w:line="370" w:lineRule="exact"/>
        <w:ind w:right="180" w:firstLine="70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B82CD1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вирішила:</w:t>
      </w:r>
    </w:p>
    <w:p w:rsidR="001A67AF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jc w:val="center"/>
        <w:rPr>
          <w:color w:val="000000"/>
          <w:sz w:val="27"/>
          <w:szCs w:val="27"/>
        </w:rPr>
      </w:pPr>
    </w:p>
    <w:p w:rsidR="001A67AF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внести</w:t>
      </w:r>
      <w:proofErr w:type="spellEnd"/>
      <w:r>
        <w:rPr>
          <w:color w:val="000000"/>
          <w:sz w:val="27"/>
          <w:szCs w:val="27"/>
        </w:rPr>
        <w:t xml:space="preserve"> рекомендацію Вищій раді правосуддя щодо призначення Ковбасюк </w:t>
      </w:r>
      <w:r w:rsidR="000B37CF">
        <w:rPr>
          <w:color w:val="000000"/>
          <w:sz w:val="27"/>
          <w:szCs w:val="27"/>
        </w:rPr>
        <w:t xml:space="preserve">    </w:t>
      </w:r>
      <w:bookmarkStart w:id="1" w:name="_GoBack"/>
      <w:bookmarkEnd w:id="1"/>
      <w:r>
        <w:rPr>
          <w:color w:val="000000"/>
          <w:sz w:val="27"/>
          <w:szCs w:val="27"/>
        </w:rPr>
        <w:t>Олени Олександрівни на посаду судді Хмельницького окружного            адміністративного суду.</w:t>
      </w:r>
    </w:p>
    <w:p w:rsidR="001A67AF" w:rsidRPr="0023658A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1F5" w:rsidRDefault="004E01F5" w:rsidP="009E0785">
      <w:pPr>
        <w:spacing w:after="0" w:line="240" w:lineRule="auto"/>
      </w:pPr>
      <w:r>
        <w:separator/>
      </w:r>
    </w:p>
  </w:endnote>
  <w:endnote w:type="continuationSeparator" w:id="0">
    <w:p w:rsidR="004E01F5" w:rsidRDefault="004E01F5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1F5" w:rsidRDefault="004E01F5" w:rsidP="009E0785">
      <w:pPr>
        <w:spacing w:after="0" w:line="240" w:lineRule="auto"/>
      </w:pPr>
      <w:r>
        <w:separator/>
      </w:r>
    </w:p>
  </w:footnote>
  <w:footnote w:type="continuationSeparator" w:id="0">
    <w:p w:rsidR="004E01F5" w:rsidRDefault="004E01F5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7CF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B37CF"/>
    <w:rsid w:val="000E1CAB"/>
    <w:rsid w:val="00122E59"/>
    <w:rsid w:val="00143592"/>
    <w:rsid w:val="001A67AF"/>
    <w:rsid w:val="001B43D2"/>
    <w:rsid w:val="001D3461"/>
    <w:rsid w:val="0023658A"/>
    <w:rsid w:val="00367B3D"/>
    <w:rsid w:val="003C51ED"/>
    <w:rsid w:val="004D1502"/>
    <w:rsid w:val="004D34F6"/>
    <w:rsid w:val="004E01F5"/>
    <w:rsid w:val="00626115"/>
    <w:rsid w:val="0077774A"/>
    <w:rsid w:val="007E3B69"/>
    <w:rsid w:val="0080022F"/>
    <w:rsid w:val="00855BF5"/>
    <w:rsid w:val="008907A6"/>
    <w:rsid w:val="009E0785"/>
    <w:rsid w:val="00B219BB"/>
    <w:rsid w:val="00B82CD1"/>
    <w:rsid w:val="00BF183D"/>
    <w:rsid w:val="00C81D49"/>
    <w:rsid w:val="00CF7EA5"/>
    <w:rsid w:val="00DB5C5B"/>
    <w:rsid w:val="00E044BF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3548</Words>
  <Characters>2023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5</cp:revision>
  <dcterms:created xsi:type="dcterms:W3CDTF">2020-09-02T05:22:00Z</dcterms:created>
  <dcterms:modified xsi:type="dcterms:W3CDTF">2020-09-02T12:23:00Z</dcterms:modified>
</cp:coreProperties>
</file>