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412E09">
      <w:pPr>
        <w:spacing w:after="0" w:line="240" w:lineRule="auto"/>
        <w:ind w:left="142" w:right="143" w:firstLine="567"/>
        <w:jc w:val="both"/>
        <w:rPr>
          <w:rFonts w:ascii="Times New Roman" w:eastAsia="Times New Roman" w:hAnsi="Times New Roman"/>
          <w:sz w:val="28"/>
          <w:szCs w:val="28"/>
          <w:lang w:eastAsia="ru-RU"/>
        </w:rPr>
      </w:pPr>
    </w:p>
    <w:p w:rsidR="00DC4DF9" w:rsidRPr="00597865" w:rsidRDefault="00DC4DF9" w:rsidP="00412E09">
      <w:pPr>
        <w:spacing w:after="0" w:line="240" w:lineRule="auto"/>
        <w:ind w:left="142" w:right="143" w:firstLine="567"/>
        <w:jc w:val="both"/>
        <w:rPr>
          <w:rFonts w:ascii="Times New Roman" w:eastAsia="Times New Roman" w:hAnsi="Times New Roman"/>
          <w:sz w:val="28"/>
          <w:szCs w:val="28"/>
          <w:lang w:eastAsia="ru-RU"/>
        </w:rPr>
      </w:pPr>
    </w:p>
    <w:p w:rsidR="00D01654" w:rsidRPr="00597865" w:rsidRDefault="00D01654" w:rsidP="00412E09">
      <w:pPr>
        <w:spacing w:after="0" w:line="240" w:lineRule="auto"/>
        <w:ind w:left="142" w:right="143" w:firstLine="567"/>
        <w:jc w:val="center"/>
        <w:rPr>
          <w:rFonts w:ascii="Times New Roman" w:eastAsia="Times New Roman" w:hAnsi="Times New Roman"/>
          <w:sz w:val="27"/>
          <w:szCs w:val="27"/>
          <w:lang w:eastAsia="ru-RU"/>
        </w:rPr>
      </w:pPr>
      <w:r w:rsidRPr="00597865">
        <w:rPr>
          <w:rFonts w:ascii="Times New Roman" w:eastAsia="Times New Roman" w:hAnsi="Times New Roman"/>
          <w:noProof/>
          <w:sz w:val="27"/>
          <w:szCs w:val="27"/>
          <w:lang w:eastAsia="uk-UA"/>
        </w:rPr>
        <w:drawing>
          <wp:inline distT="0" distB="0" distL="0" distR="0" wp14:anchorId="0B84C388" wp14:editId="7F4DE73C">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3D6F18" w:rsidRPr="00597865" w:rsidRDefault="003D6F18" w:rsidP="00412E09">
      <w:pPr>
        <w:spacing w:after="0" w:line="240" w:lineRule="auto"/>
        <w:ind w:left="142" w:right="143" w:firstLine="567"/>
        <w:jc w:val="both"/>
        <w:rPr>
          <w:rFonts w:ascii="Times New Roman" w:eastAsia="Times New Roman" w:hAnsi="Times New Roman"/>
          <w:sz w:val="27"/>
          <w:szCs w:val="27"/>
          <w:lang w:eastAsia="ru-RU"/>
        </w:rPr>
      </w:pPr>
    </w:p>
    <w:p w:rsidR="003D6F18" w:rsidRPr="00412E09" w:rsidRDefault="00412E09" w:rsidP="00412E09">
      <w:pPr>
        <w:spacing w:after="0" w:line="240" w:lineRule="auto"/>
        <w:ind w:right="143"/>
        <w:jc w:val="both"/>
        <w:rPr>
          <w:rFonts w:ascii="Times New Roman" w:eastAsia="Times New Roman" w:hAnsi="Times New Roman"/>
          <w:bCs/>
          <w:sz w:val="36"/>
          <w:szCs w:val="36"/>
        </w:rPr>
      </w:pPr>
      <w:r>
        <w:rPr>
          <w:rFonts w:ascii="Times New Roman" w:eastAsia="Times New Roman" w:hAnsi="Times New Roman"/>
          <w:bCs/>
          <w:sz w:val="34"/>
          <w:szCs w:val="34"/>
        </w:rPr>
        <w:t xml:space="preserve">    </w:t>
      </w:r>
      <w:r w:rsidR="003D6F18" w:rsidRPr="00412E09">
        <w:rPr>
          <w:rFonts w:ascii="Times New Roman" w:eastAsia="Times New Roman" w:hAnsi="Times New Roman"/>
          <w:bCs/>
          <w:sz w:val="36"/>
          <w:szCs w:val="36"/>
        </w:rPr>
        <w:t>ВИЩА КВАЛІФІКАЦІЙНА КОМІСІЯ СУДДІВ УКРАЇНИ</w:t>
      </w:r>
    </w:p>
    <w:p w:rsidR="003D6F18" w:rsidRPr="00412E09" w:rsidRDefault="003D6F18" w:rsidP="00412E09">
      <w:pPr>
        <w:spacing w:after="0" w:line="240" w:lineRule="auto"/>
        <w:ind w:left="142" w:right="143" w:firstLine="567"/>
        <w:jc w:val="both"/>
        <w:rPr>
          <w:rFonts w:ascii="Times New Roman" w:eastAsia="Times New Roman" w:hAnsi="Times New Roman"/>
          <w:sz w:val="35"/>
          <w:szCs w:val="35"/>
          <w:lang w:eastAsia="ru-RU"/>
        </w:rPr>
      </w:pPr>
    </w:p>
    <w:p w:rsidR="003D6F18" w:rsidRPr="00D42BFE" w:rsidRDefault="0082379B" w:rsidP="002A6BEF">
      <w:pPr>
        <w:spacing w:after="0" w:line="240" w:lineRule="auto"/>
        <w:ind w:left="142" w:right="143"/>
        <w:jc w:val="both"/>
        <w:rPr>
          <w:rFonts w:ascii="Times New Roman" w:eastAsia="Times New Roman" w:hAnsi="Times New Roman"/>
          <w:sz w:val="25"/>
          <w:szCs w:val="25"/>
          <w:lang w:eastAsia="ru-RU"/>
        </w:rPr>
      </w:pPr>
      <w:r w:rsidRPr="00D42BFE">
        <w:rPr>
          <w:rFonts w:ascii="Times New Roman" w:eastAsia="Times New Roman" w:hAnsi="Times New Roman"/>
          <w:sz w:val="25"/>
          <w:szCs w:val="25"/>
          <w:lang w:eastAsia="ru-RU"/>
        </w:rPr>
        <w:t>1</w:t>
      </w:r>
      <w:r w:rsidR="00D14DF9" w:rsidRPr="00D42BFE">
        <w:rPr>
          <w:rFonts w:ascii="Times New Roman" w:eastAsia="Times New Roman" w:hAnsi="Times New Roman"/>
          <w:sz w:val="25"/>
          <w:szCs w:val="25"/>
          <w:lang w:eastAsia="ru-RU"/>
        </w:rPr>
        <w:t>7</w:t>
      </w:r>
      <w:r w:rsidR="003D6F18" w:rsidRPr="00D42BFE">
        <w:rPr>
          <w:rFonts w:ascii="Times New Roman" w:eastAsia="Times New Roman" w:hAnsi="Times New Roman"/>
          <w:sz w:val="25"/>
          <w:szCs w:val="25"/>
          <w:lang w:eastAsia="ru-RU"/>
        </w:rPr>
        <w:t xml:space="preserve"> </w:t>
      </w:r>
      <w:r w:rsidRPr="00D42BFE">
        <w:rPr>
          <w:rFonts w:ascii="Times New Roman" w:eastAsia="Times New Roman" w:hAnsi="Times New Roman"/>
          <w:sz w:val="25"/>
          <w:szCs w:val="25"/>
          <w:lang w:eastAsia="ru-RU"/>
        </w:rPr>
        <w:t>вересня</w:t>
      </w:r>
      <w:r w:rsidR="003D6F18" w:rsidRPr="00D42BFE">
        <w:rPr>
          <w:rFonts w:ascii="Times New Roman" w:eastAsia="Times New Roman" w:hAnsi="Times New Roman"/>
          <w:sz w:val="25"/>
          <w:szCs w:val="25"/>
          <w:lang w:eastAsia="ru-RU"/>
        </w:rPr>
        <w:t xml:space="preserve"> 2019 року</w:t>
      </w:r>
      <w:r w:rsidR="003D6F18" w:rsidRPr="00D42BFE">
        <w:rPr>
          <w:rFonts w:ascii="Times New Roman" w:eastAsia="Times New Roman" w:hAnsi="Times New Roman"/>
          <w:sz w:val="25"/>
          <w:szCs w:val="25"/>
          <w:lang w:eastAsia="ru-RU"/>
        </w:rPr>
        <w:tab/>
      </w:r>
      <w:r w:rsidR="003D6F18" w:rsidRPr="00D42BFE">
        <w:rPr>
          <w:rFonts w:ascii="Times New Roman" w:eastAsia="Times New Roman" w:hAnsi="Times New Roman"/>
          <w:sz w:val="25"/>
          <w:szCs w:val="25"/>
          <w:lang w:eastAsia="ru-RU"/>
        </w:rPr>
        <w:tab/>
      </w:r>
      <w:r w:rsidR="003D6F18" w:rsidRPr="00D42BFE">
        <w:rPr>
          <w:rFonts w:ascii="Times New Roman" w:eastAsia="Times New Roman" w:hAnsi="Times New Roman"/>
          <w:sz w:val="25"/>
          <w:szCs w:val="25"/>
          <w:lang w:eastAsia="ru-RU"/>
        </w:rPr>
        <w:tab/>
      </w:r>
      <w:r w:rsidR="003D6F18" w:rsidRPr="00D42BFE">
        <w:rPr>
          <w:rFonts w:ascii="Times New Roman" w:eastAsia="Times New Roman" w:hAnsi="Times New Roman"/>
          <w:sz w:val="25"/>
          <w:szCs w:val="25"/>
          <w:lang w:eastAsia="ru-RU"/>
        </w:rPr>
        <w:tab/>
      </w:r>
      <w:r w:rsidR="003D6F18" w:rsidRPr="00D42BFE">
        <w:rPr>
          <w:rFonts w:ascii="Times New Roman" w:eastAsia="Times New Roman" w:hAnsi="Times New Roman"/>
          <w:sz w:val="25"/>
          <w:szCs w:val="25"/>
          <w:lang w:eastAsia="ru-RU"/>
        </w:rPr>
        <w:tab/>
        <w:t xml:space="preserve"> </w:t>
      </w:r>
      <w:r w:rsidR="003D6F18" w:rsidRPr="00D42BFE">
        <w:rPr>
          <w:rFonts w:ascii="Times New Roman" w:eastAsia="Times New Roman" w:hAnsi="Times New Roman"/>
          <w:sz w:val="25"/>
          <w:szCs w:val="25"/>
          <w:lang w:eastAsia="ru-RU"/>
        </w:rPr>
        <w:tab/>
        <w:t xml:space="preserve">                  </w:t>
      </w:r>
      <w:r w:rsidR="00EF258C" w:rsidRPr="00D42BFE">
        <w:rPr>
          <w:rFonts w:ascii="Times New Roman" w:eastAsia="Times New Roman" w:hAnsi="Times New Roman"/>
          <w:sz w:val="25"/>
          <w:szCs w:val="25"/>
          <w:lang w:eastAsia="ru-RU"/>
        </w:rPr>
        <w:t xml:space="preserve">             </w:t>
      </w:r>
      <w:r w:rsidR="00DC4DF9">
        <w:rPr>
          <w:rFonts w:ascii="Times New Roman" w:eastAsia="Times New Roman" w:hAnsi="Times New Roman"/>
          <w:sz w:val="25"/>
          <w:szCs w:val="25"/>
          <w:lang w:eastAsia="ru-RU"/>
        </w:rPr>
        <w:t xml:space="preserve">        </w:t>
      </w:r>
      <w:r w:rsidR="003D6F18" w:rsidRPr="00D42BFE">
        <w:rPr>
          <w:rFonts w:ascii="Times New Roman" w:eastAsia="Times New Roman" w:hAnsi="Times New Roman"/>
          <w:sz w:val="25"/>
          <w:szCs w:val="25"/>
          <w:lang w:eastAsia="ru-RU"/>
        </w:rPr>
        <w:t>м. Київ</w:t>
      </w:r>
    </w:p>
    <w:p w:rsidR="00597865" w:rsidRPr="00D42BFE" w:rsidRDefault="00597865" w:rsidP="002A6BEF">
      <w:pPr>
        <w:ind w:left="142"/>
        <w:rPr>
          <w:lang w:eastAsia="ru-RU"/>
        </w:rPr>
      </w:pPr>
    </w:p>
    <w:p w:rsidR="00412E09" w:rsidRPr="002A6BEF" w:rsidRDefault="003D6F18" w:rsidP="002A6BEF">
      <w:pPr>
        <w:spacing w:after="0" w:line="240" w:lineRule="auto"/>
        <w:ind w:left="142" w:right="143"/>
        <w:jc w:val="center"/>
        <w:rPr>
          <w:rFonts w:ascii="Times New Roman" w:eastAsia="Times New Roman" w:hAnsi="Times New Roman"/>
          <w:bCs/>
          <w:sz w:val="25"/>
          <w:szCs w:val="25"/>
          <w:u w:val="single"/>
          <w:lang w:val="ru-RU" w:eastAsia="ru-RU"/>
        </w:rPr>
      </w:pPr>
      <w:r w:rsidRPr="00D42BFE">
        <w:rPr>
          <w:rFonts w:ascii="Times New Roman" w:eastAsia="Times New Roman" w:hAnsi="Times New Roman"/>
          <w:bCs/>
          <w:sz w:val="25"/>
          <w:szCs w:val="25"/>
          <w:lang w:eastAsia="ru-RU"/>
        </w:rPr>
        <w:t xml:space="preserve">Р І Ш Е Н </w:t>
      </w:r>
      <w:proofErr w:type="spellStart"/>
      <w:r w:rsidRPr="00D42BFE">
        <w:rPr>
          <w:rFonts w:ascii="Times New Roman" w:eastAsia="Times New Roman" w:hAnsi="Times New Roman"/>
          <w:bCs/>
          <w:sz w:val="25"/>
          <w:szCs w:val="25"/>
          <w:lang w:eastAsia="ru-RU"/>
        </w:rPr>
        <w:t>Н</w:t>
      </w:r>
      <w:proofErr w:type="spellEnd"/>
      <w:r w:rsidRPr="00D42BFE">
        <w:rPr>
          <w:rFonts w:ascii="Times New Roman" w:eastAsia="Times New Roman" w:hAnsi="Times New Roman"/>
          <w:bCs/>
          <w:sz w:val="25"/>
          <w:szCs w:val="25"/>
          <w:lang w:eastAsia="ru-RU"/>
        </w:rPr>
        <w:t xml:space="preserve"> Я № </w:t>
      </w:r>
      <w:r w:rsidR="0082379B" w:rsidRPr="00D42BFE">
        <w:rPr>
          <w:rFonts w:ascii="Times New Roman" w:eastAsia="Times New Roman" w:hAnsi="Times New Roman"/>
          <w:bCs/>
          <w:sz w:val="25"/>
          <w:szCs w:val="25"/>
          <w:u w:val="single"/>
          <w:lang w:eastAsia="ru-RU"/>
        </w:rPr>
        <w:t>64</w:t>
      </w:r>
      <w:r w:rsidR="00D14DF9" w:rsidRPr="00D42BFE">
        <w:rPr>
          <w:rFonts w:ascii="Times New Roman" w:eastAsia="Times New Roman" w:hAnsi="Times New Roman"/>
          <w:bCs/>
          <w:sz w:val="25"/>
          <w:szCs w:val="25"/>
          <w:u w:val="single"/>
          <w:lang w:eastAsia="ru-RU"/>
        </w:rPr>
        <w:t>2</w:t>
      </w:r>
      <w:r w:rsidRPr="00D42BFE">
        <w:rPr>
          <w:rFonts w:ascii="Times New Roman" w:eastAsia="Times New Roman" w:hAnsi="Times New Roman"/>
          <w:bCs/>
          <w:sz w:val="25"/>
          <w:szCs w:val="25"/>
          <w:u w:val="single"/>
          <w:lang w:eastAsia="ru-RU"/>
        </w:rPr>
        <w:t>/дс-19</w:t>
      </w:r>
    </w:p>
    <w:p w:rsidR="00C12EEE" w:rsidRPr="00C12EEE" w:rsidRDefault="00C12EEE" w:rsidP="002A6BEF">
      <w:pPr>
        <w:spacing w:after="0" w:line="360" w:lineRule="auto"/>
        <w:ind w:left="142" w:right="143"/>
        <w:jc w:val="center"/>
        <w:rPr>
          <w:rFonts w:ascii="Times New Roman" w:eastAsia="Times New Roman" w:hAnsi="Times New Roman"/>
          <w:bCs/>
          <w:sz w:val="25"/>
          <w:szCs w:val="25"/>
          <w:u w:val="single"/>
          <w:lang w:eastAsia="ru-RU"/>
        </w:rPr>
      </w:pPr>
    </w:p>
    <w:p w:rsidR="00D14DF9" w:rsidRPr="00D14DF9" w:rsidRDefault="00D14DF9" w:rsidP="002A6BEF">
      <w:pPr>
        <w:widowControl w:val="0"/>
        <w:spacing w:before="132" w:after="0" w:line="480" w:lineRule="auto"/>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Вища кваліфікаційна комісія суд</w:t>
      </w:r>
      <w:r w:rsidR="00412E09">
        <w:rPr>
          <w:rFonts w:ascii="Times New Roman" w:eastAsia="Times New Roman" w:hAnsi="Times New Roman"/>
          <w:color w:val="000000"/>
          <w:sz w:val="25"/>
          <w:szCs w:val="25"/>
          <w:lang w:eastAsia="uk-UA"/>
        </w:rPr>
        <w:t>д</w:t>
      </w:r>
      <w:r w:rsidRPr="00D14DF9">
        <w:rPr>
          <w:rFonts w:ascii="Times New Roman" w:eastAsia="Times New Roman" w:hAnsi="Times New Roman"/>
          <w:color w:val="000000"/>
          <w:sz w:val="25"/>
          <w:szCs w:val="25"/>
          <w:lang w:eastAsia="uk-UA"/>
        </w:rPr>
        <w:t>ів України у складі колегії:</w:t>
      </w:r>
    </w:p>
    <w:p w:rsidR="00D14DF9" w:rsidRPr="00D14DF9" w:rsidRDefault="00D14DF9" w:rsidP="002A6BEF">
      <w:pPr>
        <w:widowControl w:val="0"/>
        <w:spacing w:after="0" w:line="480" w:lineRule="auto"/>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головуючого - </w:t>
      </w:r>
      <w:proofErr w:type="spellStart"/>
      <w:r w:rsidRPr="00D14DF9">
        <w:rPr>
          <w:rFonts w:ascii="Times New Roman" w:eastAsia="Times New Roman" w:hAnsi="Times New Roman"/>
          <w:color w:val="000000"/>
          <w:sz w:val="25"/>
          <w:szCs w:val="25"/>
          <w:lang w:eastAsia="uk-UA"/>
        </w:rPr>
        <w:t>Бутенка</w:t>
      </w:r>
      <w:proofErr w:type="spellEnd"/>
      <w:r w:rsidRPr="00D14DF9">
        <w:rPr>
          <w:rFonts w:ascii="Times New Roman" w:eastAsia="Times New Roman" w:hAnsi="Times New Roman"/>
          <w:color w:val="000000"/>
          <w:sz w:val="25"/>
          <w:szCs w:val="25"/>
          <w:lang w:eastAsia="uk-UA"/>
        </w:rPr>
        <w:t xml:space="preserve"> В.І.,</w:t>
      </w:r>
    </w:p>
    <w:p w:rsidR="00D14DF9" w:rsidRPr="00412E09" w:rsidRDefault="00D14DF9" w:rsidP="002A6BEF">
      <w:pPr>
        <w:widowControl w:val="0"/>
        <w:spacing w:after="0" w:line="480" w:lineRule="auto"/>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членів Комісії: Дроздова О.М., </w:t>
      </w:r>
      <w:proofErr w:type="spellStart"/>
      <w:r w:rsidRPr="00D14DF9">
        <w:rPr>
          <w:rFonts w:ascii="Times New Roman" w:eastAsia="Times New Roman" w:hAnsi="Times New Roman"/>
          <w:color w:val="000000"/>
          <w:sz w:val="25"/>
          <w:szCs w:val="25"/>
          <w:lang w:eastAsia="uk-UA"/>
        </w:rPr>
        <w:t>Сіроша</w:t>
      </w:r>
      <w:proofErr w:type="spellEnd"/>
      <w:r w:rsidRPr="00D14DF9">
        <w:rPr>
          <w:rFonts w:ascii="Times New Roman" w:eastAsia="Times New Roman" w:hAnsi="Times New Roman"/>
          <w:color w:val="000000"/>
          <w:sz w:val="25"/>
          <w:szCs w:val="25"/>
          <w:lang w:eastAsia="uk-UA"/>
        </w:rPr>
        <w:t xml:space="preserve"> М.В.,</w:t>
      </w:r>
    </w:p>
    <w:p w:rsidR="00D14DF9" w:rsidRPr="00D14DF9" w:rsidRDefault="00D14DF9" w:rsidP="002A6BEF">
      <w:pPr>
        <w:widowControl w:val="0"/>
        <w:spacing w:after="214" w:line="302"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розглянувши питання щодо допуску кандидатів до участі в оголошеному Комісією</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09 серпня 2019 року конкурсі на зайняття вакантних посад суддів місцевих адміністративних та місцевих господарських судів,</w:t>
      </w:r>
    </w:p>
    <w:p w:rsidR="00D14DF9" w:rsidRPr="00D14DF9" w:rsidRDefault="00D14DF9" w:rsidP="00412E09">
      <w:pPr>
        <w:widowControl w:val="0"/>
        <w:spacing w:after="327" w:line="260" w:lineRule="exact"/>
        <w:ind w:left="142" w:right="143" w:firstLine="567"/>
        <w:jc w:val="center"/>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встановила:</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Відповідно до Закону України «Про судоустрій і статус суддів» (далі - Закон),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Вища кваліфікаційна комісія суддів України проводить добір кандидатів для призначення на посаду судді, в тому числі оголошує відповідно до кількості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вакантних посад судді в місцевих судах конкурс на заміщення таких посад, проводить конкурс на заміщення вакантної посади судді на основі рейтингу кандидатів, які </w:t>
      </w:r>
      <w:r w:rsidR="00AE1DE2">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взяли участь у такому конкурсі, та вносить рекомендації Вищій раді правосуддя щодо призначення кандидата на посаду судді.</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Рішенням Комісії від 03 квітня 2017 року № 28/зп-17 оголошено добір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кандидатів на посаду судді місцевого суду з урахуванням 600 прогнозованих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вакантних посад суддів місцевого суду.</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Рішенням Комісії від 02 листопада 2016 року № 141/зп-16 затверджено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Положення про проведення конкурсу на зайняття вакантної посади судді (зі змінами, внесеними рішенням Комісії від 05 жовтня 2018 року №</w:t>
      </w:r>
      <w:r w:rsidR="000C43ED">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215/зп-18) </w:t>
      </w:r>
      <w:r w:rsidR="000C43ED">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(далі - Положення).</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Так, Комісією здійснено заходи, передбачені статтями 69-78, 88,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пунктом 29 розділу XII «Прикінцеві та перехідні положення» Закону. Рішеннями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від 14 травня 2019 року № 81/зп-19 та 15 травня 2019 року № 86/зп-19 визначено рейтинг кандидатів на посаду судді місцевого господарського суду та місцевого адміністративного суду, а також сформовано резерв на заміщення вакантних посад суддів місцевого адміністративного суду та місцевого господарського суду.</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Згідно з вимогами статті 79 Закону, рішенням Комісії від 09 серпня 2019 року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153/зп-19 Комісією оголошено конкурс на зайняття 54 вакантних посад суддів у місцевих</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 адміністративних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судах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та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22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вакантних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посад</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суддів</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у</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 </w:t>
      </w:r>
      <w:r w:rsidR="00412E0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місцевих</w:t>
      </w:r>
    </w:p>
    <w:p w:rsidR="00B71391" w:rsidRPr="00D42BFE" w:rsidRDefault="00B71391" w:rsidP="00412E09">
      <w:pPr>
        <w:widowControl w:val="0"/>
        <w:spacing w:after="0" w:line="240" w:lineRule="auto"/>
        <w:ind w:left="142" w:right="143" w:firstLine="567"/>
        <w:jc w:val="both"/>
        <w:rPr>
          <w:rFonts w:ascii="Times New Roman" w:eastAsia="Times New Roman" w:hAnsi="Times New Roman"/>
          <w:color w:val="000000"/>
          <w:sz w:val="25"/>
          <w:szCs w:val="25"/>
          <w:lang w:eastAsia="uk-UA"/>
        </w:rPr>
      </w:pPr>
    </w:p>
    <w:p w:rsidR="00D14DF9" w:rsidRPr="00D42BFE" w:rsidRDefault="00D14DF9" w:rsidP="00283BDC">
      <w:pPr>
        <w:widowControl w:val="0"/>
        <w:spacing w:after="0" w:line="240" w:lineRule="auto"/>
        <w:ind w:right="143"/>
        <w:jc w:val="both"/>
        <w:rPr>
          <w:rFonts w:ascii="Times New Roman" w:eastAsia="Times New Roman" w:hAnsi="Times New Roman"/>
          <w:color w:val="000000"/>
          <w:sz w:val="25"/>
          <w:szCs w:val="25"/>
          <w:lang w:eastAsia="uk-UA"/>
        </w:rPr>
      </w:pP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lastRenderedPageBreak/>
        <w:t xml:space="preserve">господарських судах, зарахованих до резервів на заміщення вакантних посад суддів місцевих адміністративних судів та резерву на заміщення вакантних посад суддів місцевих господарських судів, встановлено загальний порядок та строки подання кандидатами заяв та документів для участі в конкурсі, а також затверджено Умови проведення конкурсу на зайняття вакантних посад суддів місцевих адміністративних </w:t>
      </w:r>
      <w:r w:rsidR="00544A3A" w:rsidRPr="00544A3A">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та місцевих господарських судів (далі - Умови). Водночас цим рішенням було визначено, що питання допуску до участі в конкурсі на зайняття 54 вакантних посад суддів у місцевих адміністративних судах та 22 вакантних посад суддів у місцевих господарських судах та формування рейтингу його учасників здійснюють у складі колегії Комісії.</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Пунктом 3 Умов встановлено, що до участі в конкурсі допускаються особи, які в порядку та строки, визначені Умовами, подали всі необхідні документи та на день подання документів перебувають у відповідному резерві на заміщення вакантних </w:t>
      </w:r>
      <w:r w:rsidR="00544A3A" w:rsidRPr="00544A3A">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посад суддів місцевих адміністративних судів та/або місцевих господарських судів.</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Станом на 17 вересня 2019 року до Комісії надійшло 244 заяви кандидатів про участь у конкурсі, оголошеному 09 серпня 2019 року, на зайняття вакантних посад суддів місцевих адміністративних судів та/або місцевих господарських судів.</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З додержанням строку, а саме 03 вересня 2019 року, та у спосіб, визначений Умовами, для участі в конкурсі на зайняття вакантних посад суддів місцевих адміністративних та місцевих господарських судів звернулись 233 кандидати, </w:t>
      </w:r>
      <w:r w:rsidR="00544A3A" w:rsidRPr="00544A3A">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xml:space="preserve">які перебувають у резервах відповідно до рішень Комісії від 14 травня 2019 року </w:t>
      </w:r>
      <w:r w:rsidR="00544A3A" w:rsidRPr="00544A3A">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eastAsia="uk-UA"/>
        </w:rPr>
        <w:t>№ 81/зп-19 та 15 травня 2019 року № 86/зп-19.</w:t>
      </w:r>
    </w:p>
    <w:p w:rsidR="00D14DF9" w:rsidRPr="00D14DF9" w:rsidRDefault="00D14DF9" w:rsidP="00412E09">
      <w:pPr>
        <w:widowControl w:val="0"/>
        <w:spacing w:after="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Урахувавши викладене, заслухавши доповідачів, Комісія дійшла висновку про допуск до участі в конкурсі на зайняття вакантних посад суддів місцевих адміністративних та місцевих господарських судів, оголошеного Комісією 09 серпня 2019 року, 233 кандидати, наведених у резолютивній частині цього рішення.</w:t>
      </w:r>
    </w:p>
    <w:p w:rsidR="00D14DF9" w:rsidRPr="00D14DF9" w:rsidRDefault="00D14DF9" w:rsidP="00412E09">
      <w:pPr>
        <w:widowControl w:val="0"/>
        <w:spacing w:after="270" w:line="298" w:lineRule="exact"/>
        <w:ind w:left="142" w:right="143" w:firstLine="567"/>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Керуючись статтями 69-79, 93, 101 Закону України «Про судоустрій і статус суддів», Положенням про проведення конкурсу на зайняття вакантної посади судді та Умовами проведення конкурсу на зайняття вакантних посад суддів місцевих адміністративних та місцевих господарських судів, Комісія</w:t>
      </w:r>
    </w:p>
    <w:p w:rsidR="00D14DF9" w:rsidRPr="00D14DF9" w:rsidRDefault="00D14DF9" w:rsidP="00412E09">
      <w:pPr>
        <w:widowControl w:val="0"/>
        <w:spacing w:after="252" w:line="260" w:lineRule="exact"/>
        <w:ind w:left="142" w:right="143" w:firstLine="567"/>
        <w:jc w:val="center"/>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вирішила:</w:t>
      </w:r>
    </w:p>
    <w:p w:rsidR="00D14DF9" w:rsidRPr="00D14DF9" w:rsidRDefault="00D14DF9" w:rsidP="00544A3A">
      <w:pPr>
        <w:widowControl w:val="0"/>
        <w:spacing w:after="24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допустити до участі в оголошеному Комісією 09 серпня 2019 року конкурсі на </w:t>
      </w:r>
      <w:r w:rsidR="00544A3A" w:rsidRPr="00544A3A">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 xml:space="preserve">зайняття вакантних посад суддів місцевих адміністративних та місцевих </w:t>
      </w:r>
      <w:r w:rsidR="00544A3A" w:rsidRPr="00544A3A">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господарських судів таких кандидатів:</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Аббасову</w:t>
      </w:r>
      <w:proofErr w:type="spellEnd"/>
      <w:r w:rsidRPr="00D14DF9">
        <w:rPr>
          <w:rFonts w:ascii="Times New Roman" w:eastAsia="Times New Roman" w:hAnsi="Times New Roman"/>
          <w:color w:val="000000"/>
          <w:sz w:val="25"/>
          <w:szCs w:val="25"/>
          <w:lang w:eastAsia="uk-UA"/>
        </w:rPr>
        <w:t xml:space="preserve"> Наталію Володимирівну;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Александренко</w:t>
      </w:r>
      <w:proofErr w:type="spellEnd"/>
      <w:r w:rsidRPr="00D14DF9">
        <w:rPr>
          <w:rFonts w:ascii="Times New Roman" w:eastAsia="Times New Roman" w:hAnsi="Times New Roman"/>
          <w:color w:val="000000"/>
          <w:sz w:val="25"/>
          <w:szCs w:val="25"/>
          <w:lang w:eastAsia="uk-UA"/>
        </w:rPr>
        <w:t xml:space="preserve"> </w:t>
      </w:r>
      <w:proofErr w:type="spellStart"/>
      <w:r w:rsidRPr="00D14DF9">
        <w:rPr>
          <w:rFonts w:ascii="Times New Roman" w:eastAsia="Times New Roman" w:hAnsi="Times New Roman"/>
          <w:color w:val="000000"/>
          <w:sz w:val="25"/>
          <w:szCs w:val="25"/>
          <w:lang w:eastAsia="uk-UA"/>
        </w:rPr>
        <w:t>Крістіну</w:t>
      </w:r>
      <w:proofErr w:type="spellEnd"/>
      <w:r w:rsidRPr="00D14DF9">
        <w:rPr>
          <w:rFonts w:ascii="Times New Roman" w:eastAsia="Times New Roman" w:hAnsi="Times New Roman"/>
          <w:color w:val="000000"/>
          <w:sz w:val="25"/>
          <w:szCs w:val="25"/>
          <w:lang w:eastAsia="uk-UA"/>
        </w:rPr>
        <w:t xml:space="preserve"> Ігорівну;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Алексашину</w:t>
      </w:r>
      <w:proofErr w:type="spellEnd"/>
      <w:r w:rsidRPr="00D14DF9">
        <w:rPr>
          <w:rFonts w:ascii="Times New Roman" w:eastAsia="Times New Roman" w:hAnsi="Times New Roman"/>
          <w:color w:val="000000"/>
          <w:sz w:val="25"/>
          <w:szCs w:val="25"/>
          <w:lang w:eastAsia="uk-UA"/>
        </w:rPr>
        <w:t xml:space="preserve"> Наталію Сергіївну;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Анапріюк</w:t>
      </w:r>
      <w:proofErr w:type="spellEnd"/>
      <w:r w:rsidRPr="00D14DF9">
        <w:rPr>
          <w:rFonts w:ascii="Times New Roman" w:eastAsia="Times New Roman" w:hAnsi="Times New Roman"/>
          <w:color w:val="000000"/>
          <w:sz w:val="25"/>
          <w:szCs w:val="25"/>
          <w:lang w:eastAsia="uk-UA"/>
        </w:rPr>
        <w:t xml:space="preserve"> Сніжану Петрівну;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Бажанову</w:t>
      </w:r>
      <w:proofErr w:type="spellEnd"/>
      <w:r w:rsidRPr="00D14DF9">
        <w:rPr>
          <w:rFonts w:ascii="Times New Roman" w:eastAsia="Times New Roman" w:hAnsi="Times New Roman"/>
          <w:color w:val="000000"/>
          <w:sz w:val="25"/>
          <w:szCs w:val="25"/>
          <w:lang w:eastAsia="uk-UA"/>
        </w:rPr>
        <w:t xml:space="preserve"> Юлію Андріївну;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Базіля</w:t>
      </w:r>
      <w:proofErr w:type="spellEnd"/>
      <w:r w:rsidRPr="00D14DF9">
        <w:rPr>
          <w:rFonts w:ascii="Times New Roman" w:eastAsia="Times New Roman" w:hAnsi="Times New Roman"/>
          <w:color w:val="000000"/>
          <w:sz w:val="25"/>
          <w:szCs w:val="25"/>
          <w:lang w:eastAsia="uk-UA"/>
        </w:rPr>
        <w:t xml:space="preserve"> Романа Володимировича;</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Базова Олександра Вікторовича;</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Базюка</w:t>
      </w:r>
      <w:proofErr w:type="spellEnd"/>
      <w:r w:rsidR="00544A3A" w:rsidRPr="002A6BEF">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Юрія Петровича;</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Баїк</w:t>
      </w:r>
      <w:proofErr w:type="spellEnd"/>
      <w:r w:rsidRPr="00D14DF9">
        <w:rPr>
          <w:rFonts w:ascii="Times New Roman" w:eastAsia="Times New Roman" w:hAnsi="Times New Roman"/>
          <w:color w:val="000000"/>
          <w:sz w:val="25"/>
          <w:szCs w:val="25"/>
          <w:lang w:eastAsia="uk-UA"/>
        </w:rPr>
        <w:t xml:space="preserve"> Надію Володимирівну;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Безрядіна</w:t>
      </w:r>
      <w:proofErr w:type="spellEnd"/>
      <w:r w:rsidRPr="00D14DF9">
        <w:rPr>
          <w:rFonts w:ascii="Times New Roman" w:eastAsia="Times New Roman" w:hAnsi="Times New Roman"/>
          <w:color w:val="000000"/>
          <w:sz w:val="25"/>
          <w:szCs w:val="25"/>
          <w:lang w:eastAsia="uk-UA"/>
        </w:rPr>
        <w:t xml:space="preserve"> Олексія Васильовича;</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Биченка</w:t>
      </w:r>
      <w:proofErr w:type="spellEnd"/>
      <w:r w:rsidRPr="00D14DF9">
        <w:rPr>
          <w:rFonts w:ascii="Times New Roman" w:eastAsia="Times New Roman" w:hAnsi="Times New Roman"/>
          <w:color w:val="000000"/>
          <w:sz w:val="25"/>
          <w:szCs w:val="25"/>
          <w:lang w:eastAsia="uk-UA"/>
        </w:rPr>
        <w:t xml:space="preserve"> Ігоря Яковича;</w:t>
      </w:r>
    </w:p>
    <w:p w:rsidR="00D14DF9" w:rsidRPr="00D42BFE" w:rsidRDefault="00D14DF9" w:rsidP="00544A3A">
      <w:pPr>
        <w:widowControl w:val="0"/>
        <w:spacing w:after="0" w:line="240" w:lineRule="auto"/>
        <w:ind w:left="142" w:right="143"/>
        <w:jc w:val="both"/>
        <w:rPr>
          <w:rFonts w:ascii="Times New Roman" w:eastAsia="Times New Roman" w:hAnsi="Times New Roman"/>
          <w:color w:val="000000"/>
          <w:sz w:val="25"/>
          <w:szCs w:val="25"/>
          <w:lang w:eastAsia="uk-UA"/>
        </w:rPr>
      </w:pPr>
    </w:p>
    <w:p w:rsidR="00D14DF9" w:rsidRPr="002A6BEF" w:rsidRDefault="00D14DF9" w:rsidP="00544A3A">
      <w:pPr>
        <w:widowControl w:val="0"/>
        <w:spacing w:after="0" w:line="240" w:lineRule="auto"/>
        <w:ind w:right="143"/>
        <w:jc w:val="both"/>
        <w:rPr>
          <w:rFonts w:ascii="Times New Roman" w:eastAsia="Times New Roman" w:hAnsi="Times New Roman"/>
          <w:color w:val="000000"/>
          <w:sz w:val="25"/>
          <w:szCs w:val="25"/>
          <w:lang w:val="ru-RU" w:eastAsia="uk-UA"/>
        </w:rPr>
      </w:pP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lastRenderedPageBreak/>
        <w:t>Білоус Анастасію Юріївну;</w:t>
      </w:r>
    </w:p>
    <w:p w:rsidR="00544A3A"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Бобра Дмитра Олександровича; </w:t>
      </w:r>
    </w:p>
    <w:p w:rsidR="00544A3A"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Бобрешова</w:t>
      </w:r>
      <w:proofErr w:type="spellEnd"/>
      <w:r w:rsidRPr="00D14DF9">
        <w:rPr>
          <w:rFonts w:ascii="Times New Roman" w:eastAsia="Times New Roman" w:hAnsi="Times New Roman"/>
          <w:color w:val="000000"/>
          <w:sz w:val="25"/>
          <w:szCs w:val="25"/>
          <w:lang w:eastAsia="uk-UA"/>
        </w:rPr>
        <w:t xml:space="preserve"> Євгена Геннадійовича; </w:t>
      </w:r>
    </w:p>
    <w:p w:rsidR="00544A3A" w:rsidRPr="00544A3A"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Богатинського</w:t>
      </w:r>
      <w:proofErr w:type="spellEnd"/>
      <w:r w:rsidRPr="00D14DF9">
        <w:rPr>
          <w:rFonts w:ascii="Times New Roman" w:eastAsia="Times New Roman" w:hAnsi="Times New Roman"/>
          <w:color w:val="000000"/>
          <w:sz w:val="25"/>
          <w:szCs w:val="25"/>
          <w:lang w:eastAsia="uk-UA"/>
        </w:rPr>
        <w:t xml:space="preserve"> Богдана Вікторовича; </w:t>
      </w:r>
    </w:p>
    <w:p w:rsidR="00544A3A" w:rsidRPr="00544A3A"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val="ru-RU" w:eastAsia="uk-UA"/>
        </w:rPr>
        <w:t xml:space="preserve">Большакову </w:t>
      </w:r>
      <w:r w:rsidRPr="00D14DF9">
        <w:rPr>
          <w:rFonts w:ascii="Times New Roman" w:eastAsia="Times New Roman" w:hAnsi="Times New Roman"/>
          <w:color w:val="000000"/>
          <w:sz w:val="25"/>
          <w:szCs w:val="25"/>
          <w:lang w:eastAsia="uk-UA"/>
        </w:rPr>
        <w:t xml:space="preserve">Тетяну Борисівну;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Бондаря Сергія Васильовича;</w:t>
      </w:r>
    </w:p>
    <w:p w:rsidR="00544A3A"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val="ru-RU" w:eastAsia="uk-UA"/>
        </w:rPr>
        <w:t xml:space="preserve">Борисову </w:t>
      </w:r>
      <w:proofErr w:type="spellStart"/>
      <w:proofErr w:type="gramStart"/>
      <w:r w:rsidRPr="00D14DF9">
        <w:rPr>
          <w:rFonts w:ascii="Times New Roman" w:eastAsia="Times New Roman" w:hAnsi="Times New Roman"/>
          <w:color w:val="000000"/>
          <w:sz w:val="25"/>
          <w:szCs w:val="25"/>
          <w:lang w:eastAsia="uk-UA"/>
        </w:rPr>
        <w:t>Кр</w:t>
      </w:r>
      <w:proofErr w:type="gramEnd"/>
      <w:r w:rsidRPr="00D14DF9">
        <w:rPr>
          <w:rFonts w:ascii="Times New Roman" w:eastAsia="Times New Roman" w:hAnsi="Times New Roman"/>
          <w:color w:val="000000"/>
          <w:sz w:val="25"/>
          <w:szCs w:val="25"/>
          <w:lang w:eastAsia="uk-UA"/>
        </w:rPr>
        <w:t>істіну</w:t>
      </w:r>
      <w:proofErr w:type="spellEnd"/>
      <w:r w:rsidRPr="00D14DF9">
        <w:rPr>
          <w:rFonts w:ascii="Times New Roman" w:eastAsia="Times New Roman" w:hAnsi="Times New Roman"/>
          <w:color w:val="000000"/>
          <w:sz w:val="25"/>
          <w:szCs w:val="25"/>
          <w:lang w:eastAsia="uk-UA"/>
        </w:rPr>
        <w:t xml:space="preserve"> Олександрівну;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Бредіхіна</w:t>
      </w:r>
      <w:proofErr w:type="spellEnd"/>
      <w:r w:rsidRPr="00D14DF9">
        <w:rPr>
          <w:rFonts w:ascii="Times New Roman" w:eastAsia="Times New Roman" w:hAnsi="Times New Roman"/>
          <w:color w:val="000000"/>
          <w:sz w:val="25"/>
          <w:szCs w:val="25"/>
          <w:lang w:eastAsia="uk-UA"/>
        </w:rPr>
        <w:t xml:space="preserve"> Юрія Юрійовича;</w:t>
      </w:r>
    </w:p>
    <w:p w:rsidR="00544A3A"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Бряника</w:t>
      </w:r>
      <w:proofErr w:type="spellEnd"/>
      <w:r w:rsidRPr="00D14DF9">
        <w:rPr>
          <w:rFonts w:ascii="Times New Roman" w:eastAsia="Times New Roman" w:hAnsi="Times New Roman"/>
          <w:color w:val="000000"/>
          <w:sz w:val="25"/>
          <w:szCs w:val="25"/>
          <w:lang w:eastAsia="uk-UA"/>
        </w:rPr>
        <w:t xml:space="preserve"> Миколу Миколайовича;</w:t>
      </w:r>
    </w:p>
    <w:p w:rsidR="00544A3A"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Бульбу Надію Олександрівну; </w:t>
      </w:r>
    </w:p>
    <w:p w:rsidR="00544A3A"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Бухтіярову</w:t>
      </w:r>
      <w:proofErr w:type="spellEnd"/>
      <w:r w:rsidRPr="00D14DF9">
        <w:rPr>
          <w:rFonts w:ascii="Times New Roman" w:eastAsia="Times New Roman" w:hAnsi="Times New Roman"/>
          <w:color w:val="000000"/>
          <w:sz w:val="25"/>
          <w:szCs w:val="25"/>
          <w:lang w:eastAsia="uk-UA"/>
        </w:rPr>
        <w:t xml:space="preserve"> Марину Миколаївну; </w:t>
      </w:r>
    </w:p>
    <w:p w:rsidR="00544A3A" w:rsidRPr="00544A3A"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Бушеленко</w:t>
      </w:r>
      <w:proofErr w:type="spellEnd"/>
      <w:r w:rsidRPr="00D14DF9">
        <w:rPr>
          <w:rFonts w:ascii="Times New Roman" w:eastAsia="Times New Roman" w:hAnsi="Times New Roman"/>
          <w:color w:val="000000"/>
          <w:sz w:val="25"/>
          <w:szCs w:val="25"/>
          <w:lang w:eastAsia="uk-UA"/>
        </w:rPr>
        <w:t xml:space="preserve"> Оксану Валеріївну; </w:t>
      </w:r>
    </w:p>
    <w:p w:rsidR="00544A3A" w:rsidRPr="00544A3A"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Василевську Антоніну Станіславівну; </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Васильєву Ольгу Михайлівну;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val="ru-RU" w:eastAsia="uk-UA"/>
        </w:rPr>
        <w:t>Василюк</w:t>
      </w:r>
      <w:proofErr w:type="spellEnd"/>
      <w:r w:rsidRPr="00D14DF9">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Тетяну Миколаївну;</w:t>
      </w:r>
    </w:p>
    <w:p w:rsidR="00544A3A"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Васільєва</w:t>
      </w:r>
      <w:proofErr w:type="spellEnd"/>
      <w:r w:rsidRPr="00D14DF9">
        <w:rPr>
          <w:rFonts w:ascii="Times New Roman" w:eastAsia="Times New Roman" w:hAnsi="Times New Roman"/>
          <w:color w:val="000000"/>
          <w:sz w:val="25"/>
          <w:szCs w:val="25"/>
          <w:lang w:eastAsia="uk-UA"/>
        </w:rPr>
        <w:t xml:space="preserve"> Сергія Володимировича; </w:t>
      </w:r>
    </w:p>
    <w:p w:rsidR="00544A3A"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Ватажок-Сташинську</w:t>
      </w:r>
      <w:proofErr w:type="spellEnd"/>
      <w:r w:rsidRPr="00D14DF9">
        <w:rPr>
          <w:rFonts w:ascii="Times New Roman" w:eastAsia="Times New Roman" w:hAnsi="Times New Roman"/>
          <w:color w:val="000000"/>
          <w:sz w:val="25"/>
          <w:szCs w:val="25"/>
          <w:lang w:eastAsia="uk-UA"/>
        </w:rPr>
        <w:t xml:space="preserve"> Аліну Віталіївну; </w:t>
      </w:r>
    </w:p>
    <w:p w:rsidR="00544A3A"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Вдовенко Дар’ю Володимирівну; </w:t>
      </w:r>
    </w:p>
    <w:p w:rsidR="006860B6"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Величка Андрія Володимировича; </w:t>
      </w:r>
    </w:p>
    <w:p w:rsidR="006860B6" w:rsidRPr="006860B6"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Виноградову Дар’ю Олександрівну; </w:t>
      </w:r>
    </w:p>
    <w:p w:rsidR="006860B6" w:rsidRPr="006860B6"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Висоцького Сергія Олександровича; </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Вітюка</w:t>
      </w:r>
      <w:proofErr w:type="spellEnd"/>
      <w:r w:rsidRPr="00D14DF9">
        <w:rPr>
          <w:rFonts w:ascii="Times New Roman" w:eastAsia="Times New Roman" w:hAnsi="Times New Roman"/>
          <w:color w:val="000000"/>
          <w:sz w:val="25"/>
          <w:szCs w:val="25"/>
          <w:lang w:eastAsia="uk-UA"/>
        </w:rPr>
        <w:t xml:space="preserve"> Романа Васильовича;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Волинець Марію Зіновіївну;</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Волощук Олену Олександрівну;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Гарбарук</w:t>
      </w:r>
      <w:proofErr w:type="spellEnd"/>
      <w:r w:rsidRPr="00D14DF9">
        <w:rPr>
          <w:rFonts w:ascii="Times New Roman" w:eastAsia="Times New Roman" w:hAnsi="Times New Roman"/>
          <w:color w:val="000000"/>
          <w:sz w:val="25"/>
          <w:szCs w:val="25"/>
          <w:lang w:eastAsia="uk-UA"/>
        </w:rPr>
        <w:t xml:space="preserve"> Ірину Миколаївну;</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Геліч</w:t>
      </w:r>
      <w:proofErr w:type="spellEnd"/>
      <w:r w:rsidRPr="00D14DF9">
        <w:rPr>
          <w:rFonts w:ascii="Times New Roman" w:eastAsia="Times New Roman" w:hAnsi="Times New Roman"/>
          <w:color w:val="000000"/>
          <w:sz w:val="25"/>
          <w:szCs w:val="25"/>
          <w:lang w:eastAsia="uk-UA"/>
        </w:rPr>
        <w:t xml:space="preserve"> Тетяну Володимирівну;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Герасимчук Ніну Адамівну;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Гилку Дмитра </w:t>
      </w:r>
      <w:proofErr w:type="spellStart"/>
      <w:r w:rsidRPr="00D14DF9">
        <w:rPr>
          <w:rFonts w:ascii="Times New Roman" w:eastAsia="Times New Roman" w:hAnsi="Times New Roman"/>
          <w:color w:val="000000"/>
          <w:sz w:val="25"/>
          <w:szCs w:val="25"/>
          <w:lang w:eastAsia="uk-UA"/>
        </w:rPr>
        <w:t>Трифановича</w:t>
      </w:r>
      <w:proofErr w:type="spellEnd"/>
      <w:r w:rsidRPr="00D14DF9">
        <w:rPr>
          <w:rFonts w:ascii="Times New Roman" w:eastAsia="Times New Roman" w:hAnsi="Times New Roman"/>
          <w:color w:val="000000"/>
          <w:sz w:val="25"/>
          <w:szCs w:val="25"/>
          <w:lang w:eastAsia="uk-UA"/>
        </w:rPr>
        <w:t>;</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Гладуна Андріана Ігоровича;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Головко Юлію Григорівну;</w:t>
      </w:r>
    </w:p>
    <w:p w:rsidR="006860B6"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Гоменюк</w:t>
      </w:r>
      <w:proofErr w:type="spellEnd"/>
      <w:r w:rsidRPr="00D14DF9">
        <w:rPr>
          <w:rFonts w:ascii="Times New Roman" w:eastAsia="Times New Roman" w:hAnsi="Times New Roman"/>
          <w:color w:val="000000"/>
          <w:sz w:val="25"/>
          <w:szCs w:val="25"/>
          <w:lang w:eastAsia="uk-UA"/>
        </w:rPr>
        <w:t xml:space="preserve"> Олександру Юріївну; </w:t>
      </w:r>
    </w:p>
    <w:p w:rsidR="006860B6" w:rsidRPr="006860B6"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Горбача Андрія Миколайовича; </w:t>
      </w:r>
    </w:p>
    <w:p w:rsidR="006860B6" w:rsidRPr="006860B6"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Горонного</w:t>
      </w:r>
      <w:proofErr w:type="spellEnd"/>
      <w:r w:rsidRPr="00D14DF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val="ru-RU" w:eastAsia="uk-UA"/>
        </w:rPr>
        <w:t xml:space="preserve">Ореста </w:t>
      </w:r>
      <w:r w:rsidRPr="00D14DF9">
        <w:rPr>
          <w:rFonts w:ascii="Times New Roman" w:eastAsia="Times New Roman" w:hAnsi="Times New Roman"/>
          <w:color w:val="000000"/>
          <w:sz w:val="25"/>
          <w:szCs w:val="25"/>
          <w:lang w:eastAsia="uk-UA"/>
        </w:rPr>
        <w:t xml:space="preserve">Олеговича; </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Горпинюка</w:t>
      </w:r>
      <w:proofErr w:type="spellEnd"/>
      <w:r w:rsidRPr="00D14DF9">
        <w:rPr>
          <w:rFonts w:ascii="Times New Roman" w:eastAsia="Times New Roman" w:hAnsi="Times New Roman"/>
          <w:color w:val="000000"/>
          <w:sz w:val="25"/>
          <w:szCs w:val="25"/>
          <w:lang w:eastAsia="uk-UA"/>
        </w:rPr>
        <w:t xml:space="preserve"> Ігоря Євгеновича;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Горуйко</w:t>
      </w:r>
      <w:proofErr w:type="spellEnd"/>
      <w:r w:rsidRPr="00D14DF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val="ru-RU" w:eastAsia="uk-UA"/>
        </w:rPr>
        <w:t xml:space="preserve">Христину </w:t>
      </w:r>
      <w:r w:rsidRPr="00D14DF9">
        <w:rPr>
          <w:rFonts w:ascii="Times New Roman" w:eastAsia="Times New Roman" w:hAnsi="Times New Roman"/>
          <w:color w:val="000000"/>
          <w:sz w:val="25"/>
          <w:szCs w:val="25"/>
          <w:lang w:eastAsia="uk-UA"/>
        </w:rPr>
        <w:t>Павлівну;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Греська</w:t>
      </w:r>
      <w:proofErr w:type="spellEnd"/>
      <w:r w:rsidRPr="00D14DF9">
        <w:rPr>
          <w:rFonts w:ascii="Times New Roman" w:eastAsia="Times New Roman" w:hAnsi="Times New Roman"/>
          <w:color w:val="000000"/>
          <w:sz w:val="25"/>
          <w:szCs w:val="25"/>
          <w:lang w:eastAsia="uk-UA"/>
        </w:rPr>
        <w:t xml:space="preserve"> Олега Романовича;</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Гречану Вікторію Григорівну; </w:t>
      </w:r>
    </w:p>
    <w:p w:rsidR="006860B6" w:rsidRPr="006860B6"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Григорова Дмитра Володимировича;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val="ru-RU" w:eastAsia="uk-UA"/>
        </w:rPr>
        <w:t>Гридасову</w:t>
      </w:r>
      <w:proofErr w:type="spellEnd"/>
      <w:r w:rsidRPr="00D14DF9">
        <w:rPr>
          <w:rFonts w:ascii="Times New Roman" w:eastAsia="Times New Roman" w:hAnsi="Times New Roman"/>
          <w:color w:val="000000"/>
          <w:sz w:val="25"/>
          <w:szCs w:val="25"/>
          <w:lang w:val="ru-RU" w:eastAsia="uk-UA"/>
        </w:rPr>
        <w:t xml:space="preserve"> Анну </w:t>
      </w:r>
      <w:r w:rsidRPr="00D14DF9">
        <w:rPr>
          <w:rFonts w:ascii="Times New Roman" w:eastAsia="Times New Roman" w:hAnsi="Times New Roman"/>
          <w:color w:val="000000"/>
          <w:sz w:val="25"/>
          <w:szCs w:val="25"/>
          <w:lang w:eastAsia="uk-UA"/>
        </w:rPr>
        <w:t>Михайлівну;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Гринчак</w:t>
      </w:r>
      <w:proofErr w:type="spellEnd"/>
      <w:r w:rsidRPr="00D14DF9">
        <w:rPr>
          <w:rFonts w:ascii="Times New Roman" w:eastAsia="Times New Roman" w:hAnsi="Times New Roman"/>
          <w:color w:val="000000"/>
          <w:sz w:val="25"/>
          <w:szCs w:val="25"/>
          <w:lang w:eastAsia="uk-UA"/>
        </w:rPr>
        <w:t xml:space="preserve"> Оксану Іванівну;</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Грицишину</w:t>
      </w:r>
      <w:proofErr w:type="spellEnd"/>
      <w:r w:rsidRPr="00D14DF9">
        <w:rPr>
          <w:rFonts w:ascii="Times New Roman" w:eastAsia="Times New Roman" w:hAnsi="Times New Roman"/>
          <w:color w:val="000000"/>
          <w:sz w:val="25"/>
          <w:szCs w:val="25"/>
          <w:lang w:eastAsia="uk-UA"/>
        </w:rPr>
        <w:t xml:space="preserve"> Ларису Валеріївну;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Грубіян Ганну Анатоліївну;</w:t>
      </w:r>
    </w:p>
    <w:p w:rsidR="006860B6" w:rsidRPr="002A6BEF"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val="ru-RU" w:eastAsia="uk-UA"/>
        </w:rPr>
        <w:t xml:space="preserve">Губанова </w:t>
      </w:r>
      <w:r w:rsidRPr="00D14DF9">
        <w:rPr>
          <w:rFonts w:ascii="Times New Roman" w:eastAsia="Times New Roman" w:hAnsi="Times New Roman"/>
          <w:color w:val="000000"/>
          <w:sz w:val="25"/>
          <w:szCs w:val="25"/>
          <w:lang w:eastAsia="uk-UA"/>
        </w:rPr>
        <w:t xml:space="preserve">Романа Олеговича; </w:t>
      </w:r>
    </w:p>
    <w:p w:rsidR="006860B6" w:rsidRPr="006860B6" w:rsidRDefault="00D14DF9" w:rsidP="00544A3A">
      <w:pPr>
        <w:widowControl w:val="0"/>
        <w:spacing w:after="0" w:line="298" w:lineRule="exact"/>
        <w:ind w:left="142" w:right="143"/>
        <w:jc w:val="both"/>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Гуменюка Івана Васильовича; </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Гуржій</w:t>
      </w:r>
      <w:proofErr w:type="spellEnd"/>
      <w:r w:rsidR="006860B6" w:rsidRPr="006860B6">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Анну Василівну;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Гурін</w:t>
      </w:r>
      <w:proofErr w:type="spellEnd"/>
      <w:r w:rsidRPr="00D14DF9">
        <w:rPr>
          <w:rFonts w:ascii="Times New Roman" w:eastAsia="Times New Roman" w:hAnsi="Times New Roman"/>
          <w:color w:val="000000"/>
          <w:sz w:val="25"/>
          <w:szCs w:val="25"/>
          <w:lang w:eastAsia="uk-UA"/>
        </w:rPr>
        <w:t xml:space="preserve"> Людмилу Миколаївну;</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Данилік</w:t>
      </w:r>
      <w:proofErr w:type="spellEnd"/>
      <w:r w:rsidRPr="00D14DF9">
        <w:rPr>
          <w:rFonts w:ascii="Times New Roman" w:eastAsia="Times New Roman" w:hAnsi="Times New Roman"/>
          <w:color w:val="000000"/>
          <w:sz w:val="25"/>
          <w:szCs w:val="25"/>
          <w:lang w:eastAsia="uk-UA"/>
        </w:rPr>
        <w:t xml:space="preserve"> Людмилу Миколаївну;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Делалову</w:t>
      </w:r>
      <w:proofErr w:type="spellEnd"/>
      <w:r w:rsidRPr="00D14DF9">
        <w:rPr>
          <w:rFonts w:ascii="Times New Roman" w:eastAsia="Times New Roman" w:hAnsi="Times New Roman"/>
          <w:color w:val="000000"/>
          <w:sz w:val="25"/>
          <w:szCs w:val="25"/>
          <w:lang w:eastAsia="uk-UA"/>
        </w:rPr>
        <w:t xml:space="preserve"> Олену Михайлівну;</w:t>
      </w:r>
    </w:p>
    <w:p w:rsidR="00D14DF9" w:rsidRPr="002A6BEF" w:rsidRDefault="00D14DF9" w:rsidP="00544A3A">
      <w:pPr>
        <w:widowControl w:val="0"/>
        <w:spacing w:after="0" w:line="240" w:lineRule="auto"/>
        <w:ind w:left="142" w:right="143"/>
        <w:jc w:val="both"/>
        <w:rPr>
          <w:rFonts w:ascii="Times New Roman" w:eastAsia="Times New Roman" w:hAnsi="Times New Roman"/>
          <w:color w:val="000000"/>
          <w:sz w:val="25"/>
          <w:szCs w:val="25"/>
          <w:lang w:val="ru-RU" w:eastAsia="uk-UA"/>
        </w:rPr>
      </w:pP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lastRenderedPageBreak/>
        <w:t>Дерепу</w:t>
      </w:r>
      <w:proofErr w:type="spellEnd"/>
      <w:r w:rsidRPr="00D14DF9">
        <w:rPr>
          <w:rFonts w:ascii="Times New Roman" w:eastAsia="Times New Roman" w:hAnsi="Times New Roman"/>
          <w:color w:val="000000"/>
          <w:sz w:val="25"/>
          <w:szCs w:val="25"/>
          <w:lang w:eastAsia="uk-UA"/>
        </w:rPr>
        <w:t xml:space="preserve"> Катерину Михайлівну;</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r w:rsidRPr="00D14DF9">
        <w:rPr>
          <w:rFonts w:ascii="Times New Roman" w:eastAsia="Times New Roman" w:hAnsi="Times New Roman"/>
          <w:color w:val="000000"/>
          <w:sz w:val="25"/>
          <w:szCs w:val="25"/>
          <w:lang w:eastAsia="uk-UA"/>
        </w:rPr>
        <w:t xml:space="preserve">Дерій Юлію Володимирівну; </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Джевагу-Третьякову</w:t>
      </w:r>
      <w:proofErr w:type="spellEnd"/>
      <w:r w:rsidRPr="00D14DF9">
        <w:rPr>
          <w:rFonts w:ascii="Times New Roman" w:eastAsia="Times New Roman" w:hAnsi="Times New Roman"/>
          <w:color w:val="000000"/>
          <w:sz w:val="25"/>
          <w:szCs w:val="25"/>
          <w:lang w:eastAsia="uk-UA"/>
        </w:rPr>
        <w:t xml:space="preserve"> Світлану Юріївну; </w:t>
      </w:r>
    </w:p>
    <w:p w:rsidR="006860B6" w:rsidRPr="006860B6"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Дмитрюкову</w:t>
      </w:r>
      <w:proofErr w:type="spellEnd"/>
      <w:r w:rsidRPr="00D14DF9">
        <w:rPr>
          <w:rFonts w:ascii="Times New Roman" w:eastAsia="Times New Roman" w:hAnsi="Times New Roman"/>
          <w:color w:val="000000"/>
          <w:sz w:val="25"/>
          <w:szCs w:val="25"/>
          <w:lang w:eastAsia="uk-UA"/>
        </w:rPr>
        <w:t xml:space="preserve"> Тетяну Олександрівну;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Добрострой</w:t>
      </w:r>
      <w:proofErr w:type="spellEnd"/>
      <w:r w:rsidRPr="00D14DF9">
        <w:rPr>
          <w:rFonts w:ascii="Times New Roman" w:eastAsia="Times New Roman" w:hAnsi="Times New Roman"/>
          <w:color w:val="000000"/>
          <w:sz w:val="25"/>
          <w:szCs w:val="25"/>
          <w:lang w:eastAsia="uk-UA"/>
        </w:rPr>
        <w:t xml:space="preserve"> Олену Сергіївну;</w:t>
      </w:r>
    </w:p>
    <w:p w:rsidR="006860B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Довгалюк</w:t>
      </w:r>
      <w:proofErr w:type="spellEnd"/>
      <w:r w:rsidRPr="00D14DF9">
        <w:rPr>
          <w:rFonts w:ascii="Times New Roman" w:eastAsia="Times New Roman" w:hAnsi="Times New Roman"/>
          <w:color w:val="000000"/>
          <w:sz w:val="25"/>
          <w:szCs w:val="25"/>
          <w:lang w:eastAsia="uk-UA"/>
        </w:rPr>
        <w:t xml:space="preserve"> Людмилу Василівну; </w:t>
      </w:r>
    </w:p>
    <w:p w:rsidR="006860B6" w:rsidRPr="00020816"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Драновського</w:t>
      </w:r>
      <w:proofErr w:type="spellEnd"/>
      <w:r w:rsidRPr="00D14DF9">
        <w:rPr>
          <w:rFonts w:ascii="Times New Roman" w:eastAsia="Times New Roman" w:hAnsi="Times New Roman"/>
          <w:color w:val="000000"/>
          <w:sz w:val="25"/>
          <w:szCs w:val="25"/>
          <w:lang w:eastAsia="uk-UA"/>
        </w:rPr>
        <w:t xml:space="preserve"> Ярослава Васильовича;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Дубіну</w:t>
      </w:r>
      <w:proofErr w:type="spellEnd"/>
      <w:r w:rsidRPr="00D14DF9">
        <w:rPr>
          <w:rFonts w:ascii="Times New Roman" w:eastAsia="Times New Roman" w:hAnsi="Times New Roman"/>
          <w:color w:val="000000"/>
          <w:sz w:val="25"/>
          <w:szCs w:val="25"/>
          <w:lang w:eastAsia="uk-UA"/>
        </w:rPr>
        <w:t xml:space="preserve"> Марію Миколаївну;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Дунаєвську Дарію Леонідівну;</w:t>
      </w:r>
    </w:p>
    <w:p w:rsidR="00020816" w:rsidRPr="002A6BEF"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Дупляка</w:t>
      </w:r>
      <w:proofErr w:type="spellEnd"/>
      <w:r w:rsidRPr="00D14DF9">
        <w:rPr>
          <w:rFonts w:ascii="Times New Roman" w:eastAsia="Times New Roman" w:hAnsi="Times New Roman"/>
          <w:color w:val="000000"/>
          <w:sz w:val="25"/>
          <w:szCs w:val="25"/>
          <w:lang w:eastAsia="uk-UA"/>
        </w:rPr>
        <w:t xml:space="preserve"> Степана Анатолійовича; </w:t>
      </w:r>
    </w:p>
    <w:p w:rsidR="00020816" w:rsidRPr="00020816" w:rsidRDefault="00D14DF9" w:rsidP="00544A3A">
      <w:pPr>
        <w:widowControl w:val="0"/>
        <w:spacing w:after="0" w:line="298" w:lineRule="exact"/>
        <w:ind w:left="142" w:right="143"/>
        <w:rPr>
          <w:rFonts w:ascii="Times New Roman" w:eastAsia="Times New Roman" w:hAnsi="Times New Roman"/>
          <w:color w:val="000000"/>
          <w:sz w:val="25"/>
          <w:szCs w:val="25"/>
          <w:lang w:val="ru-RU" w:eastAsia="uk-UA"/>
        </w:rPr>
      </w:pPr>
      <w:proofErr w:type="spellStart"/>
      <w:r w:rsidRPr="00D14DF9">
        <w:rPr>
          <w:rFonts w:ascii="Times New Roman" w:eastAsia="Times New Roman" w:hAnsi="Times New Roman"/>
          <w:color w:val="000000"/>
          <w:sz w:val="25"/>
          <w:szCs w:val="25"/>
          <w:lang w:eastAsia="uk-UA"/>
        </w:rPr>
        <w:t>Духневича</w:t>
      </w:r>
      <w:proofErr w:type="spellEnd"/>
      <w:r w:rsidRPr="00D14DF9">
        <w:rPr>
          <w:rFonts w:ascii="Times New Roman" w:eastAsia="Times New Roman" w:hAnsi="Times New Roman"/>
          <w:color w:val="000000"/>
          <w:sz w:val="25"/>
          <w:szCs w:val="25"/>
          <w:lang w:eastAsia="uk-UA"/>
        </w:rPr>
        <w:t xml:space="preserve"> Олександра Сергійовича; </w:t>
      </w:r>
    </w:p>
    <w:p w:rsidR="00D14DF9" w:rsidRPr="00D14DF9" w:rsidRDefault="00020816"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Pr>
          <w:rFonts w:ascii="Times New Roman" w:eastAsia="Times New Roman" w:hAnsi="Times New Roman"/>
          <w:color w:val="000000"/>
          <w:sz w:val="25"/>
          <w:szCs w:val="25"/>
          <w:lang w:eastAsia="uk-UA"/>
        </w:rPr>
        <w:t>Є</w:t>
      </w:r>
      <w:r w:rsidR="00D14DF9" w:rsidRPr="00D14DF9">
        <w:rPr>
          <w:rFonts w:ascii="Times New Roman" w:eastAsia="Times New Roman" w:hAnsi="Times New Roman"/>
          <w:color w:val="000000"/>
          <w:sz w:val="25"/>
          <w:szCs w:val="25"/>
          <w:lang w:eastAsia="uk-UA"/>
        </w:rPr>
        <w:t>втушик</w:t>
      </w:r>
      <w:proofErr w:type="spellEnd"/>
      <w:r w:rsidR="00D14DF9" w:rsidRPr="00D14DF9">
        <w:rPr>
          <w:rFonts w:ascii="Times New Roman" w:eastAsia="Times New Roman" w:hAnsi="Times New Roman"/>
          <w:color w:val="000000"/>
          <w:sz w:val="25"/>
          <w:szCs w:val="25"/>
          <w:lang w:eastAsia="uk-UA"/>
        </w:rPr>
        <w:t xml:space="preserve"> Оксану Миколаївну;</w:t>
      </w:r>
    </w:p>
    <w:p w:rsidR="00D14DF9" w:rsidRPr="00D14DF9" w:rsidRDefault="00020816"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Pr>
          <w:rFonts w:ascii="Times New Roman" w:eastAsia="Times New Roman" w:hAnsi="Times New Roman"/>
          <w:color w:val="000000"/>
          <w:sz w:val="25"/>
          <w:szCs w:val="25"/>
          <w:lang w:eastAsia="uk-UA"/>
        </w:rPr>
        <w:t>Є</w:t>
      </w:r>
      <w:r w:rsidR="00D14DF9" w:rsidRPr="00D14DF9">
        <w:rPr>
          <w:rFonts w:ascii="Times New Roman" w:eastAsia="Times New Roman" w:hAnsi="Times New Roman"/>
          <w:color w:val="000000"/>
          <w:sz w:val="25"/>
          <w:szCs w:val="25"/>
          <w:lang w:eastAsia="uk-UA"/>
        </w:rPr>
        <w:t>вценка</w:t>
      </w:r>
      <w:proofErr w:type="spellEnd"/>
      <w:r w:rsidR="00D14DF9" w:rsidRPr="00D14DF9">
        <w:rPr>
          <w:rFonts w:ascii="Times New Roman" w:eastAsia="Times New Roman" w:hAnsi="Times New Roman"/>
          <w:color w:val="000000"/>
          <w:sz w:val="25"/>
          <w:szCs w:val="25"/>
          <w:lang w:eastAsia="uk-UA"/>
        </w:rPr>
        <w:t xml:space="preserve"> Романа Ігоровича;</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Желік</w:t>
      </w:r>
      <w:proofErr w:type="spellEnd"/>
      <w:r w:rsidRPr="00D14DF9">
        <w:rPr>
          <w:rFonts w:ascii="Times New Roman" w:eastAsia="Times New Roman" w:hAnsi="Times New Roman"/>
          <w:color w:val="000000"/>
          <w:sz w:val="25"/>
          <w:szCs w:val="25"/>
          <w:lang w:eastAsia="uk-UA"/>
        </w:rPr>
        <w:t xml:space="preserve"> Олександру Мирославівну;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Жулинську Олену Іванівну;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Зайця Сергія Івановича;</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Зарічанську Зою Віталіївну;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Збаражського</w:t>
      </w:r>
      <w:proofErr w:type="spellEnd"/>
      <w:r w:rsidRPr="00D14DF9">
        <w:rPr>
          <w:rFonts w:ascii="Times New Roman" w:eastAsia="Times New Roman" w:hAnsi="Times New Roman"/>
          <w:color w:val="000000"/>
          <w:sz w:val="25"/>
          <w:szCs w:val="25"/>
          <w:lang w:eastAsia="uk-UA"/>
        </w:rPr>
        <w:t xml:space="preserve"> Артема Миколайовича;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Зерю</w:t>
      </w:r>
      <w:proofErr w:type="spellEnd"/>
      <w:r w:rsidRPr="00D14DF9">
        <w:rPr>
          <w:rFonts w:ascii="Times New Roman" w:eastAsia="Times New Roman" w:hAnsi="Times New Roman"/>
          <w:color w:val="000000"/>
          <w:sz w:val="25"/>
          <w:szCs w:val="25"/>
          <w:lang w:eastAsia="uk-UA"/>
        </w:rPr>
        <w:t xml:space="preserve"> Юлію Олександрівну;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Злепка</w:t>
      </w:r>
      <w:proofErr w:type="spellEnd"/>
      <w:r w:rsidRPr="00D14DF9">
        <w:rPr>
          <w:rFonts w:ascii="Times New Roman" w:eastAsia="Times New Roman" w:hAnsi="Times New Roman"/>
          <w:color w:val="000000"/>
          <w:sz w:val="25"/>
          <w:szCs w:val="25"/>
          <w:lang w:eastAsia="uk-UA"/>
        </w:rPr>
        <w:t xml:space="preserve"> Назара Івановича;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Зуєвич</w:t>
      </w:r>
      <w:proofErr w:type="spellEnd"/>
      <w:r w:rsidRPr="00D14DF9">
        <w:rPr>
          <w:rFonts w:ascii="Times New Roman" w:eastAsia="Times New Roman" w:hAnsi="Times New Roman"/>
          <w:color w:val="000000"/>
          <w:sz w:val="25"/>
          <w:szCs w:val="25"/>
          <w:lang w:eastAsia="uk-UA"/>
        </w:rPr>
        <w:t xml:space="preserve"> Лесю Леонідівну;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Іваницьку Ірину Валеріївну;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Ільєву</w:t>
      </w:r>
      <w:proofErr w:type="spellEnd"/>
      <w:r w:rsidRPr="00D14DF9">
        <w:rPr>
          <w:rFonts w:ascii="Times New Roman" w:eastAsia="Times New Roman" w:hAnsi="Times New Roman"/>
          <w:color w:val="000000"/>
          <w:sz w:val="25"/>
          <w:szCs w:val="25"/>
          <w:lang w:eastAsia="uk-UA"/>
        </w:rPr>
        <w:t xml:space="preserve"> Людмилу Михайлівну;</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Калугіну Наталію Євгенівну;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Калужинського</w:t>
      </w:r>
      <w:proofErr w:type="spellEnd"/>
      <w:r w:rsidRPr="00D14DF9">
        <w:rPr>
          <w:rFonts w:ascii="Times New Roman" w:eastAsia="Times New Roman" w:hAnsi="Times New Roman"/>
          <w:color w:val="000000"/>
          <w:sz w:val="25"/>
          <w:szCs w:val="25"/>
          <w:lang w:eastAsia="uk-UA"/>
        </w:rPr>
        <w:t xml:space="preserve"> Олега Володимировича;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Камінського</w:t>
      </w:r>
      <w:proofErr w:type="spellEnd"/>
      <w:r w:rsidRPr="00D14DF9">
        <w:rPr>
          <w:rFonts w:ascii="Times New Roman" w:eastAsia="Times New Roman" w:hAnsi="Times New Roman"/>
          <w:color w:val="000000"/>
          <w:sz w:val="25"/>
          <w:szCs w:val="25"/>
          <w:lang w:eastAsia="uk-UA"/>
        </w:rPr>
        <w:t xml:space="preserve"> Олексія Марковича;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Качанка Олександра Миколайовича;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Кашубу Марину Іванівну;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Кирилюк Ірину Михайлівну;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Кисіля</w:t>
      </w:r>
      <w:proofErr w:type="spellEnd"/>
      <w:r w:rsidRPr="00D14DF9">
        <w:rPr>
          <w:rFonts w:ascii="Times New Roman" w:eastAsia="Times New Roman" w:hAnsi="Times New Roman"/>
          <w:color w:val="000000"/>
          <w:sz w:val="25"/>
          <w:szCs w:val="25"/>
          <w:lang w:eastAsia="uk-UA"/>
        </w:rPr>
        <w:t xml:space="preserve"> Сергія Вікторовича;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Кічулу</w:t>
      </w:r>
      <w:proofErr w:type="spellEnd"/>
      <w:r w:rsidRPr="00D14DF9">
        <w:rPr>
          <w:rFonts w:ascii="Times New Roman" w:eastAsia="Times New Roman" w:hAnsi="Times New Roman"/>
          <w:color w:val="000000"/>
          <w:sz w:val="25"/>
          <w:szCs w:val="25"/>
          <w:lang w:eastAsia="uk-UA"/>
        </w:rPr>
        <w:t xml:space="preserve"> Василя Михайловича;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Клименко Ірину Сергіївну;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Климчука</w:t>
      </w:r>
      <w:proofErr w:type="spellEnd"/>
      <w:r w:rsidRPr="00D14DF9">
        <w:rPr>
          <w:rFonts w:ascii="Times New Roman" w:eastAsia="Times New Roman" w:hAnsi="Times New Roman"/>
          <w:color w:val="000000"/>
          <w:sz w:val="25"/>
          <w:szCs w:val="25"/>
          <w:lang w:eastAsia="uk-UA"/>
        </w:rPr>
        <w:t xml:space="preserve"> Сергія Васильовича;</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Кнурова Олега Анатолійовича;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Коваленко Інну Ігорівну;</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Ковальчук Наталію Володимирівну;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Ковальчук Тетяну Миколаївну;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Ковбасюк Олену Олександрівну;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Ковтун Юлію Іванівну;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Козак Ірину Адамівну;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Колосову Марину Сергіївну;</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Колтуна</w:t>
      </w:r>
      <w:proofErr w:type="spellEnd"/>
      <w:r w:rsidRPr="00D14DF9">
        <w:rPr>
          <w:rFonts w:ascii="Times New Roman" w:eastAsia="Times New Roman" w:hAnsi="Times New Roman"/>
          <w:color w:val="000000"/>
          <w:sz w:val="25"/>
          <w:szCs w:val="25"/>
          <w:lang w:eastAsia="uk-UA"/>
        </w:rPr>
        <w:t xml:space="preserve"> Юрія Мирославовича;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Комарніцького</w:t>
      </w:r>
      <w:proofErr w:type="spellEnd"/>
      <w:r w:rsidRPr="00D14DF9">
        <w:rPr>
          <w:rFonts w:ascii="Times New Roman" w:eastAsia="Times New Roman" w:hAnsi="Times New Roman"/>
          <w:color w:val="000000"/>
          <w:sz w:val="25"/>
          <w:szCs w:val="25"/>
          <w:lang w:eastAsia="uk-UA"/>
        </w:rPr>
        <w:t xml:space="preserve"> Віталія Вікторовича;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Кондратенко Юлію Анатоліївну; </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Константна Владислава Михайловича;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Корсун</w:t>
      </w:r>
      <w:proofErr w:type="spellEnd"/>
      <w:r w:rsidRPr="00D14DF9">
        <w:rPr>
          <w:rFonts w:ascii="Times New Roman" w:eastAsia="Times New Roman" w:hAnsi="Times New Roman"/>
          <w:color w:val="000000"/>
          <w:sz w:val="25"/>
          <w:szCs w:val="25"/>
          <w:lang w:eastAsia="uk-UA"/>
        </w:rPr>
        <w:t xml:space="preserve"> Тетяну Георгіївну;</w:t>
      </w:r>
    </w:p>
    <w:p w:rsidR="00020816"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Косіцину</w:t>
      </w:r>
      <w:proofErr w:type="spellEnd"/>
      <w:r w:rsidRPr="00D14DF9">
        <w:rPr>
          <w:rFonts w:ascii="Times New Roman" w:eastAsia="Times New Roman" w:hAnsi="Times New Roman"/>
          <w:color w:val="000000"/>
          <w:sz w:val="25"/>
          <w:szCs w:val="25"/>
          <w:lang w:eastAsia="uk-UA"/>
        </w:rPr>
        <w:t xml:space="preserve"> Валерію Володимирівну;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Костеленко</w:t>
      </w:r>
      <w:proofErr w:type="spellEnd"/>
      <w:r w:rsidRPr="00D14DF9">
        <w:rPr>
          <w:rFonts w:ascii="Times New Roman" w:eastAsia="Times New Roman" w:hAnsi="Times New Roman"/>
          <w:color w:val="000000"/>
          <w:sz w:val="25"/>
          <w:szCs w:val="25"/>
          <w:lang w:eastAsia="uk-UA"/>
        </w:rPr>
        <w:t xml:space="preserve"> Яну Юріївну;</w:t>
      </w:r>
    </w:p>
    <w:p w:rsidR="00D14DF9" w:rsidRPr="00D42BFE" w:rsidRDefault="00D14DF9" w:rsidP="00544A3A">
      <w:pPr>
        <w:widowControl w:val="0"/>
        <w:spacing w:after="0" w:line="240" w:lineRule="auto"/>
        <w:ind w:left="142" w:right="143"/>
        <w:jc w:val="both"/>
        <w:rPr>
          <w:rFonts w:ascii="Times New Roman" w:eastAsia="Times New Roman" w:hAnsi="Times New Roman"/>
          <w:color w:val="000000"/>
          <w:sz w:val="25"/>
          <w:szCs w:val="25"/>
          <w:lang w:eastAsia="uk-UA"/>
        </w:rPr>
      </w:pP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lastRenderedPageBreak/>
        <w:t>Коханову</w:t>
      </w:r>
      <w:proofErr w:type="spellEnd"/>
      <w:r w:rsidRPr="00D14DF9">
        <w:rPr>
          <w:rFonts w:ascii="Times New Roman" w:eastAsia="Times New Roman" w:hAnsi="Times New Roman"/>
          <w:color w:val="000000"/>
          <w:sz w:val="25"/>
          <w:szCs w:val="25"/>
          <w:lang w:eastAsia="uk-UA"/>
        </w:rPr>
        <w:t xml:space="preserve"> Юлію Ігорівну;</w:t>
      </w:r>
    </w:p>
    <w:p w:rsidR="0046606B"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Краснопольського</w:t>
      </w:r>
      <w:proofErr w:type="spellEnd"/>
      <w:r w:rsidRPr="00D14DF9">
        <w:rPr>
          <w:rFonts w:ascii="Times New Roman" w:eastAsia="Times New Roman" w:hAnsi="Times New Roman"/>
          <w:color w:val="000000"/>
          <w:sz w:val="25"/>
          <w:szCs w:val="25"/>
          <w:lang w:eastAsia="uk-UA"/>
        </w:rPr>
        <w:t xml:space="preserve"> Володимира Остаповича;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Кріль Христину Степанівну;</w:t>
      </w:r>
    </w:p>
    <w:p w:rsidR="0046606B"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Кузьменка Сергія Леонідовича; </w:t>
      </w:r>
    </w:p>
    <w:p w:rsidR="0046606B"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Куцик-Трускавецьку Ольгу Богданівну;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Кучерук</w:t>
      </w:r>
      <w:proofErr w:type="spellEnd"/>
      <w:r w:rsidRPr="00D14DF9">
        <w:rPr>
          <w:rFonts w:ascii="Times New Roman" w:eastAsia="Times New Roman" w:hAnsi="Times New Roman"/>
          <w:color w:val="000000"/>
          <w:sz w:val="25"/>
          <w:szCs w:val="25"/>
          <w:lang w:eastAsia="uk-UA"/>
        </w:rPr>
        <w:t xml:space="preserve"> Ірину Миколаївну;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Кучугурну</w:t>
      </w:r>
      <w:proofErr w:type="spellEnd"/>
      <w:r w:rsidRPr="00D14DF9">
        <w:rPr>
          <w:rFonts w:ascii="Times New Roman" w:eastAsia="Times New Roman" w:hAnsi="Times New Roman"/>
          <w:color w:val="000000"/>
          <w:sz w:val="25"/>
          <w:szCs w:val="25"/>
          <w:lang w:eastAsia="uk-UA"/>
        </w:rPr>
        <w:t xml:space="preserve"> Наталію Вікторівну;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Лахніка</w:t>
      </w:r>
      <w:proofErr w:type="spellEnd"/>
      <w:r w:rsidRPr="00D14DF9">
        <w:rPr>
          <w:rFonts w:ascii="Times New Roman" w:eastAsia="Times New Roman" w:hAnsi="Times New Roman"/>
          <w:color w:val="000000"/>
          <w:sz w:val="25"/>
          <w:szCs w:val="25"/>
          <w:lang w:eastAsia="uk-UA"/>
        </w:rPr>
        <w:t xml:space="preserve"> Андрія Олександровича;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Левицьку Наталію Василівну;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Левицьку Яну Костянтинівну;</w:t>
      </w:r>
    </w:p>
    <w:p w:rsidR="0046606B"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Литвин Валентину Володимирівну;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Літвінову</w:t>
      </w:r>
      <w:proofErr w:type="spellEnd"/>
      <w:r w:rsidRPr="00D14DF9">
        <w:rPr>
          <w:rFonts w:ascii="Times New Roman" w:eastAsia="Times New Roman" w:hAnsi="Times New Roman"/>
          <w:color w:val="000000"/>
          <w:sz w:val="25"/>
          <w:szCs w:val="25"/>
          <w:lang w:eastAsia="uk-UA"/>
        </w:rPr>
        <w:t xml:space="preserve"> Галину Миколаївну;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Лободу Тетяну Олександрівну;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Лотугу</w:t>
      </w:r>
      <w:proofErr w:type="spellEnd"/>
      <w:r w:rsidRPr="00D14DF9">
        <w:rPr>
          <w:rFonts w:ascii="Times New Roman" w:eastAsia="Times New Roman" w:hAnsi="Times New Roman"/>
          <w:color w:val="000000"/>
          <w:sz w:val="25"/>
          <w:szCs w:val="25"/>
          <w:lang w:eastAsia="uk-UA"/>
        </w:rPr>
        <w:t xml:space="preserve"> Василя Федоровича;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Лугового Олега Миколайовича;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Лукач</w:t>
      </w:r>
      <w:proofErr w:type="spellEnd"/>
      <w:r w:rsidRPr="00D14DF9">
        <w:rPr>
          <w:rFonts w:ascii="Times New Roman" w:eastAsia="Times New Roman" w:hAnsi="Times New Roman"/>
          <w:color w:val="000000"/>
          <w:sz w:val="25"/>
          <w:szCs w:val="25"/>
          <w:lang w:eastAsia="uk-UA"/>
        </w:rPr>
        <w:t xml:space="preserve"> Олесю Петрівну;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Лучка Романа Михайловича;</w:t>
      </w:r>
    </w:p>
    <w:p w:rsidR="0046606B"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Лучнікову</w:t>
      </w:r>
      <w:proofErr w:type="spellEnd"/>
      <w:r w:rsidRPr="00D14DF9">
        <w:rPr>
          <w:rFonts w:ascii="Times New Roman" w:eastAsia="Times New Roman" w:hAnsi="Times New Roman"/>
          <w:color w:val="000000"/>
          <w:sz w:val="25"/>
          <w:szCs w:val="25"/>
          <w:lang w:eastAsia="uk-UA"/>
        </w:rPr>
        <w:t xml:space="preserve"> Вікторію Володимирівну;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Лященко</w:t>
      </w:r>
      <w:proofErr w:type="spellEnd"/>
      <w:r w:rsidRPr="00D14DF9">
        <w:rPr>
          <w:rFonts w:ascii="Times New Roman" w:eastAsia="Times New Roman" w:hAnsi="Times New Roman"/>
          <w:color w:val="000000"/>
          <w:sz w:val="25"/>
          <w:szCs w:val="25"/>
          <w:lang w:eastAsia="uk-UA"/>
        </w:rPr>
        <w:t xml:space="preserve"> Валентину Валеріївну;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Маланюка Олега Ярославовича;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Малахову Ольгу Віталіївну;</w:t>
      </w:r>
    </w:p>
    <w:p w:rsidR="0046606B"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Малюту Адама Володимировича;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Маркевича Тараса Леонідовича;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Маркову Марію Вадимівну;</w:t>
      </w:r>
    </w:p>
    <w:p w:rsidR="0046606B"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Марука</w:t>
      </w:r>
      <w:proofErr w:type="spellEnd"/>
      <w:r w:rsidRPr="00D14DF9">
        <w:rPr>
          <w:rFonts w:ascii="Times New Roman" w:eastAsia="Times New Roman" w:hAnsi="Times New Roman"/>
          <w:color w:val="000000"/>
          <w:sz w:val="25"/>
          <w:szCs w:val="25"/>
          <w:lang w:eastAsia="uk-UA"/>
        </w:rPr>
        <w:t xml:space="preserve"> Віталія Михайловича;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Марциновську</w:t>
      </w:r>
      <w:proofErr w:type="spellEnd"/>
      <w:r w:rsidRPr="00D14DF9">
        <w:rPr>
          <w:rFonts w:ascii="Times New Roman" w:eastAsia="Times New Roman" w:hAnsi="Times New Roman"/>
          <w:color w:val="000000"/>
          <w:sz w:val="25"/>
          <w:szCs w:val="25"/>
          <w:lang w:eastAsia="uk-UA"/>
        </w:rPr>
        <w:t xml:space="preserve"> Ірину Вікторівну;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Матвіїва</w:t>
      </w:r>
      <w:proofErr w:type="spellEnd"/>
      <w:r w:rsidRPr="00D14DF9">
        <w:rPr>
          <w:rFonts w:ascii="Times New Roman" w:eastAsia="Times New Roman" w:hAnsi="Times New Roman"/>
          <w:color w:val="000000"/>
          <w:sz w:val="25"/>
          <w:szCs w:val="25"/>
          <w:lang w:eastAsia="uk-UA"/>
        </w:rPr>
        <w:t xml:space="preserve"> Ігоря Михайловича;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Мельника Андрія Васильовича;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Мельник Анну Володимирівну;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Михалюк</w:t>
      </w:r>
      <w:proofErr w:type="spellEnd"/>
      <w:r w:rsidRPr="00D14DF9">
        <w:rPr>
          <w:rFonts w:ascii="Times New Roman" w:eastAsia="Times New Roman" w:hAnsi="Times New Roman"/>
          <w:color w:val="000000"/>
          <w:sz w:val="25"/>
          <w:szCs w:val="25"/>
          <w:lang w:eastAsia="uk-UA"/>
        </w:rPr>
        <w:t xml:space="preserve"> Ольгу Василівну;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Морозова В’ячеслава Юрійовича;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Морока Сергія Вікторовича;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Москалик Вікторію Валеріївну;</w:t>
      </w:r>
    </w:p>
    <w:p w:rsidR="00D357CA"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Московича</w:t>
      </w:r>
      <w:proofErr w:type="spellEnd"/>
      <w:r w:rsidRPr="00D14DF9">
        <w:rPr>
          <w:rFonts w:ascii="Times New Roman" w:eastAsia="Times New Roman" w:hAnsi="Times New Roman"/>
          <w:color w:val="000000"/>
          <w:sz w:val="25"/>
          <w:szCs w:val="25"/>
          <w:lang w:eastAsia="uk-UA"/>
        </w:rPr>
        <w:t xml:space="preserve"> Андрія Ярославовича; </w:t>
      </w:r>
    </w:p>
    <w:p w:rsidR="00D357CA"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Нарольського</w:t>
      </w:r>
      <w:proofErr w:type="spellEnd"/>
      <w:r w:rsidRPr="00D14DF9">
        <w:rPr>
          <w:rFonts w:ascii="Times New Roman" w:eastAsia="Times New Roman" w:hAnsi="Times New Roman"/>
          <w:color w:val="000000"/>
          <w:sz w:val="25"/>
          <w:szCs w:val="25"/>
          <w:lang w:eastAsia="uk-UA"/>
        </w:rPr>
        <w:t xml:space="preserve"> Максима Михайловича;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Науменка </w:t>
      </w:r>
      <w:proofErr w:type="spellStart"/>
      <w:r w:rsidRPr="00D14DF9">
        <w:rPr>
          <w:rFonts w:ascii="Times New Roman" w:eastAsia="Times New Roman" w:hAnsi="Times New Roman"/>
          <w:color w:val="000000"/>
          <w:sz w:val="25"/>
          <w:szCs w:val="25"/>
          <w:lang w:eastAsia="uk-UA"/>
        </w:rPr>
        <w:t>Вячеслава</w:t>
      </w:r>
      <w:proofErr w:type="spellEnd"/>
      <w:r w:rsidRPr="00D14DF9">
        <w:rPr>
          <w:rFonts w:ascii="Times New Roman" w:eastAsia="Times New Roman" w:hAnsi="Times New Roman"/>
          <w:color w:val="000000"/>
          <w:sz w:val="25"/>
          <w:szCs w:val="25"/>
          <w:lang w:eastAsia="uk-UA"/>
        </w:rPr>
        <w:t xml:space="preserve"> Вікторовича;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Нікітчука</w:t>
      </w:r>
      <w:proofErr w:type="spellEnd"/>
      <w:r w:rsidRPr="00D14DF9">
        <w:rPr>
          <w:rFonts w:ascii="Times New Roman" w:eastAsia="Times New Roman" w:hAnsi="Times New Roman"/>
          <w:color w:val="000000"/>
          <w:sz w:val="25"/>
          <w:szCs w:val="25"/>
          <w:lang w:eastAsia="uk-UA"/>
        </w:rPr>
        <w:t xml:space="preserve"> Ігоря Івановича;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Ніколаєнко Оксану Олексіївну;</w:t>
      </w:r>
    </w:p>
    <w:p w:rsidR="00D357CA"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Нужну</w:t>
      </w:r>
      <w:proofErr w:type="spellEnd"/>
      <w:r w:rsidRPr="00D14DF9">
        <w:rPr>
          <w:rFonts w:ascii="Times New Roman" w:eastAsia="Times New Roman" w:hAnsi="Times New Roman"/>
          <w:color w:val="000000"/>
          <w:sz w:val="25"/>
          <w:szCs w:val="25"/>
          <w:lang w:eastAsia="uk-UA"/>
        </w:rPr>
        <w:t xml:space="preserve"> </w:t>
      </w:r>
      <w:proofErr w:type="spellStart"/>
      <w:r w:rsidRPr="00D14DF9">
        <w:rPr>
          <w:rFonts w:ascii="Times New Roman" w:eastAsia="Times New Roman" w:hAnsi="Times New Roman"/>
          <w:color w:val="000000"/>
          <w:sz w:val="25"/>
          <w:szCs w:val="25"/>
          <w:lang w:eastAsia="uk-UA"/>
        </w:rPr>
        <w:t>Александріну</w:t>
      </w:r>
      <w:proofErr w:type="spellEnd"/>
      <w:r w:rsidRPr="00D14DF9">
        <w:rPr>
          <w:rFonts w:ascii="Times New Roman" w:eastAsia="Times New Roman" w:hAnsi="Times New Roman"/>
          <w:color w:val="000000"/>
          <w:sz w:val="25"/>
          <w:szCs w:val="25"/>
          <w:lang w:eastAsia="uk-UA"/>
        </w:rPr>
        <w:t xml:space="preserve"> Геннадіївну;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Огороднік</w:t>
      </w:r>
      <w:proofErr w:type="spellEnd"/>
      <w:r w:rsidRPr="00D14DF9">
        <w:rPr>
          <w:rFonts w:ascii="Times New Roman" w:eastAsia="Times New Roman" w:hAnsi="Times New Roman"/>
          <w:color w:val="000000"/>
          <w:sz w:val="25"/>
          <w:szCs w:val="25"/>
          <w:lang w:eastAsia="uk-UA"/>
        </w:rPr>
        <w:t xml:space="preserve"> Віту Михайлівну;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Окис Тетяну Олександрівну;</w:t>
      </w:r>
    </w:p>
    <w:p w:rsidR="00D357CA"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Ольшевську</w:t>
      </w:r>
      <w:proofErr w:type="spellEnd"/>
      <w:r w:rsidRPr="00D14DF9">
        <w:rPr>
          <w:rFonts w:ascii="Times New Roman" w:eastAsia="Times New Roman" w:hAnsi="Times New Roman"/>
          <w:color w:val="000000"/>
          <w:sz w:val="25"/>
          <w:szCs w:val="25"/>
          <w:lang w:eastAsia="uk-UA"/>
        </w:rPr>
        <w:t xml:space="preserve"> Ірину Олександрівну;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Опанасюк</w:t>
      </w:r>
      <w:proofErr w:type="spellEnd"/>
      <w:r w:rsidRPr="00D14DF9">
        <w:rPr>
          <w:rFonts w:ascii="Times New Roman" w:eastAsia="Times New Roman" w:hAnsi="Times New Roman"/>
          <w:color w:val="000000"/>
          <w:sz w:val="25"/>
          <w:szCs w:val="25"/>
          <w:lang w:eastAsia="uk-UA"/>
        </w:rPr>
        <w:t xml:space="preserve"> Тетяну Іванівну;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Орлову Тетяну Олексіївну;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Остап’юк</w:t>
      </w:r>
      <w:proofErr w:type="spellEnd"/>
      <w:r w:rsidRPr="00D14DF9">
        <w:rPr>
          <w:rFonts w:ascii="Times New Roman" w:eastAsia="Times New Roman" w:hAnsi="Times New Roman"/>
          <w:color w:val="000000"/>
          <w:sz w:val="25"/>
          <w:szCs w:val="25"/>
          <w:lang w:eastAsia="uk-UA"/>
        </w:rPr>
        <w:t xml:space="preserve"> Марію Василівну;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Пакос</w:t>
      </w:r>
      <w:proofErr w:type="spellEnd"/>
      <w:r w:rsidRPr="00D14DF9">
        <w:rPr>
          <w:rFonts w:ascii="Times New Roman" w:eastAsia="Times New Roman" w:hAnsi="Times New Roman"/>
          <w:color w:val="000000"/>
          <w:sz w:val="25"/>
          <w:szCs w:val="25"/>
          <w:lang w:eastAsia="uk-UA"/>
        </w:rPr>
        <w:t xml:space="preserve"> </w:t>
      </w:r>
      <w:proofErr w:type="spellStart"/>
      <w:r w:rsidRPr="00D14DF9">
        <w:rPr>
          <w:rFonts w:ascii="Times New Roman" w:eastAsia="Times New Roman" w:hAnsi="Times New Roman"/>
          <w:color w:val="000000"/>
          <w:sz w:val="25"/>
          <w:szCs w:val="25"/>
          <w:lang w:eastAsia="uk-UA"/>
        </w:rPr>
        <w:t>Маріну</w:t>
      </w:r>
      <w:proofErr w:type="spellEnd"/>
      <w:r w:rsidRPr="00D14DF9">
        <w:rPr>
          <w:rFonts w:ascii="Times New Roman" w:eastAsia="Times New Roman" w:hAnsi="Times New Roman"/>
          <w:color w:val="000000"/>
          <w:sz w:val="25"/>
          <w:szCs w:val="25"/>
          <w:lang w:eastAsia="uk-UA"/>
        </w:rPr>
        <w:t xml:space="preserve"> Станіславівну;</w:t>
      </w:r>
    </w:p>
    <w:p w:rsidR="00D357CA" w:rsidRDefault="00D14DF9" w:rsidP="00544A3A">
      <w:pPr>
        <w:widowControl w:val="0"/>
        <w:spacing w:after="0" w:line="240" w:lineRule="auto"/>
        <w:ind w:left="142" w:right="143"/>
        <w:jc w:val="both"/>
        <w:rPr>
          <w:rFonts w:ascii="Times New Roman" w:eastAsia="Courier New" w:hAnsi="Times New Roman"/>
          <w:color w:val="000000"/>
          <w:sz w:val="25"/>
          <w:szCs w:val="25"/>
          <w:lang w:eastAsia="uk-UA"/>
        </w:rPr>
      </w:pPr>
      <w:proofErr w:type="spellStart"/>
      <w:r w:rsidRPr="00D42BFE">
        <w:rPr>
          <w:rFonts w:ascii="Times New Roman" w:eastAsia="Courier New" w:hAnsi="Times New Roman"/>
          <w:color w:val="000000"/>
          <w:sz w:val="25"/>
          <w:szCs w:val="25"/>
          <w:lang w:eastAsia="uk-UA"/>
        </w:rPr>
        <w:t>Пашковського</w:t>
      </w:r>
      <w:proofErr w:type="spellEnd"/>
      <w:r w:rsidRPr="00D42BFE">
        <w:rPr>
          <w:rFonts w:ascii="Times New Roman" w:eastAsia="Courier New" w:hAnsi="Times New Roman"/>
          <w:color w:val="000000"/>
          <w:sz w:val="25"/>
          <w:szCs w:val="25"/>
          <w:lang w:eastAsia="uk-UA"/>
        </w:rPr>
        <w:t xml:space="preserve"> Сергія Мироновича; </w:t>
      </w:r>
    </w:p>
    <w:p w:rsidR="00D14DF9" w:rsidRPr="00D42BFE" w:rsidRDefault="00D14DF9" w:rsidP="00544A3A">
      <w:pPr>
        <w:widowControl w:val="0"/>
        <w:spacing w:after="0" w:line="240" w:lineRule="auto"/>
        <w:ind w:left="142" w:right="143"/>
        <w:jc w:val="both"/>
        <w:rPr>
          <w:rFonts w:ascii="Times New Roman" w:eastAsia="Courier New" w:hAnsi="Times New Roman"/>
          <w:color w:val="000000"/>
          <w:sz w:val="25"/>
          <w:szCs w:val="25"/>
          <w:lang w:eastAsia="uk-UA"/>
        </w:rPr>
      </w:pPr>
      <w:r w:rsidRPr="00D42BFE">
        <w:rPr>
          <w:rFonts w:ascii="Times New Roman" w:eastAsia="Courier New" w:hAnsi="Times New Roman"/>
          <w:color w:val="000000"/>
          <w:sz w:val="25"/>
          <w:szCs w:val="25"/>
          <w:lang w:eastAsia="uk-UA"/>
        </w:rPr>
        <w:t>Петровську Марину Вікторівну;</w:t>
      </w:r>
    </w:p>
    <w:p w:rsidR="00D14DF9" w:rsidRPr="00D42BFE" w:rsidRDefault="00D14DF9" w:rsidP="00625DF9">
      <w:pPr>
        <w:widowControl w:val="0"/>
        <w:spacing w:after="0" w:line="240" w:lineRule="auto"/>
        <w:ind w:right="143"/>
        <w:jc w:val="both"/>
        <w:rPr>
          <w:rFonts w:ascii="Times New Roman" w:eastAsia="Times New Roman" w:hAnsi="Times New Roman"/>
          <w:color w:val="000000"/>
          <w:sz w:val="25"/>
          <w:szCs w:val="25"/>
          <w:lang w:eastAsia="uk-UA"/>
        </w:rPr>
      </w:pP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lastRenderedPageBreak/>
        <w:t xml:space="preserve">Пєтухову Наталю Олександрівну;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Пірогову</w:t>
      </w:r>
      <w:proofErr w:type="spellEnd"/>
      <w:r w:rsidRPr="00D14DF9">
        <w:rPr>
          <w:rFonts w:ascii="Times New Roman" w:eastAsia="Times New Roman" w:hAnsi="Times New Roman"/>
          <w:color w:val="000000"/>
          <w:sz w:val="25"/>
          <w:szCs w:val="25"/>
          <w:lang w:eastAsia="uk-UA"/>
        </w:rPr>
        <w:t xml:space="preserve"> Катерину Георгіївну;</w:t>
      </w:r>
    </w:p>
    <w:p w:rsidR="00625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Піцура</w:t>
      </w:r>
      <w:proofErr w:type="spellEnd"/>
      <w:r w:rsidRPr="00D14DF9">
        <w:rPr>
          <w:rFonts w:ascii="Times New Roman" w:eastAsia="Times New Roman" w:hAnsi="Times New Roman"/>
          <w:color w:val="000000"/>
          <w:sz w:val="25"/>
          <w:szCs w:val="25"/>
          <w:lang w:eastAsia="uk-UA"/>
        </w:rPr>
        <w:t xml:space="preserve"> Ярослава Ярославовича; </w:t>
      </w:r>
    </w:p>
    <w:p w:rsidR="00625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Плінську</w:t>
      </w:r>
      <w:proofErr w:type="spellEnd"/>
      <w:r w:rsidRPr="00D14DF9">
        <w:rPr>
          <w:rFonts w:ascii="Times New Roman" w:eastAsia="Times New Roman" w:hAnsi="Times New Roman"/>
          <w:color w:val="000000"/>
          <w:sz w:val="25"/>
          <w:szCs w:val="25"/>
          <w:lang w:eastAsia="uk-UA"/>
        </w:rPr>
        <w:t xml:space="preserve"> Аллу Володимирівну; </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Поволяєву</w:t>
      </w:r>
      <w:proofErr w:type="spellEnd"/>
      <w:r w:rsidRPr="00D14DF9">
        <w:rPr>
          <w:rFonts w:ascii="Times New Roman" w:eastAsia="Times New Roman" w:hAnsi="Times New Roman"/>
          <w:color w:val="000000"/>
          <w:sz w:val="25"/>
          <w:szCs w:val="25"/>
          <w:lang w:eastAsia="uk-UA"/>
        </w:rPr>
        <w:t xml:space="preserve"> Оксану Вікторівну;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val="ru-RU" w:eastAsia="uk-UA"/>
        </w:rPr>
        <w:t xml:space="preserve">Погибу </w:t>
      </w:r>
      <w:r w:rsidRPr="00D14DF9">
        <w:rPr>
          <w:rFonts w:ascii="Times New Roman" w:eastAsia="Times New Roman" w:hAnsi="Times New Roman"/>
          <w:color w:val="000000"/>
          <w:sz w:val="25"/>
          <w:szCs w:val="25"/>
          <w:lang w:eastAsia="uk-UA"/>
        </w:rPr>
        <w:t>Наталю</w:t>
      </w:r>
      <w:proofErr w:type="gramStart"/>
      <w:r w:rsidRPr="00D14DF9">
        <w:rPr>
          <w:rFonts w:ascii="Times New Roman" w:eastAsia="Times New Roman" w:hAnsi="Times New Roman"/>
          <w:color w:val="000000"/>
          <w:sz w:val="25"/>
          <w:szCs w:val="25"/>
          <w:lang w:eastAsia="uk-UA"/>
        </w:rPr>
        <w:t xml:space="preserve"> В</w:t>
      </w:r>
      <w:proofErr w:type="gramEnd"/>
      <w:r w:rsidRPr="00D14DF9">
        <w:rPr>
          <w:rFonts w:ascii="Times New Roman" w:eastAsia="Times New Roman" w:hAnsi="Times New Roman"/>
          <w:color w:val="000000"/>
          <w:sz w:val="25"/>
          <w:szCs w:val="25"/>
          <w:lang w:eastAsia="uk-UA"/>
        </w:rPr>
        <w:t>італіївну;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Погоріляк</w:t>
      </w:r>
      <w:proofErr w:type="spellEnd"/>
      <w:r w:rsidRPr="00D14DF9">
        <w:rPr>
          <w:rFonts w:ascii="Times New Roman" w:eastAsia="Times New Roman" w:hAnsi="Times New Roman"/>
          <w:color w:val="000000"/>
          <w:sz w:val="25"/>
          <w:szCs w:val="25"/>
          <w:lang w:eastAsia="uk-UA"/>
        </w:rPr>
        <w:t xml:space="preserve"> Олену Юріївну;</w:t>
      </w:r>
    </w:p>
    <w:p w:rsidR="00625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Погрібняк Олену Миколаївну;</w:t>
      </w:r>
    </w:p>
    <w:p w:rsidR="00625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Поєдинок Ярославу Анатоліївну; </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Поліщук Ольгу Василівну;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Попадюка</w:t>
      </w:r>
      <w:proofErr w:type="spellEnd"/>
      <w:r w:rsidRPr="00D14DF9">
        <w:rPr>
          <w:rFonts w:ascii="Times New Roman" w:eastAsia="Times New Roman" w:hAnsi="Times New Roman"/>
          <w:color w:val="000000"/>
          <w:sz w:val="25"/>
          <w:szCs w:val="25"/>
          <w:lang w:eastAsia="uk-UA"/>
        </w:rPr>
        <w:t xml:space="preserve"> Святослава Степановича;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Попельнюха</w:t>
      </w:r>
      <w:proofErr w:type="spellEnd"/>
      <w:r w:rsidRPr="00D14DF9">
        <w:rPr>
          <w:rFonts w:ascii="Times New Roman" w:eastAsia="Times New Roman" w:hAnsi="Times New Roman"/>
          <w:color w:val="000000"/>
          <w:sz w:val="25"/>
          <w:szCs w:val="25"/>
          <w:lang w:eastAsia="uk-UA"/>
        </w:rPr>
        <w:t xml:space="preserve"> Андрія Олексійовича;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Поповича Олега Васильовича;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Приваліхіну</w:t>
      </w:r>
      <w:proofErr w:type="spellEnd"/>
      <w:r w:rsidRPr="00D14DF9">
        <w:rPr>
          <w:rFonts w:ascii="Times New Roman" w:eastAsia="Times New Roman" w:hAnsi="Times New Roman"/>
          <w:color w:val="000000"/>
          <w:sz w:val="25"/>
          <w:szCs w:val="25"/>
          <w:lang w:eastAsia="uk-UA"/>
        </w:rPr>
        <w:t xml:space="preserve"> Анастасію Ігорівну;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Придатка Віталія Миколайовича;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Приходько Ірину Андріївну;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Приходько Оксану Григорівну;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Приходька Олександра Івановича;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Пруднікову</w:t>
      </w:r>
      <w:proofErr w:type="spellEnd"/>
      <w:r w:rsidRPr="00D14DF9">
        <w:rPr>
          <w:rFonts w:ascii="Times New Roman" w:eastAsia="Times New Roman" w:hAnsi="Times New Roman"/>
          <w:color w:val="000000"/>
          <w:sz w:val="25"/>
          <w:szCs w:val="25"/>
          <w:lang w:eastAsia="uk-UA"/>
        </w:rPr>
        <w:t xml:space="preserve"> Олександру Валеріївну;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Пшика</w:t>
      </w:r>
      <w:proofErr w:type="spellEnd"/>
      <w:r w:rsidRPr="00D14DF9">
        <w:rPr>
          <w:rFonts w:ascii="Times New Roman" w:eastAsia="Times New Roman" w:hAnsi="Times New Roman"/>
          <w:color w:val="000000"/>
          <w:sz w:val="25"/>
          <w:szCs w:val="25"/>
          <w:lang w:eastAsia="uk-UA"/>
        </w:rPr>
        <w:t xml:space="preserve"> Юрія Анатолійовича;</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Ремеза Віталія Михайловича;</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Рибіцьку</w:t>
      </w:r>
      <w:proofErr w:type="spellEnd"/>
      <w:r w:rsidRPr="00D14DF9">
        <w:rPr>
          <w:rFonts w:ascii="Times New Roman" w:eastAsia="Times New Roman" w:hAnsi="Times New Roman"/>
          <w:color w:val="000000"/>
          <w:sz w:val="25"/>
          <w:szCs w:val="25"/>
          <w:lang w:eastAsia="uk-UA"/>
        </w:rPr>
        <w:t xml:space="preserve"> Катерину Олександрівну;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Рижкову Олену Вікторівну;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Романицю</w:t>
      </w:r>
      <w:proofErr w:type="spellEnd"/>
      <w:r w:rsidRPr="00D14DF9">
        <w:rPr>
          <w:rFonts w:ascii="Times New Roman" w:eastAsia="Times New Roman" w:hAnsi="Times New Roman"/>
          <w:color w:val="000000"/>
          <w:sz w:val="25"/>
          <w:szCs w:val="25"/>
          <w:lang w:eastAsia="uk-UA"/>
        </w:rPr>
        <w:t xml:space="preserve"> Віталія Васильовича;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val="ru-RU" w:eastAsia="uk-UA"/>
        </w:rPr>
        <w:t xml:space="preserve">Романову </w:t>
      </w:r>
      <w:r w:rsidRPr="00D14DF9">
        <w:rPr>
          <w:rFonts w:ascii="Times New Roman" w:eastAsia="Times New Roman" w:hAnsi="Times New Roman"/>
          <w:color w:val="000000"/>
          <w:sz w:val="25"/>
          <w:szCs w:val="25"/>
          <w:lang w:eastAsia="uk-UA"/>
        </w:rPr>
        <w:t xml:space="preserve">Катерину Валеріївну;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Руденка Олександра Івановича;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Рустамову</w:t>
      </w:r>
      <w:proofErr w:type="spellEnd"/>
      <w:r w:rsidRPr="00D14DF9">
        <w:rPr>
          <w:rFonts w:ascii="Times New Roman" w:eastAsia="Times New Roman" w:hAnsi="Times New Roman"/>
          <w:color w:val="000000"/>
          <w:sz w:val="25"/>
          <w:szCs w:val="25"/>
          <w:lang w:eastAsia="uk-UA"/>
        </w:rPr>
        <w:t xml:space="preserve"> Земфіру </w:t>
      </w:r>
      <w:proofErr w:type="spellStart"/>
      <w:r w:rsidRPr="00D14DF9">
        <w:rPr>
          <w:rFonts w:ascii="Times New Roman" w:eastAsia="Times New Roman" w:hAnsi="Times New Roman"/>
          <w:color w:val="000000"/>
          <w:sz w:val="25"/>
          <w:szCs w:val="25"/>
          <w:lang w:eastAsia="uk-UA"/>
        </w:rPr>
        <w:t>Рустамівну</w:t>
      </w:r>
      <w:proofErr w:type="spellEnd"/>
      <w:r w:rsidRPr="00D14DF9">
        <w:rPr>
          <w:rFonts w:ascii="Times New Roman" w:eastAsia="Times New Roman" w:hAnsi="Times New Roman"/>
          <w:color w:val="000000"/>
          <w:sz w:val="25"/>
          <w:szCs w:val="25"/>
          <w:lang w:eastAsia="uk-UA"/>
        </w:rPr>
        <w:t xml:space="preserve">;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Рянську</w:t>
      </w:r>
      <w:proofErr w:type="spellEnd"/>
      <w:r w:rsidRPr="00D14DF9">
        <w:rPr>
          <w:rFonts w:ascii="Times New Roman" w:eastAsia="Times New Roman" w:hAnsi="Times New Roman"/>
          <w:color w:val="000000"/>
          <w:sz w:val="25"/>
          <w:szCs w:val="25"/>
          <w:lang w:eastAsia="uk-UA"/>
        </w:rPr>
        <w:t xml:space="preserve"> Вікторію В’ячеславівну;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Савеленко</w:t>
      </w:r>
      <w:proofErr w:type="spellEnd"/>
      <w:r w:rsidRPr="00D14DF9">
        <w:rPr>
          <w:rFonts w:ascii="Times New Roman" w:eastAsia="Times New Roman" w:hAnsi="Times New Roman"/>
          <w:color w:val="000000"/>
          <w:sz w:val="25"/>
          <w:szCs w:val="25"/>
          <w:lang w:eastAsia="uk-UA"/>
        </w:rPr>
        <w:t xml:space="preserve"> Олександру Анатоліївну;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Савченка Артура Владиславовича;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Садову Марію Іванівну;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val="ru-RU" w:eastAsia="uk-UA"/>
        </w:rPr>
        <w:t>Салдан</w:t>
      </w:r>
      <w:proofErr w:type="spellEnd"/>
      <w:r w:rsidRPr="00D14DF9">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Юлію Олександрівну;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Свіжу Ольгу Олегівну;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Семенюту</w:t>
      </w:r>
      <w:proofErr w:type="spellEnd"/>
      <w:r w:rsidRPr="00D14DF9">
        <w:rPr>
          <w:rFonts w:ascii="Times New Roman" w:eastAsia="Times New Roman" w:hAnsi="Times New Roman"/>
          <w:color w:val="000000"/>
          <w:sz w:val="25"/>
          <w:szCs w:val="25"/>
          <w:lang w:eastAsia="uk-UA"/>
        </w:rPr>
        <w:t xml:space="preserve"> Олену Юріївну;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Сеник</w:t>
      </w:r>
      <w:proofErr w:type="spellEnd"/>
      <w:r w:rsidRPr="00D14DF9">
        <w:rPr>
          <w:rFonts w:ascii="Times New Roman" w:eastAsia="Times New Roman" w:hAnsi="Times New Roman"/>
          <w:color w:val="000000"/>
          <w:sz w:val="25"/>
          <w:szCs w:val="25"/>
          <w:lang w:eastAsia="uk-UA"/>
        </w:rPr>
        <w:t xml:space="preserve"> Олександру Сергіївну;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Сидоренко Вікторію Віталіївну;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Сидорука</w:t>
      </w:r>
      <w:proofErr w:type="spellEnd"/>
      <w:r w:rsidRPr="00D14DF9">
        <w:rPr>
          <w:rFonts w:ascii="Times New Roman" w:eastAsia="Times New Roman" w:hAnsi="Times New Roman"/>
          <w:color w:val="000000"/>
          <w:sz w:val="25"/>
          <w:szCs w:val="25"/>
          <w:lang w:eastAsia="uk-UA"/>
        </w:rPr>
        <w:t xml:space="preserve"> Антона Івановича;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Сиротенко</w:t>
      </w:r>
      <w:proofErr w:type="spellEnd"/>
      <w:r w:rsidRPr="00D14DF9">
        <w:rPr>
          <w:rFonts w:ascii="Times New Roman" w:eastAsia="Times New Roman" w:hAnsi="Times New Roman"/>
          <w:color w:val="000000"/>
          <w:sz w:val="25"/>
          <w:szCs w:val="25"/>
          <w:lang w:eastAsia="uk-UA"/>
        </w:rPr>
        <w:t xml:space="preserve"> Валентину Костянтинівну;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Сімонишину</w:t>
      </w:r>
      <w:proofErr w:type="spellEnd"/>
      <w:r w:rsidRPr="00D14DF9">
        <w:rPr>
          <w:rFonts w:ascii="Times New Roman" w:eastAsia="Times New Roman" w:hAnsi="Times New Roman"/>
          <w:color w:val="000000"/>
          <w:sz w:val="25"/>
          <w:szCs w:val="25"/>
          <w:lang w:eastAsia="uk-UA"/>
        </w:rPr>
        <w:t xml:space="preserve"> Жанну Василівну;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val="ru-RU" w:eastAsia="uk-UA"/>
        </w:rPr>
        <w:t xml:space="preserve">Скирду </w:t>
      </w:r>
      <w:r w:rsidRPr="00D14DF9">
        <w:rPr>
          <w:rFonts w:ascii="Times New Roman" w:eastAsia="Times New Roman" w:hAnsi="Times New Roman"/>
          <w:color w:val="000000"/>
          <w:sz w:val="25"/>
          <w:szCs w:val="25"/>
          <w:lang w:eastAsia="uk-UA"/>
        </w:rPr>
        <w:t xml:space="preserve">Богдана Костянтиновича;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Скупінську</w:t>
      </w:r>
      <w:proofErr w:type="spellEnd"/>
      <w:r w:rsidRPr="00D14DF9">
        <w:rPr>
          <w:rFonts w:ascii="Times New Roman" w:eastAsia="Times New Roman" w:hAnsi="Times New Roman"/>
          <w:color w:val="000000"/>
          <w:sz w:val="25"/>
          <w:szCs w:val="25"/>
          <w:lang w:eastAsia="uk-UA"/>
        </w:rPr>
        <w:t xml:space="preserve"> Олену Вадимівну;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Слоневського</w:t>
      </w:r>
      <w:proofErr w:type="spellEnd"/>
      <w:r w:rsidRPr="00D14DF9">
        <w:rPr>
          <w:rFonts w:ascii="Times New Roman" w:eastAsia="Times New Roman" w:hAnsi="Times New Roman"/>
          <w:color w:val="000000"/>
          <w:sz w:val="25"/>
          <w:szCs w:val="25"/>
          <w:lang w:eastAsia="uk-UA"/>
        </w:rPr>
        <w:t xml:space="preserve"> Маркіяна Миколайовича;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Сметану Василя Миколайовича;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Спесивцева</w:t>
      </w:r>
      <w:proofErr w:type="spellEnd"/>
      <w:r w:rsidRPr="00D14DF9">
        <w:rPr>
          <w:rFonts w:ascii="Times New Roman" w:eastAsia="Times New Roman" w:hAnsi="Times New Roman"/>
          <w:color w:val="000000"/>
          <w:sz w:val="25"/>
          <w:szCs w:val="25"/>
          <w:lang w:eastAsia="uk-UA"/>
        </w:rPr>
        <w:t xml:space="preserve"> Олексія Валерійовича;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Стеценка</w:t>
      </w:r>
      <w:proofErr w:type="spellEnd"/>
      <w:r w:rsidRPr="00D14DF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val="ru-RU" w:eastAsia="uk-UA"/>
        </w:rPr>
        <w:t xml:space="preserve">Артема </w:t>
      </w:r>
      <w:r w:rsidRPr="00D14DF9">
        <w:rPr>
          <w:rFonts w:ascii="Times New Roman" w:eastAsia="Times New Roman" w:hAnsi="Times New Roman"/>
          <w:color w:val="000000"/>
          <w:sz w:val="25"/>
          <w:szCs w:val="25"/>
          <w:lang w:eastAsia="uk-UA"/>
        </w:rPr>
        <w:t xml:space="preserve">Вікторовича;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Сугоняко</w:t>
      </w:r>
      <w:proofErr w:type="spellEnd"/>
      <w:r w:rsidRPr="00D14DF9">
        <w:rPr>
          <w:rFonts w:ascii="Times New Roman" w:eastAsia="Times New Roman" w:hAnsi="Times New Roman"/>
          <w:color w:val="000000"/>
          <w:sz w:val="25"/>
          <w:szCs w:val="25"/>
          <w:lang w:eastAsia="uk-UA"/>
        </w:rPr>
        <w:t xml:space="preserve"> Наталію Володимирівну;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Сулятицьку</w:t>
      </w:r>
      <w:proofErr w:type="spellEnd"/>
      <w:r w:rsidRPr="00D14DF9">
        <w:rPr>
          <w:rFonts w:ascii="Times New Roman" w:eastAsia="Times New Roman" w:hAnsi="Times New Roman"/>
          <w:color w:val="000000"/>
          <w:sz w:val="25"/>
          <w:szCs w:val="25"/>
          <w:lang w:eastAsia="uk-UA"/>
        </w:rPr>
        <w:t xml:space="preserve"> Наталю Василівну;</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Суху Наталію Іванівну;</w:t>
      </w:r>
    </w:p>
    <w:p w:rsidR="00D14DF9" w:rsidRPr="00D42BFE" w:rsidRDefault="00D14DF9" w:rsidP="00544A3A">
      <w:pPr>
        <w:widowControl w:val="0"/>
        <w:spacing w:after="0" w:line="240" w:lineRule="auto"/>
        <w:ind w:left="142" w:right="143"/>
        <w:jc w:val="both"/>
        <w:rPr>
          <w:rFonts w:ascii="Times New Roman" w:eastAsia="Times New Roman" w:hAnsi="Times New Roman"/>
          <w:color w:val="000000"/>
          <w:sz w:val="25"/>
          <w:szCs w:val="25"/>
          <w:lang w:eastAsia="uk-UA"/>
        </w:rPr>
      </w:pP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val="ru-RU" w:eastAsia="uk-UA"/>
        </w:rPr>
        <w:lastRenderedPageBreak/>
        <w:t xml:space="preserve">Тимощук Ольгу </w:t>
      </w:r>
      <w:r w:rsidRPr="00D14DF9">
        <w:rPr>
          <w:rFonts w:ascii="Times New Roman" w:eastAsia="Times New Roman" w:hAnsi="Times New Roman"/>
          <w:color w:val="000000"/>
          <w:sz w:val="25"/>
          <w:szCs w:val="25"/>
          <w:lang w:eastAsia="uk-UA"/>
        </w:rPr>
        <w:t>Леонідівну;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Ткач Олену Олегівну;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Ткачука Олега Олеговича;</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Тренич</w:t>
      </w:r>
      <w:proofErr w:type="spellEnd"/>
      <w:r w:rsidRPr="00D14DF9">
        <w:rPr>
          <w:rFonts w:ascii="Times New Roman" w:eastAsia="Times New Roman" w:hAnsi="Times New Roman"/>
          <w:color w:val="000000"/>
          <w:sz w:val="25"/>
          <w:szCs w:val="25"/>
          <w:lang w:eastAsia="uk-UA"/>
        </w:rPr>
        <w:t xml:space="preserve"> </w:t>
      </w:r>
      <w:r w:rsidRPr="00D14DF9">
        <w:rPr>
          <w:rFonts w:ascii="Times New Roman" w:eastAsia="Times New Roman" w:hAnsi="Times New Roman"/>
          <w:color w:val="000000"/>
          <w:sz w:val="25"/>
          <w:szCs w:val="25"/>
          <w:lang w:val="ru-RU" w:eastAsia="uk-UA"/>
        </w:rPr>
        <w:t xml:space="preserve">Анну </w:t>
      </w:r>
      <w:r w:rsidRPr="00D14DF9">
        <w:rPr>
          <w:rFonts w:ascii="Times New Roman" w:eastAsia="Times New Roman" w:hAnsi="Times New Roman"/>
          <w:color w:val="000000"/>
          <w:sz w:val="25"/>
          <w:szCs w:val="25"/>
          <w:lang w:eastAsia="uk-UA"/>
        </w:rPr>
        <w:t>Григорівну;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Трофімова Ігоря </w:t>
      </w:r>
      <w:r w:rsidRPr="00D14DF9">
        <w:rPr>
          <w:rFonts w:ascii="Times New Roman" w:eastAsia="Times New Roman" w:hAnsi="Times New Roman"/>
          <w:color w:val="000000"/>
          <w:sz w:val="25"/>
          <w:szCs w:val="25"/>
          <w:lang w:val="ru-RU" w:eastAsia="uk-UA"/>
        </w:rPr>
        <w:t>Вадимовича;</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Фаліна</w:t>
      </w:r>
      <w:proofErr w:type="spellEnd"/>
      <w:r w:rsidRPr="00D14DF9">
        <w:rPr>
          <w:rFonts w:ascii="Times New Roman" w:eastAsia="Times New Roman" w:hAnsi="Times New Roman"/>
          <w:color w:val="000000"/>
          <w:sz w:val="25"/>
          <w:szCs w:val="25"/>
          <w:lang w:eastAsia="uk-UA"/>
        </w:rPr>
        <w:t xml:space="preserve"> Івана Юрійовича;</w:t>
      </w:r>
    </w:p>
    <w:p w:rsidR="00625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val="ru-RU" w:eastAsia="uk-UA"/>
        </w:rPr>
        <w:t xml:space="preserve">Федорову </w:t>
      </w:r>
      <w:r w:rsidRPr="00D14DF9">
        <w:rPr>
          <w:rFonts w:ascii="Times New Roman" w:eastAsia="Times New Roman" w:hAnsi="Times New Roman"/>
          <w:color w:val="000000"/>
          <w:sz w:val="25"/>
          <w:szCs w:val="25"/>
          <w:lang w:eastAsia="uk-UA"/>
        </w:rPr>
        <w:t xml:space="preserve">Катерину Олександрівну; </w:t>
      </w:r>
    </w:p>
    <w:p w:rsidR="00625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Федорович Ірину Володимирівну; </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Федчишену</w:t>
      </w:r>
      <w:proofErr w:type="spellEnd"/>
      <w:r w:rsidRPr="00D14DF9">
        <w:rPr>
          <w:rFonts w:ascii="Times New Roman" w:eastAsia="Times New Roman" w:hAnsi="Times New Roman"/>
          <w:color w:val="000000"/>
          <w:sz w:val="25"/>
          <w:szCs w:val="25"/>
          <w:lang w:eastAsia="uk-UA"/>
        </w:rPr>
        <w:t xml:space="preserve"> Тетяну Юріївну;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Феня Максима Дмитровича;</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Фіцай</w:t>
      </w:r>
      <w:proofErr w:type="spellEnd"/>
      <w:r w:rsidRPr="00D14DF9">
        <w:rPr>
          <w:rFonts w:ascii="Times New Roman" w:eastAsia="Times New Roman" w:hAnsi="Times New Roman"/>
          <w:color w:val="000000"/>
          <w:sz w:val="25"/>
          <w:szCs w:val="25"/>
          <w:lang w:eastAsia="uk-UA"/>
        </w:rPr>
        <w:t xml:space="preserve"> Олену Леонідівну;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Ханієву</w:t>
      </w:r>
      <w:proofErr w:type="spellEnd"/>
      <w:r w:rsidRPr="00D14DF9">
        <w:rPr>
          <w:rFonts w:ascii="Times New Roman" w:eastAsia="Times New Roman" w:hAnsi="Times New Roman"/>
          <w:color w:val="000000"/>
          <w:sz w:val="25"/>
          <w:szCs w:val="25"/>
          <w:lang w:eastAsia="uk-UA"/>
        </w:rPr>
        <w:t xml:space="preserve"> </w:t>
      </w:r>
      <w:proofErr w:type="spellStart"/>
      <w:r w:rsidRPr="00D14DF9">
        <w:rPr>
          <w:rFonts w:ascii="Times New Roman" w:eastAsia="Times New Roman" w:hAnsi="Times New Roman"/>
          <w:color w:val="000000"/>
          <w:sz w:val="25"/>
          <w:szCs w:val="25"/>
          <w:lang w:eastAsia="uk-UA"/>
        </w:rPr>
        <w:t>Фатіму</w:t>
      </w:r>
      <w:proofErr w:type="spellEnd"/>
      <w:r w:rsidRPr="00D14DF9">
        <w:rPr>
          <w:rFonts w:ascii="Times New Roman" w:eastAsia="Times New Roman" w:hAnsi="Times New Roman"/>
          <w:color w:val="000000"/>
          <w:sz w:val="25"/>
          <w:szCs w:val="25"/>
          <w:lang w:eastAsia="uk-UA"/>
        </w:rPr>
        <w:t xml:space="preserve"> </w:t>
      </w:r>
      <w:proofErr w:type="spellStart"/>
      <w:r w:rsidRPr="00D14DF9">
        <w:rPr>
          <w:rFonts w:ascii="Times New Roman" w:eastAsia="Times New Roman" w:hAnsi="Times New Roman"/>
          <w:color w:val="000000"/>
          <w:sz w:val="25"/>
          <w:szCs w:val="25"/>
          <w:lang w:eastAsia="uk-UA"/>
        </w:rPr>
        <w:t>Магомедівну</w:t>
      </w:r>
      <w:proofErr w:type="spellEnd"/>
      <w:r w:rsidRPr="00D14DF9">
        <w:rPr>
          <w:rFonts w:ascii="Times New Roman" w:eastAsia="Times New Roman" w:hAnsi="Times New Roman"/>
          <w:color w:val="000000"/>
          <w:sz w:val="25"/>
          <w:szCs w:val="25"/>
          <w:lang w:eastAsia="uk-UA"/>
        </w:rPr>
        <w:t xml:space="preserve">;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Хасанову</w:t>
      </w:r>
      <w:proofErr w:type="spellEnd"/>
      <w:r w:rsidRPr="00D14DF9">
        <w:rPr>
          <w:rFonts w:ascii="Times New Roman" w:eastAsia="Times New Roman" w:hAnsi="Times New Roman"/>
          <w:color w:val="000000"/>
          <w:sz w:val="25"/>
          <w:szCs w:val="25"/>
          <w:lang w:eastAsia="uk-UA"/>
        </w:rPr>
        <w:t xml:space="preserve"> Вікторію Вікторівну;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Хромову Олену Олександрівну;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Хурсу</w:t>
      </w:r>
      <w:proofErr w:type="spellEnd"/>
      <w:r w:rsidRPr="00D14DF9">
        <w:rPr>
          <w:rFonts w:ascii="Times New Roman" w:eastAsia="Times New Roman" w:hAnsi="Times New Roman"/>
          <w:color w:val="000000"/>
          <w:sz w:val="25"/>
          <w:szCs w:val="25"/>
          <w:lang w:eastAsia="uk-UA"/>
        </w:rPr>
        <w:t xml:space="preserve"> Олександра Олександровича;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Цитульського</w:t>
      </w:r>
      <w:proofErr w:type="spellEnd"/>
      <w:r w:rsidRPr="00D14DF9">
        <w:rPr>
          <w:rFonts w:ascii="Times New Roman" w:eastAsia="Times New Roman" w:hAnsi="Times New Roman"/>
          <w:color w:val="000000"/>
          <w:sz w:val="25"/>
          <w:szCs w:val="25"/>
          <w:lang w:eastAsia="uk-UA"/>
        </w:rPr>
        <w:t xml:space="preserve"> Володимира Ігоровича;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Чайку Олену Сергіївну;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val="ru-RU" w:eastAsia="uk-UA"/>
        </w:rPr>
        <w:t xml:space="preserve">Чапек Марту </w:t>
      </w:r>
      <w:r w:rsidRPr="00D14DF9">
        <w:rPr>
          <w:rFonts w:ascii="Times New Roman" w:eastAsia="Times New Roman" w:hAnsi="Times New Roman"/>
          <w:color w:val="000000"/>
          <w:sz w:val="25"/>
          <w:szCs w:val="25"/>
          <w:lang w:eastAsia="uk-UA"/>
        </w:rPr>
        <w:t>Богданівну;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Чаплик</w:t>
      </w:r>
      <w:proofErr w:type="spellEnd"/>
      <w:r w:rsidRPr="00D14DF9">
        <w:rPr>
          <w:rFonts w:ascii="Times New Roman" w:eastAsia="Times New Roman" w:hAnsi="Times New Roman"/>
          <w:color w:val="000000"/>
          <w:sz w:val="25"/>
          <w:szCs w:val="25"/>
          <w:lang w:eastAsia="uk-UA"/>
        </w:rPr>
        <w:t xml:space="preserve"> Ірину Дмитрівну;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val="ru-RU" w:eastAsia="uk-UA"/>
        </w:rPr>
        <w:t xml:space="preserve">Чернова </w:t>
      </w:r>
      <w:r w:rsidRPr="00D14DF9">
        <w:rPr>
          <w:rFonts w:ascii="Times New Roman" w:eastAsia="Times New Roman" w:hAnsi="Times New Roman"/>
          <w:color w:val="000000"/>
          <w:sz w:val="25"/>
          <w:szCs w:val="25"/>
          <w:lang w:eastAsia="uk-UA"/>
        </w:rPr>
        <w:t xml:space="preserve">Дениса Миколайовича;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Чернявську</w:t>
      </w:r>
      <w:proofErr w:type="spellEnd"/>
      <w:r w:rsidRPr="00D14DF9">
        <w:rPr>
          <w:rFonts w:ascii="Times New Roman" w:eastAsia="Times New Roman" w:hAnsi="Times New Roman"/>
          <w:color w:val="000000"/>
          <w:sz w:val="25"/>
          <w:szCs w:val="25"/>
          <w:lang w:eastAsia="uk-UA"/>
        </w:rPr>
        <w:t xml:space="preserve"> Ірину Геннадіївну;</w:t>
      </w:r>
    </w:p>
    <w:p w:rsidR="00D14DF9" w:rsidRPr="00D14DF9" w:rsidRDefault="00D14DF9" w:rsidP="00544A3A">
      <w:pPr>
        <w:widowControl w:val="0"/>
        <w:spacing w:after="0" w:line="298" w:lineRule="exact"/>
        <w:ind w:left="142" w:right="143"/>
        <w:jc w:val="both"/>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Чорну Богдану Миколаївну;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Чуб Ксенію Володимирівну;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Шамшуріну</w:t>
      </w:r>
      <w:proofErr w:type="spellEnd"/>
      <w:r w:rsidRPr="00D14DF9">
        <w:rPr>
          <w:rFonts w:ascii="Times New Roman" w:eastAsia="Times New Roman" w:hAnsi="Times New Roman"/>
          <w:color w:val="000000"/>
          <w:sz w:val="25"/>
          <w:szCs w:val="25"/>
          <w:lang w:eastAsia="uk-UA"/>
        </w:rPr>
        <w:t xml:space="preserve"> Марію Вікторівну;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val="ru-RU" w:eastAsia="uk-UA"/>
        </w:rPr>
        <w:t>Шаповалову</w:t>
      </w:r>
      <w:proofErr w:type="spellEnd"/>
      <w:r w:rsidRPr="00D14DF9">
        <w:rPr>
          <w:rFonts w:ascii="Times New Roman" w:eastAsia="Times New Roman" w:hAnsi="Times New Roman"/>
          <w:color w:val="000000"/>
          <w:sz w:val="25"/>
          <w:szCs w:val="25"/>
          <w:lang w:val="ru-RU" w:eastAsia="uk-UA"/>
        </w:rPr>
        <w:t xml:space="preserve"> </w:t>
      </w:r>
      <w:r w:rsidRPr="00D14DF9">
        <w:rPr>
          <w:rFonts w:ascii="Times New Roman" w:eastAsia="Times New Roman" w:hAnsi="Times New Roman"/>
          <w:color w:val="000000"/>
          <w:sz w:val="25"/>
          <w:szCs w:val="25"/>
          <w:lang w:eastAsia="uk-UA"/>
        </w:rPr>
        <w:t xml:space="preserve">Катерину Валеріївну;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Швець Ларису Віталіївну;</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Щепіхіну</w:t>
      </w:r>
      <w:proofErr w:type="spellEnd"/>
      <w:r w:rsidRPr="00D14DF9">
        <w:rPr>
          <w:rFonts w:ascii="Times New Roman" w:eastAsia="Times New Roman" w:hAnsi="Times New Roman"/>
          <w:color w:val="000000"/>
          <w:sz w:val="25"/>
          <w:szCs w:val="25"/>
          <w:lang w:eastAsia="uk-UA"/>
        </w:rPr>
        <w:t xml:space="preserve"> Вікторію </w:t>
      </w:r>
      <w:proofErr w:type="spellStart"/>
      <w:r w:rsidRPr="00D14DF9">
        <w:rPr>
          <w:rFonts w:ascii="Times New Roman" w:eastAsia="Times New Roman" w:hAnsi="Times New Roman"/>
          <w:color w:val="000000"/>
          <w:sz w:val="25"/>
          <w:szCs w:val="25"/>
          <w:lang w:eastAsia="uk-UA"/>
        </w:rPr>
        <w:t>Вячеславівну</w:t>
      </w:r>
      <w:proofErr w:type="spellEnd"/>
      <w:r w:rsidRPr="00D14DF9">
        <w:rPr>
          <w:rFonts w:ascii="Times New Roman" w:eastAsia="Times New Roman" w:hAnsi="Times New Roman"/>
          <w:color w:val="000000"/>
          <w:sz w:val="25"/>
          <w:szCs w:val="25"/>
          <w:lang w:eastAsia="uk-UA"/>
        </w:rPr>
        <w:t xml:space="preserve">; </w:t>
      </w:r>
    </w:p>
    <w:p w:rsidR="00A25024"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r w:rsidRPr="00D14DF9">
        <w:rPr>
          <w:rFonts w:ascii="Times New Roman" w:eastAsia="Times New Roman" w:hAnsi="Times New Roman"/>
          <w:color w:val="000000"/>
          <w:sz w:val="25"/>
          <w:szCs w:val="25"/>
          <w:lang w:eastAsia="uk-UA"/>
        </w:rPr>
        <w:t xml:space="preserve">Юрченко Вікторію Сергіївну; </w:t>
      </w:r>
    </w:p>
    <w:p w:rsidR="00625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Якиміва</w:t>
      </w:r>
      <w:proofErr w:type="spellEnd"/>
      <w:r w:rsidRPr="00D14DF9">
        <w:rPr>
          <w:rFonts w:ascii="Times New Roman" w:eastAsia="Times New Roman" w:hAnsi="Times New Roman"/>
          <w:color w:val="000000"/>
          <w:sz w:val="25"/>
          <w:szCs w:val="25"/>
          <w:lang w:eastAsia="uk-UA"/>
        </w:rPr>
        <w:t xml:space="preserve"> Андрія Вікторовича; </w:t>
      </w:r>
    </w:p>
    <w:p w:rsidR="00D14DF9" w:rsidRPr="00D14DF9" w:rsidRDefault="00D14DF9" w:rsidP="00544A3A">
      <w:pPr>
        <w:widowControl w:val="0"/>
        <w:spacing w:after="0" w:line="298" w:lineRule="exact"/>
        <w:ind w:left="142" w:right="143"/>
        <w:rPr>
          <w:rFonts w:ascii="Times New Roman" w:eastAsia="Times New Roman" w:hAnsi="Times New Roman"/>
          <w:color w:val="000000"/>
          <w:sz w:val="25"/>
          <w:szCs w:val="25"/>
          <w:lang w:eastAsia="uk-UA"/>
        </w:rPr>
      </w:pPr>
      <w:proofErr w:type="spellStart"/>
      <w:r w:rsidRPr="00D14DF9">
        <w:rPr>
          <w:rFonts w:ascii="Times New Roman" w:eastAsia="Times New Roman" w:hAnsi="Times New Roman"/>
          <w:color w:val="000000"/>
          <w:sz w:val="25"/>
          <w:szCs w:val="25"/>
          <w:lang w:eastAsia="uk-UA"/>
        </w:rPr>
        <w:t>Ярощука</w:t>
      </w:r>
      <w:proofErr w:type="spellEnd"/>
      <w:r w:rsidRPr="00D14DF9">
        <w:rPr>
          <w:rFonts w:ascii="Times New Roman" w:eastAsia="Times New Roman" w:hAnsi="Times New Roman"/>
          <w:color w:val="000000"/>
          <w:sz w:val="25"/>
          <w:szCs w:val="25"/>
          <w:lang w:eastAsia="uk-UA"/>
        </w:rPr>
        <w:t xml:space="preserve"> Василя Григоровича.</w:t>
      </w:r>
    </w:p>
    <w:p w:rsidR="00D14DF9" w:rsidRPr="00D42BFE" w:rsidRDefault="00D14DF9" w:rsidP="00544A3A">
      <w:pPr>
        <w:widowControl w:val="0"/>
        <w:spacing w:after="0" w:line="240" w:lineRule="auto"/>
        <w:ind w:left="142" w:right="143"/>
        <w:jc w:val="both"/>
        <w:rPr>
          <w:rFonts w:ascii="Times New Roman" w:eastAsia="Times New Roman" w:hAnsi="Times New Roman"/>
          <w:color w:val="000000"/>
          <w:sz w:val="25"/>
          <w:szCs w:val="25"/>
          <w:lang w:eastAsia="uk-UA"/>
        </w:rPr>
      </w:pPr>
    </w:p>
    <w:p w:rsidR="00D14DF9" w:rsidRDefault="00D14DF9" w:rsidP="00412E09">
      <w:pPr>
        <w:widowControl w:val="0"/>
        <w:spacing w:after="0" w:line="240" w:lineRule="auto"/>
        <w:ind w:left="142" w:right="143" w:firstLine="567"/>
        <w:jc w:val="both"/>
        <w:rPr>
          <w:rFonts w:ascii="Times New Roman" w:eastAsia="Times New Roman" w:hAnsi="Times New Roman"/>
          <w:color w:val="000000"/>
          <w:sz w:val="25"/>
          <w:szCs w:val="25"/>
          <w:lang w:eastAsia="uk-UA"/>
        </w:rPr>
      </w:pPr>
    </w:p>
    <w:p w:rsidR="00625DF9" w:rsidRDefault="00625DF9" w:rsidP="00412E09">
      <w:pPr>
        <w:widowControl w:val="0"/>
        <w:spacing w:after="0" w:line="240" w:lineRule="auto"/>
        <w:ind w:left="142" w:right="143" w:firstLine="567"/>
        <w:jc w:val="both"/>
        <w:rPr>
          <w:rFonts w:ascii="Times New Roman" w:eastAsia="Times New Roman" w:hAnsi="Times New Roman"/>
          <w:color w:val="000000"/>
          <w:sz w:val="25"/>
          <w:szCs w:val="25"/>
          <w:lang w:eastAsia="uk-UA"/>
        </w:rPr>
      </w:pPr>
    </w:p>
    <w:p w:rsidR="00625DF9" w:rsidRDefault="00625DF9" w:rsidP="00412E09">
      <w:pPr>
        <w:widowControl w:val="0"/>
        <w:spacing w:after="0" w:line="240" w:lineRule="auto"/>
        <w:ind w:left="142" w:right="143" w:firstLine="567"/>
        <w:jc w:val="both"/>
        <w:rPr>
          <w:rFonts w:ascii="Times New Roman" w:eastAsia="Times New Roman" w:hAnsi="Times New Roman"/>
          <w:color w:val="000000"/>
          <w:sz w:val="25"/>
          <w:szCs w:val="25"/>
          <w:lang w:eastAsia="uk-UA"/>
        </w:rPr>
      </w:pPr>
    </w:p>
    <w:p w:rsidR="00625DF9" w:rsidRPr="00D42BFE" w:rsidRDefault="00625DF9" w:rsidP="00412E09">
      <w:pPr>
        <w:widowControl w:val="0"/>
        <w:spacing w:after="0" w:line="240" w:lineRule="auto"/>
        <w:ind w:left="142" w:right="143" w:firstLine="567"/>
        <w:jc w:val="both"/>
        <w:rPr>
          <w:rFonts w:ascii="Times New Roman" w:eastAsia="Times New Roman" w:hAnsi="Times New Roman"/>
          <w:color w:val="000000"/>
          <w:sz w:val="25"/>
          <w:szCs w:val="25"/>
          <w:lang w:eastAsia="uk-UA"/>
        </w:rPr>
      </w:pPr>
    </w:p>
    <w:tbl>
      <w:tblPr>
        <w:tblW w:w="0" w:type="auto"/>
        <w:tblLook w:val="04A0" w:firstRow="1" w:lastRow="0" w:firstColumn="1" w:lastColumn="0" w:noHBand="0" w:noVBand="1"/>
      </w:tblPr>
      <w:tblGrid>
        <w:gridCol w:w="3284"/>
        <w:gridCol w:w="3061"/>
        <w:gridCol w:w="3509"/>
      </w:tblGrid>
      <w:tr w:rsidR="0082379B" w:rsidRPr="00D42BFE" w:rsidTr="004568CC">
        <w:tc>
          <w:tcPr>
            <w:tcW w:w="3284" w:type="dxa"/>
            <w:shd w:val="clear" w:color="auto" w:fill="auto"/>
          </w:tcPr>
          <w:p w:rsidR="0082379B" w:rsidRPr="00D42BFE" w:rsidRDefault="0082379B" w:rsidP="00625DF9">
            <w:pPr>
              <w:widowControl w:val="0"/>
              <w:suppressAutoHyphens/>
              <w:autoSpaceDE w:val="0"/>
              <w:spacing w:after="0" w:line="720" w:lineRule="auto"/>
              <w:ind w:left="142" w:right="143"/>
              <w:jc w:val="both"/>
              <w:rPr>
                <w:rFonts w:ascii="Times New Roman" w:eastAsia="Times New Roman" w:hAnsi="Times New Roman"/>
                <w:sz w:val="25"/>
                <w:szCs w:val="25"/>
                <w:lang w:val="ru-RU" w:eastAsia="ar-SA"/>
              </w:rPr>
            </w:pPr>
            <w:proofErr w:type="spellStart"/>
            <w:r w:rsidRPr="00D42BFE">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82379B" w:rsidRPr="00D42BFE" w:rsidRDefault="0082379B" w:rsidP="00625DF9">
            <w:pPr>
              <w:widowControl w:val="0"/>
              <w:suppressAutoHyphens/>
              <w:autoSpaceDE w:val="0"/>
              <w:spacing w:after="0" w:line="720" w:lineRule="auto"/>
              <w:ind w:left="142" w:right="143" w:firstLine="567"/>
              <w:jc w:val="both"/>
              <w:rPr>
                <w:rFonts w:ascii="Times New Roman" w:eastAsia="Times New Roman" w:hAnsi="Times New Roman"/>
                <w:sz w:val="25"/>
                <w:szCs w:val="25"/>
                <w:lang w:val="ru-RU" w:eastAsia="ar-SA"/>
              </w:rPr>
            </w:pPr>
          </w:p>
        </w:tc>
        <w:tc>
          <w:tcPr>
            <w:tcW w:w="3509" w:type="dxa"/>
            <w:shd w:val="clear" w:color="auto" w:fill="auto"/>
          </w:tcPr>
          <w:p w:rsidR="00B71391" w:rsidRPr="00625DF9" w:rsidRDefault="00625DF9" w:rsidP="00E022D1">
            <w:pPr>
              <w:widowControl w:val="0"/>
              <w:suppressAutoHyphens/>
              <w:autoSpaceDE w:val="0"/>
              <w:spacing w:after="0" w:line="720" w:lineRule="auto"/>
              <w:ind w:left="142" w:right="143" w:firstLine="884"/>
              <w:jc w:val="both"/>
              <w:rPr>
                <w:rFonts w:ascii="Times New Roman" w:eastAsia="Times New Roman" w:hAnsi="Times New Roman"/>
                <w:sz w:val="25"/>
                <w:szCs w:val="25"/>
                <w:lang w:val="ru-RU" w:eastAsia="ar-SA"/>
              </w:rPr>
            </w:pPr>
            <w:r w:rsidRPr="00D42BFE">
              <w:rPr>
                <w:rFonts w:ascii="Times New Roman" w:eastAsia="Times New Roman" w:hAnsi="Times New Roman"/>
                <w:sz w:val="25"/>
                <w:szCs w:val="25"/>
                <w:lang w:val="ru-RU" w:eastAsia="ar-SA"/>
              </w:rPr>
              <w:t>В.І. Бутенко</w:t>
            </w:r>
          </w:p>
        </w:tc>
      </w:tr>
      <w:tr w:rsidR="0082379B" w:rsidRPr="00D42BFE" w:rsidTr="00B71391">
        <w:trPr>
          <w:trHeight w:val="516"/>
        </w:trPr>
        <w:tc>
          <w:tcPr>
            <w:tcW w:w="3284" w:type="dxa"/>
            <w:shd w:val="clear" w:color="auto" w:fill="auto"/>
          </w:tcPr>
          <w:p w:rsidR="0082379B" w:rsidRPr="00D42BFE" w:rsidRDefault="0082379B" w:rsidP="00625DF9">
            <w:pPr>
              <w:widowControl w:val="0"/>
              <w:suppressAutoHyphens/>
              <w:autoSpaceDE w:val="0"/>
              <w:spacing w:after="0" w:line="720" w:lineRule="auto"/>
              <w:ind w:left="142" w:right="143"/>
              <w:jc w:val="both"/>
              <w:rPr>
                <w:rFonts w:ascii="Times New Roman" w:eastAsia="Times New Roman" w:hAnsi="Times New Roman"/>
                <w:bCs/>
                <w:sz w:val="25"/>
                <w:szCs w:val="25"/>
                <w:lang w:eastAsia="ar-SA"/>
              </w:rPr>
            </w:pPr>
            <w:r w:rsidRPr="00D42BFE">
              <w:rPr>
                <w:rFonts w:ascii="Times New Roman" w:eastAsia="Times New Roman" w:hAnsi="Times New Roman"/>
                <w:sz w:val="25"/>
                <w:szCs w:val="25"/>
                <w:lang w:val="ru-RU" w:eastAsia="ar-SA"/>
              </w:rPr>
              <w:t xml:space="preserve">Члени </w:t>
            </w:r>
            <w:proofErr w:type="spellStart"/>
            <w:r w:rsidRPr="00D42BFE">
              <w:rPr>
                <w:rFonts w:ascii="Times New Roman" w:eastAsia="Times New Roman" w:hAnsi="Times New Roman"/>
                <w:sz w:val="25"/>
                <w:szCs w:val="25"/>
                <w:lang w:val="ru-RU" w:eastAsia="ar-SA"/>
              </w:rPr>
              <w:t>Комі</w:t>
            </w:r>
            <w:proofErr w:type="gramStart"/>
            <w:r w:rsidRPr="00D42BFE">
              <w:rPr>
                <w:rFonts w:ascii="Times New Roman" w:eastAsia="Times New Roman" w:hAnsi="Times New Roman"/>
                <w:sz w:val="25"/>
                <w:szCs w:val="25"/>
                <w:lang w:val="ru-RU" w:eastAsia="ar-SA"/>
              </w:rPr>
              <w:t>с</w:t>
            </w:r>
            <w:proofErr w:type="gramEnd"/>
            <w:r w:rsidRPr="00D42BFE">
              <w:rPr>
                <w:rFonts w:ascii="Times New Roman" w:eastAsia="Times New Roman" w:hAnsi="Times New Roman"/>
                <w:sz w:val="25"/>
                <w:szCs w:val="25"/>
                <w:lang w:val="ru-RU" w:eastAsia="ar-SA"/>
              </w:rPr>
              <w:t>ії</w:t>
            </w:r>
            <w:proofErr w:type="spellEnd"/>
            <w:r w:rsidRPr="00D42BFE">
              <w:rPr>
                <w:rFonts w:ascii="Times New Roman" w:eastAsia="Times New Roman" w:hAnsi="Times New Roman"/>
                <w:sz w:val="25"/>
                <w:szCs w:val="25"/>
                <w:lang w:val="ru-RU" w:eastAsia="ar-SA"/>
              </w:rPr>
              <w:t>:</w:t>
            </w:r>
          </w:p>
        </w:tc>
        <w:tc>
          <w:tcPr>
            <w:tcW w:w="3061" w:type="dxa"/>
            <w:shd w:val="clear" w:color="auto" w:fill="auto"/>
          </w:tcPr>
          <w:p w:rsidR="0082379B" w:rsidRPr="00D42BFE" w:rsidRDefault="0082379B" w:rsidP="00625DF9">
            <w:pPr>
              <w:widowControl w:val="0"/>
              <w:suppressAutoHyphens/>
              <w:autoSpaceDE w:val="0"/>
              <w:spacing w:after="0" w:line="720" w:lineRule="auto"/>
              <w:ind w:left="142" w:right="143" w:firstLine="567"/>
              <w:jc w:val="both"/>
              <w:rPr>
                <w:rFonts w:ascii="Times New Roman" w:eastAsia="Times New Roman" w:hAnsi="Times New Roman"/>
                <w:sz w:val="25"/>
                <w:szCs w:val="25"/>
                <w:lang w:val="ru-RU" w:eastAsia="ar-SA"/>
              </w:rPr>
            </w:pPr>
            <w:bookmarkStart w:id="0" w:name="_GoBack"/>
            <w:bookmarkEnd w:id="0"/>
          </w:p>
        </w:tc>
        <w:tc>
          <w:tcPr>
            <w:tcW w:w="3509" w:type="dxa"/>
            <w:shd w:val="clear" w:color="auto" w:fill="auto"/>
          </w:tcPr>
          <w:p w:rsidR="00B71391" w:rsidRPr="00D42BFE" w:rsidRDefault="00B71391" w:rsidP="00E022D1">
            <w:pPr>
              <w:widowControl w:val="0"/>
              <w:suppressAutoHyphens/>
              <w:autoSpaceDE w:val="0"/>
              <w:spacing w:after="0" w:line="720" w:lineRule="auto"/>
              <w:ind w:left="142" w:right="143" w:firstLine="884"/>
              <w:jc w:val="both"/>
              <w:rPr>
                <w:rFonts w:ascii="Times New Roman" w:eastAsia="Times New Roman" w:hAnsi="Times New Roman"/>
                <w:bCs/>
                <w:sz w:val="25"/>
                <w:szCs w:val="25"/>
                <w:lang w:eastAsia="ar-SA"/>
              </w:rPr>
            </w:pPr>
            <w:r w:rsidRPr="00D42BFE">
              <w:rPr>
                <w:rFonts w:ascii="Times New Roman" w:eastAsia="Times New Roman" w:hAnsi="Times New Roman"/>
                <w:sz w:val="25"/>
                <w:szCs w:val="25"/>
                <w:lang w:val="ru-RU" w:eastAsia="ar-SA"/>
              </w:rPr>
              <w:t>О.М. Дроздов</w:t>
            </w:r>
          </w:p>
        </w:tc>
      </w:tr>
      <w:tr w:rsidR="00625DF9" w:rsidRPr="00D42BFE" w:rsidTr="00B71391">
        <w:trPr>
          <w:trHeight w:val="516"/>
        </w:trPr>
        <w:tc>
          <w:tcPr>
            <w:tcW w:w="3284" w:type="dxa"/>
            <w:shd w:val="clear" w:color="auto" w:fill="auto"/>
          </w:tcPr>
          <w:p w:rsidR="00625DF9" w:rsidRPr="00D42BFE" w:rsidRDefault="00625DF9" w:rsidP="00625DF9">
            <w:pPr>
              <w:widowControl w:val="0"/>
              <w:suppressAutoHyphens/>
              <w:autoSpaceDE w:val="0"/>
              <w:spacing w:after="0" w:line="720" w:lineRule="auto"/>
              <w:ind w:left="142" w:right="143"/>
              <w:jc w:val="both"/>
              <w:rPr>
                <w:rFonts w:ascii="Times New Roman" w:eastAsia="Times New Roman" w:hAnsi="Times New Roman"/>
                <w:sz w:val="25"/>
                <w:szCs w:val="25"/>
                <w:lang w:val="ru-RU" w:eastAsia="ar-SA"/>
              </w:rPr>
            </w:pPr>
          </w:p>
        </w:tc>
        <w:tc>
          <w:tcPr>
            <w:tcW w:w="3061" w:type="dxa"/>
            <w:shd w:val="clear" w:color="auto" w:fill="auto"/>
          </w:tcPr>
          <w:p w:rsidR="00625DF9" w:rsidRPr="00D42BFE" w:rsidRDefault="00625DF9" w:rsidP="00625DF9">
            <w:pPr>
              <w:widowControl w:val="0"/>
              <w:suppressAutoHyphens/>
              <w:autoSpaceDE w:val="0"/>
              <w:spacing w:after="0" w:line="720" w:lineRule="auto"/>
              <w:ind w:left="142" w:right="143" w:firstLine="567"/>
              <w:jc w:val="both"/>
              <w:rPr>
                <w:rFonts w:ascii="Times New Roman" w:eastAsia="Times New Roman" w:hAnsi="Times New Roman"/>
                <w:sz w:val="25"/>
                <w:szCs w:val="25"/>
                <w:lang w:val="ru-RU" w:eastAsia="ar-SA"/>
              </w:rPr>
            </w:pPr>
          </w:p>
        </w:tc>
        <w:tc>
          <w:tcPr>
            <w:tcW w:w="3509" w:type="dxa"/>
            <w:shd w:val="clear" w:color="auto" w:fill="auto"/>
          </w:tcPr>
          <w:p w:rsidR="00625DF9" w:rsidRPr="00D42BFE" w:rsidRDefault="00625DF9" w:rsidP="00E022D1">
            <w:pPr>
              <w:widowControl w:val="0"/>
              <w:suppressAutoHyphens/>
              <w:autoSpaceDE w:val="0"/>
              <w:spacing w:after="0" w:line="720" w:lineRule="auto"/>
              <w:ind w:left="142" w:right="143" w:firstLine="884"/>
              <w:jc w:val="both"/>
              <w:rPr>
                <w:rFonts w:ascii="Times New Roman" w:eastAsia="Times New Roman" w:hAnsi="Times New Roman"/>
                <w:sz w:val="25"/>
                <w:szCs w:val="25"/>
                <w:lang w:val="ru-RU" w:eastAsia="ar-SA"/>
              </w:rPr>
            </w:pPr>
            <w:r>
              <w:rPr>
                <w:rFonts w:ascii="Times New Roman" w:eastAsia="Times New Roman" w:hAnsi="Times New Roman"/>
                <w:sz w:val="25"/>
                <w:szCs w:val="25"/>
                <w:lang w:val="ru-RU" w:eastAsia="ar-SA"/>
              </w:rPr>
              <w:t xml:space="preserve">М.В. </w:t>
            </w:r>
            <w:proofErr w:type="spellStart"/>
            <w:r>
              <w:rPr>
                <w:rFonts w:ascii="Times New Roman" w:eastAsia="Times New Roman" w:hAnsi="Times New Roman"/>
                <w:sz w:val="25"/>
                <w:szCs w:val="25"/>
                <w:lang w:val="ru-RU" w:eastAsia="ar-SA"/>
              </w:rPr>
              <w:t>Сірош</w:t>
            </w:r>
            <w:proofErr w:type="spellEnd"/>
          </w:p>
        </w:tc>
      </w:tr>
    </w:tbl>
    <w:p w:rsidR="0082379B" w:rsidRPr="00D42BFE" w:rsidRDefault="0082379B" w:rsidP="00625DF9">
      <w:pPr>
        <w:widowControl w:val="0"/>
        <w:spacing w:after="0" w:line="720" w:lineRule="auto"/>
        <w:ind w:left="142" w:right="143" w:firstLine="567"/>
        <w:jc w:val="both"/>
        <w:rPr>
          <w:rFonts w:ascii="Times New Roman" w:eastAsia="Times New Roman" w:hAnsi="Times New Roman"/>
          <w:color w:val="000000"/>
          <w:sz w:val="25"/>
          <w:szCs w:val="25"/>
          <w:lang w:eastAsia="uk-UA"/>
        </w:rPr>
      </w:pPr>
    </w:p>
    <w:sectPr w:rsidR="0082379B" w:rsidRPr="00D42BFE" w:rsidSect="00D42BFE">
      <w:headerReference w:type="default" r:id="rId9"/>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A19" w:rsidRDefault="00A40A19" w:rsidP="000F273B">
      <w:pPr>
        <w:spacing w:after="0" w:line="240" w:lineRule="auto"/>
      </w:pPr>
      <w:r>
        <w:separator/>
      </w:r>
    </w:p>
  </w:endnote>
  <w:endnote w:type="continuationSeparator" w:id="0">
    <w:p w:rsidR="00A40A19" w:rsidRDefault="00A40A19"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A19" w:rsidRDefault="00A40A19" w:rsidP="000F273B">
      <w:pPr>
        <w:spacing w:after="0" w:line="240" w:lineRule="auto"/>
      </w:pPr>
      <w:r>
        <w:separator/>
      </w:r>
    </w:p>
  </w:footnote>
  <w:footnote w:type="continuationSeparator" w:id="0">
    <w:p w:rsidR="00A40A19" w:rsidRDefault="00A40A19"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865193"/>
      <w:docPartObj>
        <w:docPartGallery w:val="Page Numbers (Top of Page)"/>
        <w:docPartUnique/>
      </w:docPartObj>
    </w:sdtPr>
    <w:sdtEndPr/>
    <w:sdtContent>
      <w:p w:rsidR="00D42BFE" w:rsidRDefault="00D42BFE">
        <w:pPr>
          <w:pStyle w:val="a6"/>
          <w:jc w:val="center"/>
        </w:pPr>
        <w:r>
          <w:fldChar w:fldCharType="begin"/>
        </w:r>
        <w:r>
          <w:instrText>PAGE   \* MERGEFORMAT</w:instrText>
        </w:r>
        <w:r>
          <w:fldChar w:fldCharType="separate"/>
        </w:r>
        <w:r w:rsidR="00E022D1" w:rsidRPr="00E022D1">
          <w:rPr>
            <w:noProof/>
            <w:lang w:val="ru-RU"/>
          </w:rPr>
          <w:t>7</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7FE1"/>
    <w:rsid w:val="000453DC"/>
    <w:rsid w:val="00051770"/>
    <w:rsid w:val="000A4055"/>
    <w:rsid w:val="000A5EBB"/>
    <w:rsid w:val="000C43ED"/>
    <w:rsid w:val="000E5E45"/>
    <w:rsid w:val="000F273B"/>
    <w:rsid w:val="001B1724"/>
    <w:rsid w:val="001B544A"/>
    <w:rsid w:val="001D4952"/>
    <w:rsid w:val="001D539F"/>
    <w:rsid w:val="001E11B7"/>
    <w:rsid w:val="0020431E"/>
    <w:rsid w:val="002277CF"/>
    <w:rsid w:val="00283BDC"/>
    <w:rsid w:val="002A5F28"/>
    <w:rsid w:val="002A6BEF"/>
    <w:rsid w:val="002D340B"/>
    <w:rsid w:val="00332A73"/>
    <w:rsid w:val="0035759F"/>
    <w:rsid w:val="003B2E32"/>
    <w:rsid w:val="003D34E8"/>
    <w:rsid w:val="003D6F18"/>
    <w:rsid w:val="00407A90"/>
    <w:rsid w:val="00412E09"/>
    <w:rsid w:val="00427458"/>
    <w:rsid w:val="00431969"/>
    <w:rsid w:val="004356C6"/>
    <w:rsid w:val="004506EA"/>
    <w:rsid w:val="0046606B"/>
    <w:rsid w:val="004B7EC5"/>
    <w:rsid w:val="004D46E4"/>
    <w:rsid w:val="00544A3A"/>
    <w:rsid w:val="005702C2"/>
    <w:rsid w:val="00597865"/>
    <w:rsid w:val="00607FDB"/>
    <w:rsid w:val="00625DF9"/>
    <w:rsid w:val="00642492"/>
    <w:rsid w:val="00646763"/>
    <w:rsid w:val="0065350B"/>
    <w:rsid w:val="006860B6"/>
    <w:rsid w:val="006E571F"/>
    <w:rsid w:val="006F399E"/>
    <w:rsid w:val="00714007"/>
    <w:rsid w:val="00744DD7"/>
    <w:rsid w:val="007C7CA1"/>
    <w:rsid w:val="007D5515"/>
    <w:rsid w:val="007E08CD"/>
    <w:rsid w:val="007F1435"/>
    <w:rsid w:val="0082379B"/>
    <w:rsid w:val="00842A04"/>
    <w:rsid w:val="008943F9"/>
    <w:rsid w:val="008C273D"/>
    <w:rsid w:val="008C385B"/>
    <w:rsid w:val="008D67AF"/>
    <w:rsid w:val="008F7CBA"/>
    <w:rsid w:val="0092000E"/>
    <w:rsid w:val="00924140"/>
    <w:rsid w:val="009E6A8F"/>
    <w:rsid w:val="009F113B"/>
    <w:rsid w:val="009F75DB"/>
    <w:rsid w:val="00A25024"/>
    <w:rsid w:val="00A323D9"/>
    <w:rsid w:val="00A40A19"/>
    <w:rsid w:val="00AE1DE2"/>
    <w:rsid w:val="00AE4223"/>
    <w:rsid w:val="00B12AB4"/>
    <w:rsid w:val="00B26C7C"/>
    <w:rsid w:val="00B71391"/>
    <w:rsid w:val="00BF78E4"/>
    <w:rsid w:val="00C0089B"/>
    <w:rsid w:val="00C00CEE"/>
    <w:rsid w:val="00C016A1"/>
    <w:rsid w:val="00C07A9E"/>
    <w:rsid w:val="00C12EEE"/>
    <w:rsid w:val="00CF3787"/>
    <w:rsid w:val="00CF58D7"/>
    <w:rsid w:val="00CF6726"/>
    <w:rsid w:val="00D01654"/>
    <w:rsid w:val="00D11FE4"/>
    <w:rsid w:val="00D14DF9"/>
    <w:rsid w:val="00D17F2A"/>
    <w:rsid w:val="00D3173D"/>
    <w:rsid w:val="00D357CA"/>
    <w:rsid w:val="00D42BFE"/>
    <w:rsid w:val="00D80C04"/>
    <w:rsid w:val="00DC4DF9"/>
    <w:rsid w:val="00DF1569"/>
    <w:rsid w:val="00E022D1"/>
    <w:rsid w:val="00E31D07"/>
    <w:rsid w:val="00E977BE"/>
    <w:rsid w:val="00EA1A85"/>
    <w:rsid w:val="00EE0305"/>
    <w:rsid w:val="00EF258C"/>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7</Pages>
  <Words>7422</Words>
  <Characters>4232</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66</cp:revision>
  <dcterms:created xsi:type="dcterms:W3CDTF">2020-08-21T07:09:00Z</dcterms:created>
  <dcterms:modified xsi:type="dcterms:W3CDTF">2020-09-02T05:23:00Z</dcterms:modified>
</cp:coreProperties>
</file>