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3658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682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E0785" w:rsidRPr="001B43D2" w:rsidRDefault="009E0785" w:rsidP="002365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23658A" w:rsidRDefault="00B219BB" w:rsidP="0023658A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23658A" w:rsidRDefault="0023658A" w:rsidP="0023658A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</w:p>
    <w:p w:rsidR="00B219BB" w:rsidRDefault="00B219BB" w:rsidP="0023658A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23658A" w:rsidRDefault="0023658A" w:rsidP="0023658A">
      <w:pPr>
        <w:pStyle w:val="1"/>
        <w:shd w:val="clear" w:color="auto" w:fill="auto"/>
        <w:spacing w:before="0" w:after="0" w:line="240" w:lineRule="auto"/>
        <w:ind w:left="20" w:right="280"/>
        <w:jc w:val="left"/>
      </w:pPr>
    </w:p>
    <w:p w:rsidR="00B219BB" w:rsidRDefault="00B219BB" w:rsidP="0023658A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Солодкова</w:t>
      </w:r>
      <w:proofErr w:type="spellEnd"/>
      <w:r>
        <w:rPr>
          <w:color w:val="000000"/>
        </w:rPr>
        <w:t xml:space="preserve"> А.А., Устименко В.Є., </w:t>
      </w:r>
      <w:proofErr w:type="spellStart"/>
      <w:r>
        <w:rPr>
          <w:color w:val="000000"/>
        </w:rPr>
        <w:t>Шилової</w:t>
      </w:r>
      <w:proofErr w:type="spellEnd"/>
      <w:r>
        <w:rPr>
          <w:color w:val="000000"/>
        </w:rPr>
        <w:t xml:space="preserve"> Т.С.,</w:t>
      </w:r>
    </w:p>
    <w:p w:rsidR="0023658A" w:rsidRDefault="0023658A" w:rsidP="0023658A">
      <w:pPr>
        <w:pStyle w:val="1"/>
        <w:shd w:val="clear" w:color="auto" w:fill="auto"/>
        <w:spacing w:before="0" w:after="0" w:line="240" w:lineRule="auto"/>
        <w:ind w:left="20" w:right="20"/>
      </w:pPr>
    </w:p>
    <w:p w:rsidR="00B219BB" w:rsidRDefault="00B219BB" w:rsidP="0023658A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розглянувши питання про надання рекомендацій щодо призначення кандидатів </w:t>
      </w:r>
      <w:r w:rsidR="0023658A">
        <w:rPr>
          <w:color w:val="000000"/>
        </w:rPr>
        <w:t xml:space="preserve">   </w:t>
      </w:r>
      <w:r>
        <w:rPr>
          <w:color w:val="000000"/>
        </w:rPr>
        <w:t>на посади суддів місцевих адміністративних та місцевих господарських судів у межах конкурсу, оголошеного рішенням Комісії від 09 серпня 2019 року</w:t>
      </w:r>
      <w:r w:rsidR="0023658A">
        <w:t xml:space="preserve">               </w:t>
      </w:r>
      <w:r>
        <w:rPr>
          <w:color w:val="000000"/>
        </w:rPr>
        <w:t>№ 153/зп-19,</w:t>
      </w:r>
    </w:p>
    <w:p w:rsidR="0023658A" w:rsidRDefault="0023658A" w:rsidP="0023658A">
      <w:pPr>
        <w:pStyle w:val="1"/>
        <w:shd w:val="clear" w:color="auto" w:fill="auto"/>
        <w:spacing w:before="0" w:after="0" w:line="240" w:lineRule="auto"/>
        <w:ind w:left="20" w:right="20"/>
      </w:pPr>
    </w:p>
    <w:p w:rsidR="00B219BB" w:rsidRDefault="00B219BB" w:rsidP="0023658A">
      <w:pPr>
        <w:pStyle w:val="1"/>
        <w:shd w:val="clear" w:color="auto" w:fill="auto"/>
        <w:spacing w:before="0" w:after="0" w:line="240" w:lineRule="auto"/>
        <w:ind w:right="40"/>
        <w:jc w:val="center"/>
        <w:rPr>
          <w:color w:val="000000"/>
        </w:rPr>
      </w:pPr>
      <w:r>
        <w:rPr>
          <w:color w:val="000000"/>
        </w:rPr>
        <w:t>встановила:</w:t>
      </w:r>
    </w:p>
    <w:p w:rsidR="0023658A" w:rsidRDefault="0023658A" w:rsidP="0023658A">
      <w:pPr>
        <w:pStyle w:val="1"/>
        <w:shd w:val="clear" w:color="auto" w:fill="auto"/>
        <w:spacing w:before="0" w:after="0" w:line="240" w:lineRule="auto"/>
        <w:ind w:right="40"/>
        <w:jc w:val="center"/>
      </w:pPr>
    </w:p>
    <w:p w:rsidR="00B219BB" w:rsidRDefault="00B219BB" w:rsidP="00B219B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B219BB" w:rsidRDefault="00B219BB" w:rsidP="00B219B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23658A">
        <w:rPr>
          <w:color w:val="000000"/>
        </w:rPr>
        <w:t xml:space="preserve">  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B219BB" w:rsidRDefault="00B219BB" w:rsidP="00B219B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B219BB" w:rsidRDefault="00B219BB" w:rsidP="00B219B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23658A" w:rsidRDefault="00B219BB" w:rsidP="0023658A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  <w:r>
        <w:rPr>
          <w:color w:val="000000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  <w:r w:rsidR="0023658A">
        <w:rPr>
          <w:color w:val="000000"/>
        </w:rPr>
        <w:t xml:space="preserve">   </w:t>
      </w:r>
    </w:p>
    <w:p w:rsidR="0023658A" w:rsidRDefault="0023658A" w:rsidP="0023658A">
      <w:pPr>
        <w:pStyle w:val="1"/>
        <w:shd w:val="clear" w:color="auto" w:fill="auto"/>
        <w:spacing w:before="0" w:after="0" w:line="317" w:lineRule="exact"/>
        <w:ind w:left="20" w:right="20"/>
        <w:rPr>
          <w:color w:val="000000"/>
        </w:rPr>
      </w:pPr>
    </w:p>
    <w:p w:rsidR="0023658A" w:rsidRDefault="0023658A" w:rsidP="0023658A">
      <w:pPr>
        <w:pStyle w:val="1"/>
        <w:shd w:val="clear" w:color="auto" w:fill="auto"/>
        <w:spacing w:before="0" w:after="0" w:line="317" w:lineRule="exact"/>
        <w:ind w:left="20" w:right="20"/>
        <w:rPr>
          <w:color w:val="000000"/>
        </w:rPr>
      </w:pPr>
    </w:p>
    <w:p w:rsidR="00B219BB" w:rsidRPr="0023658A" w:rsidRDefault="00B219BB" w:rsidP="0023658A">
      <w:pPr>
        <w:pStyle w:val="1"/>
        <w:shd w:val="clear" w:color="auto" w:fill="auto"/>
        <w:spacing w:before="0" w:after="0" w:line="317" w:lineRule="exact"/>
        <w:ind w:left="20" w:right="20"/>
        <w:rPr>
          <w:color w:val="000000"/>
        </w:rPr>
      </w:pPr>
      <w:r>
        <w:rPr>
          <w:color w:val="000000"/>
        </w:rPr>
        <w:lastRenderedPageBreak/>
        <w:t>зараховано Калугіну Наталію Євгенівну, яка за результатом кваліфікаційного іспиту набрала 185 балів та займає 44 (сорок четверту) позицію в рейтингу кандидатів на посаду судді місцевого адміністративного суду.</w:t>
      </w:r>
    </w:p>
    <w:p w:rsidR="00B219BB" w:rsidRDefault="00B219BB" w:rsidP="00B219B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23658A">
        <w:rPr>
          <w:color w:val="000000"/>
        </w:rPr>
        <w:t xml:space="preserve"> 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23658A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23658A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</w:t>
      </w:r>
      <w:r w:rsidR="0023658A">
        <w:rPr>
          <w:color w:val="000000"/>
        </w:rPr>
        <w:t xml:space="preserve"> 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23658A">
        <w:rPr>
          <w:color w:val="000000"/>
        </w:rPr>
        <w:t xml:space="preserve"> 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B219BB" w:rsidRDefault="00B219BB" w:rsidP="00B219B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До Комісії звернулася Калугіна Наталія Євгенівна із заявою щодо </w:t>
      </w:r>
      <w:r w:rsidR="0023658A">
        <w:rPr>
          <w:color w:val="000000"/>
        </w:rPr>
        <w:t xml:space="preserve">     </w:t>
      </w:r>
      <w:r>
        <w:rPr>
          <w:color w:val="000000"/>
        </w:rPr>
        <w:t>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B219BB" w:rsidRDefault="00B219BB" w:rsidP="00B219B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Рішенням Комісії від 17 вересня 2019 року № 642/дс-19 Калугіну Наталію Євгенівну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B219BB" w:rsidRDefault="00B219BB" w:rsidP="00B219B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23658A">
        <w:rPr>
          <w:color w:val="000000"/>
        </w:rPr>
        <w:t xml:space="preserve"> 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B219BB" w:rsidRDefault="00B219BB" w:rsidP="00B219B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Пунктом 10 Умов передбачено, що визначення результатів конкурсу здійснюється на підставі сформованого та затвердженого Комісією рейтингу</w:t>
      </w:r>
      <w:r w:rsidR="0023658A">
        <w:rPr>
          <w:color w:val="000000"/>
        </w:rPr>
        <w:t xml:space="preserve">  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23658A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23658A">
        <w:rPr>
          <w:color w:val="000000"/>
        </w:rPr>
        <w:t xml:space="preserve">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B219BB" w:rsidRDefault="00B219BB" w:rsidP="00B219B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</w:t>
      </w:r>
      <w:r w:rsidR="0023658A">
        <w:rPr>
          <w:color w:val="000000"/>
        </w:rPr>
        <w:t xml:space="preserve">  </w:t>
      </w:r>
      <w:r>
        <w:rPr>
          <w:color w:val="000000"/>
        </w:rPr>
        <w:t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Дніпропетровського окружного адміністративного суду. Калугіна Наталія Євгенівна займає 5 (п’яту) позицію в рейтингу на посаду судді зазначеного суду.</w:t>
      </w:r>
    </w:p>
    <w:p w:rsidR="00B219BB" w:rsidRDefault="00B219BB" w:rsidP="00B219B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Урахувавши те, що Комісією оголошено конкурс на зайняття 5 (п’ятьох) посад судді до Дніпропетровського окружного адміністративного суду, а </w:t>
      </w:r>
      <w:r w:rsidR="0023658A">
        <w:rPr>
          <w:color w:val="000000"/>
        </w:rPr>
        <w:t xml:space="preserve">  </w:t>
      </w:r>
      <w:r>
        <w:rPr>
          <w:color w:val="000000"/>
        </w:rPr>
        <w:t xml:space="preserve">кандидат займає 5 (п’яту) позицію в рейтингу, Комісія вважає за необхідне </w:t>
      </w:r>
      <w:r w:rsidR="0023658A">
        <w:rPr>
          <w:color w:val="000000"/>
        </w:rPr>
        <w:t xml:space="preserve">  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</w:t>
      </w:r>
      <w:proofErr w:type="spellStart"/>
      <w:r>
        <w:rPr>
          <w:color w:val="000000"/>
        </w:rPr>
        <w:t>Калугіної</w:t>
      </w:r>
      <w:proofErr w:type="spellEnd"/>
      <w:r>
        <w:rPr>
          <w:color w:val="000000"/>
        </w:rPr>
        <w:t xml:space="preserve"> </w:t>
      </w:r>
      <w:r w:rsidR="0023658A">
        <w:rPr>
          <w:color w:val="000000"/>
        </w:rPr>
        <w:t xml:space="preserve">   </w:t>
      </w:r>
      <w:r>
        <w:rPr>
          <w:color w:val="000000"/>
        </w:rPr>
        <w:t>Наталії Євгенівни на посаду судді Дніпропетровського окружного адміністративного суду.</w:t>
      </w:r>
    </w:p>
    <w:p w:rsidR="00B219BB" w:rsidRDefault="00B219BB" w:rsidP="008339EA">
      <w:pPr>
        <w:pStyle w:val="1"/>
        <w:shd w:val="clear" w:color="auto" w:fill="auto"/>
        <w:spacing w:before="0" w:after="384" w:line="374" w:lineRule="exact"/>
        <w:ind w:firstLine="700"/>
      </w:pPr>
      <w:r>
        <w:rPr>
          <w:color w:val="000000"/>
        </w:rPr>
        <w:lastRenderedPageBreak/>
        <w:t xml:space="preserve">Керуючись статтями 69, 79, 93, 101 Закону, Положенням, Умовами, </w:t>
      </w:r>
      <w:r w:rsidR="0023658A">
        <w:rPr>
          <w:color w:val="000000"/>
        </w:rPr>
        <w:t xml:space="preserve">   </w:t>
      </w:r>
      <w:r>
        <w:rPr>
          <w:color w:val="000000"/>
        </w:rPr>
        <w:t>Комісія</w:t>
      </w:r>
    </w:p>
    <w:p w:rsidR="00B219BB" w:rsidRDefault="00B219BB" w:rsidP="00B219BB">
      <w:pPr>
        <w:pStyle w:val="1"/>
        <w:shd w:val="clear" w:color="auto" w:fill="auto"/>
        <w:spacing w:before="0" w:after="295" w:line="270" w:lineRule="exact"/>
        <w:ind w:left="4560"/>
        <w:jc w:val="left"/>
      </w:pPr>
      <w:r>
        <w:rPr>
          <w:color w:val="000000"/>
        </w:rPr>
        <w:t>вирішила:</w:t>
      </w:r>
    </w:p>
    <w:p w:rsidR="00B219BB" w:rsidRPr="0023658A" w:rsidRDefault="00B219B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proofErr w:type="spellStart"/>
      <w:r w:rsidRPr="0023658A">
        <w:rPr>
          <w:color w:val="000000"/>
          <w:sz w:val="27"/>
          <w:szCs w:val="27"/>
        </w:rPr>
        <w:t>внести</w:t>
      </w:r>
      <w:proofErr w:type="spellEnd"/>
      <w:r w:rsidRPr="0023658A">
        <w:rPr>
          <w:color w:val="000000"/>
          <w:sz w:val="27"/>
          <w:szCs w:val="27"/>
        </w:rPr>
        <w:t xml:space="preserve"> рекомендацію Вищій раді правосуддя щ</w:t>
      </w:r>
      <w:bookmarkStart w:id="1" w:name="_GoBack"/>
      <w:bookmarkEnd w:id="1"/>
      <w:r w:rsidRPr="0023658A">
        <w:rPr>
          <w:color w:val="000000"/>
          <w:sz w:val="27"/>
          <w:szCs w:val="27"/>
        </w:rPr>
        <w:t xml:space="preserve">одо призначення </w:t>
      </w:r>
      <w:proofErr w:type="spellStart"/>
      <w:r w:rsidRPr="0023658A">
        <w:rPr>
          <w:color w:val="000000"/>
          <w:sz w:val="27"/>
          <w:szCs w:val="27"/>
        </w:rPr>
        <w:t>Калугіної</w:t>
      </w:r>
      <w:proofErr w:type="spellEnd"/>
      <w:r w:rsidRPr="0023658A">
        <w:rPr>
          <w:color w:val="000000"/>
          <w:sz w:val="27"/>
          <w:szCs w:val="27"/>
        </w:rPr>
        <w:t xml:space="preserve"> </w:t>
      </w:r>
      <w:r w:rsidR="0023658A">
        <w:rPr>
          <w:color w:val="000000"/>
          <w:sz w:val="27"/>
          <w:szCs w:val="27"/>
        </w:rPr>
        <w:t xml:space="preserve">   </w:t>
      </w:r>
      <w:r w:rsidRPr="0023658A">
        <w:rPr>
          <w:color w:val="000000"/>
          <w:sz w:val="27"/>
          <w:szCs w:val="27"/>
        </w:rPr>
        <w:t>Наталії Євгенівни на посаду судді Дніпропетровського окружного адміністративного суду</w:t>
      </w:r>
    </w:p>
    <w:p w:rsidR="00B219BB" w:rsidRPr="0023658A" w:rsidRDefault="00B219B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37" w:rsidRDefault="00361037" w:rsidP="009E0785">
      <w:pPr>
        <w:spacing w:after="0" w:line="240" w:lineRule="auto"/>
      </w:pPr>
      <w:r>
        <w:separator/>
      </w:r>
    </w:p>
  </w:endnote>
  <w:endnote w:type="continuationSeparator" w:id="0">
    <w:p w:rsidR="00361037" w:rsidRDefault="00361037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37" w:rsidRDefault="00361037" w:rsidP="009E0785">
      <w:pPr>
        <w:spacing w:after="0" w:line="240" w:lineRule="auto"/>
      </w:pPr>
      <w:r>
        <w:separator/>
      </w:r>
    </w:p>
  </w:footnote>
  <w:footnote w:type="continuationSeparator" w:id="0">
    <w:p w:rsidR="00361037" w:rsidRDefault="00361037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9EA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143592"/>
    <w:rsid w:val="001B43D2"/>
    <w:rsid w:val="0023658A"/>
    <w:rsid w:val="00361037"/>
    <w:rsid w:val="004D34F6"/>
    <w:rsid w:val="008339EA"/>
    <w:rsid w:val="00855BF5"/>
    <w:rsid w:val="009E0785"/>
    <w:rsid w:val="00B219BB"/>
    <w:rsid w:val="00DB5C5B"/>
    <w:rsid w:val="00E75970"/>
    <w:rsid w:val="00F7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3545</Words>
  <Characters>2021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6</cp:revision>
  <dcterms:created xsi:type="dcterms:W3CDTF">2020-09-01T10:23:00Z</dcterms:created>
  <dcterms:modified xsi:type="dcterms:W3CDTF">2020-09-02T12:19:00Z</dcterms:modified>
</cp:coreProperties>
</file>