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EF" w:rsidRDefault="00C62FEF" w:rsidP="007F5657">
      <w:pPr>
        <w:framePr w:h="60" w:wrap="notBeside" w:vAnchor="text" w:hAnchor="text" w:xAlign="center" w:y="4"/>
        <w:jc w:val="center"/>
        <w:rPr>
          <w:sz w:val="0"/>
          <w:szCs w:val="0"/>
        </w:rPr>
      </w:pPr>
    </w:p>
    <w:p w:rsidR="007F5657" w:rsidRPr="00291F60" w:rsidRDefault="007F5657" w:rsidP="007F5657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657" w:rsidRPr="00291F60" w:rsidRDefault="007F5657" w:rsidP="007F5657">
      <w:pPr>
        <w:rPr>
          <w:rFonts w:ascii="Times New Roman" w:eastAsia="Times New Roman" w:hAnsi="Times New Roman"/>
          <w:sz w:val="27"/>
          <w:szCs w:val="27"/>
        </w:rPr>
      </w:pPr>
    </w:p>
    <w:p w:rsidR="007F5657" w:rsidRPr="00291F60" w:rsidRDefault="007F5657" w:rsidP="007F5657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F5657" w:rsidRPr="00291F60" w:rsidRDefault="007F5657" w:rsidP="007F565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F5657" w:rsidRPr="000B2381" w:rsidRDefault="007F5657" w:rsidP="007F5657">
      <w:pPr>
        <w:rPr>
          <w:rFonts w:ascii="Times New Roman" w:eastAsia="Times New Roman" w:hAnsi="Times New Roman"/>
          <w:sz w:val="26"/>
          <w:szCs w:val="26"/>
        </w:rPr>
      </w:pPr>
      <w:r w:rsidRPr="000B2381">
        <w:rPr>
          <w:rFonts w:ascii="Times New Roman" w:eastAsia="Times New Roman" w:hAnsi="Times New Roman"/>
          <w:sz w:val="26"/>
          <w:szCs w:val="26"/>
        </w:rPr>
        <w:t>29 січня 2019 року</w:t>
      </w:r>
      <w:r w:rsidRPr="000B2381">
        <w:rPr>
          <w:rFonts w:ascii="Times New Roman" w:eastAsia="Times New Roman" w:hAnsi="Times New Roman"/>
          <w:sz w:val="26"/>
          <w:szCs w:val="26"/>
        </w:rPr>
        <w:tab/>
      </w:r>
      <w:r w:rsidRPr="000B2381">
        <w:rPr>
          <w:rFonts w:ascii="Times New Roman" w:eastAsia="Times New Roman" w:hAnsi="Times New Roman"/>
          <w:sz w:val="26"/>
          <w:szCs w:val="26"/>
        </w:rPr>
        <w:tab/>
      </w:r>
      <w:r w:rsidRPr="000B2381">
        <w:rPr>
          <w:rFonts w:ascii="Times New Roman" w:eastAsia="Times New Roman" w:hAnsi="Times New Roman"/>
          <w:sz w:val="26"/>
          <w:szCs w:val="26"/>
        </w:rPr>
        <w:tab/>
      </w:r>
      <w:r w:rsidRPr="000B2381">
        <w:rPr>
          <w:rFonts w:ascii="Times New Roman" w:eastAsia="Times New Roman" w:hAnsi="Times New Roman"/>
          <w:sz w:val="26"/>
          <w:szCs w:val="26"/>
        </w:rPr>
        <w:tab/>
      </w:r>
      <w:r w:rsidRPr="000B2381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0B2381">
        <w:rPr>
          <w:rFonts w:ascii="Times New Roman" w:eastAsia="Times New Roman" w:hAnsi="Times New Roman"/>
          <w:sz w:val="26"/>
          <w:szCs w:val="26"/>
        </w:rPr>
        <w:tab/>
        <w:t xml:space="preserve">                </w:t>
      </w:r>
      <w:r w:rsidR="000B2381">
        <w:rPr>
          <w:rFonts w:ascii="Times New Roman" w:eastAsia="Times New Roman" w:hAnsi="Times New Roman"/>
          <w:sz w:val="26"/>
          <w:szCs w:val="26"/>
        </w:rPr>
        <w:tab/>
        <w:t xml:space="preserve">          </w:t>
      </w:r>
      <w:r w:rsidRPr="000B2381">
        <w:rPr>
          <w:rFonts w:ascii="Times New Roman" w:eastAsia="Times New Roman" w:hAnsi="Times New Roman"/>
          <w:sz w:val="26"/>
          <w:szCs w:val="26"/>
        </w:rPr>
        <w:t xml:space="preserve">             </w:t>
      </w:r>
      <w:r w:rsidR="00EF532A" w:rsidRPr="000B2381">
        <w:rPr>
          <w:rFonts w:ascii="Times New Roman" w:eastAsia="Times New Roman" w:hAnsi="Times New Roman"/>
          <w:sz w:val="26"/>
          <w:szCs w:val="26"/>
        </w:rPr>
        <w:t xml:space="preserve">    </w:t>
      </w:r>
      <w:r w:rsidRPr="000B2381">
        <w:rPr>
          <w:rFonts w:ascii="Times New Roman" w:eastAsia="Times New Roman" w:hAnsi="Times New Roman"/>
          <w:sz w:val="26"/>
          <w:szCs w:val="26"/>
        </w:rPr>
        <w:t>м. Київ</w:t>
      </w:r>
    </w:p>
    <w:p w:rsidR="007F5657" w:rsidRDefault="007F5657" w:rsidP="007F5657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F5657" w:rsidRPr="00BA3E3E" w:rsidRDefault="007F5657" w:rsidP="007F5657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BA3E3E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BA3E3E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BA3E3E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 w:rsidRPr="00EE32AA">
        <w:rPr>
          <w:rFonts w:ascii="Times New Roman" w:eastAsia="Times New Roman" w:hAnsi="Times New Roman"/>
          <w:bCs/>
          <w:sz w:val="28"/>
          <w:szCs w:val="28"/>
          <w:u w:val="single"/>
        </w:rPr>
        <w:t>1/дс-19</w:t>
      </w:r>
    </w:p>
    <w:p w:rsidR="00C62FEF" w:rsidRDefault="00C62FEF">
      <w:pPr>
        <w:rPr>
          <w:sz w:val="2"/>
          <w:szCs w:val="2"/>
        </w:rPr>
      </w:pPr>
    </w:p>
    <w:p w:rsidR="00C62FEF" w:rsidRDefault="00C92BDD">
      <w:pPr>
        <w:pStyle w:val="3"/>
        <w:shd w:val="clear" w:color="auto" w:fill="auto"/>
        <w:spacing w:before="87" w:after="392" w:line="374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 із залученням кваліфікаційної палати:</w:t>
      </w:r>
    </w:p>
    <w:p w:rsidR="00C62FEF" w:rsidRDefault="00C92BDD">
      <w:pPr>
        <w:pStyle w:val="3"/>
        <w:shd w:val="clear" w:color="auto" w:fill="auto"/>
        <w:spacing w:before="0" w:after="214" w:line="260" w:lineRule="exact"/>
        <w:ind w:left="4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C62FEF" w:rsidRDefault="00C92BDD" w:rsidP="009D228E">
      <w:pPr>
        <w:pStyle w:val="3"/>
        <w:shd w:val="clear" w:color="auto" w:fill="auto"/>
        <w:spacing w:before="0" w:after="0" w:line="370" w:lineRule="exact"/>
        <w:ind w:left="40" w:righ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r w:rsidR="007F5657">
        <w:t xml:space="preserve">   </w:t>
      </w:r>
      <w:proofErr w:type="spellStart"/>
      <w:r>
        <w:t>Заріцької</w:t>
      </w:r>
      <w:proofErr w:type="spellEnd"/>
      <w:r>
        <w:t xml:space="preserve"> А.О., Лукаша Т.С.,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r w:rsidR="007F5657">
        <w:t xml:space="preserve">           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9D228E" w:rsidRDefault="009D228E">
      <w:pPr>
        <w:pStyle w:val="3"/>
        <w:shd w:val="clear" w:color="auto" w:fill="auto"/>
        <w:spacing w:before="0" w:after="0" w:line="370" w:lineRule="exact"/>
        <w:ind w:left="40" w:right="20"/>
      </w:pPr>
    </w:p>
    <w:p w:rsidR="00C62FEF" w:rsidRDefault="00C92BDD">
      <w:pPr>
        <w:pStyle w:val="3"/>
        <w:shd w:val="clear" w:color="auto" w:fill="auto"/>
        <w:spacing w:before="0" w:after="0" w:line="370" w:lineRule="exact"/>
        <w:ind w:left="40" w:right="20"/>
      </w:pPr>
      <w:r>
        <w:t xml:space="preserve">розглянувши питання про виправлення описки у тексті рішення Вищої кваліфікаційної комісії суддів України від 25 жовтня 2018 року 521/дс-18 про </w:t>
      </w:r>
      <w:r w:rsidR="00C00673">
        <w:t xml:space="preserve">   </w:t>
      </w:r>
      <w:r>
        <w:t xml:space="preserve">розгляд заяви Литвиненко Руслани Богданівни щодо складення </w:t>
      </w:r>
      <w:r w:rsidR="00C00673">
        <w:t xml:space="preserve">           </w:t>
      </w:r>
      <w:r>
        <w:t>кваліфікаційного іспиту у межах процедури добору кандидатів на посаду судді місцевого суду повторно,</w:t>
      </w:r>
    </w:p>
    <w:p w:rsidR="00C62FEF" w:rsidRDefault="00C92BDD">
      <w:pPr>
        <w:pStyle w:val="3"/>
        <w:shd w:val="clear" w:color="auto" w:fill="auto"/>
        <w:spacing w:before="0" w:after="214" w:line="260" w:lineRule="exact"/>
        <w:ind w:right="20"/>
        <w:jc w:val="center"/>
      </w:pPr>
      <w:r>
        <w:t>встановила:</w:t>
      </w:r>
    </w:p>
    <w:p w:rsidR="00C62FEF" w:rsidRDefault="00C92BDD" w:rsidP="00D30B9A">
      <w:pPr>
        <w:pStyle w:val="3"/>
        <w:shd w:val="clear" w:color="auto" w:fill="auto"/>
        <w:spacing w:before="0" w:after="0" w:line="370" w:lineRule="exact"/>
        <w:ind w:left="40" w:right="20" w:firstLine="527"/>
      </w:pPr>
      <w:r>
        <w:t xml:space="preserve">Рішенням Комісії від 25 жовтня 2018 року № 521/дс-18 відмовлено </w:t>
      </w:r>
      <w:r w:rsidR="00E20990">
        <w:t xml:space="preserve">  </w:t>
      </w:r>
      <w:r w:rsidR="002C7C7E">
        <w:t xml:space="preserve">  </w:t>
      </w:r>
      <w:r>
        <w:t>Литвиненко Руслані Богданівні в допуску до складення кваліфікаційного іспиту повторно.</w:t>
      </w:r>
    </w:p>
    <w:p w:rsidR="00C62FEF" w:rsidRDefault="00C92BDD" w:rsidP="00D30B9A">
      <w:pPr>
        <w:pStyle w:val="3"/>
        <w:shd w:val="clear" w:color="auto" w:fill="auto"/>
        <w:spacing w:before="0" w:after="0" w:line="370" w:lineRule="exact"/>
        <w:ind w:left="40" w:right="20" w:firstLine="527"/>
      </w:pPr>
      <w:r>
        <w:t xml:space="preserve">Повний текст рішення від 25 жовтня 2018 року № 521/дс-18 було </w:t>
      </w:r>
      <w:r w:rsidR="00E20990">
        <w:t xml:space="preserve">   </w:t>
      </w:r>
      <w:r w:rsidR="002C1D29">
        <w:t xml:space="preserve">   </w:t>
      </w:r>
      <w:r w:rsidR="00E20990">
        <w:t xml:space="preserve"> </w:t>
      </w:r>
      <w:r>
        <w:t xml:space="preserve">виготовлено та оформлено відповідно до статті 101 Закону України «Про </w:t>
      </w:r>
      <w:r w:rsidR="00E20990">
        <w:t xml:space="preserve">    </w:t>
      </w:r>
      <w:r>
        <w:t xml:space="preserve">судоустрій і статус суддів» (далі - Закон) та пункту 4.13 Регламенту Вищої кваліфікаційної комісії суддів України, затвердженого рішенням Комісії </w:t>
      </w:r>
      <w:r w:rsidR="00E20990">
        <w:t xml:space="preserve">                   </w:t>
      </w:r>
      <w:r>
        <w:t>від 13 жовтня 2016 року № 81/зп-16 (зі змінами та доповненнями, далі -</w:t>
      </w:r>
      <w:r w:rsidR="00E20990">
        <w:t xml:space="preserve">     </w:t>
      </w:r>
      <w:r>
        <w:t xml:space="preserve"> Регламент).</w:t>
      </w:r>
    </w:p>
    <w:p w:rsidR="00C62FEF" w:rsidRDefault="00C92BDD" w:rsidP="00D30B9A">
      <w:pPr>
        <w:pStyle w:val="3"/>
        <w:shd w:val="clear" w:color="auto" w:fill="auto"/>
        <w:spacing w:before="0" w:after="0" w:line="370" w:lineRule="exact"/>
        <w:ind w:left="40" w:right="20" w:firstLine="527"/>
      </w:pPr>
      <w:r>
        <w:t xml:space="preserve">Надалі в указаному рішенні Комісії було виявлено описку. Так, до Комісії </w:t>
      </w:r>
      <w:r w:rsidR="00E20990">
        <w:t xml:space="preserve">    </w:t>
      </w:r>
      <w:r w:rsidR="008A48E7">
        <w:t xml:space="preserve">  </w:t>
      </w:r>
      <w:r w:rsidR="00E20990">
        <w:t xml:space="preserve">  </w:t>
      </w:r>
      <w:r>
        <w:t xml:space="preserve">12 жовтня 2018 року надійшла заява Литвиненко Р.Б. про допуск її до </w:t>
      </w:r>
      <w:r w:rsidR="00E20990">
        <w:t xml:space="preserve">            </w:t>
      </w:r>
      <w:r>
        <w:t xml:space="preserve">складення кваліфікаційного іспиту повторно, однак у рішенні внаслідок </w:t>
      </w:r>
      <w:r w:rsidR="00E20990">
        <w:t xml:space="preserve">       </w:t>
      </w:r>
      <w:r>
        <w:t xml:space="preserve">допущеної технічної описки помилково зазначено іншу дату надходження заяви </w:t>
      </w:r>
      <w:r w:rsidR="009859DE">
        <w:t xml:space="preserve">         </w:t>
      </w:r>
      <w:r>
        <w:t>- «31 жовтня 2018 року».</w:t>
      </w:r>
    </w:p>
    <w:p w:rsidR="009859DE" w:rsidRDefault="009859DE" w:rsidP="00D30B9A">
      <w:pPr>
        <w:pStyle w:val="3"/>
        <w:shd w:val="clear" w:color="auto" w:fill="auto"/>
        <w:spacing w:before="0" w:after="0" w:line="370" w:lineRule="exact"/>
        <w:ind w:left="40" w:right="20" w:firstLine="527"/>
      </w:pPr>
    </w:p>
    <w:p w:rsidR="0086746B" w:rsidRDefault="0086746B" w:rsidP="00D30B9A">
      <w:pPr>
        <w:pStyle w:val="3"/>
        <w:shd w:val="clear" w:color="auto" w:fill="auto"/>
        <w:spacing w:before="0" w:after="0" w:line="370" w:lineRule="exact"/>
        <w:ind w:left="40" w:right="20" w:firstLine="527"/>
      </w:pPr>
    </w:p>
    <w:p w:rsidR="0086746B" w:rsidRPr="00376E66" w:rsidRDefault="0086746B" w:rsidP="00D30B9A">
      <w:pPr>
        <w:pStyle w:val="3"/>
        <w:shd w:val="clear" w:color="auto" w:fill="auto"/>
        <w:spacing w:before="0" w:after="0" w:line="370" w:lineRule="exact"/>
        <w:ind w:right="40" w:firstLine="527"/>
        <w:jc w:val="left"/>
        <w:rPr>
          <w:sz w:val="16"/>
          <w:szCs w:val="16"/>
        </w:rPr>
      </w:pPr>
    </w:p>
    <w:p w:rsidR="00376E66" w:rsidRPr="00376E66" w:rsidRDefault="00376E66" w:rsidP="00D30B9A">
      <w:pPr>
        <w:pStyle w:val="3"/>
        <w:shd w:val="clear" w:color="auto" w:fill="auto"/>
        <w:spacing w:before="0" w:after="0" w:line="240" w:lineRule="auto"/>
        <w:ind w:right="40" w:firstLine="527"/>
        <w:jc w:val="left"/>
        <w:rPr>
          <w:sz w:val="16"/>
          <w:szCs w:val="16"/>
        </w:rPr>
      </w:pPr>
    </w:p>
    <w:p w:rsidR="00C62FEF" w:rsidRDefault="00C92BDD" w:rsidP="00D30B9A">
      <w:pPr>
        <w:pStyle w:val="3"/>
        <w:shd w:val="clear" w:color="auto" w:fill="auto"/>
        <w:spacing w:before="0" w:after="0" w:line="240" w:lineRule="auto"/>
        <w:ind w:right="40" w:firstLine="527"/>
      </w:pPr>
      <w:r>
        <w:t xml:space="preserve">Згідно з підпунктом 4.13.10 Регламенту Комісія може ухвалити рішення </w:t>
      </w:r>
      <w:r w:rsidR="0087569F">
        <w:t xml:space="preserve">         </w:t>
      </w:r>
      <w:r>
        <w:t>про виправлення допущених у рішенні описок.</w:t>
      </w:r>
    </w:p>
    <w:p w:rsidR="00C62FEF" w:rsidRDefault="00C92BDD" w:rsidP="00D30B9A">
      <w:pPr>
        <w:pStyle w:val="3"/>
        <w:shd w:val="clear" w:color="auto" w:fill="auto"/>
        <w:spacing w:before="0" w:after="0" w:line="370" w:lineRule="exact"/>
        <w:ind w:right="40" w:firstLine="527"/>
      </w:pPr>
      <w:r>
        <w:t xml:space="preserve">Заслухавши доповідача, Комісія дійшла висновку, що описка є </w:t>
      </w:r>
      <w:r w:rsidR="0087569F">
        <w:t xml:space="preserve">      </w:t>
      </w:r>
      <w:r w:rsidR="006B5ED3">
        <w:t xml:space="preserve"> </w:t>
      </w:r>
      <w:r w:rsidR="0087569F">
        <w:t xml:space="preserve">     </w:t>
      </w:r>
      <w:r>
        <w:t>технічною, не впливає на вирішення питання по суті та потребує виправлення.</w:t>
      </w:r>
    </w:p>
    <w:p w:rsidR="00C62FEF" w:rsidRDefault="00C92BDD" w:rsidP="00D30B9A">
      <w:pPr>
        <w:pStyle w:val="3"/>
        <w:shd w:val="clear" w:color="auto" w:fill="auto"/>
        <w:spacing w:before="0" w:after="0" w:line="326" w:lineRule="exact"/>
        <w:ind w:right="40" w:firstLine="527"/>
      </w:pPr>
      <w:r>
        <w:t xml:space="preserve">Ураховуючи викладене, керуючись статтями 92, 93, 101 Закону, </w:t>
      </w:r>
      <w:r w:rsidR="0087569F">
        <w:t xml:space="preserve">      </w:t>
      </w:r>
      <w:r>
        <w:t>Регламентом, Комісія</w:t>
      </w:r>
    </w:p>
    <w:p w:rsidR="00C62FEF" w:rsidRDefault="00C92BDD" w:rsidP="0087569F">
      <w:pPr>
        <w:pStyle w:val="3"/>
        <w:shd w:val="clear" w:color="auto" w:fill="auto"/>
        <w:spacing w:before="0" w:after="266" w:line="326" w:lineRule="exact"/>
        <w:ind w:left="40"/>
        <w:jc w:val="center"/>
      </w:pPr>
      <w:r>
        <w:t>вирішила:</w:t>
      </w:r>
    </w:p>
    <w:p w:rsidR="001D5006" w:rsidRDefault="00C92BDD" w:rsidP="0087569F">
      <w:pPr>
        <w:pStyle w:val="3"/>
        <w:shd w:val="clear" w:color="auto" w:fill="auto"/>
        <w:spacing w:before="0" w:after="141" w:line="370" w:lineRule="exact"/>
        <w:ind w:right="40"/>
      </w:pPr>
      <w:r>
        <w:t xml:space="preserve">виправити описку у рішенні Вищої кваліфікаційної комісії суддів України </w:t>
      </w:r>
      <w:r w:rsidR="00D625A7">
        <w:t xml:space="preserve">                </w:t>
      </w:r>
      <w:r>
        <w:t>від 25 жовтня 2018 року № 521/дс-18, замінив</w:t>
      </w:r>
      <w:r w:rsidRPr="00D625A7">
        <w:rPr>
          <w:rStyle w:val="1"/>
          <w:u w:val="none"/>
        </w:rPr>
        <w:t>ши</w:t>
      </w:r>
      <w:r>
        <w:t xml:space="preserve"> слова </w:t>
      </w:r>
      <w:r w:rsidR="001D5006">
        <w:t>«31</w:t>
      </w:r>
      <w:r w:rsidR="00DC149C">
        <w:t xml:space="preserve"> </w:t>
      </w:r>
      <w:bookmarkStart w:id="0" w:name="_GoBack"/>
      <w:bookmarkEnd w:id="0"/>
      <w:r w:rsidR="001D5006">
        <w:t>жовтня 2018 року»   словами «12 жовтня 2018 року».</w:t>
      </w:r>
    </w:p>
    <w:p w:rsidR="00266739" w:rsidRDefault="00266739">
      <w:pPr>
        <w:pStyle w:val="3"/>
        <w:shd w:val="clear" w:color="auto" w:fill="auto"/>
        <w:spacing w:before="0" w:after="0" w:line="643" w:lineRule="exact"/>
        <w:ind w:right="5400"/>
        <w:jc w:val="left"/>
      </w:pPr>
    </w:p>
    <w:p w:rsidR="001D5006" w:rsidRDefault="00C92BDD" w:rsidP="00266739">
      <w:pPr>
        <w:pStyle w:val="3"/>
        <w:shd w:val="clear" w:color="auto" w:fill="auto"/>
        <w:spacing w:before="0" w:after="0" w:line="643" w:lineRule="exact"/>
        <w:jc w:val="left"/>
      </w:pPr>
      <w:r>
        <w:t>Г</w:t>
      </w:r>
      <w:r w:rsidR="00266739">
        <w:t>оловуючий</w:t>
      </w:r>
      <w:r w:rsidR="00266739">
        <w:tab/>
      </w:r>
      <w:r w:rsidR="00266739">
        <w:tab/>
      </w:r>
      <w:r w:rsidR="00266739">
        <w:tab/>
      </w:r>
      <w:r w:rsidR="00266739">
        <w:tab/>
      </w:r>
      <w:r w:rsidR="00266739">
        <w:tab/>
      </w:r>
      <w:r w:rsidR="00266739">
        <w:tab/>
      </w:r>
      <w:r w:rsidR="00266739">
        <w:tab/>
      </w:r>
      <w:r w:rsidR="00266739">
        <w:tab/>
      </w:r>
      <w:r w:rsidR="00266739">
        <w:tab/>
        <w:t xml:space="preserve">   С.О. </w:t>
      </w:r>
      <w:proofErr w:type="spellStart"/>
      <w:r w:rsidR="00266739">
        <w:t>Щотка</w:t>
      </w:r>
      <w:proofErr w:type="spellEnd"/>
    </w:p>
    <w:p w:rsidR="00303712" w:rsidRDefault="00303712" w:rsidP="00303712">
      <w:pPr>
        <w:pStyle w:val="3"/>
        <w:shd w:val="clear" w:color="auto" w:fill="auto"/>
        <w:spacing w:before="0" w:after="0" w:line="360" w:lineRule="auto"/>
        <w:jc w:val="left"/>
      </w:pPr>
    </w:p>
    <w:p w:rsidR="00266739" w:rsidRDefault="00266739" w:rsidP="00FF7494">
      <w:pPr>
        <w:pStyle w:val="3"/>
        <w:shd w:val="clear" w:color="auto" w:fill="auto"/>
        <w:spacing w:before="0" w:after="0" w:line="480" w:lineRule="auto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В.І. </w:t>
      </w:r>
      <w:proofErr w:type="spellStart"/>
      <w:r>
        <w:t>Бутенко</w:t>
      </w:r>
      <w:proofErr w:type="spellEnd"/>
    </w:p>
    <w:p w:rsidR="00266739" w:rsidRDefault="00266739" w:rsidP="00FF7494">
      <w:pPr>
        <w:pStyle w:val="3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C92BDD">
        <w:t xml:space="preserve">А.В. </w:t>
      </w:r>
      <w:r w:rsidR="00C92BDD" w:rsidRPr="00266739">
        <w:t>Василенко</w:t>
      </w:r>
    </w:p>
    <w:p w:rsidR="00303712" w:rsidRDefault="00303712" w:rsidP="00FF7494">
      <w:pPr>
        <w:pStyle w:val="3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Т.Ф. </w:t>
      </w:r>
      <w:proofErr w:type="spellStart"/>
      <w:r>
        <w:t>Весельська</w:t>
      </w:r>
      <w:proofErr w:type="spellEnd"/>
    </w:p>
    <w:p w:rsidR="00303712" w:rsidRDefault="00303712" w:rsidP="00FF7494">
      <w:pPr>
        <w:pStyle w:val="3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С.В. Гладій</w:t>
      </w:r>
    </w:p>
    <w:p w:rsidR="00303712" w:rsidRDefault="00303712" w:rsidP="00FF7494">
      <w:pPr>
        <w:pStyle w:val="3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А.О. </w:t>
      </w:r>
      <w:proofErr w:type="spellStart"/>
      <w:r>
        <w:t>Заріцька</w:t>
      </w:r>
      <w:proofErr w:type="spellEnd"/>
    </w:p>
    <w:p w:rsidR="00303712" w:rsidRDefault="00303712" w:rsidP="00FF7494">
      <w:pPr>
        <w:pStyle w:val="3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Т.В. Лукаш</w:t>
      </w:r>
    </w:p>
    <w:p w:rsidR="00303712" w:rsidRDefault="00303712" w:rsidP="00FF7494">
      <w:pPr>
        <w:pStyle w:val="3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П.С. </w:t>
      </w:r>
      <w:proofErr w:type="spellStart"/>
      <w:r>
        <w:t>Луцюк</w:t>
      </w:r>
      <w:proofErr w:type="spellEnd"/>
    </w:p>
    <w:p w:rsidR="00303712" w:rsidRDefault="00303712" w:rsidP="00FF7494">
      <w:pPr>
        <w:pStyle w:val="3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М.І. </w:t>
      </w:r>
      <w:proofErr w:type="spellStart"/>
      <w:r>
        <w:t>Мішин</w:t>
      </w:r>
      <w:proofErr w:type="spellEnd"/>
    </w:p>
    <w:p w:rsidR="00303712" w:rsidRDefault="00303712" w:rsidP="00FF7494">
      <w:pPr>
        <w:pStyle w:val="3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С.М. </w:t>
      </w:r>
      <w:proofErr w:type="spellStart"/>
      <w:r>
        <w:t>Прилипко</w:t>
      </w:r>
      <w:proofErr w:type="spellEnd"/>
    </w:p>
    <w:p w:rsidR="00303712" w:rsidRDefault="00303712" w:rsidP="00FF7494">
      <w:pPr>
        <w:pStyle w:val="3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Ю.Г. </w:t>
      </w:r>
      <w:proofErr w:type="spellStart"/>
      <w:r>
        <w:t>Тітов</w:t>
      </w:r>
      <w:proofErr w:type="spellEnd"/>
    </w:p>
    <w:p w:rsidR="00303712" w:rsidRDefault="00303712" w:rsidP="00FF7494">
      <w:pPr>
        <w:pStyle w:val="3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В.Є. Устименко</w:t>
      </w:r>
    </w:p>
    <w:p w:rsidR="00303712" w:rsidRDefault="00303712" w:rsidP="00FF7494">
      <w:pPr>
        <w:pStyle w:val="3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Т.С. Шилова</w:t>
      </w:r>
    </w:p>
    <w:p w:rsidR="00C62FEF" w:rsidRDefault="00C62FEF" w:rsidP="00303712">
      <w:pPr>
        <w:pStyle w:val="3"/>
        <w:shd w:val="clear" w:color="auto" w:fill="auto"/>
        <w:tabs>
          <w:tab w:val="left" w:pos="9639"/>
        </w:tabs>
        <w:spacing w:before="0" w:after="0" w:line="260" w:lineRule="exact"/>
        <w:jc w:val="right"/>
      </w:pPr>
    </w:p>
    <w:sectPr w:rsidR="00C62FEF" w:rsidSect="003963E5">
      <w:headerReference w:type="default" r:id="rId8"/>
      <w:type w:val="continuous"/>
      <w:pgSz w:w="11909" w:h="16838"/>
      <w:pgMar w:top="851" w:right="852" w:bottom="1083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C5D" w:rsidRDefault="00EB4C5D">
      <w:r>
        <w:separator/>
      </w:r>
    </w:p>
  </w:endnote>
  <w:endnote w:type="continuationSeparator" w:id="0">
    <w:p w:rsidR="00EB4C5D" w:rsidRDefault="00EB4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C5D" w:rsidRDefault="00EB4C5D"/>
  </w:footnote>
  <w:footnote w:type="continuationSeparator" w:id="0">
    <w:p w:rsidR="00EB4C5D" w:rsidRDefault="00EB4C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EF" w:rsidRDefault="00EB4C5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54.7pt;width:4.8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62FEF" w:rsidRDefault="00C92BDD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62FEF"/>
    <w:rsid w:val="000B2381"/>
    <w:rsid w:val="000E0BF9"/>
    <w:rsid w:val="001D5006"/>
    <w:rsid w:val="00266739"/>
    <w:rsid w:val="002C1D29"/>
    <w:rsid w:val="002C7C7E"/>
    <w:rsid w:val="00303712"/>
    <w:rsid w:val="00376E66"/>
    <w:rsid w:val="003963E5"/>
    <w:rsid w:val="003C4A94"/>
    <w:rsid w:val="006B5ED3"/>
    <w:rsid w:val="00741858"/>
    <w:rsid w:val="007F5657"/>
    <w:rsid w:val="0086746B"/>
    <w:rsid w:val="0087569F"/>
    <w:rsid w:val="008A48E7"/>
    <w:rsid w:val="009859DE"/>
    <w:rsid w:val="009D228E"/>
    <w:rsid w:val="00BA3E3E"/>
    <w:rsid w:val="00C00673"/>
    <w:rsid w:val="00C62FEF"/>
    <w:rsid w:val="00C9127B"/>
    <w:rsid w:val="00C92BDD"/>
    <w:rsid w:val="00D30B9A"/>
    <w:rsid w:val="00D625A7"/>
    <w:rsid w:val="00DC149C"/>
    <w:rsid w:val="00E20990"/>
    <w:rsid w:val="00EB4C5D"/>
    <w:rsid w:val="00EE32AA"/>
    <w:rsid w:val="00EF532A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0">
    <w:name w:val="Заголовок №1_"/>
    <w:basedOn w:val="a0"/>
    <w:link w:val="11"/>
    <w:rPr>
      <w:rFonts w:ascii="Constantia" w:eastAsia="Constantia" w:hAnsi="Constantia" w:cs="Constantia"/>
      <w:b w:val="0"/>
      <w:bCs w:val="0"/>
      <w:i/>
      <w:iCs/>
      <w:smallCaps w:val="0"/>
      <w:strike w:val="0"/>
      <w:spacing w:val="-90"/>
      <w:sz w:val="43"/>
      <w:szCs w:val="43"/>
      <w:u w:val="none"/>
    </w:rPr>
  </w:style>
  <w:style w:type="character" w:customStyle="1" w:styleId="1TimesNewRoman20pt0pt">
    <w:name w:val="Заголовок №1 + Times New Roman;20 pt;Не курсив;Интервал 0 pt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uk-UA"/>
    </w:rPr>
  </w:style>
  <w:style w:type="character" w:customStyle="1" w:styleId="12">
    <w:name w:val="Заголовок №1"/>
    <w:basedOn w:val="1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90"/>
      <w:w w:val="100"/>
      <w:position w:val="0"/>
      <w:sz w:val="43"/>
      <w:szCs w:val="43"/>
      <w:u w:val="none"/>
      <w:lang w:val="uk-UA"/>
    </w:rPr>
  </w:style>
  <w:style w:type="character" w:customStyle="1" w:styleId="125pt">
    <w:name w:val="Основной текст + 12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Constantia" w:eastAsia="Constantia" w:hAnsi="Constantia" w:cs="Constantia"/>
      <w:i/>
      <w:iCs/>
      <w:spacing w:val="-90"/>
      <w:sz w:val="43"/>
      <w:szCs w:val="43"/>
    </w:rPr>
  </w:style>
  <w:style w:type="paragraph" w:styleId="aa">
    <w:name w:val="Balloon Text"/>
    <w:basedOn w:val="a"/>
    <w:link w:val="ab"/>
    <w:uiPriority w:val="99"/>
    <w:semiHidden/>
    <w:unhideWhenUsed/>
    <w:rsid w:val="007F56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565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29</cp:revision>
  <dcterms:created xsi:type="dcterms:W3CDTF">2020-08-19T06:12:00Z</dcterms:created>
  <dcterms:modified xsi:type="dcterms:W3CDTF">2020-08-20T07:39:00Z</dcterms:modified>
</cp:coreProperties>
</file>