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F41" w:rsidRDefault="00251F41" w:rsidP="00251F41">
      <w:pPr>
        <w:framePr w:h="1518" w:hRule="exact" w:wrap="notBeside" w:vAnchor="text" w:hAnchor="page" w:x="5806" w:y="-468"/>
        <w:jc w:val="center"/>
        <w:rPr>
          <w:sz w:val="0"/>
          <w:szCs w:val="0"/>
        </w:rPr>
      </w:pPr>
      <w:bookmarkStart w:id="0" w:name="bookmark0"/>
      <w:r>
        <w:rPr>
          <w:noProof/>
        </w:rPr>
        <w:drawing>
          <wp:inline distT="0" distB="0" distL="0" distR="0">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65E99" w:rsidRDefault="00F937B1">
      <w:pPr>
        <w:pStyle w:val="10"/>
        <w:keepNext/>
        <w:keepLines/>
        <w:shd w:val="clear" w:color="auto" w:fill="auto"/>
        <w:spacing w:before="0" w:after="274" w:line="350" w:lineRule="exact"/>
        <w:ind w:left="340"/>
      </w:pPr>
      <w:r>
        <w:t>ВИЩА КВАЛІФІКАЦІЙНА КОМІСІЯ СУДДІВ УКРАЇНИ</w:t>
      </w:r>
      <w:bookmarkEnd w:id="0"/>
    </w:p>
    <w:p w:rsidR="00665E99" w:rsidRPr="005E1404" w:rsidRDefault="00F937B1">
      <w:pPr>
        <w:pStyle w:val="11"/>
        <w:shd w:val="clear" w:color="auto" w:fill="auto"/>
        <w:spacing w:before="0" w:after="74" w:line="230" w:lineRule="exact"/>
        <w:ind w:left="20"/>
        <w:rPr>
          <w:sz w:val="24"/>
          <w:szCs w:val="24"/>
        </w:rPr>
      </w:pPr>
      <w:r w:rsidRPr="005E1404">
        <w:rPr>
          <w:sz w:val="24"/>
          <w:szCs w:val="24"/>
        </w:rPr>
        <w:t>10 жовтня 2019 року</w:t>
      </w:r>
      <w:r w:rsidR="00251F41" w:rsidRPr="005E1404">
        <w:rPr>
          <w:sz w:val="24"/>
          <w:szCs w:val="24"/>
        </w:rPr>
        <w:t xml:space="preserve"> </w:t>
      </w:r>
      <w:r w:rsidR="005E1404">
        <w:rPr>
          <w:sz w:val="24"/>
          <w:szCs w:val="24"/>
        </w:rPr>
        <w:tab/>
      </w:r>
      <w:r w:rsidR="005E1404">
        <w:rPr>
          <w:sz w:val="24"/>
          <w:szCs w:val="24"/>
        </w:rPr>
        <w:tab/>
      </w:r>
      <w:r w:rsidR="005E1404">
        <w:rPr>
          <w:sz w:val="24"/>
          <w:szCs w:val="24"/>
        </w:rPr>
        <w:tab/>
      </w:r>
      <w:r w:rsidR="005E1404">
        <w:rPr>
          <w:sz w:val="24"/>
          <w:szCs w:val="24"/>
        </w:rPr>
        <w:tab/>
      </w:r>
      <w:r w:rsidR="005E1404">
        <w:rPr>
          <w:sz w:val="24"/>
          <w:szCs w:val="24"/>
        </w:rPr>
        <w:tab/>
      </w:r>
      <w:r w:rsidR="005E1404">
        <w:rPr>
          <w:sz w:val="24"/>
          <w:szCs w:val="24"/>
        </w:rPr>
        <w:tab/>
      </w:r>
      <w:r w:rsidR="005E1404">
        <w:rPr>
          <w:sz w:val="24"/>
          <w:szCs w:val="24"/>
        </w:rPr>
        <w:tab/>
      </w:r>
      <w:r w:rsidR="005E1404">
        <w:rPr>
          <w:sz w:val="24"/>
          <w:szCs w:val="24"/>
        </w:rPr>
        <w:tab/>
      </w:r>
      <w:r w:rsidR="005E1404">
        <w:rPr>
          <w:sz w:val="24"/>
          <w:szCs w:val="24"/>
        </w:rPr>
        <w:tab/>
      </w:r>
      <w:r w:rsidR="00251F41" w:rsidRPr="005E1404">
        <w:rPr>
          <w:sz w:val="24"/>
          <w:szCs w:val="24"/>
        </w:rPr>
        <w:t xml:space="preserve">    м. Київ</w:t>
      </w:r>
    </w:p>
    <w:p w:rsidR="00665E99" w:rsidRDefault="00665E99">
      <w:pPr>
        <w:rPr>
          <w:sz w:val="2"/>
          <w:szCs w:val="2"/>
        </w:rPr>
      </w:pPr>
    </w:p>
    <w:p w:rsidR="00C056DB" w:rsidRPr="005E1404" w:rsidRDefault="00C056DB" w:rsidP="00C056DB">
      <w:pPr>
        <w:pStyle w:val="11"/>
        <w:shd w:val="clear" w:color="auto" w:fill="auto"/>
        <w:spacing w:before="0" w:after="0" w:line="634" w:lineRule="exact"/>
        <w:ind w:left="20" w:right="2820"/>
        <w:jc w:val="center"/>
        <w:rPr>
          <w:sz w:val="27"/>
          <w:szCs w:val="27"/>
        </w:rPr>
      </w:pPr>
      <w:r w:rsidRPr="005E1404">
        <w:rPr>
          <w:sz w:val="27"/>
          <w:szCs w:val="27"/>
        </w:rPr>
        <w:t xml:space="preserve">                                           Р І Ш Е Н </w:t>
      </w:r>
      <w:proofErr w:type="spellStart"/>
      <w:r w:rsidRPr="005E1404">
        <w:rPr>
          <w:sz w:val="27"/>
          <w:szCs w:val="27"/>
        </w:rPr>
        <w:t>Н</w:t>
      </w:r>
      <w:proofErr w:type="spellEnd"/>
      <w:r w:rsidRPr="005E1404">
        <w:rPr>
          <w:sz w:val="27"/>
          <w:szCs w:val="27"/>
        </w:rPr>
        <w:t xml:space="preserve"> Я № </w:t>
      </w:r>
      <w:r w:rsidRPr="005E1404">
        <w:rPr>
          <w:sz w:val="27"/>
          <w:szCs w:val="27"/>
          <w:u w:val="single"/>
        </w:rPr>
        <w:t>761/дс-19</w:t>
      </w:r>
    </w:p>
    <w:p w:rsidR="00665E99" w:rsidRPr="005E1404" w:rsidRDefault="00F937B1" w:rsidP="005E1404">
      <w:pPr>
        <w:pStyle w:val="11"/>
        <w:shd w:val="clear" w:color="auto" w:fill="auto"/>
        <w:spacing w:before="0" w:after="240" w:line="634" w:lineRule="exact"/>
        <w:ind w:left="23" w:right="2818"/>
        <w:jc w:val="left"/>
        <w:rPr>
          <w:sz w:val="24"/>
          <w:szCs w:val="24"/>
        </w:rPr>
      </w:pPr>
      <w:r w:rsidRPr="005E1404">
        <w:rPr>
          <w:sz w:val="24"/>
          <w:szCs w:val="24"/>
        </w:rPr>
        <w:t xml:space="preserve">Вища кваліфікаційна комісія суддів України у пленарному складі: </w:t>
      </w:r>
      <w:r w:rsidRPr="005E1404">
        <w:rPr>
          <w:sz w:val="24"/>
          <w:szCs w:val="24"/>
        </w:rPr>
        <w:t>головуючого - Гладія С.В.,</w:t>
      </w:r>
    </w:p>
    <w:p w:rsidR="00665E99" w:rsidRPr="005E1404" w:rsidRDefault="00F937B1">
      <w:pPr>
        <w:pStyle w:val="11"/>
        <w:shd w:val="clear" w:color="auto" w:fill="auto"/>
        <w:spacing w:before="0" w:after="308" w:line="278" w:lineRule="exact"/>
        <w:ind w:left="20" w:right="20"/>
        <w:rPr>
          <w:sz w:val="24"/>
          <w:szCs w:val="24"/>
        </w:rPr>
      </w:pPr>
      <w:r w:rsidRPr="005E1404">
        <w:rPr>
          <w:sz w:val="24"/>
          <w:szCs w:val="24"/>
        </w:rPr>
        <w:t xml:space="preserve">членів Комісії: Бутенка В.І., Дроздова О.М., Заріцької А.О., </w:t>
      </w:r>
      <w:proofErr w:type="spellStart"/>
      <w:r w:rsidRPr="005E1404">
        <w:rPr>
          <w:sz w:val="24"/>
          <w:szCs w:val="24"/>
        </w:rPr>
        <w:t>Макарчука</w:t>
      </w:r>
      <w:proofErr w:type="spellEnd"/>
      <w:r w:rsidRPr="005E1404">
        <w:rPr>
          <w:sz w:val="24"/>
          <w:szCs w:val="24"/>
        </w:rPr>
        <w:t xml:space="preserve"> М.А., Остапця С.Л., Сіроша М.В., </w:t>
      </w:r>
      <w:proofErr w:type="spellStart"/>
      <w:r w:rsidRPr="005E1404">
        <w:rPr>
          <w:sz w:val="24"/>
          <w:szCs w:val="24"/>
        </w:rPr>
        <w:t>Солодкова</w:t>
      </w:r>
      <w:proofErr w:type="spellEnd"/>
      <w:r w:rsidRPr="005E1404">
        <w:rPr>
          <w:sz w:val="24"/>
          <w:szCs w:val="24"/>
        </w:rPr>
        <w:t xml:space="preserve"> А.А., Устименко В.Є., Шилової Т.С.,</w:t>
      </w:r>
    </w:p>
    <w:p w:rsidR="00665E99" w:rsidRPr="005E1404" w:rsidRDefault="00F937B1">
      <w:pPr>
        <w:pStyle w:val="11"/>
        <w:shd w:val="clear" w:color="auto" w:fill="auto"/>
        <w:spacing w:before="0" w:after="331" w:line="269" w:lineRule="exact"/>
        <w:ind w:left="20" w:right="20"/>
        <w:rPr>
          <w:sz w:val="24"/>
          <w:szCs w:val="24"/>
        </w:rPr>
      </w:pPr>
      <w:r w:rsidRPr="005E1404">
        <w:rPr>
          <w:sz w:val="24"/>
          <w:szCs w:val="24"/>
        </w:rPr>
        <w:t xml:space="preserve">розглянувши питання про рекомендування Нагірної Олесі Богданівни для </w:t>
      </w:r>
      <w:r w:rsidRPr="005E1404">
        <w:rPr>
          <w:sz w:val="24"/>
          <w:szCs w:val="24"/>
        </w:rPr>
        <w:t>призначення на посаду судді Дрогобицького міськрайонного суду Львівської області,</w:t>
      </w:r>
    </w:p>
    <w:p w:rsidR="00665E99" w:rsidRPr="005E1404" w:rsidRDefault="00F937B1">
      <w:pPr>
        <w:pStyle w:val="11"/>
        <w:shd w:val="clear" w:color="auto" w:fill="auto"/>
        <w:spacing w:before="0" w:after="268" w:line="230" w:lineRule="exact"/>
        <w:ind w:left="20"/>
        <w:jc w:val="center"/>
        <w:rPr>
          <w:sz w:val="24"/>
          <w:szCs w:val="24"/>
        </w:rPr>
      </w:pPr>
      <w:r w:rsidRPr="005E1404">
        <w:rPr>
          <w:sz w:val="24"/>
          <w:szCs w:val="24"/>
        </w:rPr>
        <w:t>встановила:</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 xml:space="preserve">Указом Президента України від 18 жовтня 2013 року № 570/2013 </w:t>
      </w:r>
      <w:r w:rsidR="005E1404">
        <w:rPr>
          <w:sz w:val="24"/>
          <w:szCs w:val="24"/>
        </w:rPr>
        <w:t xml:space="preserve">                  </w:t>
      </w:r>
      <w:r w:rsidR="00F3592E">
        <w:rPr>
          <w:sz w:val="24"/>
          <w:szCs w:val="24"/>
        </w:rPr>
        <w:t xml:space="preserve">  </w:t>
      </w:r>
      <w:r w:rsidR="00D2071F">
        <w:rPr>
          <w:sz w:val="24"/>
          <w:szCs w:val="24"/>
        </w:rPr>
        <w:t xml:space="preserve">    </w:t>
      </w:r>
      <w:r w:rsidR="005E1404">
        <w:rPr>
          <w:sz w:val="24"/>
          <w:szCs w:val="24"/>
        </w:rPr>
        <w:t xml:space="preserve">  </w:t>
      </w:r>
      <w:r w:rsidRPr="005E1404">
        <w:rPr>
          <w:sz w:val="24"/>
          <w:szCs w:val="24"/>
        </w:rPr>
        <w:t>Нагірну Олесю Богданівну призначено на посаду судді Дрогобицького міськрайонного суду Львівської обла</w:t>
      </w:r>
      <w:r w:rsidRPr="005E1404">
        <w:rPr>
          <w:sz w:val="24"/>
          <w:szCs w:val="24"/>
        </w:rPr>
        <w:t>сті строком на п’ять років.</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Строк повноважень судді Нагірної О.Б. закінчився в жовтні 2018 року.</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Згідно з пунктом 16</w:t>
      </w:r>
      <w:r w:rsidR="00DF6FFC">
        <w:rPr>
          <w:sz w:val="24"/>
          <w:szCs w:val="24"/>
          <w:vertAlign w:val="superscript"/>
        </w:rPr>
        <w:t>1</w:t>
      </w:r>
      <w:r w:rsidRPr="005E140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w:t>
      </w:r>
      <w:r w:rsidRPr="005E1404">
        <w:rPr>
          <w:sz w:val="24"/>
          <w:szCs w:val="24"/>
        </w:rPr>
        <w:t xml:space="preserve">кінченням строку, на який їх було призначено. Такі судді можуть бути призначені на </w:t>
      </w:r>
      <w:r w:rsidR="00F3592E">
        <w:rPr>
          <w:sz w:val="24"/>
          <w:szCs w:val="24"/>
        </w:rPr>
        <w:t xml:space="preserve">   </w:t>
      </w:r>
      <w:r w:rsidRPr="005E1404">
        <w:rPr>
          <w:sz w:val="24"/>
          <w:szCs w:val="24"/>
        </w:rPr>
        <w:t>посаду судді в порядку, визначеному законом.</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 xml:space="preserve">Відповідність займаній посаді судді, якого призначено на посаду строком на п’ять </w:t>
      </w:r>
      <w:r w:rsidR="00910F3D">
        <w:rPr>
          <w:sz w:val="24"/>
          <w:szCs w:val="24"/>
        </w:rPr>
        <w:t xml:space="preserve"> </w:t>
      </w:r>
      <w:r w:rsidRPr="005E1404">
        <w:rPr>
          <w:sz w:val="24"/>
          <w:szCs w:val="24"/>
        </w:rPr>
        <w:t>років або обрано суддею безстроково до набрання</w:t>
      </w:r>
      <w:r w:rsidRPr="005E1404">
        <w:rPr>
          <w:sz w:val="24"/>
          <w:szCs w:val="24"/>
        </w:rPr>
        <w:t xml:space="preserve"> чинності Законом України «Про внесення змін до Конституції України (щодо правосуддя)», має бути оцінена в порядку, визначеному законом.</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 xml:space="preserve">Пунктом 20 розділу XII «Прикінцеві та перехідні положення» Закону України </w:t>
      </w:r>
      <w:r w:rsidR="00AB3307">
        <w:rPr>
          <w:sz w:val="24"/>
          <w:szCs w:val="24"/>
        </w:rPr>
        <w:t xml:space="preserve">     </w:t>
      </w:r>
      <w:r w:rsidR="00910F3D">
        <w:rPr>
          <w:sz w:val="24"/>
          <w:szCs w:val="24"/>
        </w:rPr>
        <w:t xml:space="preserve">   </w:t>
      </w:r>
      <w:r w:rsidRPr="005E1404">
        <w:rPr>
          <w:sz w:val="24"/>
          <w:szCs w:val="24"/>
        </w:rPr>
        <w:t>«Про судоустрій і статус суддів» від 02 червн</w:t>
      </w:r>
      <w:r w:rsidRPr="005E1404">
        <w:rPr>
          <w:sz w:val="24"/>
          <w:szCs w:val="24"/>
        </w:rPr>
        <w:t xml:space="preserve">я 2016 року № 1402-VIII (далі - Закон) передбачено, що відповідність займаній посаді судді, якого призначено </w:t>
      </w:r>
      <w:r w:rsidR="007F643A">
        <w:rPr>
          <w:sz w:val="24"/>
          <w:szCs w:val="24"/>
        </w:rPr>
        <w:t>н</w:t>
      </w:r>
      <w:r w:rsidRPr="005E1404">
        <w:rPr>
          <w:sz w:val="24"/>
          <w:szCs w:val="24"/>
        </w:rPr>
        <w:t>а посаду строком на п’ять років або обрано суддею безстроково до набрання чинності Законом України «Про внесення змін до Конституції України (щодо</w:t>
      </w:r>
      <w:r w:rsidRPr="005E1404">
        <w:rPr>
          <w:sz w:val="24"/>
          <w:szCs w:val="24"/>
        </w:rPr>
        <w:t xml:space="preserve"> правосуддя)», оцінюється колегіями Вищої кваліфікаційної комісії суддів України в порядку, встановленому цим Законом.</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Рішенням Комісії від 01 лютого 2018 року № 8/зп-18 призначено кваліфікаційне оцінювання 1 790 суддів місцевих та апеляційних судів на від</w:t>
      </w:r>
      <w:r w:rsidRPr="005E1404">
        <w:rPr>
          <w:sz w:val="24"/>
          <w:szCs w:val="24"/>
        </w:rPr>
        <w:t>повідність займаній посаді, зокрема судді Дрогобицького міськрайонного суду Львівської області Нагірної О.Б.</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Рішенням колегії Комісії від 23 вересня 2019 року № 806/ко-19 суддю Дрогобицького міськрайонного суду Львівської області Нагірну О.Б. визнано такою</w:t>
      </w:r>
      <w:r w:rsidRPr="005E1404">
        <w:rPr>
          <w:sz w:val="24"/>
          <w:szCs w:val="24"/>
        </w:rPr>
        <w:t>, що відповідає займаній посаді.</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Наразі Нагірна О.Б.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665E99" w:rsidRPr="005E1404" w:rsidRDefault="00F937B1" w:rsidP="00D2071F">
      <w:pPr>
        <w:pStyle w:val="11"/>
        <w:shd w:val="clear" w:color="auto" w:fill="auto"/>
        <w:spacing w:before="0" w:after="0" w:line="274" w:lineRule="exact"/>
        <w:ind w:left="20" w:right="-142" w:firstLine="700"/>
        <w:rPr>
          <w:sz w:val="24"/>
          <w:szCs w:val="24"/>
        </w:rPr>
      </w:pPr>
      <w:r w:rsidRPr="005E1404">
        <w:rPr>
          <w:sz w:val="24"/>
          <w:szCs w:val="24"/>
        </w:rPr>
        <w:t>Відповідно до абзацу шостого пункту 13 розділу III «Прик</w:t>
      </w:r>
      <w:r w:rsidRPr="005E1404">
        <w:rPr>
          <w:sz w:val="24"/>
          <w:szCs w:val="24"/>
        </w:rPr>
        <w:t xml:space="preserve">інцеві та перехідні положення» Закону України «Про Вищу раду правосуддя» від 21 грудня 2016 року </w:t>
      </w:r>
      <w:r w:rsidR="001A20BD">
        <w:rPr>
          <w:sz w:val="24"/>
          <w:szCs w:val="24"/>
        </w:rPr>
        <w:t xml:space="preserve">         </w:t>
      </w:r>
      <w:r w:rsidR="00D900E7">
        <w:rPr>
          <w:sz w:val="24"/>
          <w:szCs w:val="24"/>
        </w:rPr>
        <w:t xml:space="preserve">   </w:t>
      </w:r>
      <w:r w:rsidR="001A20BD">
        <w:rPr>
          <w:sz w:val="24"/>
          <w:szCs w:val="24"/>
        </w:rPr>
        <w:t xml:space="preserve">     </w:t>
      </w:r>
      <w:r w:rsidRPr="005E1404">
        <w:rPr>
          <w:sz w:val="24"/>
          <w:szCs w:val="24"/>
        </w:rPr>
        <w:t>№ 1798-</w:t>
      </w:r>
      <w:r w:rsidR="001F64A7" w:rsidRPr="005E1404">
        <w:rPr>
          <w:sz w:val="24"/>
          <w:szCs w:val="24"/>
        </w:rPr>
        <w:t>V</w:t>
      </w:r>
      <w:r w:rsidRPr="005E1404">
        <w:rPr>
          <w:sz w:val="24"/>
          <w:szCs w:val="24"/>
        </w:rPr>
        <w:t xml:space="preserve">ІІІ за результатами кваліфікаційного оцінювання суддя, призначений на посаду строком </w:t>
      </w:r>
      <w:r w:rsidR="001A20BD">
        <w:rPr>
          <w:sz w:val="24"/>
          <w:szCs w:val="24"/>
        </w:rPr>
        <w:t xml:space="preserve">  </w:t>
      </w:r>
      <w:r w:rsidRPr="005E1404">
        <w:rPr>
          <w:sz w:val="24"/>
          <w:szCs w:val="24"/>
        </w:rPr>
        <w:t xml:space="preserve">на </w:t>
      </w:r>
      <w:r w:rsidR="001A20BD">
        <w:rPr>
          <w:sz w:val="24"/>
          <w:szCs w:val="24"/>
        </w:rPr>
        <w:t xml:space="preserve"> </w:t>
      </w:r>
      <w:r w:rsidRPr="005E1404">
        <w:rPr>
          <w:sz w:val="24"/>
          <w:szCs w:val="24"/>
        </w:rPr>
        <w:t xml:space="preserve">п’ять </w:t>
      </w:r>
      <w:r w:rsidR="001A20BD">
        <w:rPr>
          <w:sz w:val="24"/>
          <w:szCs w:val="24"/>
        </w:rPr>
        <w:t xml:space="preserve"> </w:t>
      </w:r>
      <w:r w:rsidR="005A6342">
        <w:rPr>
          <w:sz w:val="24"/>
          <w:szCs w:val="24"/>
        </w:rPr>
        <w:t xml:space="preserve"> </w:t>
      </w:r>
      <w:r w:rsidRPr="005E1404">
        <w:rPr>
          <w:sz w:val="24"/>
          <w:szCs w:val="24"/>
        </w:rPr>
        <w:t xml:space="preserve">років </w:t>
      </w:r>
      <w:r w:rsidR="001A20BD">
        <w:rPr>
          <w:sz w:val="24"/>
          <w:szCs w:val="24"/>
        </w:rPr>
        <w:t xml:space="preserve"> </w:t>
      </w:r>
      <w:r w:rsidR="005A6342">
        <w:rPr>
          <w:sz w:val="24"/>
          <w:szCs w:val="24"/>
        </w:rPr>
        <w:t xml:space="preserve"> </w:t>
      </w:r>
      <w:r w:rsidRPr="005E1404">
        <w:rPr>
          <w:sz w:val="24"/>
          <w:szCs w:val="24"/>
        </w:rPr>
        <w:t xml:space="preserve">до </w:t>
      </w:r>
      <w:r w:rsidR="001A20BD">
        <w:rPr>
          <w:sz w:val="24"/>
          <w:szCs w:val="24"/>
        </w:rPr>
        <w:t xml:space="preserve"> </w:t>
      </w:r>
      <w:r w:rsidR="005A6342">
        <w:rPr>
          <w:sz w:val="24"/>
          <w:szCs w:val="24"/>
        </w:rPr>
        <w:t xml:space="preserve"> </w:t>
      </w:r>
      <w:r w:rsidRPr="005E1404">
        <w:rPr>
          <w:sz w:val="24"/>
          <w:szCs w:val="24"/>
        </w:rPr>
        <w:t xml:space="preserve">набрання </w:t>
      </w:r>
      <w:r w:rsidR="001A20BD">
        <w:rPr>
          <w:sz w:val="24"/>
          <w:szCs w:val="24"/>
        </w:rPr>
        <w:t xml:space="preserve"> </w:t>
      </w:r>
      <w:r w:rsidRPr="005E1404">
        <w:rPr>
          <w:sz w:val="24"/>
          <w:szCs w:val="24"/>
        </w:rPr>
        <w:t xml:space="preserve">чинності </w:t>
      </w:r>
      <w:r w:rsidR="001A20BD">
        <w:rPr>
          <w:sz w:val="24"/>
          <w:szCs w:val="24"/>
        </w:rPr>
        <w:t xml:space="preserve"> </w:t>
      </w:r>
      <w:r w:rsidRPr="005E1404">
        <w:rPr>
          <w:sz w:val="24"/>
          <w:szCs w:val="24"/>
        </w:rPr>
        <w:t xml:space="preserve">Законом </w:t>
      </w:r>
      <w:r w:rsidR="001A20BD">
        <w:rPr>
          <w:sz w:val="24"/>
          <w:szCs w:val="24"/>
        </w:rPr>
        <w:t xml:space="preserve"> </w:t>
      </w:r>
      <w:r w:rsidRPr="005E1404">
        <w:rPr>
          <w:sz w:val="24"/>
          <w:szCs w:val="24"/>
        </w:rPr>
        <w:t>України</w:t>
      </w:r>
      <w:r w:rsidR="001A20BD">
        <w:rPr>
          <w:sz w:val="24"/>
          <w:szCs w:val="24"/>
        </w:rPr>
        <w:t xml:space="preserve"> </w:t>
      </w:r>
      <w:r w:rsidRPr="005E1404">
        <w:rPr>
          <w:sz w:val="24"/>
          <w:szCs w:val="24"/>
        </w:rPr>
        <w:t xml:space="preserve"> «Про </w:t>
      </w:r>
      <w:r w:rsidR="001A20BD">
        <w:rPr>
          <w:sz w:val="24"/>
          <w:szCs w:val="24"/>
        </w:rPr>
        <w:t xml:space="preserve"> </w:t>
      </w:r>
      <w:r w:rsidRPr="005E1404">
        <w:rPr>
          <w:sz w:val="24"/>
          <w:szCs w:val="24"/>
        </w:rPr>
        <w:t xml:space="preserve">внесення </w:t>
      </w:r>
      <w:r w:rsidR="001A20BD">
        <w:rPr>
          <w:sz w:val="24"/>
          <w:szCs w:val="24"/>
        </w:rPr>
        <w:t xml:space="preserve"> </w:t>
      </w:r>
      <w:r w:rsidRPr="005E1404">
        <w:rPr>
          <w:sz w:val="24"/>
          <w:szCs w:val="24"/>
        </w:rPr>
        <w:t xml:space="preserve">змін </w:t>
      </w:r>
      <w:r w:rsidR="001A20BD">
        <w:rPr>
          <w:sz w:val="24"/>
          <w:szCs w:val="24"/>
        </w:rPr>
        <w:t xml:space="preserve"> </w:t>
      </w:r>
      <w:r w:rsidRPr="005E1404">
        <w:rPr>
          <w:sz w:val="24"/>
          <w:szCs w:val="24"/>
        </w:rPr>
        <w:t>до</w:t>
      </w:r>
      <w:r w:rsidRPr="005E1404">
        <w:rPr>
          <w:sz w:val="24"/>
          <w:szCs w:val="24"/>
        </w:rPr>
        <w:br w:type="page"/>
      </w:r>
    </w:p>
    <w:p w:rsidR="00665E99" w:rsidRPr="005E1404" w:rsidRDefault="00F937B1" w:rsidP="00D2071F">
      <w:pPr>
        <w:pStyle w:val="11"/>
        <w:shd w:val="clear" w:color="auto" w:fill="auto"/>
        <w:spacing w:before="0" w:after="0" w:line="274" w:lineRule="exact"/>
        <w:ind w:right="-142"/>
        <w:rPr>
          <w:sz w:val="24"/>
          <w:szCs w:val="24"/>
        </w:rPr>
      </w:pPr>
      <w:r w:rsidRPr="005E1404">
        <w:rPr>
          <w:sz w:val="24"/>
          <w:szCs w:val="24"/>
        </w:rPr>
        <w:lastRenderedPageBreak/>
        <w:t xml:space="preserve">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Pr="005E1404">
        <w:rPr>
          <w:sz w:val="24"/>
          <w:szCs w:val="24"/>
        </w:rPr>
        <w:t xml:space="preserve">підпунктами 2 та </w:t>
      </w:r>
      <w:r w:rsidR="00EB31AE">
        <w:rPr>
          <w:sz w:val="24"/>
          <w:szCs w:val="24"/>
        </w:rPr>
        <w:t xml:space="preserve"> </w:t>
      </w:r>
      <w:r w:rsidR="005A6342">
        <w:rPr>
          <w:sz w:val="24"/>
          <w:szCs w:val="24"/>
        </w:rPr>
        <w:t xml:space="preserve">   </w:t>
      </w:r>
      <w:r w:rsidRPr="005E1404">
        <w:rPr>
          <w:sz w:val="24"/>
          <w:szCs w:val="24"/>
        </w:rPr>
        <w:t>4 пункту 16</w:t>
      </w:r>
      <w:r w:rsidR="00EB31AE">
        <w:rPr>
          <w:sz w:val="24"/>
          <w:szCs w:val="24"/>
          <w:vertAlign w:val="superscript"/>
        </w:rPr>
        <w:t>1</w:t>
      </w:r>
      <w:r w:rsidRPr="005E1404">
        <w:rPr>
          <w:sz w:val="24"/>
          <w:szCs w:val="24"/>
        </w:rPr>
        <w:t xml:space="preserve"> розділу XV «Перехідні положення» Конституції України.</w:t>
      </w:r>
    </w:p>
    <w:p w:rsidR="00665E99" w:rsidRPr="005E1404" w:rsidRDefault="00F937B1" w:rsidP="00D2071F">
      <w:pPr>
        <w:pStyle w:val="11"/>
        <w:shd w:val="clear" w:color="auto" w:fill="auto"/>
        <w:spacing w:before="0" w:after="0" w:line="274" w:lineRule="exact"/>
        <w:ind w:right="-142" w:firstLine="700"/>
        <w:rPr>
          <w:sz w:val="24"/>
          <w:szCs w:val="24"/>
        </w:rPr>
      </w:pPr>
      <w:r w:rsidRPr="005E1404">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w:t>
      </w:r>
      <w:r w:rsidRPr="005E1404">
        <w:rPr>
          <w:sz w:val="24"/>
          <w:szCs w:val="24"/>
        </w:rPr>
        <w:t>подання про призначення судді на посаду за результатами розгляду рекомендації Вищої кваліфікаційної комісії суддів України.</w:t>
      </w:r>
    </w:p>
    <w:p w:rsidR="00665E99" w:rsidRPr="005E1404" w:rsidRDefault="00F937B1" w:rsidP="00D2071F">
      <w:pPr>
        <w:pStyle w:val="11"/>
        <w:shd w:val="clear" w:color="auto" w:fill="auto"/>
        <w:spacing w:before="0" w:after="0" w:line="274" w:lineRule="exact"/>
        <w:ind w:right="-142" w:firstLine="700"/>
        <w:rPr>
          <w:sz w:val="24"/>
          <w:szCs w:val="24"/>
        </w:rPr>
      </w:pPr>
      <w:r w:rsidRPr="005E1404">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w:t>
      </w:r>
      <w:r w:rsidRPr="005E1404">
        <w:rPr>
          <w:sz w:val="24"/>
          <w:szCs w:val="24"/>
        </w:rPr>
        <w:t>ндації для призначення Нагірної Олесі Богданівни на посаду судді Дрогобицького міськрайонного суду Львівської області.</w:t>
      </w:r>
    </w:p>
    <w:p w:rsidR="00665E99" w:rsidRPr="005E1404" w:rsidRDefault="00F937B1" w:rsidP="00D2071F">
      <w:pPr>
        <w:pStyle w:val="11"/>
        <w:shd w:val="clear" w:color="auto" w:fill="auto"/>
        <w:spacing w:before="0" w:after="275" w:line="274" w:lineRule="exact"/>
        <w:ind w:right="-142" w:firstLine="700"/>
        <w:rPr>
          <w:sz w:val="24"/>
          <w:szCs w:val="24"/>
        </w:rPr>
      </w:pPr>
      <w:r w:rsidRPr="005E1404">
        <w:rPr>
          <w:sz w:val="24"/>
          <w:szCs w:val="24"/>
        </w:rPr>
        <w:t xml:space="preserve">Керуючись статтями 93, 101 Закону, абзацом шостим пункту 13 розділу III </w:t>
      </w:r>
      <w:r w:rsidR="005A6342">
        <w:rPr>
          <w:sz w:val="24"/>
          <w:szCs w:val="24"/>
        </w:rPr>
        <w:t xml:space="preserve">   </w:t>
      </w:r>
      <w:bookmarkStart w:id="1" w:name="_GoBack"/>
      <w:bookmarkEnd w:id="1"/>
      <w:r w:rsidRPr="005E1404">
        <w:rPr>
          <w:sz w:val="24"/>
          <w:szCs w:val="24"/>
        </w:rPr>
        <w:t>«Прикінцеві та перехідні положення» Закону України «Про Вищу раду</w:t>
      </w:r>
      <w:r w:rsidRPr="005E1404">
        <w:rPr>
          <w:sz w:val="24"/>
          <w:szCs w:val="24"/>
        </w:rPr>
        <w:t xml:space="preserve"> правосуддя», Комісія</w:t>
      </w:r>
    </w:p>
    <w:p w:rsidR="00665E99" w:rsidRPr="00324B1A" w:rsidRDefault="00F937B1" w:rsidP="00D2071F">
      <w:pPr>
        <w:pStyle w:val="11"/>
        <w:shd w:val="clear" w:color="auto" w:fill="auto"/>
        <w:spacing w:before="0" w:after="0" w:line="230" w:lineRule="exact"/>
        <w:ind w:left="20" w:right="-142"/>
        <w:jc w:val="center"/>
        <w:rPr>
          <w:sz w:val="24"/>
          <w:szCs w:val="24"/>
        </w:rPr>
      </w:pPr>
      <w:r w:rsidRPr="00324B1A">
        <w:rPr>
          <w:sz w:val="24"/>
          <w:szCs w:val="24"/>
        </w:rPr>
        <w:t>вирішила:</w:t>
      </w:r>
    </w:p>
    <w:p w:rsidR="005E1404" w:rsidRPr="00324B1A" w:rsidRDefault="005E1404" w:rsidP="00D2071F">
      <w:pPr>
        <w:pStyle w:val="11"/>
        <w:shd w:val="clear" w:color="auto" w:fill="auto"/>
        <w:spacing w:before="0" w:after="0" w:line="230" w:lineRule="exact"/>
        <w:ind w:left="20" w:right="-142"/>
        <w:jc w:val="center"/>
        <w:rPr>
          <w:sz w:val="24"/>
          <w:szCs w:val="24"/>
        </w:rPr>
      </w:pPr>
    </w:p>
    <w:p w:rsidR="005E1404" w:rsidRDefault="005E1404" w:rsidP="00D2071F">
      <w:pPr>
        <w:pStyle w:val="a8"/>
        <w:shd w:val="clear" w:color="auto" w:fill="auto"/>
        <w:ind w:right="-142"/>
        <w:rPr>
          <w:spacing w:val="0"/>
          <w:sz w:val="24"/>
          <w:szCs w:val="24"/>
        </w:rPr>
      </w:pPr>
      <w:r w:rsidRPr="00324B1A">
        <w:rPr>
          <w:spacing w:val="0"/>
          <w:sz w:val="24"/>
          <w:szCs w:val="24"/>
        </w:rPr>
        <w:t>рекомендувати Нагірну Олесю Богданівну для призначення на посаду судді Дрогобицького міськрайонного суду Львівської області.</w:t>
      </w:r>
    </w:p>
    <w:p w:rsidR="00324B1A" w:rsidRDefault="00324B1A" w:rsidP="00D2071F">
      <w:pPr>
        <w:pStyle w:val="a8"/>
        <w:shd w:val="clear" w:color="auto" w:fill="auto"/>
        <w:ind w:right="-142"/>
        <w:rPr>
          <w:spacing w:val="0"/>
          <w:sz w:val="24"/>
          <w:szCs w:val="24"/>
        </w:rPr>
      </w:pPr>
    </w:p>
    <w:p w:rsidR="00324B1A" w:rsidRDefault="00324B1A" w:rsidP="00324B1A">
      <w:pPr>
        <w:pStyle w:val="a8"/>
        <w:shd w:val="clear" w:color="auto" w:fill="auto"/>
        <w:spacing w:line="480" w:lineRule="auto"/>
        <w:ind w:right="-142"/>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С.В. Гладій</w:t>
      </w:r>
    </w:p>
    <w:p w:rsidR="00324B1A" w:rsidRDefault="00324B1A" w:rsidP="00324B1A">
      <w:pPr>
        <w:pStyle w:val="a8"/>
        <w:shd w:val="clear" w:color="auto" w:fill="auto"/>
        <w:spacing w:line="480" w:lineRule="auto"/>
        <w:ind w:right="-142"/>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В.І. Бутенко</w:t>
      </w:r>
    </w:p>
    <w:p w:rsidR="00324B1A" w:rsidRDefault="00324B1A" w:rsidP="00324B1A">
      <w:pPr>
        <w:pStyle w:val="a8"/>
        <w:shd w:val="clear" w:color="auto" w:fill="auto"/>
        <w:spacing w:line="480" w:lineRule="auto"/>
        <w:ind w:left="8080" w:right="-142"/>
        <w:rPr>
          <w:sz w:val="24"/>
          <w:szCs w:val="24"/>
        </w:rPr>
      </w:pPr>
      <w:r>
        <w:rPr>
          <w:sz w:val="24"/>
          <w:szCs w:val="24"/>
        </w:rPr>
        <w:t>О.М. Дроздов</w:t>
      </w:r>
    </w:p>
    <w:p w:rsidR="00324B1A" w:rsidRDefault="00324B1A" w:rsidP="00324B1A">
      <w:pPr>
        <w:pStyle w:val="a8"/>
        <w:shd w:val="clear" w:color="auto" w:fill="auto"/>
        <w:spacing w:line="480" w:lineRule="auto"/>
        <w:ind w:left="8080" w:right="-142"/>
        <w:rPr>
          <w:sz w:val="24"/>
          <w:szCs w:val="24"/>
        </w:rPr>
      </w:pPr>
      <w:r>
        <w:rPr>
          <w:sz w:val="24"/>
          <w:szCs w:val="24"/>
        </w:rPr>
        <w:t>А.О. Заріцька</w:t>
      </w:r>
    </w:p>
    <w:p w:rsidR="00324B1A" w:rsidRDefault="00324B1A" w:rsidP="00324B1A">
      <w:pPr>
        <w:pStyle w:val="a8"/>
        <w:shd w:val="clear" w:color="auto" w:fill="auto"/>
        <w:spacing w:line="480" w:lineRule="auto"/>
        <w:ind w:left="8080" w:right="-142"/>
        <w:rPr>
          <w:sz w:val="24"/>
          <w:szCs w:val="24"/>
        </w:rPr>
      </w:pPr>
      <w:r>
        <w:rPr>
          <w:sz w:val="24"/>
          <w:szCs w:val="24"/>
        </w:rPr>
        <w:t>М.А. Макарчук</w:t>
      </w:r>
    </w:p>
    <w:p w:rsidR="00324B1A" w:rsidRDefault="00324B1A" w:rsidP="00324B1A">
      <w:pPr>
        <w:pStyle w:val="a8"/>
        <w:shd w:val="clear" w:color="auto" w:fill="auto"/>
        <w:spacing w:line="480" w:lineRule="auto"/>
        <w:ind w:left="8080" w:right="-142"/>
        <w:rPr>
          <w:sz w:val="24"/>
          <w:szCs w:val="24"/>
        </w:rPr>
      </w:pPr>
      <w:r>
        <w:rPr>
          <w:sz w:val="24"/>
          <w:szCs w:val="24"/>
        </w:rPr>
        <w:t>С.Л. Остапець</w:t>
      </w:r>
    </w:p>
    <w:p w:rsidR="00324B1A" w:rsidRDefault="00324B1A" w:rsidP="00324B1A">
      <w:pPr>
        <w:pStyle w:val="a8"/>
        <w:shd w:val="clear" w:color="auto" w:fill="auto"/>
        <w:spacing w:line="480" w:lineRule="auto"/>
        <w:ind w:left="8080" w:right="-142"/>
        <w:rPr>
          <w:sz w:val="24"/>
          <w:szCs w:val="24"/>
        </w:rPr>
      </w:pPr>
      <w:r>
        <w:rPr>
          <w:sz w:val="24"/>
          <w:szCs w:val="24"/>
        </w:rPr>
        <w:t>М.В. Сірош</w:t>
      </w:r>
    </w:p>
    <w:p w:rsidR="00324B1A" w:rsidRDefault="00324B1A" w:rsidP="00324B1A">
      <w:pPr>
        <w:pStyle w:val="a8"/>
        <w:shd w:val="clear" w:color="auto" w:fill="auto"/>
        <w:spacing w:line="480" w:lineRule="auto"/>
        <w:ind w:left="8080" w:right="-142"/>
        <w:rPr>
          <w:sz w:val="24"/>
          <w:szCs w:val="24"/>
        </w:rPr>
      </w:pPr>
      <w:r>
        <w:rPr>
          <w:sz w:val="24"/>
          <w:szCs w:val="24"/>
        </w:rPr>
        <w:t xml:space="preserve">А.А. </w:t>
      </w:r>
      <w:proofErr w:type="spellStart"/>
      <w:r>
        <w:rPr>
          <w:sz w:val="24"/>
          <w:szCs w:val="24"/>
        </w:rPr>
        <w:t>Солодков</w:t>
      </w:r>
      <w:proofErr w:type="spellEnd"/>
    </w:p>
    <w:p w:rsidR="00324B1A" w:rsidRDefault="00324B1A" w:rsidP="00324B1A">
      <w:pPr>
        <w:pStyle w:val="a8"/>
        <w:shd w:val="clear" w:color="auto" w:fill="auto"/>
        <w:spacing w:line="480" w:lineRule="auto"/>
        <w:ind w:left="8080" w:right="-142"/>
        <w:rPr>
          <w:sz w:val="24"/>
          <w:szCs w:val="24"/>
        </w:rPr>
      </w:pPr>
      <w:r>
        <w:rPr>
          <w:sz w:val="24"/>
          <w:szCs w:val="24"/>
        </w:rPr>
        <w:t>В.Є. Устименко</w:t>
      </w:r>
    </w:p>
    <w:p w:rsidR="00324B1A" w:rsidRPr="00324B1A" w:rsidRDefault="00324B1A" w:rsidP="00324B1A">
      <w:pPr>
        <w:pStyle w:val="a8"/>
        <w:shd w:val="clear" w:color="auto" w:fill="auto"/>
        <w:spacing w:line="480" w:lineRule="auto"/>
        <w:ind w:left="8080" w:right="-142"/>
        <w:rPr>
          <w:sz w:val="24"/>
          <w:szCs w:val="24"/>
        </w:rPr>
      </w:pPr>
      <w:r>
        <w:rPr>
          <w:sz w:val="24"/>
          <w:szCs w:val="24"/>
        </w:rPr>
        <w:t>Т.С. Шилова</w:t>
      </w:r>
    </w:p>
    <w:p w:rsidR="00665E99" w:rsidRDefault="00665E99" w:rsidP="00324B1A">
      <w:pPr>
        <w:spacing w:line="480" w:lineRule="auto"/>
        <w:rPr>
          <w:sz w:val="2"/>
          <w:szCs w:val="2"/>
        </w:rPr>
      </w:pPr>
    </w:p>
    <w:sectPr w:rsidR="00665E99">
      <w:headerReference w:type="default" r:id="rId9"/>
      <w:type w:val="continuous"/>
      <w:pgSz w:w="11909" w:h="16838"/>
      <w:pgMar w:top="808" w:right="1116" w:bottom="808"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7B1" w:rsidRDefault="00F937B1">
      <w:r>
        <w:separator/>
      </w:r>
    </w:p>
  </w:endnote>
  <w:endnote w:type="continuationSeparator" w:id="0">
    <w:p w:rsidR="00F937B1" w:rsidRDefault="00F93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7B1" w:rsidRDefault="00F937B1"/>
  </w:footnote>
  <w:footnote w:type="continuationSeparator" w:id="0">
    <w:p w:rsidR="00F937B1" w:rsidRDefault="00F937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E99" w:rsidRDefault="00F937B1">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23.2pt;width:5.3pt;height:12.05pt;z-index:-251658752;mso-wrap-style:none;mso-wrap-distance-left:5pt;mso-wrap-distance-right:5pt;mso-position-horizontal-relative:page;mso-position-vertical-relative:page" wrapcoords="0 0" filled="f" stroked="f">
          <v:textbox style="mso-next-textbox:#_x0000_s2049;mso-fit-shape-to-text:t" inset="0,0,0,0">
            <w:txbxContent>
              <w:p w:rsidR="00665E99" w:rsidRDefault="00F937B1">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180C"/>
    <w:multiLevelType w:val="multilevel"/>
    <w:tmpl w:val="6558539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F35611"/>
    <w:multiLevelType w:val="multilevel"/>
    <w:tmpl w:val="31BC76A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65E99"/>
    <w:rsid w:val="001A20BD"/>
    <w:rsid w:val="001F64A7"/>
    <w:rsid w:val="00251F41"/>
    <w:rsid w:val="00324B1A"/>
    <w:rsid w:val="005A6342"/>
    <w:rsid w:val="005E1404"/>
    <w:rsid w:val="00665E99"/>
    <w:rsid w:val="007F643A"/>
    <w:rsid w:val="00910F3D"/>
    <w:rsid w:val="00AB3307"/>
    <w:rsid w:val="00C056DB"/>
    <w:rsid w:val="00D2071F"/>
    <w:rsid w:val="00D900E7"/>
    <w:rsid w:val="00DF6FFC"/>
    <w:rsid w:val="00EB31AE"/>
    <w:rsid w:val="00F3592E"/>
    <w:rsid w:val="00F937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9"/>
      <w:szCs w:val="12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9"/>
      <w:szCs w:val="129"/>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278" w:lineRule="exact"/>
      <w:jc w:val="both"/>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251F41"/>
    <w:rPr>
      <w:rFonts w:ascii="Tahoma" w:hAnsi="Tahoma" w:cs="Tahoma"/>
      <w:sz w:val="16"/>
      <w:szCs w:val="16"/>
    </w:rPr>
  </w:style>
  <w:style w:type="character" w:customStyle="1" w:styleId="aa">
    <w:name w:val="Текст выноски Знак"/>
    <w:basedOn w:val="a0"/>
    <w:link w:val="a9"/>
    <w:uiPriority w:val="99"/>
    <w:semiHidden/>
    <w:rsid w:val="00251F41"/>
    <w:rPr>
      <w:rFonts w:ascii="Tahoma" w:hAnsi="Tahoma" w:cs="Tahoma"/>
      <w:color w:val="000000"/>
      <w:sz w:val="16"/>
      <w:szCs w:val="16"/>
    </w:rPr>
  </w:style>
  <w:style w:type="paragraph" w:styleId="ab">
    <w:name w:val="header"/>
    <w:basedOn w:val="a"/>
    <w:link w:val="ac"/>
    <w:uiPriority w:val="99"/>
    <w:unhideWhenUsed/>
    <w:rsid w:val="00EB31AE"/>
    <w:pPr>
      <w:tabs>
        <w:tab w:val="center" w:pos="4819"/>
        <w:tab w:val="right" w:pos="9639"/>
      </w:tabs>
    </w:pPr>
  </w:style>
  <w:style w:type="character" w:customStyle="1" w:styleId="ac">
    <w:name w:val="Верхний колонтитул Знак"/>
    <w:basedOn w:val="a0"/>
    <w:link w:val="ab"/>
    <w:uiPriority w:val="99"/>
    <w:rsid w:val="00EB31AE"/>
    <w:rPr>
      <w:color w:val="000000"/>
    </w:rPr>
  </w:style>
  <w:style w:type="paragraph" w:styleId="ad">
    <w:name w:val="footer"/>
    <w:basedOn w:val="a"/>
    <w:link w:val="ae"/>
    <w:uiPriority w:val="99"/>
    <w:unhideWhenUsed/>
    <w:rsid w:val="00EB31AE"/>
    <w:pPr>
      <w:tabs>
        <w:tab w:val="center" w:pos="4819"/>
        <w:tab w:val="right" w:pos="9639"/>
      </w:tabs>
    </w:pPr>
  </w:style>
  <w:style w:type="character" w:customStyle="1" w:styleId="ae">
    <w:name w:val="Нижний колонтитул Знак"/>
    <w:basedOn w:val="a0"/>
    <w:link w:val="ad"/>
    <w:uiPriority w:val="99"/>
    <w:rsid w:val="00EB31A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2683</Words>
  <Characters>1530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14</cp:revision>
  <dcterms:created xsi:type="dcterms:W3CDTF">2020-09-02T11:28:00Z</dcterms:created>
  <dcterms:modified xsi:type="dcterms:W3CDTF">2020-09-02T11:50:00Z</dcterms:modified>
</cp:coreProperties>
</file>