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26676E" w:rsidRDefault="0026676E" w:rsidP="0086612F">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8B637B">
        <w:rPr>
          <w:rFonts w:ascii="Times New Roman" w:eastAsia="Times New Roman" w:hAnsi="Times New Roman"/>
          <w:bCs/>
          <w:sz w:val="28"/>
          <w:szCs w:val="28"/>
          <w:u w:val="single"/>
          <w:lang w:eastAsia="ru-RU"/>
        </w:rPr>
        <w:t>309</w:t>
      </w:r>
      <w:r w:rsidRPr="00C03624">
        <w:rPr>
          <w:rFonts w:ascii="Times New Roman" w:eastAsia="Times New Roman" w:hAnsi="Times New Roman"/>
          <w:bCs/>
          <w:sz w:val="28"/>
          <w:szCs w:val="28"/>
          <w:u w:val="single"/>
          <w:lang w:eastAsia="ru-RU"/>
        </w:rPr>
        <w:t>/дс-19</w:t>
      </w:r>
    </w:p>
    <w:p w:rsidR="0086612F" w:rsidRPr="0026676E" w:rsidRDefault="0086612F" w:rsidP="0086612F">
      <w:pPr>
        <w:spacing w:after="0" w:line="240" w:lineRule="auto"/>
        <w:ind w:firstLine="709"/>
        <w:jc w:val="center"/>
        <w:rPr>
          <w:rFonts w:ascii="Times New Roman" w:eastAsia="Times New Roman" w:hAnsi="Times New Roman"/>
          <w:bCs/>
          <w:sz w:val="28"/>
          <w:szCs w:val="28"/>
          <w:u w:val="single"/>
          <w:lang w:eastAsia="ru-RU"/>
        </w:rPr>
      </w:pPr>
    </w:p>
    <w:p w:rsidR="0086612F" w:rsidRDefault="0086612F" w:rsidP="0086612F">
      <w:pPr>
        <w:widowControl w:val="0"/>
        <w:spacing w:after="0" w:line="240" w:lineRule="auto"/>
        <w:ind w:left="40" w:right="2860"/>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t>Вища кваліфікаційна комісія судд</w:t>
      </w:r>
      <w:r w:rsidR="008B637B" w:rsidRPr="008B637B">
        <w:rPr>
          <w:rFonts w:ascii="Times New Roman" w:eastAsia="Times New Roman" w:hAnsi="Times New Roman" w:cs="Times New Roman"/>
          <w:color w:val="000000"/>
          <w:sz w:val="23"/>
          <w:szCs w:val="23"/>
          <w:lang w:eastAsia="uk-UA"/>
        </w:rPr>
        <w:t xml:space="preserve">ів України у пленарному складі: </w:t>
      </w:r>
    </w:p>
    <w:p w:rsidR="0086612F" w:rsidRDefault="0086612F" w:rsidP="0086612F">
      <w:pPr>
        <w:widowControl w:val="0"/>
        <w:spacing w:after="0" w:line="240" w:lineRule="auto"/>
        <w:ind w:left="40" w:right="2860"/>
        <w:rPr>
          <w:rFonts w:ascii="Times New Roman" w:eastAsia="Times New Roman" w:hAnsi="Times New Roman" w:cs="Times New Roman"/>
          <w:color w:val="000000"/>
          <w:sz w:val="23"/>
          <w:szCs w:val="23"/>
          <w:lang w:eastAsia="uk-UA"/>
        </w:rPr>
      </w:pPr>
    </w:p>
    <w:p w:rsidR="008B637B" w:rsidRDefault="008B637B" w:rsidP="0086612F">
      <w:pPr>
        <w:widowControl w:val="0"/>
        <w:spacing w:after="0" w:line="240" w:lineRule="auto"/>
        <w:ind w:left="40" w:right="2860"/>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головуючого - Устименко В.Є.,</w:t>
      </w:r>
    </w:p>
    <w:p w:rsidR="0086612F" w:rsidRPr="008B637B" w:rsidRDefault="0086612F" w:rsidP="0086612F">
      <w:pPr>
        <w:widowControl w:val="0"/>
        <w:spacing w:after="0" w:line="240" w:lineRule="auto"/>
        <w:ind w:left="40" w:right="2860"/>
        <w:rPr>
          <w:rFonts w:ascii="Times New Roman" w:eastAsia="Times New Roman" w:hAnsi="Times New Roman" w:cs="Times New Roman"/>
          <w:color w:val="000000"/>
          <w:sz w:val="23"/>
          <w:szCs w:val="23"/>
          <w:lang w:eastAsia="uk-UA"/>
        </w:rPr>
      </w:pPr>
    </w:p>
    <w:p w:rsidR="008B637B" w:rsidRDefault="008B637B" w:rsidP="0086612F">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членів Комісії: </w:t>
      </w:r>
      <w:proofErr w:type="spellStart"/>
      <w:r w:rsidRPr="008B637B">
        <w:rPr>
          <w:rFonts w:ascii="Times New Roman" w:eastAsia="Times New Roman" w:hAnsi="Times New Roman" w:cs="Times New Roman"/>
          <w:color w:val="000000"/>
          <w:sz w:val="23"/>
          <w:szCs w:val="23"/>
          <w:lang w:eastAsia="uk-UA"/>
        </w:rPr>
        <w:t>Бутенка</w:t>
      </w:r>
      <w:proofErr w:type="spellEnd"/>
      <w:r w:rsidRPr="008B637B">
        <w:rPr>
          <w:rFonts w:ascii="Times New Roman" w:eastAsia="Times New Roman" w:hAnsi="Times New Roman" w:cs="Times New Roman"/>
          <w:color w:val="000000"/>
          <w:sz w:val="23"/>
          <w:szCs w:val="23"/>
          <w:lang w:eastAsia="uk-UA"/>
        </w:rPr>
        <w:t xml:space="preserve"> В.І., Гладія С.В., Дроздова О.М., </w:t>
      </w:r>
      <w:proofErr w:type="spellStart"/>
      <w:r w:rsidRPr="008B637B">
        <w:rPr>
          <w:rFonts w:ascii="Times New Roman" w:eastAsia="Times New Roman" w:hAnsi="Times New Roman" w:cs="Times New Roman"/>
          <w:color w:val="000000"/>
          <w:sz w:val="23"/>
          <w:szCs w:val="23"/>
          <w:lang w:eastAsia="uk-UA"/>
        </w:rPr>
        <w:t>Заріцької</w:t>
      </w:r>
      <w:proofErr w:type="spellEnd"/>
      <w:r w:rsidRPr="008B637B">
        <w:rPr>
          <w:rFonts w:ascii="Times New Roman" w:eastAsia="Times New Roman" w:hAnsi="Times New Roman" w:cs="Times New Roman"/>
          <w:color w:val="000000"/>
          <w:sz w:val="23"/>
          <w:szCs w:val="23"/>
          <w:lang w:eastAsia="uk-UA"/>
        </w:rPr>
        <w:t xml:space="preserve"> А.О., </w:t>
      </w:r>
      <w:proofErr w:type="spellStart"/>
      <w:r w:rsidRPr="008B637B">
        <w:rPr>
          <w:rFonts w:ascii="Times New Roman" w:eastAsia="Times New Roman" w:hAnsi="Times New Roman" w:cs="Times New Roman"/>
          <w:color w:val="000000"/>
          <w:sz w:val="23"/>
          <w:szCs w:val="23"/>
          <w:lang w:eastAsia="uk-UA"/>
        </w:rPr>
        <w:t>Мішина</w:t>
      </w:r>
      <w:proofErr w:type="spellEnd"/>
      <w:r w:rsidRPr="008B637B">
        <w:rPr>
          <w:rFonts w:ascii="Times New Roman" w:eastAsia="Times New Roman" w:hAnsi="Times New Roman" w:cs="Times New Roman"/>
          <w:color w:val="000000"/>
          <w:sz w:val="23"/>
          <w:szCs w:val="23"/>
          <w:lang w:eastAsia="uk-UA"/>
        </w:rPr>
        <w:t xml:space="preserve"> М.І.,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Остапця С.Л., </w:t>
      </w:r>
      <w:proofErr w:type="spellStart"/>
      <w:r w:rsidRPr="008B637B">
        <w:rPr>
          <w:rFonts w:ascii="Times New Roman" w:eastAsia="Times New Roman" w:hAnsi="Times New Roman" w:cs="Times New Roman"/>
          <w:color w:val="000000"/>
          <w:sz w:val="23"/>
          <w:szCs w:val="23"/>
          <w:lang w:eastAsia="uk-UA"/>
        </w:rPr>
        <w:t>Сіроша</w:t>
      </w:r>
      <w:proofErr w:type="spellEnd"/>
      <w:r w:rsidRPr="008B637B">
        <w:rPr>
          <w:rFonts w:ascii="Times New Roman" w:eastAsia="Times New Roman" w:hAnsi="Times New Roman" w:cs="Times New Roman"/>
          <w:color w:val="000000"/>
          <w:sz w:val="23"/>
          <w:szCs w:val="23"/>
          <w:lang w:eastAsia="uk-UA"/>
        </w:rPr>
        <w:t xml:space="preserve"> М.В., </w:t>
      </w:r>
      <w:proofErr w:type="spellStart"/>
      <w:r w:rsidRPr="008B637B">
        <w:rPr>
          <w:rFonts w:ascii="Times New Roman" w:eastAsia="Times New Roman" w:hAnsi="Times New Roman" w:cs="Times New Roman"/>
          <w:color w:val="000000"/>
          <w:sz w:val="23"/>
          <w:szCs w:val="23"/>
          <w:lang w:eastAsia="uk-UA"/>
        </w:rPr>
        <w:t>Тітова</w:t>
      </w:r>
      <w:proofErr w:type="spellEnd"/>
      <w:r w:rsidRPr="008B637B">
        <w:rPr>
          <w:rFonts w:ascii="Times New Roman" w:eastAsia="Times New Roman" w:hAnsi="Times New Roman" w:cs="Times New Roman"/>
          <w:color w:val="000000"/>
          <w:sz w:val="23"/>
          <w:szCs w:val="23"/>
          <w:lang w:eastAsia="uk-UA"/>
        </w:rPr>
        <w:t xml:space="preserve"> Ю.Г., </w:t>
      </w:r>
      <w:proofErr w:type="spellStart"/>
      <w:r w:rsidRPr="008B637B">
        <w:rPr>
          <w:rFonts w:ascii="Times New Roman" w:eastAsia="Times New Roman" w:hAnsi="Times New Roman" w:cs="Times New Roman"/>
          <w:color w:val="000000"/>
          <w:sz w:val="23"/>
          <w:szCs w:val="23"/>
          <w:lang w:eastAsia="uk-UA"/>
        </w:rPr>
        <w:t>Шилової</w:t>
      </w:r>
      <w:proofErr w:type="spellEnd"/>
      <w:r w:rsidRPr="008B637B">
        <w:rPr>
          <w:rFonts w:ascii="Times New Roman" w:eastAsia="Times New Roman" w:hAnsi="Times New Roman" w:cs="Times New Roman"/>
          <w:color w:val="000000"/>
          <w:sz w:val="23"/>
          <w:szCs w:val="23"/>
          <w:lang w:eastAsia="uk-UA"/>
        </w:rPr>
        <w:t xml:space="preserve"> Т.С.,</w:t>
      </w:r>
    </w:p>
    <w:p w:rsidR="0086612F" w:rsidRPr="008B637B" w:rsidRDefault="0086612F" w:rsidP="0086612F">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8B637B" w:rsidRDefault="008B637B" w:rsidP="0086612F">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від 02 липня 2019 року № 108/зп-19,</w:t>
      </w:r>
    </w:p>
    <w:p w:rsidR="0086612F" w:rsidRPr="008B637B" w:rsidRDefault="0086612F" w:rsidP="0086612F">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8B637B" w:rsidRDefault="008B637B" w:rsidP="0086612F">
      <w:pPr>
        <w:widowControl w:val="0"/>
        <w:spacing w:after="0" w:line="230" w:lineRule="exact"/>
        <w:ind w:right="40"/>
        <w:jc w:val="center"/>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встановила:</w:t>
      </w:r>
    </w:p>
    <w:p w:rsidR="0086612F" w:rsidRPr="008B637B" w:rsidRDefault="0086612F" w:rsidP="0086612F">
      <w:pPr>
        <w:widowControl w:val="0"/>
        <w:spacing w:after="0" w:line="230" w:lineRule="exact"/>
        <w:ind w:right="40"/>
        <w:jc w:val="center"/>
        <w:rPr>
          <w:rFonts w:ascii="Times New Roman" w:eastAsia="Times New Roman" w:hAnsi="Times New Roman" w:cs="Times New Roman"/>
          <w:color w:val="000000"/>
          <w:sz w:val="23"/>
          <w:szCs w:val="23"/>
          <w:lang w:eastAsia="uk-UA"/>
        </w:rPr>
      </w:pPr>
    </w:p>
    <w:p w:rsidR="008B637B" w:rsidRPr="008B637B" w:rsidRDefault="008B637B" w:rsidP="008B637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Рішенням Комісії від 03 квітня 2017 року № 28/зп-17 оголошено добір кандидатів на посаду судді місцевого суду з урахуванням 600 пр</w:t>
      </w:r>
      <w:r w:rsidR="0086612F">
        <w:rPr>
          <w:rFonts w:ascii="Times New Roman" w:eastAsia="Times New Roman" w:hAnsi="Times New Roman" w:cs="Times New Roman"/>
          <w:color w:val="000000"/>
          <w:sz w:val="23"/>
          <w:szCs w:val="23"/>
          <w:lang w:eastAsia="uk-UA"/>
        </w:rPr>
        <w:t>огнозованих вакантних посад судд</w:t>
      </w:r>
      <w:r w:rsidRPr="008B637B">
        <w:rPr>
          <w:rFonts w:ascii="Times New Roman" w:eastAsia="Times New Roman" w:hAnsi="Times New Roman" w:cs="Times New Roman"/>
          <w:color w:val="000000"/>
          <w:sz w:val="23"/>
          <w:szCs w:val="23"/>
          <w:lang w:eastAsia="uk-UA"/>
        </w:rPr>
        <w:t xml:space="preserve">ів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місцевих судів.</w:t>
      </w:r>
    </w:p>
    <w:p w:rsidR="008B637B" w:rsidRPr="008B637B" w:rsidRDefault="008B637B" w:rsidP="008B637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w:t>
      </w:r>
      <w:r w:rsidR="0086612F">
        <w:rPr>
          <w:rFonts w:ascii="Times New Roman" w:eastAsia="Times New Roman" w:hAnsi="Times New Roman" w:cs="Times New Roman"/>
          <w:color w:val="000000"/>
          <w:sz w:val="23"/>
          <w:szCs w:val="23"/>
          <w:lang w:eastAsia="uk-UA"/>
        </w:rPr>
        <w:t>д суддів місцевих судів відповід</w:t>
      </w:r>
      <w:r w:rsidRPr="008B637B">
        <w:rPr>
          <w:rFonts w:ascii="Times New Roman" w:eastAsia="Times New Roman" w:hAnsi="Times New Roman" w:cs="Times New Roman"/>
          <w:color w:val="000000"/>
          <w:sz w:val="23"/>
          <w:szCs w:val="23"/>
          <w:lang w:eastAsia="uk-UA"/>
        </w:rPr>
        <w:t>но до Закону та положення про проведення конкурсу.</w:t>
      </w:r>
    </w:p>
    <w:p w:rsidR="008B637B" w:rsidRPr="008B637B" w:rsidRDefault="008B637B" w:rsidP="008B637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про проведення конкурсу н</w:t>
      </w:r>
      <w:r w:rsidR="0086612F">
        <w:rPr>
          <w:rFonts w:ascii="Times New Roman" w:eastAsia="Times New Roman" w:hAnsi="Times New Roman" w:cs="Times New Roman"/>
          <w:color w:val="000000"/>
          <w:sz w:val="23"/>
          <w:szCs w:val="23"/>
          <w:lang w:eastAsia="uk-UA"/>
        </w:rPr>
        <w:t>а зайняття вакантної посади судд</w:t>
      </w:r>
      <w:r w:rsidRPr="008B637B">
        <w:rPr>
          <w:rFonts w:ascii="Times New Roman" w:eastAsia="Times New Roman" w:hAnsi="Times New Roman" w:cs="Times New Roman"/>
          <w:color w:val="000000"/>
          <w:sz w:val="23"/>
          <w:szCs w:val="23"/>
          <w:lang w:eastAsia="uk-UA"/>
        </w:rPr>
        <w:t>і (далі - Положення).</w:t>
      </w:r>
    </w:p>
    <w:p w:rsidR="008B637B" w:rsidRPr="008B637B" w:rsidRDefault="008B637B" w:rsidP="008B637B">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w:t>
      </w:r>
      <w:r w:rsidR="0086612F">
        <w:rPr>
          <w:rFonts w:ascii="Times New Roman" w:eastAsia="Times New Roman" w:hAnsi="Times New Roman" w:cs="Times New Roman"/>
          <w:color w:val="000000"/>
          <w:sz w:val="23"/>
          <w:szCs w:val="23"/>
          <w:lang w:eastAsia="uk-UA"/>
        </w:rPr>
        <w:t>антних посад суддів місцевих суд</w:t>
      </w:r>
      <w:r w:rsidRPr="008B637B">
        <w:rPr>
          <w:rFonts w:ascii="Times New Roman" w:eastAsia="Times New Roman" w:hAnsi="Times New Roman" w:cs="Times New Roman"/>
          <w:color w:val="000000"/>
          <w:sz w:val="23"/>
          <w:szCs w:val="23"/>
          <w:lang w:eastAsia="uk-UA"/>
        </w:rPr>
        <w:t>ів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8B637B" w:rsidRPr="008B637B" w:rsidRDefault="008B637B" w:rsidP="0086612F">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Рішенням Комісії від 19 квітня 2019 року № 54/зп-19 визначено рейтинг кандидатів на посад</w:t>
      </w:r>
      <w:r w:rsidR="0086612F">
        <w:rPr>
          <w:rFonts w:ascii="Times New Roman" w:eastAsia="Times New Roman" w:hAnsi="Times New Roman" w:cs="Times New Roman"/>
          <w:color w:val="000000"/>
          <w:sz w:val="23"/>
          <w:szCs w:val="23"/>
          <w:lang w:eastAsia="uk-UA"/>
        </w:rPr>
        <w:t>у судці місцевого загального суд</w:t>
      </w:r>
      <w:r w:rsidRPr="008B637B">
        <w:rPr>
          <w:rFonts w:ascii="Times New Roman" w:eastAsia="Times New Roman" w:hAnsi="Times New Roman" w:cs="Times New Roman"/>
          <w:color w:val="000000"/>
          <w:sz w:val="23"/>
          <w:szCs w:val="23"/>
          <w:lang w:eastAsia="uk-UA"/>
        </w:rPr>
        <w:t>у та зараховано кандидатів до резе</w:t>
      </w:r>
      <w:r w:rsidR="0086612F">
        <w:rPr>
          <w:rFonts w:ascii="Times New Roman" w:eastAsia="Times New Roman" w:hAnsi="Times New Roman" w:cs="Times New Roman"/>
          <w:color w:val="000000"/>
          <w:sz w:val="23"/>
          <w:szCs w:val="23"/>
          <w:lang w:eastAsia="uk-UA"/>
        </w:rPr>
        <w:t>рву на заміщення вакантних посад</w:t>
      </w:r>
      <w:r w:rsidRPr="008B637B">
        <w:rPr>
          <w:rFonts w:ascii="Times New Roman" w:eastAsia="Times New Roman" w:hAnsi="Times New Roman" w:cs="Times New Roman"/>
          <w:color w:val="000000"/>
          <w:sz w:val="23"/>
          <w:szCs w:val="23"/>
          <w:lang w:eastAsia="uk-UA"/>
        </w:rPr>
        <w:t xml:space="preserve"> суддів місцевого загального суду в межах процедури добору кандидат</w:t>
      </w:r>
      <w:r w:rsidR="0086612F">
        <w:rPr>
          <w:rFonts w:ascii="Times New Roman" w:eastAsia="Times New Roman" w:hAnsi="Times New Roman" w:cs="Times New Roman"/>
          <w:color w:val="000000"/>
          <w:sz w:val="23"/>
          <w:szCs w:val="23"/>
          <w:lang w:eastAsia="uk-UA"/>
        </w:rPr>
        <w:t>ів на посаду судці місцевого суд</w:t>
      </w:r>
      <w:r w:rsidRPr="008B637B">
        <w:rPr>
          <w:rFonts w:ascii="Times New Roman" w:eastAsia="Times New Roman" w:hAnsi="Times New Roman" w:cs="Times New Roman"/>
          <w:color w:val="000000"/>
          <w:sz w:val="23"/>
          <w:szCs w:val="23"/>
          <w:lang w:eastAsia="uk-UA"/>
        </w:rPr>
        <w:t xml:space="preserve">у, оголошеного Комісією 03 квітня 2017 року. Зокрема, </w:t>
      </w:r>
      <w:r w:rsidR="0086612F">
        <w:rPr>
          <w:rFonts w:ascii="Times New Roman" w:eastAsia="Times New Roman" w:hAnsi="Times New Roman" w:cs="Times New Roman"/>
          <w:color w:val="000000"/>
          <w:sz w:val="23"/>
          <w:szCs w:val="23"/>
          <w:lang w:eastAsia="uk-UA"/>
        </w:rPr>
        <w:t>д</w:t>
      </w:r>
      <w:r w:rsidRPr="008B637B">
        <w:rPr>
          <w:rFonts w:ascii="Times New Roman" w:eastAsia="Times New Roman" w:hAnsi="Times New Roman" w:cs="Times New Roman"/>
          <w:color w:val="000000"/>
          <w:sz w:val="23"/>
          <w:szCs w:val="23"/>
          <w:lang w:eastAsia="uk-UA"/>
        </w:rPr>
        <w:t>о резерву</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 на заміщення вакантних посад суддів місцевого загального суду зараховано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Людмилу Василівну, яка за результатом кваліфікаційного іспиту набрала 193,375 </w:t>
      </w:r>
      <w:proofErr w:type="spellStart"/>
      <w:r w:rsidRPr="008B637B">
        <w:rPr>
          <w:rFonts w:ascii="Times New Roman" w:eastAsia="Times New Roman" w:hAnsi="Times New Roman" w:cs="Times New Roman"/>
          <w:color w:val="000000"/>
          <w:sz w:val="23"/>
          <w:szCs w:val="23"/>
          <w:lang w:eastAsia="uk-UA"/>
        </w:rPr>
        <w:t>бала</w:t>
      </w:r>
      <w:proofErr w:type="spellEnd"/>
      <w:r w:rsidRPr="008B637B">
        <w:rPr>
          <w:rFonts w:ascii="Times New Roman" w:eastAsia="Times New Roman" w:hAnsi="Times New Roman" w:cs="Times New Roman"/>
          <w:color w:val="000000"/>
          <w:sz w:val="23"/>
          <w:szCs w:val="23"/>
          <w:lang w:eastAsia="uk-UA"/>
        </w:rPr>
        <w:t xml:space="preserve"> та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займає 47 (сорок </w:t>
      </w:r>
      <w:r w:rsidR="0086612F">
        <w:rPr>
          <w:rFonts w:ascii="Times New Roman" w:eastAsia="Times New Roman" w:hAnsi="Times New Roman" w:cs="Times New Roman"/>
          <w:color w:val="000000"/>
          <w:sz w:val="23"/>
          <w:szCs w:val="23"/>
          <w:lang w:eastAsia="uk-UA"/>
        </w:rPr>
        <w:t>сьому) позицію в рейтингу кандид</w:t>
      </w:r>
      <w:r w:rsidRPr="008B637B">
        <w:rPr>
          <w:rFonts w:ascii="Times New Roman" w:eastAsia="Times New Roman" w:hAnsi="Times New Roman" w:cs="Times New Roman"/>
          <w:color w:val="000000"/>
          <w:sz w:val="23"/>
          <w:szCs w:val="23"/>
          <w:lang w:eastAsia="uk-UA"/>
        </w:rPr>
        <w:t xml:space="preserve">атів на посаду судді місцевого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загального</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суду.</w:t>
      </w:r>
    </w:p>
    <w:p w:rsidR="008B637B" w:rsidRPr="008B637B" w:rsidRDefault="008B637B" w:rsidP="008B637B">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Рішенням Комісії від 02 липня 2019 року № 108/зп-19 оголошено конкурс на зайняття 505 вакантних посад суддів у місцевих загальних суд</w:t>
      </w:r>
      <w:r w:rsidR="0086612F">
        <w:rPr>
          <w:rFonts w:ascii="Times New Roman" w:eastAsia="Times New Roman" w:hAnsi="Times New Roman" w:cs="Times New Roman"/>
          <w:color w:val="000000"/>
          <w:sz w:val="23"/>
          <w:szCs w:val="23"/>
          <w:lang w:eastAsia="uk-UA"/>
        </w:rPr>
        <w:t>ах для кандидатів на посаду судд</w:t>
      </w:r>
      <w:r w:rsidRPr="008B637B">
        <w:rPr>
          <w:rFonts w:ascii="Times New Roman" w:eastAsia="Times New Roman" w:hAnsi="Times New Roman" w:cs="Times New Roman"/>
          <w:color w:val="000000"/>
          <w:sz w:val="23"/>
          <w:szCs w:val="23"/>
          <w:lang w:eastAsia="uk-UA"/>
        </w:rPr>
        <w:t>і, зарахованих до резерву н</w:t>
      </w:r>
      <w:r w:rsidR="0086612F">
        <w:rPr>
          <w:rFonts w:ascii="Times New Roman" w:eastAsia="Times New Roman" w:hAnsi="Times New Roman" w:cs="Times New Roman"/>
          <w:color w:val="000000"/>
          <w:sz w:val="23"/>
          <w:szCs w:val="23"/>
          <w:lang w:eastAsia="uk-UA"/>
        </w:rPr>
        <w:t>а заміщення вакантних посад судд</w:t>
      </w:r>
      <w:r w:rsidRPr="008B637B">
        <w:rPr>
          <w:rFonts w:ascii="Times New Roman" w:eastAsia="Times New Roman" w:hAnsi="Times New Roman" w:cs="Times New Roman"/>
          <w:color w:val="000000"/>
          <w:sz w:val="23"/>
          <w:szCs w:val="23"/>
          <w:lang w:eastAsia="uk-UA"/>
        </w:rPr>
        <w:t>ів місцеви</w:t>
      </w:r>
      <w:r w:rsidR="0086612F">
        <w:rPr>
          <w:rFonts w:ascii="Times New Roman" w:eastAsia="Times New Roman" w:hAnsi="Times New Roman" w:cs="Times New Roman"/>
          <w:color w:val="000000"/>
          <w:sz w:val="23"/>
          <w:szCs w:val="23"/>
          <w:lang w:eastAsia="uk-UA"/>
        </w:rPr>
        <w:t>х загальних суд</w:t>
      </w:r>
      <w:r w:rsidRPr="008B637B">
        <w:rPr>
          <w:rFonts w:ascii="Times New Roman" w:eastAsia="Times New Roman" w:hAnsi="Times New Roman" w:cs="Times New Roman"/>
          <w:color w:val="000000"/>
          <w:sz w:val="23"/>
          <w:szCs w:val="23"/>
          <w:lang w:eastAsia="uk-UA"/>
        </w:rPr>
        <w:t xml:space="preserve">ів, та затверджено Умови проведення конкурсу </w:t>
      </w:r>
      <w:r w:rsidR="0086612F">
        <w:rPr>
          <w:rFonts w:ascii="Times New Roman" w:eastAsia="Times New Roman" w:hAnsi="Times New Roman" w:cs="Times New Roman"/>
          <w:color w:val="000000"/>
          <w:sz w:val="23"/>
          <w:szCs w:val="23"/>
          <w:lang w:eastAsia="uk-UA"/>
        </w:rPr>
        <w:t>на зайняття вакантних посад судд</w:t>
      </w:r>
      <w:r w:rsidRPr="008B637B">
        <w:rPr>
          <w:rFonts w:ascii="Times New Roman" w:eastAsia="Times New Roman" w:hAnsi="Times New Roman" w:cs="Times New Roman"/>
          <w:color w:val="000000"/>
          <w:sz w:val="23"/>
          <w:szCs w:val="23"/>
          <w:lang w:eastAsia="uk-UA"/>
        </w:rPr>
        <w:t>ів місцевих загальних судів (далі - Умови).</w:t>
      </w:r>
    </w:p>
    <w:p w:rsidR="008B637B" w:rsidRDefault="008B637B" w:rsidP="008B637B">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До Комісії звернулася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Людмила Василівна із заявою щодо допуску до</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участі в конкурсі на зайняття вакантної пос</w:t>
      </w:r>
      <w:r w:rsidR="0086612F">
        <w:rPr>
          <w:rFonts w:ascii="Times New Roman" w:eastAsia="Times New Roman" w:hAnsi="Times New Roman" w:cs="Times New Roman"/>
          <w:color w:val="000000"/>
          <w:sz w:val="23"/>
          <w:szCs w:val="23"/>
          <w:lang w:eastAsia="uk-UA"/>
        </w:rPr>
        <w:t>ади судд</w:t>
      </w:r>
      <w:r w:rsidRPr="008B637B">
        <w:rPr>
          <w:rFonts w:ascii="Times New Roman" w:eastAsia="Times New Roman" w:hAnsi="Times New Roman" w:cs="Times New Roman"/>
          <w:color w:val="000000"/>
          <w:sz w:val="23"/>
          <w:szCs w:val="23"/>
          <w:lang w:eastAsia="uk-UA"/>
        </w:rPr>
        <w:t>і місцевого загального суду та рекомендування за результатами конкурс</w:t>
      </w:r>
      <w:r w:rsidR="0086612F">
        <w:rPr>
          <w:rFonts w:ascii="Times New Roman" w:eastAsia="Times New Roman" w:hAnsi="Times New Roman" w:cs="Times New Roman"/>
          <w:color w:val="000000"/>
          <w:sz w:val="23"/>
          <w:szCs w:val="23"/>
          <w:lang w:eastAsia="uk-UA"/>
        </w:rPr>
        <w:t>ного добору для призначення судд</w:t>
      </w:r>
      <w:r w:rsidRPr="008B637B">
        <w:rPr>
          <w:rFonts w:ascii="Times New Roman" w:eastAsia="Times New Roman" w:hAnsi="Times New Roman" w:cs="Times New Roman"/>
          <w:color w:val="000000"/>
          <w:sz w:val="23"/>
          <w:szCs w:val="23"/>
          <w:lang w:eastAsia="uk-UA"/>
        </w:rPr>
        <w:t xml:space="preserve">ею суду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відповідно до пріоритетності її намірів.</w:t>
      </w:r>
    </w:p>
    <w:p w:rsidR="0086612F" w:rsidRPr="008B637B" w:rsidRDefault="0086612F" w:rsidP="008B637B">
      <w:pPr>
        <w:widowControl w:val="0"/>
        <w:spacing w:after="0" w:line="278" w:lineRule="exact"/>
        <w:ind w:left="40" w:right="20" w:firstLine="700"/>
        <w:jc w:val="both"/>
        <w:rPr>
          <w:rFonts w:ascii="Times New Roman" w:eastAsia="Times New Roman" w:hAnsi="Times New Roman" w:cs="Times New Roman"/>
          <w:color w:val="000000"/>
          <w:sz w:val="23"/>
          <w:szCs w:val="23"/>
          <w:lang w:eastAsia="uk-UA"/>
        </w:rPr>
      </w:pPr>
    </w:p>
    <w:p w:rsidR="0086612F" w:rsidRDefault="0086612F" w:rsidP="0086612F">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86612F" w:rsidRDefault="0086612F" w:rsidP="0086612F">
      <w:pPr>
        <w:widowControl w:val="0"/>
        <w:spacing w:after="0" w:line="274" w:lineRule="exact"/>
        <w:ind w:left="20" w:right="20" w:firstLine="700"/>
        <w:jc w:val="center"/>
        <w:rPr>
          <w:rFonts w:ascii="Times New Roman" w:eastAsia="Times New Roman" w:hAnsi="Times New Roman" w:cs="Times New Roman"/>
          <w:color w:val="000000"/>
          <w:sz w:val="23"/>
          <w:szCs w:val="23"/>
          <w:lang w:eastAsia="uk-UA"/>
        </w:rPr>
      </w:pPr>
    </w:p>
    <w:p w:rsidR="008B637B" w:rsidRPr="008B637B" w:rsidRDefault="008B637B" w:rsidP="008B63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Рішенням Комісії від 19 липня 2019 року № 101 /де-19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Людмилу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Василівну допущено до участі в оголошеному Комісією 02 липня 2019 року конкурсі на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зайняття вакантних посад суддів місцевих загальних судів.</w:t>
      </w:r>
    </w:p>
    <w:p w:rsidR="008B637B" w:rsidRPr="008B637B" w:rsidRDefault="008B637B" w:rsidP="008B63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конкурсу, який має вищу позицію за рейтингом.</w:t>
      </w:r>
    </w:p>
    <w:p w:rsidR="008B637B" w:rsidRPr="008B637B" w:rsidRDefault="008B637B" w:rsidP="008B63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8B637B" w:rsidRPr="008B637B" w:rsidRDefault="008B637B" w:rsidP="008B63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86612F">
        <w:rPr>
          <w:rFonts w:ascii="Times New Roman" w:eastAsia="Times New Roman" w:hAnsi="Times New Roman" w:cs="Times New Roman"/>
          <w:color w:val="000000"/>
          <w:sz w:val="23"/>
          <w:szCs w:val="23"/>
          <w:lang w:eastAsia="uk-UA"/>
        </w:rPr>
        <w:t xml:space="preserve">   </w:t>
      </w:r>
      <w:r w:rsidRPr="008B637B">
        <w:rPr>
          <w:rFonts w:ascii="Times New Roman" w:eastAsia="Times New Roman" w:hAnsi="Times New Roman" w:cs="Times New Roman"/>
          <w:color w:val="000000"/>
          <w:sz w:val="23"/>
          <w:szCs w:val="23"/>
          <w:lang w:eastAsia="uk-UA"/>
        </w:rPr>
        <w:t xml:space="preserve">кандидатів на посаду судді Подільського районного суду міста Києва.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Людмила Василівна займає 3 (третю) позицію в рейтингу на посаду судді зазначеного суду.</w:t>
      </w:r>
    </w:p>
    <w:p w:rsidR="008B637B" w:rsidRPr="008B637B" w:rsidRDefault="008B637B" w:rsidP="008B637B">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5 (п’яти) посад судді до Подільського районного суду міста Києва, а кандидат займає 3 (третю) позицію в рейтингу, Комісія вважає за необхідне </w:t>
      </w:r>
      <w:proofErr w:type="spellStart"/>
      <w:r w:rsidRPr="008B637B">
        <w:rPr>
          <w:rFonts w:ascii="Times New Roman" w:eastAsia="Times New Roman" w:hAnsi="Times New Roman" w:cs="Times New Roman"/>
          <w:color w:val="000000"/>
          <w:sz w:val="23"/>
          <w:szCs w:val="23"/>
          <w:lang w:eastAsia="uk-UA"/>
        </w:rPr>
        <w:t>внести</w:t>
      </w:r>
      <w:proofErr w:type="spellEnd"/>
      <w:r w:rsidRPr="008B637B">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Людмили Василівни на посаду судді Подільського районного суду міста Києва.</w:t>
      </w:r>
    </w:p>
    <w:p w:rsidR="008B637B" w:rsidRPr="008B637B" w:rsidRDefault="008B637B" w:rsidP="008B637B">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8B637B" w:rsidRPr="008B637B" w:rsidRDefault="008B637B" w:rsidP="008B637B">
      <w:pPr>
        <w:widowControl w:val="0"/>
        <w:spacing w:after="262" w:line="230" w:lineRule="exact"/>
        <w:ind w:left="5060"/>
        <w:rPr>
          <w:rFonts w:ascii="Times New Roman" w:eastAsia="Times New Roman" w:hAnsi="Times New Roman" w:cs="Times New Roman"/>
          <w:color w:val="000000"/>
          <w:sz w:val="23"/>
          <w:szCs w:val="23"/>
          <w:lang w:eastAsia="uk-UA"/>
        </w:rPr>
      </w:pPr>
      <w:r w:rsidRPr="008B637B">
        <w:rPr>
          <w:rFonts w:ascii="Times New Roman" w:eastAsia="Times New Roman" w:hAnsi="Times New Roman" w:cs="Times New Roman"/>
          <w:color w:val="000000"/>
          <w:sz w:val="23"/>
          <w:szCs w:val="23"/>
          <w:lang w:eastAsia="uk-UA"/>
        </w:rPr>
        <w:t>вирішила:</w:t>
      </w:r>
    </w:p>
    <w:p w:rsidR="008B637B" w:rsidRPr="008B637B" w:rsidRDefault="008B637B" w:rsidP="008B637B">
      <w:pPr>
        <w:widowControl w:val="0"/>
        <w:spacing w:after="290" w:line="293" w:lineRule="exact"/>
        <w:ind w:left="20" w:right="20"/>
        <w:jc w:val="both"/>
        <w:rPr>
          <w:rFonts w:ascii="Times New Roman" w:eastAsia="Times New Roman" w:hAnsi="Times New Roman" w:cs="Times New Roman"/>
          <w:color w:val="000000"/>
          <w:sz w:val="23"/>
          <w:szCs w:val="23"/>
          <w:lang w:eastAsia="uk-UA"/>
        </w:rPr>
      </w:pPr>
      <w:proofErr w:type="spellStart"/>
      <w:r w:rsidRPr="008B637B">
        <w:rPr>
          <w:rFonts w:ascii="Times New Roman" w:eastAsia="Times New Roman" w:hAnsi="Times New Roman" w:cs="Times New Roman"/>
          <w:color w:val="000000"/>
          <w:sz w:val="23"/>
          <w:szCs w:val="23"/>
          <w:lang w:eastAsia="uk-UA"/>
        </w:rPr>
        <w:t>внести</w:t>
      </w:r>
      <w:proofErr w:type="spellEnd"/>
      <w:r w:rsidRPr="008B637B">
        <w:rPr>
          <w:rFonts w:ascii="Times New Roman" w:eastAsia="Times New Roman" w:hAnsi="Times New Roman" w:cs="Times New Roman"/>
          <w:color w:val="000000"/>
          <w:sz w:val="23"/>
          <w:szCs w:val="23"/>
          <w:lang w:eastAsia="uk-UA"/>
        </w:rPr>
        <w:t xml:space="preserve"> рекомендацію Вищій раді правосуддя щодо призначення </w:t>
      </w:r>
      <w:proofErr w:type="spellStart"/>
      <w:r w:rsidRPr="008B637B">
        <w:rPr>
          <w:rFonts w:ascii="Times New Roman" w:eastAsia="Times New Roman" w:hAnsi="Times New Roman" w:cs="Times New Roman"/>
          <w:color w:val="000000"/>
          <w:sz w:val="23"/>
          <w:szCs w:val="23"/>
          <w:lang w:eastAsia="uk-UA"/>
        </w:rPr>
        <w:t>Казмиренко</w:t>
      </w:r>
      <w:proofErr w:type="spellEnd"/>
      <w:r w:rsidRPr="008B637B">
        <w:rPr>
          <w:rFonts w:ascii="Times New Roman" w:eastAsia="Times New Roman" w:hAnsi="Times New Roman" w:cs="Times New Roman"/>
          <w:color w:val="000000"/>
          <w:sz w:val="23"/>
          <w:szCs w:val="23"/>
          <w:lang w:eastAsia="uk-UA"/>
        </w:rPr>
        <w:t xml:space="preserve"> Людмили Василівни на посаду судді Подільського районного суду міста Києва.</w:t>
      </w:r>
    </w:p>
    <w:p w:rsidR="0026676E" w:rsidRPr="0026676E" w:rsidRDefault="0026676E" w:rsidP="00874B72">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874B72" w:rsidRDefault="00874B72" w:rsidP="0026676E">
      <w:pPr>
        <w:pStyle w:val="21"/>
        <w:shd w:val="clear" w:color="auto" w:fill="auto"/>
        <w:spacing w:after="280" w:line="270" w:lineRule="exact"/>
        <w:ind w:left="20"/>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E62ADF"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62ADF">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E62ADF"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E62ADF">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26676E"/>
    <w:rsid w:val="004E69AE"/>
    <w:rsid w:val="00704D07"/>
    <w:rsid w:val="0086612F"/>
    <w:rsid w:val="00874B72"/>
    <w:rsid w:val="008B637B"/>
    <w:rsid w:val="00DE6F69"/>
    <w:rsid w:val="00E62AD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8675</Words>
  <Characters>4945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2020-08-26T08:12:00Z</dcterms:created>
  <dcterms:modified xsi:type="dcterms:W3CDTF">2020-08-27T12:19:00Z</dcterms:modified>
</cp:coreProperties>
</file>