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71322" w14:textId="703541C8" w:rsidR="00B97AD5" w:rsidRPr="008B01D3" w:rsidRDefault="00B97AD5" w:rsidP="00B97AD5">
      <w:pPr>
        <w:ind w:left="4517" w:right="4200"/>
        <w:rPr>
          <w:sz w:val="36"/>
          <w:szCs w:val="36"/>
          <w:lang w:val="uk-UA"/>
        </w:rPr>
      </w:pPr>
      <w:r w:rsidRPr="008B01D3">
        <w:rPr>
          <w:noProof/>
          <w:sz w:val="36"/>
          <w:szCs w:val="36"/>
          <w:lang w:val="uk-UA" w:eastAsia="uk-UA"/>
        </w:rPr>
        <w:drawing>
          <wp:inline distT="0" distB="0" distL="0" distR="0" wp14:anchorId="5DCDEC17" wp14:editId="34BDD826">
            <wp:extent cx="542925" cy="714375"/>
            <wp:effectExtent l="0" t="0" r="9525" b="9525"/>
            <wp:docPr id="12281046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2559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1ED5E4F5" w14:textId="77777777" w:rsidR="00B97AD5" w:rsidRPr="008B01D3" w:rsidRDefault="00B97AD5" w:rsidP="00B97AD5">
      <w:pPr>
        <w:rPr>
          <w:sz w:val="36"/>
          <w:szCs w:val="36"/>
          <w:lang w:val="uk-UA"/>
        </w:rPr>
      </w:pPr>
    </w:p>
    <w:p w14:paraId="0EBD4A2C" w14:textId="77777777" w:rsidR="00B97AD5" w:rsidRPr="008B01D3" w:rsidRDefault="00B97AD5" w:rsidP="00B97AD5">
      <w:pPr>
        <w:ind w:right="57"/>
        <w:jc w:val="center"/>
        <w:rPr>
          <w:sz w:val="36"/>
          <w:szCs w:val="36"/>
          <w:lang w:val="uk-UA"/>
        </w:rPr>
      </w:pPr>
      <w:r w:rsidRPr="008B01D3">
        <w:rPr>
          <w:sz w:val="36"/>
          <w:szCs w:val="36"/>
          <w:lang w:val="uk-UA"/>
        </w:rPr>
        <w:t>ВИЩА КВАЛІФІКАЦІЙНА КОМІСІЯ СУДДІВ УКРАЇНИ</w:t>
      </w:r>
    </w:p>
    <w:p w14:paraId="5738F164" w14:textId="77777777" w:rsidR="00B97AD5" w:rsidRPr="008B01D3" w:rsidRDefault="00B97AD5" w:rsidP="005D6369">
      <w:pPr>
        <w:ind w:right="57"/>
        <w:rPr>
          <w:sz w:val="36"/>
          <w:szCs w:val="36"/>
          <w:lang w:val="uk-UA"/>
        </w:rPr>
      </w:pPr>
    </w:p>
    <w:p w14:paraId="3E916BA2" w14:textId="072ADACC" w:rsidR="00B97AD5" w:rsidRPr="008B01D3" w:rsidRDefault="00313023" w:rsidP="00451878">
      <w:pPr>
        <w:shd w:val="clear" w:color="auto" w:fill="FFFFFF"/>
        <w:ind w:left="-142"/>
        <w:jc w:val="both"/>
        <w:rPr>
          <w:sz w:val="25"/>
          <w:szCs w:val="25"/>
          <w:lang w:val="uk-UA"/>
        </w:rPr>
      </w:pPr>
      <w:r w:rsidRPr="008B01D3">
        <w:rPr>
          <w:sz w:val="25"/>
          <w:szCs w:val="25"/>
          <w:lang w:val="uk-UA"/>
        </w:rPr>
        <w:t>08</w:t>
      </w:r>
      <w:r w:rsidR="000962DA">
        <w:rPr>
          <w:sz w:val="25"/>
          <w:szCs w:val="25"/>
          <w:lang w:val="uk-UA"/>
        </w:rPr>
        <w:t xml:space="preserve"> </w:t>
      </w:r>
      <w:r w:rsidR="00B97AD5" w:rsidRPr="008B01D3">
        <w:rPr>
          <w:sz w:val="25"/>
          <w:szCs w:val="25"/>
          <w:lang w:val="uk-UA"/>
        </w:rPr>
        <w:t>грудня</w:t>
      </w:r>
      <w:r w:rsidR="000962DA">
        <w:rPr>
          <w:sz w:val="25"/>
          <w:szCs w:val="25"/>
          <w:lang w:val="uk-UA"/>
        </w:rPr>
        <w:t xml:space="preserve"> </w:t>
      </w:r>
      <w:r w:rsidR="00B97AD5" w:rsidRPr="008B01D3">
        <w:rPr>
          <w:sz w:val="25"/>
          <w:szCs w:val="25"/>
          <w:lang w:val="uk-UA"/>
        </w:rPr>
        <w:t>2023</w:t>
      </w:r>
      <w:r w:rsidR="000962DA">
        <w:rPr>
          <w:sz w:val="25"/>
          <w:szCs w:val="25"/>
          <w:lang w:val="uk-UA"/>
        </w:rPr>
        <w:t xml:space="preserve"> </w:t>
      </w:r>
      <w:r w:rsidR="00B97AD5" w:rsidRPr="008B01D3">
        <w:rPr>
          <w:sz w:val="25"/>
          <w:szCs w:val="25"/>
          <w:lang w:val="uk-UA"/>
        </w:rPr>
        <w:t>року</w:t>
      </w:r>
      <w:r w:rsidR="00B97AD5" w:rsidRPr="008B01D3">
        <w:rPr>
          <w:sz w:val="25"/>
          <w:szCs w:val="25"/>
          <w:lang w:val="uk-UA"/>
        </w:rPr>
        <w:tab/>
      </w:r>
      <w:r w:rsidR="00B97AD5" w:rsidRPr="008B01D3">
        <w:rPr>
          <w:sz w:val="25"/>
          <w:szCs w:val="25"/>
          <w:lang w:val="uk-UA"/>
        </w:rPr>
        <w:tab/>
      </w:r>
      <w:r w:rsidR="00B97AD5" w:rsidRPr="008B01D3">
        <w:rPr>
          <w:sz w:val="25"/>
          <w:szCs w:val="25"/>
          <w:lang w:val="uk-UA"/>
        </w:rPr>
        <w:tab/>
      </w:r>
      <w:r w:rsidR="00B97AD5" w:rsidRPr="008B01D3">
        <w:rPr>
          <w:sz w:val="25"/>
          <w:szCs w:val="25"/>
          <w:lang w:val="uk-UA"/>
        </w:rPr>
        <w:tab/>
      </w:r>
      <w:r w:rsidR="00B97AD5" w:rsidRPr="008B01D3">
        <w:rPr>
          <w:sz w:val="25"/>
          <w:szCs w:val="25"/>
          <w:lang w:val="uk-UA"/>
        </w:rPr>
        <w:tab/>
      </w:r>
      <w:r w:rsidR="00B97AD5" w:rsidRPr="008B01D3">
        <w:rPr>
          <w:sz w:val="25"/>
          <w:szCs w:val="25"/>
          <w:lang w:val="uk-UA"/>
        </w:rPr>
        <w:tab/>
      </w:r>
      <w:r w:rsidR="00B97AD5" w:rsidRPr="008B01D3">
        <w:rPr>
          <w:sz w:val="25"/>
          <w:szCs w:val="25"/>
          <w:lang w:val="uk-UA"/>
        </w:rPr>
        <w:tab/>
      </w:r>
      <w:r w:rsidR="00B97AD5" w:rsidRPr="008B01D3">
        <w:rPr>
          <w:sz w:val="25"/>
          <w:szCs w:val="25"/>
          <w:lang w:val="uk-UA"/>
        </w:rPr>
        <w:tab/>
        <w:t xml:space="preserve"> </w:t>
      </w:r>
      <w:r w:rsidR="00B97AD5" w:rsidRPr="008B01D3">
        <w:rPr>
          <w:sz w:val="25"/>
          <w:szCs w:val="25"/>
          <w:lang w:val="uk-UA"/>
        </w:rPr>
        <w:tab/>
        <w:t xml:space="preserve">   м.</w:t>
      </w:r>
      <w:r w:rsidR="00845524" w:rsidRPr="008B01D3">
        <w:rPr>
          <w:sz w:val="25"/>
          <w:szCs w:val="25"/>
          <w:lang w:val="uk-UA"/>
        </w:rPr>
        <w:t> </w:t>
      </w:r>
      <w:r w:rsidR="00B97AD5" w:rsidRPr="008B01D3">
        <w:rPr>
          <w:sz w:val="25"/>
          <w:szCs w:val="25"/>
          <w:lang w:val="uk-UA"/>
        </w:rPr>
        <w:t>Київ</w:t>
      </w:r>
    </w:p>
    <w:p w14:paraId="6BDB0BAD" w14:textId="77777777" w:rsidR="00B97AD5" w:rsidRPr="008B01D3" w:rsidRDefault="00B97AD5" w:rsidP="00451878">
      <w:pPr>
        <w:shd w:val="clear" w:color="auto" w:fill="FFFFFF"/>
        <w:ind w:left="-142"/>
        <w:jc w:val="both"/>
        <w:rPr>
          <w:sz w:val="25"/>
          <w:szCs w:val="25"/>
          <w:lang w:val="uk-UA"/>
        </w:rPr>
      </w:pPr>
    </w:p>
    <w:p w14:paraId="4D5BE648" w14:textId="4D2CA422" w:rsidR="00B97AD5" w:rsidRPr="008B01D3" w:rsidRDefault="00B97AD5" w:rsidP="00451878">
      <w:pPr>
        <w:shd w:val="clear" w:color="auto" w:fill="FFFFFF"/>
        <w:ind w:left="-142" w:right="134"/>
        <w:jc w:val="center"/>
        <w:rPr>
          <w:bCs/>
          <w:sz w:val="25"/>
          <w:szCs w:val="25"/>
          <w:u w:val="single"/>
          <w:lang w:val="uk-UA"/>
        </w:rPr>
      </w:pPr>
      <w:r w:rsidRPr="008B01D3">
        <w:rPr>
          <w:bCs/>
          <w:sz w:val="25"/>
          <w:szCs w:val="25"/>
          <w:lang w:val="uk-UA"/>
        </w:rPr>
        <w:t xml:space="preserve">Р І Ш Е Н </w:t>
      </w:r>
      <w:proofErr w:type="spellStart"/>
      <w:r w:rsidRPr="008B01D3">
        <w:rPr>
          <w:bCs/>
          <w:sz w:val="25"/>
          <w:szCs w:val="25"/>
          <w:lang w:val="uk-UA"/>
        </w:rPr>
        <w:t>Н</w:t>
      </w:r>
      <w:proofErr w:type="spellEnd"/>
      <w:r w:rsidRPr="008B01D3">
        <w:rPr>
          <w:bCs/>
          <w:sz w:val="25"/>
          <w:szCs w:val="25"/>
          <w:lang w:val="uk-UA"/>
        </w:rPr>
        <w:t xml:space="preserve"> Я  №</w:t>
      </w:r>
      <w:r w:rsidR="000962DA">
        <w:rPr>
          <w:bCs/>
          <w:sz w:val="25"/>
          <w:szCs w:val="25"/>
          <w:lang w:val="uk-UA"/>
        </w:rPr>
        <w:t xml:space="preserve"> </w:t>
      </w:r>
      <w:r w:rsidR="00845524" w:rsidRPr="008B01D3">
        <w:rPr>
          <w:bCs/>
          <w:sz w:val="25"/>
          <w:szCs w:val="25"/>
          <w:u w:val="single"/>
          <w:lang w:val="uk-UA"/>
        </w:rPr>
        <w:t>41/ко-23</w:t>
      </w:r>
    </w:p>
    <w:p w14:paraId="599E2A80" w14:textId="77777777" w:rsidR="00B97AD5" w:rsidRPr="008B01D3" w:rsidRDefault="00B97AD5" w:rsidP="00451878">
      <w:pPr>
        <w:ind w:left="-142"/>
        <w:rPr>
          <w:sz w:val="25"/>
          <w:szCs w:val="25"/>
        </w:rPr>
      </w:pPr>
    </w:p>
    <w:p w14:paraId="23D1623E" w14:textId="77777777" w:rsidR="00B97AD5" w:rsidRPr="008B01D3" w:rsidRDefault="00B97AD5" w:rsidP="00451878">
      <w:pPr>
        <w:shd w:val="clear" w:color="auto" w:fill="FFFFFF"/>
        <w:tabs>
          <w:tab w:val="left" w:pos="567"/>
        </w:tabs>
        <w:ind w:left="-142" w:right="-1"/>
        <w:jc w:val="both"/>
        <w:rPr>
          <w:sz w:val="25"/>
          <w:szCs w:val="25"/>
          <w:lang w:val="uk-UA"/>
        </w:rPr>
      </w:pPr>
    </w:p>
    <w:p w14:paraId="32B2B406" w14:textId="03F0941D" w:rsidR="00B97AD5" w:rsidRPr="008B01D3" w:rsidRDefault="00B97AD5" w:rsidP="00451878">
      <w:pPr>
        <w:shd w:val="clear" w:color="auto" w:fill="FFFFFF"/>
        <w:tabs>
          <w:tab w:val="left" w:pos="567"/>
        </w:tabs>
        <w:ind w:left="-142" w:right="-1"/>
        <w:jc w:val="both"/>
        <w:rPr>
          <w:sz w:val="25"/>
          <w:szCs w:val="25"/>
          <w:lang w:val="uk-UA"/>
        </w:rPr>
      </w:pPr>
      <w:r w:rsidRPr="008B01D3">
        <w:rPr>
          <w:sz w:val="25"/>
          <w:szCs w:val="25"/>
          <w:lang w:val="uk-UA"/>
        </w:rPr>
        <w:t>Вища кваліфікаційна комісія суддів України у складі колегії №</w:t>
      </w:r>
      <w:r w:rsidR="000962DA">
        <w:rPr>
          <w:sz w:val="25"/>
          <w:szCs w:val="25"/>
          <w:lang w:val="uk-UA"/>
        </w:rPr>
        <w:t xml:space="preserve"> </w:t>
      </w:r>
      <w:r w:rsidRPr="008B01D3">
        <w:rPr>
          <w:sz w:val="25"/>
          <w:szCs w:val="25"/>
          <w:lang w:val="uk-UA"/>
        </w:rPr>
        <w:t>3:</w:t>
      </w:r>
    </w:p>
    <w:p w14:paraId="0CB1194F" w14:textId="77777777" w:rsidR="00B97AD5" w:rsidRPr="008B01D3" w:rsidRDefault="00B97AD5" w:rsidP="00451878">
      <w:pPr>
        <w:shd w:val="clear" w:color="auto" w:fill="FFFFFF"/>
        <w:ind w:left="-142" w:right="134"/>
        <w:jc w:val="both"/>
        <w:rPr>
          <w:sz w:val="25"/>
          <w:szCs w:val="25"/>
          <w:lang w:val="uk-UA"/>
        </w:rPr>
      </w:pPr>
    </w:p>
    <w:p w14:paraId="012497FC" w14:textId="73A09E57" w:rsidR="00B97AD5" w:rsidRPr="008B01D3" w:rsidRDefault="00B97AD5" w:rsidP="00451878">
      <w:pPr>
        <w:shd w:val="clear" w:color="auto" w:fill="FFFFFF"/>
        <w:ind w:left="-142" w:right="-1"/>
        <w:jc w:val="both"/>
        <w:rPr>
          <w:bCs/>
          <w:sz w:val="25"/>
          <w:szCs w:val="25"/>
          <w:lang w:val="uk-UA"/>
        </w:rPr>
      </w:pPr>
      <w:r w:rsidRPr="008B01D3">
        <w:rPr>
          <w:bCs/>
          <w:sz w:val="25"/>
          <w:szCs w:val="25"/>
          <w:lang w:val="uk-UA"/>
        </w:rPr>
        <w:t>головуючого – Сергія</w:t>
      </w:r>
      <w:r w:rsidR="00845524" w:rsidRPr="008B01D3">
        <w:rPr>
          <w:bCs/>
          <w:sz w:val="25"/>
          <w:szCs w:val="25"/>
          <w:lang w:val="uk-UA"/>
        </w:rPr>
        <w:t> </w:t>
      </w:r>
      <w:r w:rsidRPr="008B01D3">
        <w:rPr>
          <w:bCs/>
          <w:sz w:val="25"/>
          <w:szCs w:val="25"/>
          <w:lang w:val="uk-UA"/>
        </w:rPr>
        <w:t>ЧУМАКА,</w:t>
      </w:r>
    </w:p>
    <w:p w14:paraId="73E75F6F" w14:textId="77777777" w:rsidR="00B97AD5" w:rsidRPr="008B01D3" w:rsidRDefault="00B97AD5" w:rsidP="00451878">
      <w:pPr>
        <w:shd w:val="clear" w:color="auto" w:fill="FFFFFF"/>
        <w:tabs>
          <w:tab w:val="left" w:pos="3969"/>
        </w:tabs>
        <w:ind w:left="-142" w:right="-15"/>
        <w:jc w:val="both"/>
        <w:rPr>
          <w:bCs/>
          <w:sz w:val="25"/>
          <w:szCs w:val="25"/>
          <w:lang w:val="uk-UA"/>
        </w:rPr>
      </w:pPr>
    </w:p>
    <w:p w14:paraId="0E450AB5" w14:textId="1A4E47D5" w:rsidR="00B97AD5" w:rsidRPr="008B01D3" w:rsidRDefault="00B97AD5" w:rsidP="00451878">
      <w:pPr>
        <w:shd w:val="clear" w:color="auto" w:fill="FFFFFF"/>
        <w:tabs>
          <w:tab w:val="left" w:pos="3969"/>
        </w:tabs>
        <w:ind w:left="-142" w:right="-15"/>
        <w:jc w:val="both"/>
        <w:rPr>
          <w:bCs/>
          <w:sz w:val="25"/>
          <w:szCs w:val="25"/>
          <w:lang w:val="uk-UA"/>
        </w:rPr>
      </w:pPr>
      <w:r w:rsidRPr="008B01D3">
        <w:rPr>
          <w:bCs/>
          <w:sz w:val="25"/>
          <w:szCs w:val="25"/>
          <w:lang w:val="uk-UA"/>
        </w:rPr>
        <w:t>членів Комісії: Андрія</w:t>
      </w:r>
      <w:r w:rsidR="00845524" w:rsidRPr="008B01D3">
        <w:rPr>
          <w:bCs/>
          <w:sz w:val="25"/>
          <w:szCs w:val="25"/>
          <w:lang w:val="uk-UA"/>
        </w:rPr>
        <w:t> </w:t>
      </w:r>
      <w:r w:rsidRPr="008B01D3">
        <w:rPr>
          <w:bCs/>
          <w:sz w:val="25"/>
          <w:szCs w:val="25"/>
          <w:lang w:val="uk-UA"/>
        </w:rPr>
        <w:t xml:space="preserve">ПАСІЧНИКА, </w:t>
      </w:r>
      <w:proofErr w:type="spellStart"/>
      <w:r w:rsidRPr="008B01D3">
        <w:rPr>
          <w:bCs/>
          <w:sz w:val="25"/>
          <w:szCs w:val="25"/>
          <w:lang w:val="uk-UA"/>
        </w:rPr>
        <w:t>Романа</w:t>
      </w:r>
      <w:r w:rsidR="00845524" w:rsidRPr="008B01D3">
        <w:rPr>
          <w:bCs/>
          <w:sz w:val="25"/>
          <w:szCs w:val="25"/>
          <w:lang w:val="uk-UA"/>
        </w:rPr>
        <w:t> </w:t>
      </w:r>
      <w:r w:rsidRPr="008B01D3">
        <w:rPr>
          <w:bCs/>
          <w:sz w:val="25"/>
          <w:szCs w:val="25"/>
          <w:lang w:val="uk-UA"/>
        </w:rPr>
        <w:t>С</w:t>
      </w:r>
      <w:proofErr w:type="spellEnd"/>
      <w:r w:rsidRPr="008B01D3">
        <w:rPr>
          <w:bCs/>
          <w:sz w:val="25"/>
          <w:szCs w:val="25"/>
          <w:lang w:val="uk-UA"/>
        </w:rPr>
        <w:t>АБОДАША</w:t>
      </w:r>
      <w:r w:rsidR="000962DA">
        <w:rPr>
          <w:bCs/>
          <w:sz w:val="25"/>
          <w:szCs w:val="25"/>
          <w:lang w:val="uk-UA"/>
        </w:rPr>
        <w:t xml:space="preserve"> </w:t>
      </w:r>
      <w:r w:rsidRPr="008B01D3">
        <w:rPr>
          <w:bCs/>
          <w:sz w:val="25"/>
          <w:szCs w:val="25"/>
          <w:lang w:val="uk-UA"/>
        </w:rPr>
        <w:t>(доповідач),</w:t>
      </w:r>
    </w:p>
    <w:p w14:paraId="09B877A2" w14:textId="77777777" w:rsidR="00B97AD5" w:rsidRPr="008B01D3" w:rsidRDefault="00B97AD5" w:rsidP="00451878">
      <w:pPr>
        <w:shd w:val="clear" w:color="auto" w:fill="FFFFFF"/>
        <w:tabs>
          <w:tab w:val="left" w:pos="3969"/>
        </w:tabs>
        <w:ind w:left="-142" w:right="-15"/>
        <w:jc w:val="both"/>
        <w:rPr>
          <w:bCs/>
          <w:sz w:val="25"/>
          <w:szCs w:val="25"/>
          <w:lang w:val="uk-UA"/>
        </w:rPr>
      </w:pPr>
    </w:p>
    <w:p w14:paraId="04D225F9" w14:textId="77777777" w:rsidR="00B97AD5" w:rsidRPr="008B01D3" w:rsidRDefault="00B97AD5" w:rsidP="00451878">
      <w:pPr>
        <w:shd w:val="clear" w:color="auto" w:fill="FFFFFF"/>
        <w:tabs>
          <w:tab w:val="left" w:pos="3969"/>
        </w:tabs>
        <w:ind w:left="-142" w:right="-15"/>
        <w:jc w:val="both"/>
        <w:rPr>
          <w:bCs/>
          <w:sz w:val="25"/>
          <w:szCs w:val="25"/>
          <w:lang w:val="uk-UA"/>
        </w:rPr>
      </w:pPr>
      <w:r w:rsidRPr="008B01D3">
        <w:rPr>
          <w:bCs/>
          <w:sz w:val="25"/>
          <w:szCs w:val="25"/>
          <w:lang w:val="uk-UA"/>
        </w:rPr>
        <w:t xml:space="preserve">за участі: </w:t>
      </w:r>
    </w:p>
    <w:p w14:paraId="0D0763B4" w14:textId="77777777" w:rsidR="00B97AD5" w:rsidRPr="008B01D3" w:rsidRDefault="00B97AD5" w:rsidP="00451878">
      <w:pPr>
        <w:shd w:val="clear" w:color="auto" w:fill="FFFFFF"/>
        <w:tabs>
          <w:tab w:val="left" w:pos="3969"/>
        </w:tabs>
        <w:ind w:left="-142" w:right="-15"/>
        <w:jc w:val="both"/>
        <w:rPr>
          <w:bCs/>
          <w:sz w:val="25"/>
          <w:szCs w:val="25"/>
          <w:lang w:val="uk-UA"/>
        </w:rPr>
      </w:pPr>
    </w:p>
    <w:p w14:paraId="6F88A43D" w14:textId="0621F7F0" w:rsidR="00B97AD5" w:rsidRPr="008B01D3" w:rsidRDefault="00B97AD5" w:rsidP="00451878">
      <w:pPr>
        <w:shd w:val="clear" w:color="auto" w:fill="FFFFFF"/>
        <w:tabs>
          <w:tab w:val="left" w:pos="3969"/>
        </w:tabs>
        <w:ind w:left="-142" w:right="-15"/>
        <w:jc w:val="both"/>
        <w:rPr>
          <w:sz w:val="25"/>
          <w:szCs w:val="25"/>
          <w:lang w:val="uk-UA"/>
        </w:rPr>
      </w:pPr>
      <w:r w:rsidRPr="008B01D3">
        <w:rPr>
          <w:sz w:val="25"/>
          <w:szCs w:val="25"/>
          <w:lang w:val="uk-UA"/>
        </w:rPr>
        <w:t xml:space="preserve">судді </w:t>
      </w:r>
      <w:r w:rsidR="004038B0" w:rsidRPr="008B01D3">
        <w:rPr>
          <w:sz w:val="25"/>
          <w:szCs w:val="25"/>
          <w:lang w:val="uk-UA"/>
        </w:rPr>
        <w:t xml:space="preserve">Костянтинівського </w:t>
      </w:r>
      <w:r w:rsidR="00313023" w:rsidRPr="008B01D3">
        <w:rPr>
          <w:sz w:val="25"/>
          <w:szCs w:val="25"/>
          <w:lang w:val="uk-UA"/>
        </w:rPr>
        <w:t xml:space="preserve">міськрайонного суду Донецької </w:t>
      </w:r>
      <w:r w:rsidRPr="008B01D3">
        <w:rPr>
          <w:sz w:val="25"/>
          <w:szCs w:val="25"/>
          <w:lang w:val="uk-UA"/>
        </w:rPr>
        <w:t xml:space="preserve">області </w:t>
      </w:r>
      <w:r w:rsidR="00313023" w:rsidRPr="008B01D3">
        <w:rPr>
          <w:sz w:val="25"/>
          <w:szCs w:val="25"/>
          <w:lang w:val="uk-UA"/>
        </w:rPr>
        <w:t>Тимура</w:t>
      </w:r>
      <w:r w:rsidR="000962DA">
        <w:rPr>
          <w:sz w:val="25"/>
          <w:szCs w:val="25"/>
          <w:lang w:val="uk-UA"/>
        </w:rPr>
        <w:t xml:space="preserve"> </w:t>
      </w:r>
      <w:r w:rsidR="00313023" w:rsidRPr="008B01D3">
        <w:rPr>
          <w:sz w:val="25"/>
          <w:szCs w:val="25"/>
          <w:lang w:val="uk-UA"/>
        </w:rPr>
        <w:t>СІТНІКОВА</w:t>
      </w:r>
      <w:r w:rsidRPr="008B01D3">
        <w:rPr>
          <w:sz w:val="25"/>
          <w:szCs w:val="25"/>
          <w:lang w:val="uk-UA"/>
        </w:rPr>
        <w:t>,</w:t>
      </w:r>
    </w:p>
    <w:p w14:paraId="6811ACAC" w14:textId="77777777" w:rsidR="00B97AD5" w:rsidRPr="000962DA" w:rsidRDefault="00B97AD5" w:rsidP="00451878">
      <w:pPr>
        <w:shd w:val="clear" w:color="auto" w:fill="FFFFFF"/>
        <w:tabs>
          <w:tab w:val="left" w:pos="3969"/>
        </w:tabs>
        <w:ind w:left="-142" w:right="-15"/>
        <w:jc w:val="both"/>
        <w:rPr>
          <w:sz w:val="25"/>
          <w:szCs w:val="25"/>
          <w:lang w:val="uk-UA"/>
        </w:rPr>
      </w:pPr>
    </w:p>
    <w:p w14:paraId="091A2DB6" w14:textId="10915D28" w:rsidR="00B97AD5" w:rsidRPr="008B01D3" w:rsidRDefault="00B97AD5" w:rsidP="00451878">
      <w:pPr>
        <w:shd w:val="clear" w:color="auto" w:fill="FFFFFF"/>
        <w:tabs>
          <w:tab w:val="left" w:pos="3969"/>
        </w:tabs>
        <w:ind w:left="-142" w:right="-15"/>
        <w:jc w:val="both"/>
        <w:rPr>
          <w:sz w:val="25"/>
          <w:szCs w:val="25"/>
          <w:lang w:val="uk-UA"/>
        </w:rPr>
      </w:pPr>
      <w:r w:rsidRPr="008B01D3">
        <w:rPr>
          <w:sz w:val="25"/>
          <w:szCs w:val="25"/>
          <w:lang w:val="uk-UA"/>
        </w:rPr>
        <w:t>представника Громадської ради доброчесності</w:t>
      </w:r>
      <w:r w:rsidR="00311019" w:rsidRPr="008B01D3">
        <w:rPr>
          <w:sz w:val="25"/>
          <w:szCs w:val="25"/>
          <w:lang w:val="uk-UA"/>
        </w:rPr>
        <w:t xml:space="preserve"> </w:t>
      </w:r>
      <w:r w:rsidR="00313023" w:rsidRPr="008B01D3">
        <w:rPr>
          <w:sz w:val="25"/>
          <w:szCs w:val="25"/>
          <w:lang w:val="uk-UA"/>
        </w:rPr>
        <w:t>Ольги ПІСКУНОВОЇ</w:t>
      </w:r>
      <w:r w:rsidRPr="008B01D3">
        <w:rPr>
          <w:sz w:val="25"/>
          <w:szCs w:val="25"/>
          <w:lang w:val="uk-UA"/>
        </w:rPr>
        <w:t>,</w:t>
      </w:r>
    </w:p>
    <w:p w14:paraId="4C584FD2" w14:textId="77777777" w:rsidR="00B97AD5" w:rsidRPr="008B01D3" w:rsidRDefault="00B97AD5" w:rsidP="00451878">
      <w:pPr>
        <w:shd w:val="clear" w:color="auto" w:fill="FFFFFF"/>
        <w:tabs>
          <w:tab w:val="left" w:pos="3969"/>
        </w:tabs>
        <w:ind w:left="-142" w:right="-15"/>
        <w:jc w:val="both"/>
        <w:rPr>
          <w:sz w:val="25"/>
          <w:szCs w:val="25"/>
          <w:lang w:val="uk-UA"/>
        </w:rPr>
      </w:pPr>
    </w:p>
    <w:p w14:paraId="72FB07AC" w14:textId="64B0DE6D" w:rsidR="00B97AD5" w:rsidRPr="008B01D3" w:rsidRDefault="00B97AD5" w:rsidP="00451878">
      <w:pPr>
        <w:shd w:val="clear" w:color="auto" w:fill="FFFFFF"/>
        <w:tabs>
          <w:tab w:val="left" w:pos="7300"/>
        </w:tabs>
        <w:ind w:left="-142"/>
        <w:jc w:val="both"/>
        <w:rPr>
          <w:sz w:val="25"/>
          <w:szCs w:val="25"/>
          <w:lang w:val="uk-UA" w:eastAsia="uk-UA"/>
        </w:rPr>
      </w:pPr>
      <w:r w:rsidRPr="008B01D3">
        <w:rPr>
          <w:sz w:val="25"/>
          <w:szCs w:val="25"/>
          <w:lang w:val="uk-UA" w:eastAsia="uk-UA"/>
        </w:rPr>
        <w:t xml:space="preserve">дослідивши досьє та провівши співбесіду в межах кваліфікаційного оцінювання судді </w:t>
      </w:r>
      <w:r w:rsidR="004038B0" w:rsidRPr="008B01D3">
        <w:rPr>
          <w:sz w:val="25"/>
          <w:szCs w:val="25"/>
          <w:lang w:val="uk-UA" w:eastAsia="uk-UA"/>
        </w:rPr>
        <w:t xml:space="preserve">Костянтинівського міськрайонного суду Донецької області </w:t>
      </w:r>
      <w:proofErr w:type="spellStart"/>
      <w:r w:rsidR="004038B0" w:rsidRPr="008B01D3">
        <w:rPr>
          <w:sz w:val="25"/>
          <w:szCs w:val="25"/>
          <w:lang w:val="uk-UA" w:eastAsia="uk-UA"/>
        </w:rPr>
        <w:t>Сітнікова</w:t>
      </w:r>
      <w:proofErr w:type="spellEnd"/>
      <w:r w:rsidR="004038B0" w:rsidRPr="008B01D3">
        <w:rPr>
          <w:sz w:val="25"/>
          <w:szCs w:val="25"/>
          <w:lang w:val="uk-UA" w:eastAsia="uk-UA"/>
        </w:rPr>
        <w:t xml:space="preserve"> Тимура Борисовича </w:t>
      </w:r>
      <w:r w:rsidRPr="008B01D3">
        <w:rPr>
          <w:sz w:val="25"/>
          <w:szCs w:val="25"/>
          <w:lang w:val="uk-UA" w:eastAsia="uk-UA"/>
        </w:rPr>
        <w:t>на</w:t>
      </w:r>
      <w:r w:rsidR="000962DA">
        <w:rPr>
          <w:sz w:val="25"/>
          <w:szCs w:val="25"/>
          <w:lang w:val="uk-UA" w:eastAsia="uk-UA"/>
        </w:rPr>
        <w:t xml:space="preserve"> відповідність займаній посаді,</w:t>
      </w:r>
    </w:p>
    <w:p w14:paraId="23625044" w14:textId="77777777" w:rsidR="00B97AD5" w:rsidRPr="000962DA" w:rsidRDefault="00B97AD5" w:rsidP="00451878">
      <w:pPr>
        <w:shd w:val="clear" w:color="auto" w:fill="FFFFFF"/>
        <w:tabs>
          <w:tab w:val="left" w:pos="7300"/>
        </w:tabs>
        <w:ind w:left="-142"/>
        <w:jc w:val="both"/>
        <w:rPr>
          <w:sz w:val="25"/>
          <w:szCs w:val="25"/>
          <w:lang w:val="uk-UA" w:eastAsia="uk-UA"/>
        </w:rPr>
      </w:pPr>
    </w:p>
    <w:p w14:paraId="0DAE0112" w14:textId="77777777" w:rsidR="00B97AD5" w:rsidRPr="008B01D3" w:rsidRDefault="00B97AD5" w:rsidP="00451878">
      <w:pPr>
        <w:shd w:val="clear" w:color="auto" w:fill="FFFFFF"/>
        <w:tabs>
          <w:tab w:val="left" w:pos="3969"/>
        </w:tabs>
        <w:ind w:left="-142" w:right="-15"/>
        <w:jc w:val="center"/>
        <w:rPr>
          <w:sz w:val="25"/>
          <w:szCs w:val="25"/>
          <w:lang w:val="uk-UA" w:eastAsia="uk-UA"/>
        </w:rPr>
      </w:pPr>
      <w:r w:rsidRPr="008B01D3">
        <w:rPr>
          <w:sz w:val="25"/>
          <w:szCs w:val="25"/>
          <w:lang w:val="uk-UA" w:eastAsia="uk-UA"/>
        </w:rPr>
        <w:t>встановила:</w:t>
      </w:r>
    </w:p>
    <w:p w14:paraId="676BC423" w14:textId="77777777" w:rsidR="00B97AD5" w:rsidRPr="008B01D3" w:rsidRDefault="00B97AD5" w:rsidP="00451878">
      <w:pPr>
        <w:shd w:val="clear" w:color="auto" w:fill="FFFFFF"/>
        <w:tabs>
          <w:tab w:val="left" w:pos="3969"/>
        </w:tabs>
        <w:ind w:left="-142" w:right="-15"/>
        <w:jc w:val="both"/>
        <w:rPr>
          <w:sz w:val="25"/>
          <w:szCs w:val="25"/>
          <w:lang w:val="uk-UA"/>
        </w:rPr>
      </w:pPr>
    </w:p>
    <w:p w14:paraId="2C506030" w14:textId="77777777" w:rsidR="00B97AD5" w:rsidRPr="008B01D3" w:rsidRDefault="00B97AD5" w:rsidP="00451878">
      <w:pPr>
        <w:shd w:val="clear" w:color="auto" w:fill="FFFFFF"/>
        <w:tabs>
          <w:tab w:val="left" w:pos="7300"/>
        </w:tabs>
        <w:ind w:left="-142" w:firstLine="709"/>
        <w:rPr>
          <w:b/>
          <w:sz w:val="25"/>
          <w:szCs w:val="25"/>
          <w:lang w:val="uk-UA" w:eastAsia="uk-UA"/>
        </w:rPr>
      </w:pPr>
      <w:r w:rsidRPr="008B01D3">
        <w:rPr>
          <w:b/>
          <w:sz w:val="25"/>
          <w:szCs w:val="25"/>
          <w:lang w:val="uk-UA" w:eastAsia="uk-UA"/>
        </w:rPr>
        <w:t xml:space="preserve">І. Стислий виклад проведеної процедури кваліфікаційного оцінювання судді. </w:t>
      </w:r>
    </w:p>
    <w:p w14:paraId="2286D360" w14:textId="77777777" w:rsidR="00B97AD5" w:rsidRPr="008B01D3" w:rsidRDefault="00B97AD5" w:rsidP="00451878">
      <w:pPr>
        <w:pStyle w:val="a5"/>
        <w:spacing w:after="0"/>
        <w:ind w:left="-142"/>
        <w:jc w:val="both"/>
        <w:rPr>
          <w:rFonts w:ascii="Times New Roman" w:hAnsi="Times New Roman" w:cs="Times New Roman"/>
          <w:sz w:val="25"/>
          <w:szCs w:val="25"/>
        </w:rPr>
      </w:pPr>
    </w:p>
    <w:p w14:paraId="2967DDB9"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Згідно з підпунктом 4 пункту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w:t>
      </w:r>
      <w:r w:rsidRPr="008B01D3">
        <w:rPr>
          <w:rFonts w:ascii="Times New Roman" w:hAnsi="Times New Roman" w:cs="Times New Roman"/>
          <w:sz w:val="20"/>
          <w:szCs w:val="20"/>
          <w:lang w:eastAsia="uk-UA"/>
        </w:rPr>
        <w:t xml:space="preserve"> </w:t>
      </w:r>
      <w:r w:rsidRPr="008B01D3">
        <w:rPr>
          <w:rFonts w:ascii="Times New Roman" w:hAnsi="Times New Roman" w:cs="Times New Roman"/>
          <w:sz w:val="25"/>
          <w:szCs w:val="25"/>
          <w:lang w:eastAsia="uk-UA"/>
        </w:rPr>
        <w:t>правосуддя)», має бути оцінена в порядку, визначеному законом.</w:t>
      </w:r>
    </w:p>
    <w:p w14:paraId="10B1BF80"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0E0C5B4F"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Згідно з частиною першою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14:paraId="0B1795F5"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lastRenderedPageBreak/>
        <w:t>Відповідно до частини другої статті 83 Закону критеріями кваліфікаційного оцінювання є:</w:t>
      </w:r>
    </w:p>
    <w:p w14:paraId="22E08A95" w14:textId="77777777" w:rsidR="00B97AD5" w:rsidRPr="008B01D3" w:rsidRDefault="00B97AD5" w:rsidP="00451878">
      <w:pPr>
        <w:pStyle w:val="a5"/>
        <w:numPr>
          <w:ilvl w:val="0"/>
          <w:numId w:val="2"/>
        </w:numPr>
        <w:shd w:val="clear" w:color="auto" w:fill="FFFFFF"/>
        <w:tabs>
          <w:tab w:val="left" w:pos="426"/>
        </w:tabs>
        <w:ind w:hanging="502"/>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компетентність (професійна, особиста, соціальна тощо);</w:t>
      </w:r>
    </w:p>
    <w:p w14:paraId="1B3140E9" w14:textId="77777777" w:rsidR="00B97AD5" w:rsidRPr="008B01D3" w:rsidRDefault="00B97AD5" w:rsidP="00451878">
      <w:pPr>
        <w:pStyle w:val="a5"/>
        <w:numPr>
          <w:ilvl w:val="0"/>
          <w:numId w:val="2"/>
        </w:numPr>
        <w:shd w:val="clear" w:color="auto" w:fill="FFFFFF"/>
        <w:tabs>
          <w:tab w:val="left" w:pos="426"/>
        </w:tabs>
        <w:ind w:hanging="502"/>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професійна етика;</w:t>
      </w:r>
    </w:p>
    <w:p w14:paraId="4B93E8C2" w14:textId="77777777" w:rsidR="00B97AD5" w:rsidRPr="008B01D3" w:rsidRDefault="00B97AD5" w:rsidP="00451878">
      <w:pPr>
        <w:pStyle w:val="a5"/>
        <w:numPr>
          <w:ilvl w:val="0"/>
          <w:numId w:val="2"/>
        </w:numPr>
        <w:shd w:val="clear" w:color="auto" w:fill="FFFFFF"/>
        <w:tabs>
          <w:tab w:val="left" w:pos="426"/>
        </w:tabs>
        <w:ind w:hanging="502"/>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доброчесність.</w:t>
      </w:r>
    </w:p>
    <w:p w14:paraId="04554A93"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71A92B0" w14:textId="1191B084"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Завдання, підстави, порядок проведення та етапи кваліфікаційного оцінювання визначено в главі</w:t>
      </w:r>
      <w:r w:rsidR="000962DA">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1 «Кваліфікаційне оцінювання суддів» розділу V</w:t>
      </w:r>
      <w:r w:rsidR="000962DA">
        <w:rPr>
          <w:rFonts w:ascii="Times New Roman" w:hAnsi="Times New Roman" w:cs="Times New Roman"/>
          <w:sz w:val="25"/>
          <w:szCs w:val="25"/>
          <w:lang w:eastAsia="uk-UA"/>
        </w:rPr>
        <w:t xml:space="preserve"> </w:t>
      </w:r>
      <w:r w:rsidRPr="008B01D3">
        <w:rPr>
          <w:rFonts w:ascii="Times New Roman" w:hAnsi="Times New Roman" w:cs="Times New Roman"/>
          <w:sz w:val="25"/>
          <w:szCs w:val="25"/>
          <w:lang w:eastAsia="uk-UA"/>
        </w:rPr>
        <w:t xml:space="preserve">«Кваліфікаційний рівень судді» Закону. </w:t>
      </w:r>
    </w:p>
    <w:p w14:paraId="317A4700" w14:textId="719936FA"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 метою проведення оцінювання суддів на відповідність займаній посаді за визначеними законом критеріями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(рішення Вищої кваліфікаційної комісії суддів України від 03.11.2016 №</w:t>
      </w:r>
      <w:r w:rsidR="000962DA">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143/зп-16 (в редакції рішення Вищої кваліфікаційної комісії суддів України від 13.02.2018 №</w:t>
      </w:r>
      <w:r w:rsidR="00451878" w:rsidRPr="008B01D3">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20/зп-</w:t>
      </w:r>
      <w:r w:rsidR="00451878" w:rsidRPr="008B01D3">
        <w:rPr>
          <w:rFonts w:ascii="Times New Roman" w:hAnsi="Times New Roman" w:cs="Times New Roman"/>
          <w:sz w:val="25"/>
          <w:szCs w:val="25"/>
          <w:lang w:eastAsia="uk-UA"/>
        </w:rPr>
        <w:t>18),</w:t>
      </w:r>
      <w:r w:rsidR="00451878" w:rsidRPr="008B01D3">
        <w:rPr>
          <w:rFonts w:ascii="Times New Roman" w:hAnsi="Times New Roman" w:cs="Times New Roman"/>
          <w:sz w:val="40"/>
          <w:szCs w:val="40"/>
          <w:lang w:eastAsia="uk-UA"/>
        </w:rPr>
        <w:t xml:space="preserve"> </w:t>
      </w:r>
      <w:proofErr w:type="spellStart"/>
      <w:r w:rsidR="00451878" w:rsidRPr="008B01D3">
        <w:rPr>
          <w:rFonts w:ascii="Times New Roman" w:hAnsi="Times New Roman" w:cs="Times New Roman"/>
          <w:sz w:val="25"/>
          <w:szCs w:val="25"/>
          <w:lang w:eastAsia="uk-UA"/>
        </w:rPr>
        <w:t>mutatis</w:t>
      </w:r>
      <w:proofErr w:type="spellEnd"/>
      <w:r w:rsidR="00451878" w:rsidRPr="008B01D3">
        <w:rPr>
          <w:rFonts w:ascii="Times New Roman" w:hAnsi="Times New Roman" w:cs="Times New Roman"/>
          <w:sz w:val="25"/>
          <w:szCs w:val="25"/>
          <w:lang w:eastAsia="uk-UA"/>
        </w:rPr>
        <w:t xml:space="preserve"> </w:t>
      </w:r>
      <w:proofErr w:type="spellStart"/>
      <w:r w:rsidR="00451878" w:rsidRPr="008B01D3">
        <w:rPr>
          <w:rFonts w:ascii="Times New Roman" w:hAnsi="Times New Roman" w:cs="Times New Roman"/>
          <w:sz w:val="25"/>
          <w:szCs w:val="25"/>
          <w:lang w:eastAsia="uk-UA"/>
        </w:rPr>
        <w:t>mutandis</w:t>
      </w:r>
      <w:proofErr w:type="spellEnd"/>
      <w:r w:rsidR="00451878" w:rsidRPr="008B01D3">
        <w:rPr>
          <w:rFonts w:ascii="Times New Roman" w:hAnsi="Times New Roman" w:cs="Times New Roman"/>
          <w:sz w:val="25"/>
          <w:szCs w:val="25"/>
          <w:lang w:eastAsia="uk-UA"/>
        </w:rPr>
        <w:t>)</w:t>
      </w:r>
      <w:r w:rsidR="00451878" w:rsidRPr="008B01D3">
        <w:rPr>
          <w:rFonts w:ascii="Times New Roman" w:hAnsi="Times New Roman" w:cs="Times New Roman"/>
          <w:sz w:val="40"/>
          <w:szCs w:val="40"/>
          <w:lang w:eastAsia="uk-UA"/>
        </w:rPr>
        <w:t xml:space="preserve"> </w:t>
      </w:r>
      <w:r w:rsidR="00451878" w:rsidRPr="008B01D3">
        <w:rPr>
          <w:rFonts w:ascii="Times New Roman" w:hAnsi="Times New Roman" w:cs="Times New Roman"/>
          <w:sz w:val="25"/>
          <w:szCs w:val="25"/>
          <w:lang w:eastAsia="uk-UA"/>
        </w:rPr>
        <w:t>(</w:t>
      </w:r>
      <w:proofErr w:type="spellStart"/>
      <w:r w:rsidR="00451878" w:rsidRPr="008B01D3">
        <w:rPr>
          <w:rFonts w:ascii="Times New Roman" w:hAnsi="Times New Roman" w:cs="Times New Roman"/>
          <w:sz w:val="25"/>
          <w:szCs w:val="25"/>
          <w:lang w:eastAsia="uk-UA"/>
        </w:rPr>
        <w:t>далі –</w:t>
      </w:r>
      <w:r w:rsidRPr="008B01D3">
        <w:rPr>
          <w:rFonts w:ascii="Times New Roman" w:hAnsi="Times New Roman" w:cs="Times New Roman"/>
          <w:sz w:val="25"/>
          <w:szCs w:val="25"/>
          <w:lang w:eastAsia="uk-UA"/>
        </w:rPr>
        <w:t> Поло</w:t>
      </w:r>
      <w:proofErr w:type="spellEnd"/>
      <w:r w:rsidRPr="008B01D3">
        <w:rPr>
          <w:rFonts w:ascii="Times New Roman" w:hAnsi="Times New Roman" w:cs="Times New Roman"/>
          <w:sz w:val="25"/>
          <w:szCs w:val="25"/>
          <w:lang w:eastAsia="uk-UA"/>
        </w:rPr>
        <w:t>ження).</w:t>
      </w:r>
    </w:p>
    <w:p w14:paraId="3B029568" w14:textId="77777777" w:rsidR="00B97AD5" w:rsidRPr="008B01D3" w:rsidRDefault="00B97AD5" w:rsidP="00451878">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Положенням встановлено, що відповідність судді кожному з критеріїв оцінюється за відповідними показниками, а саме:</w:t>
      </w:r>
    </w:p>
    <w:p w14:paraId="6D2A786A" w14:textId="77777777" w:rsidR="00B97AD5" w:rsidRPr="008B01D3" w:rsidRDefault="00B97AD5" w:rsidP="00451878">
      <w:pPr>
        <w:pStyle w:val="a5"/>
        <w:numPr>
          <w:ilvl w:val="1"/>
          <w:numId w:val="1"/>
        </w:numPr>
        <w:shd w:val="clear" w:color="auto" w:fill="FFFFFF"/>
        <w:tabs>
          <w:tab w:val="left" w:pos="426"/>
        </w:tabs>
        <w:ind w:left="993" w:hanging="426"/>
        <w:jc w:val="both"/>
        <w:rPr>
          <w:rFonts w:ascii="Times New Roman" w:hAnsi="Times New Roman" w:cs="Times New Roman"/>
          <w:sz w:val="25"/>
          <w:szCs w:val="25"/>
          <w:lang w:eastAsia="uk-UA"/>
        </w:rPr>
      </w:pPr>
      <w:r w:rsidRPr="008B01D3">
        <w:rPr>
          <w:rFonts w:ascii="Times New Roman" w:hAnsi="Times New Roman" w:cs="Times New Roman"/>
          <w:sz w:val="25"/>
          <w:szCs w:val="25"/>
        </w:rPr>
        <w:t>Відповідність критерію професійної компетентності визначається за показниками: рівень знань у сфері права (оцінюється на підставі результатів складання анонімного письмового тестування під час іспиту), рівень практичних навичок та умінь у правозастосуванні (оцінюється на підставі результатів виконання практичного завдання під час іспиту), ефективність здійснення правосуддя (оцінюється за результатами дослідження інформації, яка міститься у суддівському досьє, та співбесіди), діяльність щодо підвищення фахового рівня (оцінюється за результатами дослідження інформації, яка міститься у суддівському досьє, та співбесіди).</w:t>
      </w:r>
    </w:p>
    <w:p w14:paraId="115A7F36" w14:textId="77777777" w:rsidR="00B97AD5" w:rsidRPr="008B01D3" w:rsidRDefault="00B97AD5" w:rsidP="00451878">
      <w:pPr>
        <w:pStyle w:val="a5"/>
        <w:numPr>
          <w:ilvl w:val="1"/>
          <w:numId w:val="1"/>
        </w:numPr>
        <w:shd w:val="clear" w:color="auto" w:fill="FFFFFF"/>
        <w:tabs>
          <w:tab w:val="left" w:pos="426"/>
        </w:tabs>
        <w:ind w:left="993" w:hanging="426"/>
        <w:jc w:val="both"/>
        <w:rPr>
          <w:rFonts w:ascii="Times New Roman" w:hAnsi="Times New Roman" w:cs="Times New Roman"/>
          <w:sz w:val="25"/>
          <w:szCs w:val="25"/>
        </w:rPr>
      </w:pPr>
      <w:r w:rsidRPr="008B01D3">
        <w:rPr>
          <w:rFonts w:ascii="Times New Roman" w:hAnsi="Times New Roman" w:cs="Times New Roman"/>
          <w:sz w:val="25"/>
          <w:szCs w:val="25"/>
        </w:rPr>
        <w:t>Відповідність критерію особистої компетентності визначається за показниками особистих морально-психологічних якостей та загальних здібностей, такими як когнітивні</w:t>
      </w:r>
      <w:r w:rsidRPr="008B01D3">
        <w:rPr>
          <w:rFonts w:ascii="Times New Roman" w:hAnsi="Times New Roman" w:cs="Times New Roman"/>
          <w:sz w:val="36"/>
          <w:szCs w:val="36"/>
        </w:rPr>
        <w:t xml:space="preserve"> </w:t>
      </w:r>
      <w:r w:rsidRPr="008B01D3">
        <w:rPr>
          <w:rFonts w:ascii="Times New Roman" w:hAnsi="Times New Roman" w:cs="Times New Roman"/>
          <w:sz w:val="25"/>
          <w:szCs w:val="25"/>
        </w:rPr>
        <w:t>якості особистості, емотивні якості особистості, мотиваційно-вольові якості особистості (оцінюється на підставі висновку про підсумки таких тестувань та за результатами дослідження інформації, яка міститься у суддівському досьє, і співбесіди).</w:t>
      </w:r>
    </w:p>
    <w:p w14:paraId="57CEE21A" w14:textId="77777777" w:rsidR="00B97AD5" w:rsidRPr="008B01D3" w:rsidRDefault="00B97AD5" w:rsidP="00451878">
      <w:pPr>
        <w:pStyle w:val="a5"/>
        <w:numPr>
          <w:ilvl w:val="1"/>
          <w:numId w:val="1"/>
        </w:numPr>
        <w:shd w:val="clear" w:color="auto" w:fill="FFFFFF"/>
        <w:tabs>
          <w:tab w:val="left" w:pos="426"/>
        </w:tabs>
        <w:ind w:left="993" w:hanging="426"/>
        <w:jc w:val="both"/>
        <w:rPr>
          <w:rFonts w:ascii="Times New Roman" w:hAnsi="Times New Roman" w:cs="Times New Roman"/>
          <w:sz w:val="25"/>
          <w:szCs w:val="25"/>
        </w:rPr>
      </w:pPr>
      <w:r w:rsidRPr="008B01D3">
        <w:rPr>
          <w:rFonts w:ascii="Times New Roman" w:hAnsi="Times New Roman" w:cs="Times New Roman"/>
          <w:sz w:val="25"/>
          <w:szCs w:val="25"/>
        </w:rP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rsidRPr="008B01D3">
        <w:rPr>
          <w:rFonts w:ascii="Times New Roman" w:hAnsi="Times New Roman" w:cs="Times New Roman"/>
          <w:sz w:val="25"/>
          <w:szCs w:val="25"/>
        </w:rPr>
        <w:t>комунікативність</w:t>
      </w:r>
      <w:proofErr w:type="spellEnd"/>
      <w:r w:rsidRPr="008B01D3">
        <w:rPr>
          <w:rFonts w:ascii="Times New Roman" w:hAnsi="Times New Roman" w:cs="Times New Roman"/>
          <w:sz w:val="25"/>
          <w:szCs w:val="25"/>
        </w:rPr>
        <w:t xml:space="preserve">, організаторські здібності, управлінські властивості особистості, моральні риси особистості, чесність, порядність, розуміння та дотримання правил та норм, відсутність схильності до </w:t>
      </w:r>
      <w:proofErr w:type="spellStart"/>
      <w:r w:rsidRPr="008B01D3">
        <w:rPr>
          <w:rFonts w:ascii="Times New Roman" w:hAnsi="Times New Roman" w:cs="Times New Roman"/>
          <w:sz w:val="25"/>
          <w:szCs w:val="25"/>
        </w:rPr>
        <w:t>контрпродуктивних</w:t>
      </w:r>
      <w:proofErr w:type="spellEnd"/>
      <w:r w:rsidRPr="008B01D3">
        <w:rPr>
          <w:rFonts w:ascii="Times New Roman" w:hAnsi="Times New Roman" w:cs="Times New Roman"/>
          <w:sz w:val="25"/>
          <w:szCs w:val="25"/>
        </w:rPr>
        <w:t xml:space="preserve"> дій, дисциплінованість (оцінюється на підставі висновку про підсумки тестувань та за результатами дослідження інформації, яка міститься у суддівському досьє, і співбесіди).</w:t>
      </w:r>
    </w:p>
    <w:p w14:paraId="36C4F515" w14:textId="1B21D7DB" w:rsidR="00B97AD5" w:rsidRPr="008B01D3" w:rsidRDefault="00B97AD5" w:rsidP="00451878">
      <w:pPr>
        <w:pStyle w:val="a5"/>
        <w:numPr>
          <w:ilvl w:val="1"/>
          <w:numId w:val="1"/>
        </w:numPr>
        <w:shd w:val="clear" w:color="auto" w:fill="FFFFFF"/>
        <w:tabs>
          <w:tab w:val="left" w:pos="426"/>
        </w:tabs>
        <w:ind w:left="993" w:hanging="426"/>
        <w:jc w:val="both"/>
        <w:rPr>
          <w:rFonts w:ascii="Times New Roman" w:hAnsi="Times New Roman" w:cs="Times New Roman"/>
          <w:sz w:val="25"/>
          <w:szCs w:val="25"/>
        </w:rPr>
      </w:pPr>
      <w:r w:rsidRPr="008B01D3">
        <w:rPr>
          <w:rFonts w:ascii="Times New Roman" w:hAnsi="Times New Roman" w:cs="Times New Roman"/>
          <w:sz w:val="25"/>
          <w:szCs w:val="25"/>
        </w:rPr>
        <w:lastRenderedPageBreak/>
        <w:t>Відповідність судді критерію професійної етики визначається за показниками: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 3, 5</w:t>
      </w:r>
      <w:r w:rsidRPr="008B01D3">
        <w:rPr>
          <w:rFonts w:ascii="Times New Roman" w:hAnsi="Times New Roman" w:cs="Times New Roman"/>
          <w:sz w:val="25"/>
          <w:szCs w:val="25"/>
          <w:lang w:eastAsia="uk-UA"/>
        </w:rPr>
        <w:t xml:space="preserve"> – </w:t>
      </w:r>
      <w:r w:rsidRPr="008B01D3">
        <w:rPr>
          <w:rFonts w:ascii="Times New Roman" w:hAnsi="Times New Roman" w:cs="Times New Roman"/>
          <w:sz w:val="25"/>
          <w:szCs w:val="25"/>
        </w:rPr>
        <w:t>8, 13 частини першої статті 106 Закону; інші дані, які можуть вказувати на відповідність судді критерію професійної етики. Ці показники оцінюються за результатами дослідження інформації, яка мі</w:t>
      </w:r>
      <w:r w:rsidR="000962DA">
        <w:rPr>
          <w:rFonts w:ascii="Times New Roman" w:hAnsi="Times New Roman" w:cs="Times New Roman"/>
          <w:sz w:val="25"/>
          <w:szCs w:val="25"/>
        </w:rPr>
        <w:t xml:space="preserve">ститься у суддівському досьє, і </w:t>
      </w:r>
      <w:r w:rsidRPr="008B01D3">
        <w:rPr>
          <w:rFonts w:ascii="Times New Roman" w:hAnsi="Times New Roman" w:cs="Times New Roman"/>
          <w:sz w:val="25"/>
          <w:szCs w:val="25"/>
        </w:rPr>
        <w:t>співбесіди.</w:t>
      </w:r>
    </w:p>
    <w:p w14:paraId="3CFB0736" w14:textId="5C70ABD5" w:rsidR="00B97AD5" w:rsidRPr="008B01D3" w:rsidRDefault="00B97AD5" w:rsidP="00451878">
      <w:pPr>
        <w:pStyle w:val="a5"/>
        <w:numPr>
          <w:ilvl w:val="1"/>
          <w:numId w:val="1"/>
        </w:numPr>
        <w:shd w:val="clear" w:color="auto" w:fill="FFFFFF"/>
        <w:tabs>
          <w:tab w:val="left" w:pos="426"/>
        </w:tabs>
        <w:ind w:left="993" w:hanging="426"/>
        <w:jc w:val="both"/>
        <w:rPr>
          <w:rFonts w:ascii="Times New Roman" w:hAnsi="Times New Roman" w:cs="Times New Roman"/>
          <w:sz w:val="25"/>
          <w:szCs w:val="25"/>
        </w:rPr>
      </w:pPr>
      <w:r w:rsidRPr="008B01D3">
        <w:rPr>
          <w:rFonts w:ascii="Times New Roman" w:hAnsi="Times New Roman" w:cs="Times New Roman"/>
          <w:sz w:val="25"/>
          <w:szCs w:val="25"/>
        </w:rPr>
        <w:t xml:space="preserve">Відповідність судді критерію доброчесності визначається за показниками: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 1, 2, 9 -12, 15-19 частини першої Закону; наявність фактів притягнення судді до відповідальності за вчинення проступків або правопорушень, які свідчать про </w:t>
      </w:r>
      <w:proofErr w:type="spellStart"/>
      <w:r w:rsidRPr="008B01D3">
        <w:rPr>
          <w:rFonts w:ascii="Times New Roman" w:hAnsi="Times New Roman" w:cs="Times New Roman"/>
          <w:sz w:val="25"/>
          <w:szCs w:val="25"/>
        </w:rPr>
        <w:t>недоброчесність</w:t>
      </w:r>
      <w:proofErr w:type="spellEnd"/>
      <w:r w:rsidRPr="008B01D3">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w:t>
      </w:r>
      <w:r w:rsidR="000962DA">
        <w:rPr>
          <w:rFonts w:ascii="Times New Roman" w:hAnsi="Times New Roman" w:cs="Times New Roman"/>
          <w:sz w:val="25"/>
          <w:szCs w:val="25"/>
        </w:rPr>
        <w:t>ь судді критерію доброчесності.</w:t>
      </w:r>
    </w:p>
    <w:p w14:paraId="055081A1" w14:textId="7691326B"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Рішенням Комісії від </w:t>
      </w:r>
      <w:r w:rsidR="009D72DC" w:rsidRPr="008B01D3">
        <w:rPr>
          <w:rFonts w:ascii="Times New Roman" w:hAnsi="Times New Roman" w:cs="Times New Roman"/>
          <w:sz w:val="25"/>
          <w:szCs w:val="25"/>
          <w:lang w:eastAsia="uk-UA"/>
        </w:rPr>
        <w:t xml:space="preserve">07.06.2018 </w:t>
      </w:r>
      <w:r w:rsidRPr="008B01D3">
        <w:rPr>
          <w:rFonts w:ascii="Times New Roman" w:hAnsi="Times New Roman" w:cs="Times New Roman"/>
          <w:sz w:val="25"/>
          <w:szCs w:val="25"/>
          <w:lang w:eastAsia="uk-UA"/>
        </w:rPr>
        <w:t>№</w:t>
      </w:r>
      <w:r w:rsidR="000962DA">
        <w:rPr>
          <w:rFonts w:ascii="Times New Roman" w:hAnsi="Times New Roman" w:cs="Times New Roman"/>
          <w:sz w:val="25"/>
          <w:szCs w:val="25"/>
          <w:lang w:eastAsia="uk-UA"/>
        </w:rPr>
        <w:t> </w:t>
      </w:r>
      <w:r w:rsidR="009D72DC" w:rsidRPr="008B01D3">
        <w:rPr>
          <w:rFonts w:ascii="Times New Roman" w:hAnsi="Times New Roman" w:cs="Times New Roman"/>
          <w:sz w:val="25"/>
          <w:szCs w:val="25"/>
          <w:lang w:eastAsia="uk-UA"/>
        </w:rPr>
        <w:t>133</w:t>
      </w:r>
      <w:r w:rsidRPr="008B01D3">
        <w:rPr>
          <w:rFonts w:ascii="Times New Roman" w:hAnsi="Times New Roman" w:cs="Times New Roman"/>
          <w:sz w:val="25"/>
          <w:szCs w:val="25"/>
          <w:lang w:eastAsia="uk-UA"/>
        </w:rPr>
        <w:t>/зп-</w:t>
      </w:r>
      <w:r w:rsidR="009D72DC" w:rsidRPr="008B01D3">
        <w:rPr>
          <w:rFonts w:ascii="Times New Roman" w:hAnsi="Times New Roman" w:cs="Times New Roman"/>
          <w:sz w:val="25"/>
          <w:szCs w:val="25"/>
          <w:lang w:eastAsia="uk-UA"/>
        </w:rPr>
        <w:t>18</w:t>
      </w:r>
      <w:r w:rsidR="00EE1FDD" w:rsidRPr="008B01D3">
        <w:rPr>
          <w:rFonts w:ascii="Times New Roman" w:hAnsi="Times New Roman" w:cs="Times New Roman"/>
          <w:sz w:val="25"/>
          <w:szCs w:val="25"/>
          <w:lang w:eastAsia="uk-UA"/>
        </w:rPr>
        <w:t xml:space="preserve"> </w:t>
      </w:r>
      <w:r w:rsidRPr="008B01D3">
        <w:rPr>
          <w:rFonts w:ascii="Times New Roman" w:hAnsi="Times New Roman" w:cs="Times New Roman"/>
          <w:sz w:val="25"/>
          <w:szCs w:val="25"/>
          <w:lang w:eastAsia="uk-UA"/>
        </w:rPr>
        <w:t xml:space="preserve">призначено кваліфікаційне оцінювання суддів місцевих та апеляційних судів на відповідність займаній посаді, зокрема судді </w:t>
      </w:r>
      <w:r w:rsidR="004038B0" w:rsidRPr="008B01D3">
        <w:rPr>
          <w:rFonts w:ascii="Times New Roman" w:hAnsi="Times New Roman" w:cs="Times New Roman"/>
          <w:sz w:val="25"/>
          <w:szCs w:val="25"/>
          <w:lang w:eastAsia="uk-UA"/>
        </w:rPr>
        <w:t>Костянтинівського міськрайонного суду Донецької області Сітнікова</w:t>
      </w:r>
      <w:r w:rsidR="000962DA">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Т.Б</w:t>
      </w:r>
      <w:r w:rsidR="000962DA">
        <w:rPr>
          <w:rFonts w:ascii="Times New Roman" w:hAnsi="Times New Roman" w:cs="Times New Roman"/>
          <w:sz w:val="25"/>
          <w:szCs w:val="25"/>
          <w:lang w:eastAsia="uk-UA"/>
        </w:rPr>
        <w:t>.</w:t>
      </w:r>
    </w:p>
    <w:p w14:paraId="7C89BD40" w14:textId="10A14600"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Рішенням Комісії від </w:t>
      </w:r>
      <w:r w:rsidR="004038B0" w:rsidRPr="008B01D3">
        <w:rPr>
          <w:rFonts w:ascii="Times New Roman" w:hAnsi="Times New Roman" w:cs="Times New Roman"/>
          <w:sz w:val="25"/>
          <w:szCs w:val="25"/>
          <w:lang w:eastAsia="uk-UA"/>
        </w:rPr>
        <w:t>12.12</w:t>
      </w:r>
      <w:r w:rsidRPr="008B01D3">
        <w:rPr>
          <w:rFonts w:ascii="Times New Roman" w:hAnsi="Times New Roman" w:cs="Times New Roman"/>
          <w:sz w:val="25"/>
          <w:szCs w:val="25"/>
          <w:lang w:eastAsia="uk-UA"/>
        </w:rPr>
        <w:t>.2018 №</w:t>
      </w:r>
      <w:r w:rsidR="000962DA">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309</w:t>
      </w:r>
      <w:r w:rsidRPr="008B01D3">
        <w:rPr>
          <w:rFonts w:ascii="Times New Roman" w:hAnsi="Times New Roman" w:cs="Times New Roman"/>
          <w:sz w:val="25"/>
          <w:szCs w:val="25"/>
          <w:lang w:eastAsia="uk-UA"/>
        </w:rPr>
        <w:t xml:space="preserve">/зп-18 затверджено декодовані результати першого етапу «Іспит» кваліфікаційного оцінювання суддів на відповідність займаній посаді, зокрема </w:t>
      </w:r>
      <w:r w:rsidR="004038B0" w:rsidRPr="008B01D3">
        <w:rPr>
          <w:rFonts w:ascii="Times New Roman" w:hAnsi="Times New Roman" w:cs="Times New Roman"/>
          <w:sz w:val="25"/>
          <w:szCs w:val="25"/>
          <w:lang w:eastAsia="uk-UA"/>
        </w:rPr>
        <w:t>Сітнікова</w:t>
      </w:r>
      <w:r w:rsidR="000962DA">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xml:space="preserve">. Комісія вирішила допустити </w:t>
      </w:r>
      <w:r w:rsidR="004038B0" w:rsidRPr="008B01D3">
        <w:rPr>
          <w:rFonts w:ascii="Times New Roman" w:hAnsi="Times New Roman" w:cs="Times New Roman"/>
          <w:sz w:val="25"/>
          <w:szCs w:val="25"/>
          <w:lang w:eastAsia="uk-UA"/>
        </w:rPr>
        <w:t>Сітн</w:t>
      </w:r>
      <w:r w:rsidR="00420273" w:rsidRPr="008B01D3">
        <w:rPr>
          <w:rFonts w:ascii="Times New Roman" w:hAnsi="Times New Roman" w:cs="Times New Roman"/>
          <w:sz w:val="25"/>
          <w:szCs w:val="25"/>
          <w:lang w:eastAsia="uk-UA"/>
        </w:rPr>
        <w:t>і</w:t>
      </w:r>
      <w:r w:rsidR="004038B0" w:rsidRPr="008B01D3">
        <w:rPr>
          <w:rFonts w:ascii="Times New Roman" w:hAnsi="Times New Roman" w:cs="Times New Roman"/>
          <w:sz w:val="25"/>
          <w:szCs w:val="25"/>
          <w:lang w:eastAsia="uk-UA"/>
        </w:rPr>
        <w:t>кова</w:t>
      </w:r>
      <w:r w:rsidR="000962DA">
        <w:rPr>
          <w:rFonts w:ascii="Times New Roman" w:hAnsi="Times New Roman" w:cs="Times New Roman"/>
          <w:sz w:val="25"/>
          <w:szCs w:val="25"/>
          <w:lang w:eastAsia="uk-UA"/>
        </w:rPr>
        <w:t> </w:t>
      </w:r>
      <w:r w:rsidR="00420273"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до другого етапу кваліфікаційного оцінювання суддів на відповідність займаній посаді – «Дослідження досьє та проведення співбесіди».</w:t>
      </w:r>
    </w:p>
    <w:p w14:paraId="4B2E3031" w14:textId="2D34191F"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Рішенням Комісії від</w:t>
      </w:r>
      <w:r w:rsidR="00592D0D" w:rsidRPr="008B01D3">
        <w:rPr>
          <w:rFonts w:ascii="Times New Roman" w:hAnsi="Times New Roman" w:cs="Times New Roman"/>
          <w:sz w:val="25"/>
          <w:szCs w:val="25"/>
          <w:lang w:eastAsia="uk-UA"/>
        </w:rPr>
        <w:t> </w:t>
      </w:r>
      <w:r w:rsidR="009D72DC" w:rsidRPr="008B01D3">
        <w:rPr>
          <w:rFonts w:ascii="Times New Roman" w:hAnsi="Times New Roman" w:cs="Times New Roman"/>
          <w:sz w:val="25"/>
          <w:szCs w:val="25"/>
          <w:lang w:eastAsia="uk-UA"/>
        </w:rPr>
        <w:t xml:space="preserve">12.12.2018 </w:t>
      </w:r>
      <w:r w:rsidRPr="008B01D3">
        <w:rPr>
          <w:rFonts w:ascii="Times New Roman" w:hAnsi="Times New Roman" w:cs="Times New Roman"/>
          <w:sz w:val="25"/>
          <w:szCs w:val="25"/>
          <w:lang w:eastAsia="uk-UA"/>
        </w:rPr>
        <w:t>№</w:t>
      </w:r>
      <w:r w:rsidR="00592D0D" w:rsidRPr="008B01D3">
        <w:rPr>
          <w:rFonts w:ascii="Times New Roman" w:hAnsi="Times New Roman" w:cs="Times New Roman"/>
          <w:sz w:val="25"/>
          <w:szCs w:val="25"/>
          <w:lang w:eastAsia="uk-UA"/>
        </w:rPr>
        <w:t> </w:t>
      </w:r>
      <w:r w:rsidR="009D72DC" w:rsidRPr="008B01D3">
        <w:rPr>
          <w:rFonts w:ascii="Times New Roman" w:hAnsi="Times New Roman" w:cs="Times New Roman"/>
          <w:sz w:val="25"/>
          <w:szCs w:val="25"/>
          <w:lang w:eastAsia="uk-UA"/>
        </w:rPr>
        <w:t>313</w:t>
      </w:r>
      <w:r w:rsidRPr="008B01D3">
        <w:rPr>
          <w:rFonts w:ascii="Times New Roman" w:hAnsi="Times New Roman" w:cs="Times New Roman"/>
          <w:sz w:val="25"/>
          <w:szCs w:val="25"/>
          <w:lang w:eastAsia="uk-UA"/>
        </w:rPr>
        <w:t>/зп-</w:t>
      </w:r>
      <w:r w:rsidR="009D72DC" w:rsidRPr="008B01D3">
        <w:rPr>
          <w:rFonts w:ascii="Times New Roman" w:hAnsi="Times New Roman" w:cs="Times New Roman"/>
          <w:sz w:val="25"/>
          <w:szCs w:val="25"/>
          <w:lang w:eastAsia="uk-UA"/>
        </w:rPr>
        <w:t xml:space="preserve">18 </w:t>
      </w:r>
      <w:r w:rsidRPr="008B01D3">
        <w:rPr>
          <w:rFonts w:ascii="Times New Roman" w:hAnsi="Times New Roman" w:cs="Times New Roman"/>
          <w:sz w:val="25"/>
          <w:szCs w:val="25"/>
          <w:lang w:eastAsia="uk-UA"/>
        </w:rPr>
        <w:t xml:space="preserve">призначено проведення тестування особистих морально-психологічних якостей і загальних здібностей, зокрема </w:t>
      </w:r>
      <w:r w:rsidR="004038B0" w:rsidRPr="008B01D3">
        <w:rPr>
          <w:rFonts w:ascii="Times New Roman" w:hAnsi="Times New Roman" w:cs="Times New Roman"/>
          <w:sz w:val="25"/>
          <w:szCs w:val="25"/>
          <w:lang w:eastAsia="uk-UA"/>
        </w:rPr>
        <w:t>Сітнікова</w:t>
      </w:r>
      <w:r w:rsidR="000962DA">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w:t>
      </w:r>
    </w:p>
    <w:p w14:paraId="45FBB007" w14:textId="77777777"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За підсумками тестувань особистих морально-психологічних якостей і загальних здібностей психологом складено висновок.</w:t>
      </w:r>
    </w:p>
    <w:p w14:paraId="639CC96B" w14:textId="07F95F4D"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У зв’язку з припиненням 07.11.2019 повноважень членів Вищої кваліфікаційної комісії суддів України кваліфікаційне оцінювання судді </w:t>
      </w:r>
      <w:r w:rsidR="004038B0" w:rsidRPr="008B01D3">
        <w:rPr>
          <w:rFonts w:ascii="Times New Roman" w:hAnsi="Times New Roman" w:cs="Times New Roman"/>
          <w:sz w:val="25"/>
          <w:szCs w:val="25"/>
          <w:lang w:eastAsia="uk-UA"/>
        </w:rPr>
        <w:t>Сітнікова</w:t>
      </w:r>
      <w:r w:rsidR="00592D0D" w:rsidRPr="008B01D3">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не завершено.</w:t>
      </w:r>
    </w:p>
    <w:p w14:paraId="10E7F5A6" w14:textId="1FE291D3"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Згідно з рішенням Вищої кваліфікаційної комісії суддів України від 20.07.2023 №</w:t>
      </w:r>
      <w:r w:rsidR="000962DA">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34/зп-23</w:t>
      </w:r>
      <w:r w:rsidR="00420273" w:rsidRPr="008B01D3">
        <w:rPr>
          <w:rFonts w:ascii="Times New Roman" w:hAnsi="Times New Roman" w:cs="Times New Roman"/>
          <w:sz w:val="25"/>
          <w:szCs w:val="25"/>
          <w:lang w:eastAsia="uk-UA"/>
        </w:rPr>
        <w:t>,</w:t>
      </w:r>
      <w:r w:rsidRPr="008B01D3">
        <w:rPr>
          <w:rFonts w:ascii="Times New Roman" w:hAnsi="Times New Roman" w:cs="Times New Roman"/>
          <w:sz w:val="25"/>
          <w:szCs w:val="25"/>
          <w:lang w:eastAsia="uk-UA"/>
        </w:rPr>
        <w:t xml:space="preserve"> з метою продовження процедур оцінювання, передбачених Законом,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14:paraId="2DC7AABC" w14:textId="41307809" w:rsidR="00B97AD5" w:rsidRPr="008B01D3" w:rsidRDefault="00B97AD5" w:rsidP="00592D0D">
      <w:pPr>
        <w:pStyle w:val="a5"/>
        <w:numPr>
          <w:ilvl w:val="0"/>
          <w:numId w:val="1"/>
        </w:numPr>
        <w:shd w:val="clear" w:color="auto" w:fill="FFFFFF"/>
        <w:tabs>
          <w:tab w:val="left" w:pos="567"/>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Відповідно до протоколу повторного розподілу між членами Комісії від 2</w:t>
      </w:r>
      <w:r w:rsidR="004038B0" w:rsidRPr="008B01D3">
        <w:rPr>
          <w:rFonts w:ascii="Times New Roman" w:hAnsi="Times New Roman" w:cs="Times New Roman"/>
          <w:sz w:val="25"/>
          <w:szCs w:val="25"/>
          <w:lang w:eastAsia="uk-UA"/>
        </w:rPr>
        <w:t>7</w:t>
      </w:r>
      <w:r w:rsidRPr="008B01D3">
        <w:rPr>
          <w:rFonts w:ascii="Times New Roman" w:hAnsi="Times New Roman" w:cs="Times New Roman"/>
          <w:sz w:val="25"/>
          <w:szCs w:val="25"/>
          <w:lang w:eastAsia="uk-UA"/>
        </w:rPr>
        <w:t xml:space="preserve">.07.2023 доповідачем </w:t>
      </w:r>
      <w:r w:rsidR="00420273" w:rsidRPr="008B01D3">
        <w:rPr>
          <w:rFonts w:ascii="Times New Roman" w:hAnsi="Times New Roman" w:cs="Times New Roman"/>
          <w:sz w:val="25"/>
          <w:szCs w:val="25"/>
          <w:lang w:eastAsia="uk-UA"/>
        </w:rPr>
        <w:t>у справі</w:t>
      </w:r>
      <w:r w:rsidRPr="008B01D3">
        <w:rPr>
          <w:rFonts w:ascii="Times New Roman" w:hAnsi="Times New Roman" w:cs="Times New Roman"/>
          <w:sz w:val="25"/>
          <w:szCs w:val="25"/>
          <w:lang w:eastAsia="uk-UA"/>
        </w:rPr>
        <w:t xml:space="preserve"> продовження кваліфікаційного оцінювання судді </w:t>
      </w:r>
      <w:r w:rsidR="004038B0" w:rsidRPr="008B01D3">
        <w:rPr>
          <w:rFonts w:ascii="Times New Roman" w:hAnsi="Times New Roman" w:cs="Times New Roman"/>
          <w:sz w:val="25"/>
          <w:szCs w:val="25"/>
          <w:lang w:eastAsia="uk-UA"/>
        </w:rPr>
        <w:t>Сітнікова Т.Б</w:t>
      </w:r>
      <w:r w:rsidRPr="008B01D3">
        <w:rPr>
          <w:rFonts w:ascii="Times New Roman" w:hAnsi="Times New Roman" w:cs="Times New Roman"/>
          <w:sz w:val="25"/>
          <w:szCs w:val="25"/>
          <w:lang w:eastAsia="uk-UA"/>
        </w:rPr>
        <w:t>. в</w:t>
      </w:r>
      <w:r w:rsidR="00592D0D" w:rsidRPr="008B01D3">
        <w:rPr>
          <w:rFonts w:ascii="Times New Roman" w:hAnsi="Times New Roman" w:cs="Times New Roman"/>
          <w:sz w:val="25"/>
          <w:szCs w:val="25"/>
          <w:lang w:eastAsia="uk-UA"/>
        </w:rPr>
        <w:t>изначено члена Комісії Сабодаша</w:t>
      </w:r>
      <w:r w:rsidRPr="008B01D3">
        <w:rPr>
          <w:rFonts w:ascii="Times New Roman" w:hAnsi="Times New Roman" w:cs="Times New Roman"/>
          <w:sz w:val="25"/>
          <w:szCs w:val="25"/>
          <w:lang w:eastAsia="uk-UA"/>
        </w:rPr>
        <w:t> Р.Б.</w:t>
      </w:r>
    </w:p>
    <w:p w14:paraId="5FEDC86F" w14:textId="77777777" w:rsidR="00B97AD5" w:rsidRPr="008B01D3" w:rsidRDefault="00B97AD5" w:rsidP="00592D0D">
      <w:pPr>
        <w:shd w:val="clear" w:color="auto" w:fill="FFFFFF"/>
        <w:tabs>
          <w:tab w:val="left" w:pos="7300"/>
        </w:tabs>
        <w:ind w:left="-142" w:firstLine="709"/>
        <w:rPr>
          <w:b/>
          <w:sz w:val="25"/>
          <w:szCs w:val="25"/>
          <w:lang w:val="uk-UA" w:eastAsia="uk-UA"/>
        </w:rPr>
      </w:pPr>
      <w:r w:rsidRPr="008B01D3">
        <w:rPr>
          <w:b/>
          <w:sz w:val="25"/>
          <w:szCs w:val="25"/>
          <w:lang w:val="uk-UA" w:eastAsia="uk-UA"/>
        </w:rPr>
        <w:t xml:space="preserve">ІІ. Відомості, встановлені за результатами дослідження суддівського досьє. </w:t>
      </w:r>
    </w:p>
    <w:p w14:paraId="402F37DF" w14:textId="77777777" w:rsidR="00B97AD5" w:rsidRPr="008B01D3" w:rsidRDefault="00B97AD5" w:rsidP="00592D0D">
      <w:pPr>
        <w:shd w:val="clear" w:color="auto" w:fill="FFFFFF"/>
        <w:tabs>
          <w:tab w:val="left" w:pos="567"/>
        </w:tabs>
        <w:ind w:left="-142"/>
        <w:jc w:val="both"/>
        <w:rPr>
          <w:sz w:val="25"/>
          <w:szCs w:val="25"/>
          <w:lang w:eastAsia="uk-UA"/>
        </w:rPr>
      </w:pPr>
      <w:r w:rsidRPr="008B01D3">
        <w:rPr>
          <w:sz w:val="25"/>
          <w:szCs w:val="25"/>
          <w:lang w:eastAsia="uk-UA"/>
        </w:rPr>
        <w:t xml:space="preserve"> </w:t>
      </w:r>
    </w:p>
    <w:p w14:paraId="6E7F2EEA" w14:textId="0DBDEA57" w:rsidR="00B97AD5" w:rsidRPr="008B01D3" w:rsidRDefault="004038B0"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proofErr w:type="spellStart"/>
      <w:r w:rsidRPr="008B01D3">
        <w:rPr>
          <w:rFonts w:ascii="Times New Roman" w:hAnsi="Times New Roman" w:cs="Times New Roman"/>
          <w:sz w:val="25"/>
          <w:szCs w:val="25"/>
          <w:lang w:eastAsia="uk-UA"/>
        </w:rPr>
        <w:t>Сітніков</w:t>
      </w:r>
      <w:proofErr w:type="spellEnd"/>
      <w:r w:rsidRPr="008B01D3">
        <w:rPr>
          <w:rFonts w:ascii="Times New Roman" w:hAnsi="Times New Roman" w:cs="Times New Roman"/>
          <w:sz w:val="25"/>
          <w:szCs w:val="25"/>
          <w:lang w:eastAsia="uk-UA"/>
        </w:rPr>
        <w:t xml:space="preserve"> Тимур Борисович</w:t>
      </w:r>
      <w:r w:rsidR="00420273" w:rsidRPr="008B01D3">
        <w:rPr>
          <w:rFonts w:ascii="Times New Roman" w:hAnsi="Times New Roman" w:cs="Times New Roman"/>
          <w:sz w:val="25"/>
          <w:szCs w:val="25"/>
          <w:lang w:eastAsia="uk-UA"/>
        </w:rPr>
        <w:t xml:space="preserve"> </w:t>
      </w:r>
      <w:r w:rsidR="000962DA">
        <w:rPr>
          <w:rFonts w:ascii="Times New Roman" w:hAnsi="Times New Roman" w:cs="Times New Roman"/>
          <w:sz w:val="25"/>
          <w:szCs w:val="25"/>
          <w:lang w:eastAsia="uk-UA"/>
        </w:rPr>
        <w:t>______</w:t>
      </w:r>
      <w:r w:rsidRPr="008B01D3">
        <w:rPr>
          <w:rFonts w:ascii="Times New Roman" w:hAnsi="Times New Roman" w:cs="Times New Roman"/>
          <w:sz w:val="25"/>
          <w:szCs w:val="25"/>
          <w:lang w:eastAsia="uk-UA"/>
        </w:rPr>
        <w:t xml:space="preserve"> </w:t>
      </w:r>
      <w:r w:rsidR="00B97AD5" w:rsidRPr="008B01D3">
        <w:rPr>
          <w:rFonts w:ascii="Times New Roman" w:hAnsi="Times New Roman" w:cs="Times New Roman"/>
          <w:sz w:val="25"/>
          <w:szCs w:val="25"/>
          <w:lang w:eastAsia="uk-UA"/>
        </w:rPr>
        <w:t xml:space="preserve">року народження, громадянка України. </w:t>
      </w:r>
    </w:p>
    <w:p w14:paraId="2037BD19" w14:textId="2369FB25"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У </w:t>
      </w:r>
      <w:r w:rsidR="009D72DC" w:rsidRPr="008B01D3">
        <w:rPr>
          <w:rFonts w:ascii="Times New Roman" w:hAnsi="Times New Roman" w:cs="Times New Roman"/>
          <w:sz w:val="25"/>
          <w:szCs w:val="25"/>
          <w:lang w:eastAsia="uk-UA"/>
        </w:rPr>
        <w:t>200</w:t>
      </w:r>
      <w:r w:rsidR="004038B0" w:rsidRPr="008B01D3">
        <w:rPr>
          <w:rFonts w:ascii="Times New Roman" w:hAnsi="Times New Roman" w:cs="Times New Roman"/>
          <w:sz w:val="25"/>
          <w:szCs w:val="25"/>
          <w:lang w:eastAsia="uk-UA"/>
        </w:rPr>
        <w:t>7</w:t>
      </w:r>
      <w:r w:rsidR="009D72DC" w:rsidRPr="008B01D3">
        <w:rPr>
          <w:rFonts w:ascii="Times New Roman" w:hAnsi="Times New Roman" w:cs="Times New Roman"/>
          <w:sz w:val="25"/>
          <w:szCs w:val="25"/>
          <w:lang w:eastAsia="uk-UA"/>
        </w:rPr>
        <w:t xml:space="preserve"> </w:t>
      </w:r>
      <w:r w:rsidRPr="008B01D3">
        <w:rPr>
          <w:rFonts w:ascii="Times New Roman" w:hAnsi="Times New Roman" w:cs="Times New Roman"/>
          <w:sz w:val="25"/>
          <w:szCs w:val="25"/>
          <w:lang w:eastAsia="uk-UA"/>
        </w:rPr>
        <w:t>році закінчи</w:t>
      </w:r>
      <w:r w:rsidR="004038B0" w:rsidRPr="008B01D3">
        <w:rPr>
          <w:rFonts w:ascii="Times New Roman" w:hAnsi="Times New Roman" w:cs="Times New Roman"/>
          <w:sz w:val="25"/>
          <w:szCs w:val="25"/>
          <w:lang w:eastAsia="uk-UA"/>
        </w:rPr>
        <w:t>в</w:t>
      </w:r>
      <w:r w:rsidRPr="008B01D3">
        <w:rPr>
          <w:rFonts w:ascii="Times New Roman" w:hAnsi="Times New Roman" w:cs="Times New Roman"/>
          <w:sz w:val="25"/>
          <w:szCs w:val="25"/>
          <w:lang w:eastAsia="uk-UA"/>
        </w:rPr>
        <w:t xml:space="preserve"> </w:t>
      </w:r>
      <w:r w:rsidR="004038B0" w:rsidRPr="008B01D3">
        <w:rPr>
          <w:rFonts w:ascii="Times New Roman" w:hAnsi="Times New Roman" w:cs="Times New Roman"/>
          <w:sz w:val="25"/>
          <w:szCs w:val="25"/>
          <w:lang w:eastAsia="uk-UA"/>
        </w:rPr>
        <w:t>Національну юридичну академію імені Ярослава Мудрого</w:t>
      </w:r>
      <w:r w:rsidR="00420273" w:rsidRPr="008B01D3">
        <w:rPr>
          <w:rFonts w:ascii="Times New Roman" w:hAnsi="Times New Roman" w:cs="Times New Roman"/>
          <w:sz w:val="25"/>
          <w:szCs w:val="25"/>
          <w:lang w:eastAsia="uk-UA"/>
        </w:rPr>
        <w:t xml:space="preserve">, </w:t>
      </w:r>
      <w:r w:rsidRPr="008B01D3">
        <w:rPr>
          <w:rFonts w:ascii="Times New Roman" w:hAnsi="Times New Roman" w:cs="Times New Roman"/>
          <w:sz w:val="25"/>
          <w:szCs w:val="25"/>
          <w:lang w:eastAsia="uk-UA"/>
        </w:rPr>
        <w:t>отрима</w:t>
      </w:r>
      <w:r w:rsidR="004038B0" w:rsidRPr="008B01D3">
        <w:rPr>
          <w:rFonts w:ascii="Times New Roman" w:hAnsi="Times New Roman" w:cs="Times New Roman"/>
          <w:sz w:val="25"/>
          <w:szCs w:val="25"/>
          <w:lang w:eastAsia="uk-UA"/>
        </w:rPr>
        <w:t>в</w:t>
      </w:r>
      <w:r w:rsidRPr="008B01D3">
        <w:rPr>
          <w:rFonts w:ascii="Times New Roman" w:hAnsi="Times New Roman" w:cs="Times New Roman"/>
          <w:sz w:val="25"/>
          <w:szCs w:val="25"/>
          <w:lang w:eastAsia="uk-UA"/>
        </w:rPr>
        <w:t xml:space="preserve"> повну вищу освіту за спеціальністю «правознавство»</w:t>
      </w:r>
      <w:r w:rsidR="00420273" w:rsidRPr="008B01D3">
        <w:rPr>
          <w:rFonts w:ascii="Times New Roman" w:hAnsi="Times New Roman" w:cs="Times New Roman"/>
          <w:sz w:val="25"/>
          <w:szCs w:val="25"/>
          <w:lang w:eastAsia="uk-UA"/>
        </w:rPr>
        <w:t xml:space="preserve">, </w:t>
      </w:r>
      <w:r w:rsidRPr="008B01D3">
        <w:rPr>
          <w:rFonts w:ascii="Times New Roman" w:hAnsi="Times New Roman" w:cs="Times New Roman"/>
          <w:sz w:val="25"/>
          <w:szCs w:val="25"/>
          <w:lang w:eastAsia="uk-UA"/>
        </w:rPr>
        <w:t>здобу</w:t>
      </w:r>
      <w:r w:rsidR="004038B0" w:rsidRPr="008B01D3">
        <w:rPr>
          <w:rFonts w:ascii="Times New Roman" w:hAnsi="Times New Roman" w:cs="Times New Roman"/>
          <w:sz w:val="25"/>
          <w:szCs w:val="25"/>
          <w:lang w:eastAsia="uk-UA"/>
        </w:rPr>
        <w:t>в</w:t>
      </w:r>
      <w:r w:rsidRPr="008B01D3">
        <w:rPr>
          <w:rFonts w:ascii="Times New Roman" w:hAnsi="Times New Roman" w:cs="Times New Roman"/>
          <w:sz w:val="25"/>
          <w:szCs w:val="25"/>
          <w:lang w:eastAsia="uk-UA"/>
        </w:rPr>
        <w:t xml:space="preserve"> кваліфікацію «юрист».</w:t>
      </w:r>
      <w:r w:rsidR="007E7ADF" w:rsidRPr="008B01D3">
        <w:rPr>
          <w:rFonts w:ascii="Times New Roman" w:hAnsi="Times New Roman" w:cs="Times New Roman"/>
          <w:sz w:val="25"/>
          <w:szCs w:val="25"/>
          <w:lang w:eastAsia="uk-UA"/>
        </w:rPr>
        <w:t xml:space="preserve"> </w:t>
      </w:r>
    </w:p>
    <w:p w14:paraId="5924B464" w14:textId="5DFF9BA6" w:rsidR="004038B0" w:rsidRPr="008B01D3" w:rsidRDefault="004038B0"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proofErr w:type="spellStart"/>
      <w:r w:rsidRPr="008B01D3">
        <w:rPr>
          <w:rFonts w:ascii="Times New Roman" w:hAnsi="Times New Roman" w:cs="Times New Roman"/>
          <w:sz w:val="25"/>
          <w:szCs w:val="25"/>
          <w:lang w:eastAsia="uk-UA"/>
        </w:rPr>
        <w:t>Сітніков</w:t>
      </w:r>
      <w:proofErr w:type="spellEnd"/>
      <w:r w:rsidRPr="008B01D3">
        <w:rPr>
          <w:rFonts w:ascii="Times New Roman" w:hAnsi="Times New Roman" w:cs="Times New Roman"/>
          <w:sz w:val="25"/>
          <w:szCs w:val="25"/>
          <w:lang w:eastAsia="uk-UA"/>
        </w:rPr>
        <w:t xml:space="preserve"> Т.Б</w:t>
      </w:r>
      <w:r w:rsidR="00B97AD5" w:rsidRPr="008B01D3">
        <w:rPr>
          <w:rFonts w:ascii="Times New Roman" w:hAnsi="Times New Roman" w:cs="Times New Roman"/>
          <w:sz w:val="25"/>
          <w:szCs w:val="25"/>
          <w:lang w:eastAsia="uk-UA"/>
        </w:rPr>
        <w:t xml:space="preserve">. науковою діяльністю не </w:t>
      </w:r>
      <w:r w:rsidRPr="008B01D3">
        <w:rPr>
          <w:rFonts w:ascii="Times New Roman" w:hAnsi="Times New Roman" w:cs="Times New Roman"/>
          <w:sz w:val="25"/>
          <w:szCs w:val="25"/>
          <w:lang w:eastAsia="uk-UA"/>
        </w:rPr>
        <w:t>займався</w:t>
      </w:r>
      <w:r w:rsidR="000962DA">
        <w:rPr>
          <w:rFonts w:ascii="Times New Roman" w:hAnsi="Times New Roman" w:cs="Times New Roman"/>
          <w:sz w:val="25"/>
          <w:szCs w:val="25"/>
          <w:lang w:eastAsia="uk-UA"/>
        </w:rPr>
        <w:t>.</w:t>
      </w:r>
    </w:p>
    <w:p w14:paraId="57DAFD08" w14:textId="1F1FE367"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У </w:t>
      </w:r>
      <w:r w:rsidR="004038B0" w:rsidRPr="008B01D3">
        <w:rPr>
          <w:rFonts w:ascii="Times New Roman" w:hAnsi="Times New Roman" w:cs="Times New Roman"/>
          <w:sz w:val="25"/>
          <w:szCs w:val="25"/>
          <w:lang w:eastAsia="uk-UA"/>
        </w:rPr>
        <w:t xml:space="preserve">2007–2010 </w:t>
      </w:r>
      <w:r w:rsidRPr="008B01D3">
        <w:rPr>
          <w:rFonts w:ascii="Times New Roman" w:hAnsi="Times New Roman" w:cs="Times New Roman"/>
          <w:sz w:val="25"/>
          <w:szCs w:val="25"/>
          <w:lang w:eastAsia="uk-UA"/>
        </w:rPr>
        <w:t xml:space="preserve">роках </w:t>
      </w:r>
      <w:r w:rsidR="004038B0" w:rsidRPr="008B01D3">
        <w:rPr>
          <w:rFonts w:ascii="Times New Roman" w:hAnsi="Times New Roman" w:cs="Times New Roman"/>
          <w:sz w:val="25"/>
          <w:szCs w:val="25"/>
          <w:lang w:eastAsia="uk-UA"/>
        </w:rPr>
        <w:t>Сітніков</w:t>
      </w:r>
      <w:r w:rsidR="000962DA">
        <w:rPr>
          <w:rFonts w:ascii="Times New Roman" w:hAnsi="Times New Roman" w:cs="Times New Roman"/>
          <w:sz w:val="25"/>
          <w:szCs w:val="25"/>
          <w:lang w:eastAsia="uk-UA"/>
        </w:rPr>
        <w:t> </w:t>
      </w:r>
      <w:r w:rsidR="004038B0"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працюва</w:t>
      </w:r>
      <w:r w:rsidR="004038B0" w:rsidRPr="008B01D3">
        <w:rPr>
          <w:rFonts w:ascii="Times New Roman" w:hAnsi="Times New Roman" w:cs="Times New Roman"/>
          <w:sz w:val="25"/>
          <w:szCs w:val="25"/>
          <w:lang w:eastAsia="uk-UA"/>
        </w:rPr>
        <w:t>в</w:t>
      </w:r>
      <w:r w:rsidRPr="008B01D3">
        <w:rPr>
          <w:rFonts w:ascii="Times New Roman" w:hAnsi="Times New Roman" w:cs="Times New Roman"/>
          <w:sz w:val="25"/>
          <w:szCs w:val="25"/>
          <w:lang w:eastAsia="uk-UA"/>
        </w:rPr>
        <w:t xml:space="preserve"> </w:t>
      </w:r>
      <w:r w:rsidR="004038B0" w:rsidRPr="008B01D3">
        <w:rPr>
          <w:rFonts w:ascii="Times New Roman" w:hAnsi="Times New Roman" w:cs="Times New Roman"/>
          <w:sz w:val="25"/>
          <w:szCs w:val="25"/>
          <w:lang w:eastAsia="uk-UA"/>
        </w:rPr>
        <w:t>помічником судді Жовтневого районного суду міста Дніпропетровська</w:t>
      </w:r>
      <w:r w:rsidR="007B7CB7" w:rsidRPr="008B01D3">
        <w:rPr>
          <w:rFonts w:ascii="Times New Roman" w:hAnsi="Times New Roman" w:cs="Times New Roman"/>
          <w:sz w:val="25"/>
          <w:szCs w:val="25"/>
          <w:lang w:eastAsia="uk-UA"/>
        </w:rPr>
        <w:t xml:space="preserve">; </w:t>
      </w:r>
      <w:r w:rsidR="004038B0" w:rsidRPr="008B01D3">
        <w:rPr>
          <w:rFonts w:ascii="Times New Roman" w:hAnsi="Times New Roman" w:cs="Times New Roman"/>
          <w:sz w:val="26"/>
          <w:szCs w:val="26"/>
        </w:rPr>
        <w:t>з вересня 2010</w:t>
      </w:r>
      <w:r w:rsidR="00592D0D" w:rsidRPr="008B01D3">
        <w:rPr>
          <w:rFonts w:ascii="Times New Roman" w:hAnsi="Times New Roman" w:cs="Times New Roman"/>
          <w:sz w:val="26"/>
          <w:szCs w:val="26"/>
        </w:rPr>
        <w:t> </w:t>
      </w:r>
      <w:r w:rsidR="004038B0" w:rsidRPr="008B01D3">
        <w:rPr>
          <w:rFonts w:ascii="Times New Roman" w:hAnsi="Times New Roman" w:cs="Times New Roman"/>
          <w:sz w:val="26"/>
          <w:szCs w:val="26"/>
        </w:rPr>
        <w:t xml:space="preserve">року </w:t>
      </w:r>
      <w:r w:rsidR="00420273" w:rsidRPr="008B01D3">
        <w:rPr>
          <w:rFonts w:ascii="Times New Roman" w:hAnsi="Times New Roman" w:cs="Times New Roman"/>
          <w:sz w:val="26"/>
          <w:szCs w:val="26"/>
        </w:rPr>
        <w:t xml:space="preserve">до </w:t>
      </w:r>
      <w:r w:rsidR="004038B0" w:rsidRPr="008B01D3">
        <w:rPr>
          <w:rFonts w:ascii="Times New Roman" w:hAnsi="Times New Roman" w:cs="Times New Roman"/>
          <w:sz w:val="26"/>
          <w:szCs w:val="26"/>
        </w:rPr>
        <w:t>берез</w:t>
      </w:r>
      <w:r w:rsidR="00420273" w:rsidRPr="008B01D3">
        <w:rPr>
          <w:rFonts w:ascii="Times New Roman" w:hAnsi="Times New Roman" w:cs="Times New Roman"/>
          <w:sz w:val="26"/>
          <w:szCs w:val="26"/>
        </w:rPr>
        <w:t>ня</w:t>
      </w:r>
      <w:r w:rsidR="004038B0" w:rsidRPr="008B01D3">
        <w:rPr>
          <w:rFonts w:ascii="Times New Roman" w:hAnsi="Times New Roman" w:cs="Times New Roman"/>
          <w:sz w:val="26"/>
          <w:szCs w:val="26"/>
        </w:rPr>
        <w:t xml:space="preserve"> 2011</w:t>
      </w:r>
      <w:r w:rsidR="00592D0D" w:rsidRPr="008B01D3">
        <w:rPr>
          <w:rFonts w:ascii="Times New Roman" w:hAnsi="Times New Roman" w:cs="Times New Roman"/>
          <w:sz w:val="26"/>
          <w:szCs w:val="26"/>
        </w:rPr>
        <w:t> </w:t>
      </w:r>
      <w:r w:rsidR="004038B0" w:rsidRPr="008B01D3">
        <w:rPr>
          <w:rFonts w:ascii="Times New Roman" w:hAnsi="Times New Roman" w:cs="Times New Roman"/>
          <w:sz w:val="26"/>
          <w:szCs w:val="26"/>
        </w:rPr>
        <w:t>року</w:t>
      </w:r>
      <w:r w:rsidR="00420273" w:rsidRPr="008B01D3">
        <w:rPr>
          <w:rFonts w:ascii="Times New Roman" w:hAnsi="Times New Roman" w:cs="Times New Roman"/>
          <w:sz w:val="26"/>
          <w:szCs w:val="26"/>
        </w:rPr>
        <w:t>,</w:t>
      </w:r>
      <w:r w:rsidR="004038B0" w:rsidRPr="008B01D3">
        <w:rPr>
          <w:rFonts w:ascii="Times New Roman" w:hAnsi="Times New Roman" w:cs="Times New Roman"/>
          <w:sz w:val="26"/>
          <w:szCs w:val="26"/>
        </w:rPr>
        <w:t xml:space="preserve"> </w:t>
      </w:r>
      <w:r w:rsidR="00420273" w:rsidRPr="008B01D3">
        <w:rPr>
          <w:rFonts w:ascii="Times New Roman" w:hAnsi="Times New Roman" w:cs="Times New Roman"/>
          <w:sz w:val="26"/>
          <w:szCs w:val="26"/>
        </w:rPr>
        <w:t>з грудня 2011</w:t>
      </w:r>
      <w:r w:rsidR="000962DA">
        <w:rPr>
          <w:rFonts w:ascii="Times New Roman" w:hAnsi="Times New Roman" w:cs="Times New Roman"/>
          <w:sz w:val="26"/>
          <w:szCs w:val="26"/>
        </w:rPr>
        <w:t xml:space="preserve"> року до січня </w:t>
      </w:r>
      <w:r w:rsidR="00420273" w:rsidRPr="008B01D3">
        <w:rPr>
          <w:rFonts w:ascii="Times New Roman" w:hAnsi="Times New Roman" w:cs="Times New Roman"/>
          <w:sz w:val="26"/>
          <w:szCs w:val="26"/>
        </w:rPr>
        <w:t>2012</w:t>
      </w:r>
      <w:r w:rsidR="000962DA">
        <w:rPr>
          <w:rFonts w:ascii="Times New Roman" w:hAnsi="Times New Roman" w:cs="Times New Roman"/>
          <w:sz w:val="26"/>
          <w:szCs w:val="26"/>
        </w:rPr>
        <w:t> </w:t>
      </w:r>
      <w:r w:rsidR="00420273" w:rsidRPr="008B01D3">
        <w:rPr>
          <w:rFonts w:ascii="Times New Roman" w:hAnsi="Times New Roman" w:cs="Times New Roman"/>
          <w:sz w:val="26"/>
          <w:szCs w:val="26"/>
        </w:rPr>
        <w:t>року працював на посаді юриста у ТОВ</w:t>
      </w:r>
      <w:r w:rsidR="00592D0D" w:rsidRPr="008B01D3">
        <w:rPr>
          <w:rFonts w:ascii="Times New Roman" w:hAnsi="Times New Roman" w:cs="Times New Roman"/>
          <w:sz w:val="26"/>
          <w:szCs w:val="26"/>
        </w:rPr>
        <w:t> </w:t>
      </w:r>
      <w:r w:rsidR="00420273" w:rsidRPr="008B01D3">
        <w:rPr>
          <w:rFonts w:ascii="Times New Roman" w:hAnsi="Times New Roman" w:cs="Times New Roman"/>
          <w:sz w:val="26"/>
          <w:szCs w:val="26"/>
        </w:rPr>
        <w:t xml:space="preserve">«Грін Арт», </w:t>
      </w:r>
      <w:r w:rsidR="004038B0" w:rsidRPr="008B01D3">
        <w:rPr>
          <w:rFonts w:ascii="Times New Roman" w:hAnsi="Times New Roman" w:cs="Times New Roman"/>
          <w:sz w:val="26"/>
          <w:szCs w:val="26"/>
        </w:rPr>
        <w:t>з</w:t>
      </w:r>
      <w:r w:rsidR="000962DA">
        <w:rPr>
          <w:rFonts w:ascii="Times New Roman" w:hAnsi="Times New Roman" w:cs="Times New Roman"/>
          <w:sz w:val="26"/>
          <w:szCs w:val="26"/>
        </w:rPr>
        <w:t xml:space="preserve"> </w:t>
      </w:r>
      <w:r w:rsidR="004038B0" w:rsidRPr="008B01D3">
        <w:rPr>
          <w:rFonts w:ascii="Times New Roman" w:hAnsi="Times New Roman" w:cs="Times New Roman"/>
          <w:sz w:val="26"/>
          <w:szCs w:val="26"/>
        </w:rPr>
        <w:t>січня 2012</w:t>
      </w:r>
      <w:r w:rsidR="000962DA">
        <w:rPr>
          <w:rFonts w:ascii="Times New Roman" w:hAnsi="Times New Roman" w:cs="Times New Roman"/>
          <w:sz w:val="26"/>
          <w:szCs w:val="26"/>
        </w:rPr>
        <w:t> </w:t>
      </w:r>
      <w:r w:rsidR="00420273" w:rsidRPr="008B01D3">
        <w:rPr>
          <w:rFonts w:ascii="Times New Roman" w:hAnsi="Times New Roman" w:cs="Times New Roman"/>
          <w:sz w:val="26"/>
          <w:szCs w:val="26"/>
        </w:rPr>
        <w:t xml:space="preserve">року до жовтня </w:t>
      </w:r>
      <w:r w:rsidR="004038B0" w:rsidRPr="008B01D3">
        <w:rPr>
          <w:rFonts w:ascii="Times New Roman" w:hAnsi="Times New Roman" w:cs="Times New Roman"/>
          <w:sz w:val="26"/>
          <w:szCs w:val="26"/>
        </w:rPr>
        <w:t>2016</w:t>
      </w:r>
      <w:r w:rsidR="000962DA">
        <w:rPr>
          <w:rFonts w:ascii="Times New Roman" w:hAnsi="Times New Roman" w:cs="Times New Roman"/>
          <w:sz w:val="26"/>
          <w:szCs w:val="26"/>
        </w:rPr>
        <w:t> </w:t>
      </w:r>
      <w:r w:rsidR="004038B0" w:rsidRPr="008B01D3">
        <w:rPr>
          <w:rFonts w:ascii="Times New Roman" w:hAnsi="Times New Roman" w:cs="Times New Roman"/>
          <w:sz w:val="26"/>
          <w:szCs w:val="26"/>
        </w:rPr>
        <w:t xml:space="preserve">року </w:t>
      </w:r>
      <w:r w:rsidR="000962DA">
        <w:rPr>
          <w:rFonts w:ascii="Times New Roman" w:hAnsi="Times New Roman" w:cs="Times New Roman"/>
          <w:sz w:val="25"/>
          <w:szCs w:val="25"/>
          <w:lang w:eastAsia="uk-UA"/>
        </w:rPr>
        <w:t xml:space="preserve">– </w:t>
      </w:r>
      <w:r w:rsidR="004038B0" w:rsidRPr="008B01D3">
        <w:rPr>
          <w:rFonts w:ascii="Times New Roman" w:hAnsi="Times New Roman" w:cs="Times New Roman"/>
          <w:sz w:val="26"/>
          <w:szCs w:val="26"/>
        </w:rPr>
        <w:t>на різноманітних посадах в ПП</w:t>
      </w:r>
      <w:r w:rsidR="00592D0D" w:rsidRPr="008B01D3">
        <w:rPr>
          <w:rFonts w:ascii="Times New Roman" w:hAnsi="Times New Roman" w:cs="Times New Roman"/>
          <w:sz w:val="26"/>
          <w:szCs w:val="26"/>
        </w:rPr>
        <w:t> </w:t>
      </w:r>
      <w:r w:rsidR="004038B0" w:rsidRPr="008B01D3">
        <w:rPr>
          <w:rFonts w:ascii="Times New Roman" w:hAnsi="Times New Roman" w:cs="Times New Roman"/>
          <w:sz w:val="26"/>
          <w:szCs w:val="26"/>
        </w:rPr>
        <w:t>«Тимур та К», зокрема</w:t>
      </w:r>
      <w:r w:rsidR="00420273" w:rsidRPr="008B01D3">
        <w:rPr>
          <w:rFonts w:ascii="Times New Roman" w:hAnsi="Times New Roman" w:cs="Times New Roman"/>
          <w:sz w:val="26"/>
          <w:szCs w:val="26"/>
        </w:rPr>
        <w:t xml:space="preserve"> </w:t>
      </w:r>
      <w:r w:rsidR="004038B0" w:rsidRPr="008B01D3">
        <w:rPr>
          <w:rFonts w:ascii="Times New Roman" w:hAnsi="Times New Roman" w:cs="Times New Roman"/>
          <w:sz w:val="26"/>
          <w:szCs w:val="26"/>
        </w:rPr>
        <w:t>на посаді юриста</w:t>
      </w:r>
      <w:r w:rsidR="00420273" w:rsidRPr="008B01D3">
        <w:rPr>
          <w:rFonts w:ascii="Times New Roman" w:hAnsi="Times New Roman" w:cs="Times New Roman"/>
          <w:sz w:val="26"/>
          <w:szCs w:val="26"/>
        </w:rPr>
        <w:t xml:space="preserve">; </w:t>
      </w:r>
      <w:r w:rsidR="004038B0" w:rsidRPr="008B01D3">
        <w:rPr>
          <w:rFonts w:ascii="Times New Roman" w:hAnsi="Times New Roman" w:cs="Times New Roman"/>
          <w:sz w:val="26"/>
          <w:szCs w:val="26"/>
        </w:rPr>
        <w:t>помічник</w:t>
      </w:r>
      <w:r w:rsidR="00420273" w:rsidRPr="008B01D3">
        <w:rPr>
          <w:rFonts w:ascii="Times New Roman" w:hAnsi="Times New Roman" w:cs="Times New Roman"/>
          <w:sz w:val="26"/>
          <w:szCs w:val="26"/>
        </w:rPr>
        <w:t>ом</w:t>
      </w:r>
      <w:r w:rsidR="004038B0" w:rsidRPr="008B01D3">
        <w:rPr>
          <w:rFonts w:ascii="Times New Roman" w:hAnsi="Times New Roman" w:cs="Times New Roman"/>
          <w:sz w:val="26"/>
          <w:szCs w:val="26"/>
        </w:rPr>
        <w:t xml:space="preserve"> адвоката</w:t>
      </w:r>
      <w:r w:rsidR="00420273" w:rsidRPr="008B01D3">
        <w:rPr>
          <w:rFonts w:ascii="Times New Roman" w:hAnsi="Times New Roman" w:cs="Times New Roman"/>
          <w:sz w:val="26"/>
          <w:szCs w:val="26"/>
        </w:rPr>
        <w:t>;</w:t>
      </w:r>
      <w:r w:rsidR="004038B0" w:rsidRPr="008B01D3">
        <w:rPr>
          <w:rFonts w:ascii="Times New Roman" w:hAnsi="Times New Roman" w:cs="Times New Roman"/>
          <w:sz w:val="26"/>
          <w:szCs w:val="26"/>
        </w:rPr>
        <w:t xml:space="preserve"> </w:t>
      </w:r>
      <w:r w:rsidR="000962DA">
        <w:rPr>
          <w:rFonts w:ascii="Times New Roman" w:hAnsi="Times New Roman" w:cs="Times New Roman"/>
          <w:sz w:val="26"/>
          <w:szCs w:val="26"/>
        </w:rPr>
        <w:t>адвокатом.</w:t>
      </w:r>
    </w:p>
    <w:p w14:paraId="072A0449" w14:textId="7A8C46EB"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Указом Президента України від</w:t>
      </w:r>
      <w:r w:rsidR="00592D0D" w:rsidRPr="008B01D3">
        <w:rPr>
          <w:rFonts w:ascii="Times New Roman" w:hAnsi="Times New Roman" w:cs="Times New Roman"/>
          <w:sz w:val="25"/>
          <w:szCs w:val="25"/>
          <w:lang w:eastAsia="uk-UA"/>
        </w:rPr>
        <w:t> </w:t>
      </w:r>
      <w:r w:rsidR="007E7ADF" w:rsidRPr="008B01D3">
        <w:rPr>
          <w:rFonts w:ascii="Times New Roman" w:hAnsi="Times New Roman" w:cs="Times New Roman"/>
          <w:sz w:val="25"/>
          <w:szCs w:val="25"/>
          <w:lang w:eastAsia="uk-UA"/>
        </w:rPr>
        <w:t xml:space="preserve">29.09.2016 </w:t>
      </w:r>
      <w:r w:rsidRPr="008B01D3">
        <w:rPr>
          <w:rFonts w:ascii="Times New Roman" w:hAnsi="Times New Roman" w:cs="Times New Roman"/>
          <w:sz w:val="25"/>
          <w:szCs w:val="25"/>
          <w:lang w:eastAsia="uk-UA"/>
        </w:rPr>
        <w:t>№ </w:t>
      </w:r>
      <w:r w:rsidR="007E7ADF" w:rsidRPr="008B01D3">
        <w:rPr>
          <w:rFonts w:ascii="Times New Roman" w:hAnsi="Times New Roman" w:cs="Times New Roman"/>
          <w:sz w:val="25"/>
          <w:szCs w:val="25"/>
          <w:lang w:eastAsia="uk-UA"/>
        </w:rPr>
        <w:t>425</w:t>
      </w:r>
      <w:r w:rsidRPr="008B01D3">
        <w:rPr>
          <w:rFonts w:ascii="Times New Roman" w:hAnsi="Times New Roman" w:cs="Times New Roman"/>
          <w:sz w:val="25"/>
          <w:szCs w:val="25"/>
          <w:lang w:eastAsia="uk-UA"/>
        </w:rPr>
        <w:t>/</w:t>
      </w:r>
      <w:r w:rsidR="007E7ADF" w:rsidRPr="008B01D3">
        <w:rPr>
          <w:rFonts w:ascii="Times New Roman" w:hAnsi="Times New Roman" w:cs="Times New Roman"/>
          <w:sz w:val="25"/>
          <w:szCs w:val="25"/>
          <w:lang w:eastAsia="uk-UA"/>
        </w:rPr>
        <w:t xml:space="preserve">2016 </w:t>
      </w:r>
      <w:r w:rsidR="007B7CB7" w:rsidRPr="008B01D3">
        <w:rPr>
          <w:rFonts w:ascii="Times New Roman" w:hAnsi="Times New Roman" w:cs="Times New Roman"/>
          <w:sz w:val="25"/>
          <w:szCs w:val="25"/>
          <w:lang w:eastAsia="uk-UA"/>
        </w:rPr>
        <w:t>Сітнікова</w:t>
      </w:r>
      <w:r w:rsidR="00592D0D" w:rsidRPr="008B01D3">
        <w:rPr>
          <w:rFonts w:ascii="Times New Roman" w:hAnsi="Times New Roman" w:cs="Times New Roman"/>
          <w:sz w:val="25"/>
          <w:szCs w:val="25"/>
          <w:lang w:eastAsia="uk-UA"/>
        </w:rPr>
        <w:t> </w:t>
      </w:r>
      <w:r w:rsidR="007B7CB7"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xml:space="preserve">. призначено на посаду судді </w:t>
      </w:r>
      <w:r w:rsidR="007B7CB7" w:rsidRPr="008B01D3">
        <w:rPr>
          <w:rFonts w:ascii="Times New Roman" w:hAnsi="Times New Roman" w:cs="Times New Roman"/>
          <w:sz w:val="25"/>
          <w:szCs w:val="25"/>
          <w:lang w:eastAsia="uk-UA"/>
        </w:rPr>
        <w:t xml:space="preserve">Костянтинівського міськрайонного суду Донецької </w:t>
      </w:r>
      <w:r w:rsidR="007E7ADF" w:rsidRPr="008B01D3">
        <w:rPr>
          <w:rFonts w:ascii="Times New Roman" w:hAnsi="Times New Roman" w:cs="Times New Roman"/>
          <w:sz w:val="25"/>
          <w:szCs w:val="25"/>
          <w:lang w:eastAsia="uk-UA"/>
        </w:rPr>
        <w:t xml:space="preserve">області </w:t>
      </w:r>
      <w:r w:rsidRPr="008B01D3">
        <w:rPr>
          <w:rFonts w:ascii="Times New Roman" w:hAnsi="Times New Roman" w:cs="Times New Roman"/>
          <w:sz w:val="25"/>
          <w:szCs w:val="25"/>
          <w:lang w:eastAsia="uk-UA"/>
        </w:rPr>
        <w:t>строком на 5</w:t>
      </w:r>
      <w:r w:rsidR="002A57EE" w:rsidRPr="008B01D3">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 xml:space="preserve">років; наказом голови цього суду від </w:t>
      </w:r>
      <w:r w:rsidR="007B7CB7" w:rsidRPr="008B01D3">
        <w:rPr>
          <w:rFonts w:ascii="Times New Roman" w:hAnsi="Times New Roman" w:cs="Times New Roman"/>
          <w:sz w:val="25"/>
          <w:szCs w:val="25"/>
          <w:lang w:eastAsia="uk-UA"/>
        </w:rPr>
        <w:t>18</w:t>
      </w:r>
      <w:r w:rsidR="007E7ADF" w:rsidRPr="008B01D3">
        <w:rPr>
          <w:rFonts w:ascii="Times New Roman" w:hAnsi="Times New Roman" w:cs="Times New Roman"/>
          <w:sz w:val="25"/>
          <w:szCs w:val="25"/>
          <w:lang w:eastAsia="uk-UA"/>
        </w:rPr>
        <w:t xml:space="preserve">.10.2016 </w:t>
      </w:r>
      <w:r w:rsidRPr="008B01D3">
        <w:rPr>
          <w:rFonts w:ascii="Times New Roman" w:hAnsi="Times New Roman" w:cs="Times New Roman"/>
          <w:sz w:val="25"/>
          <w:szCs w:val="25"/>
          <w:lang w:eastAsia="uk-UA"/>
        </w:rPr>
        <w:t>№</w:t>
      </w:r>
      <w:r w:rsidR="000962DA">
        <w:rPr>
          <w:rFonts w:ascii="Times New Roman" w:hAnsi="Times New Roman" w:cs="Times New Roman"/>
          <w:sz w:val="25"/>
          <w:szCs w:val="25"/>
          <w:lang w:eastAsia="uk-UA"/>
        </w:rPr>
        <w:t> </w:t>
      </w:r>
      <w:r w:rsidR="007B7CB7" w:rsidRPr="008B01D3">
        <w:rPr>
          <w:rFonts w:ascii="Times New Roman" w:hAnsi="Times New Roman" w:cs="Times New Roman"/>
          <w:sz w:val="25"/>
          <w:szCs w:val="25"/>
          <w:lang w:eastAsia="uk-UA"/>
        </w:rPr>
        <w:t xml:space="preserve">71-к </w:t>
      </w:r>
      <w:r w:rsidRPr="008B01D3">
        <w:rPr>
          <w:rFonts w:ascii="Times New Roman" w:hAnsi="Times New Roman" w:cs="Times New Roman"/>
          <w:sz w:val="25"/>
          <w:szCs w:val="25"/>
          <w:lang w:eastAsia="uk-UA"/>
        </w:rPr>
        <w:t xml:space="preserve">зараховано до штату </w:t>
      </w:r>
      <w:r w:rsidR="007B7CB7" w:rsidRPr="008B01D3">
        <w:rPr>
          <w:rFonts w:ascii="Times New Roman" w:hAnsi="Times New Roman" w:cs="Times New Roman"/>
          <w:sz w:val="25"/>
          <w:szCs w:val="25"/>
          <w:lang w:eastAsia="uk-UA"/>
        </w:rPr>
        <w:t xml:space="preserve">Костянтинівського міськрайонного суду Донецької </w:t>
      </w:r>
      <w:r w:rsidRPr="008B01D3">
        <w:rPr>
          <w:rFonts w:ascii="Times New Roman" w:hAnsi="Times New Roman" w:cs="Times New Roman"/>
          <w:sz w:val="25"/>
          <w:szCs w:val="25"/>
          <w:lang w:eastAsia="uk-UA"/>
        </w:rPr>
        <w:t>області</w:t>
      </w:r>
      <w:r w:rsidR="007E7ADF" w:rsidRPr="008B01D3">
        <w:rPr>
          <w:rFonts w:ascii="Times New Roman" w:hAnsi="Times New Roman" w:cs="Times New Roman"/>
          <w:sz w:val="25"/>
          <w:szCs w:val="25"/>
          <w:lang w:eastAsia="uk-UA"/>
        </w:rPr>
        <w:t xml:space="preserve">. </w:t>
      </w:r>
    </w:p>
    <w:p w14:paraId="71F318F7" w14:textId="25262FA3" w:rsidR="00B97AD5" w:rsidRPr="008B01D3" w:rsidRDefault="007B7CB7"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На період повноважень на здійснення правосуддя Сітнікову</w:t>
      </w:r>
      <w:r w:rsidR="000962DA">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Т.Б</w:t>
      </w:r>
      <w:r w:rsidR="00B97AD5" w:rsidRPr="008B01D3">
        <w:rPr>
          <w:rFonts w:ascii="Times New Roman" w:hAnsi="Times New Roman" w:cs="Times New Roman"/>
          <w:sz w:val="25"/>
          <w:szCs w:val="25"/>
          <w:lang w:eastAsia="uk-UA"/>
        </w:rPr>
        <w:t xml:space="preserve">. визначено спеціалізацію з розгляду </w:t>
      </w:r>
      <w:r w:rsidRPr="008B01D3">
        <w:rPr>
          <w:rFonts w:ascii="Times New Roman" w:hAnsi="Times New Roman" w:cs="Times New Roman"/>
          <w:sz w:val="25"/>
          <w:szCs w:val="25"/>
          <w:lang w:eastAsia="uk-UA"/>
        </w:rPr>
        <w:t xml:space="preserve">кримінальних проваджень, </w:t>
      </w:r>
      <w:r w:rsidR="00DE0739" w:rsidRPr="008B01D3">
        <w:rPr>
          <w:rFonts w:ascii="Times New Roman" w:hAnsi="Times New Roman" w:cs="Times New Roman"/>
          <w:sz w:val="25"/>
          <w:szCs w:val="25"/>
          <w:lang w:eastAsia="uk-UA"/>
        </w:rPr>
        <w:t>справ про адміністративні правопорушення</w:t>
      </w:r>
      <w:r w:rsidRPr="008B01D3">
        <w:rPr>
          <w:rFonts w:ascii="Times New Roman" w:hAnsi="Times New Roman" w:cs="Times New Roman"/>
          <w:sz w:val="25"/>
          <w:szCs w:val="25"/>
          <w:lang w:eastAsia="uk-UA"/>
        </w:rPr>
        <w:t>, кримінальних проваджень стосовно неповнолітніх, а також надано повноваження слідчого судді</w:t>
      </w:r>
      <w:r w:rsidR="00DE0739" w:rsidRPr="008B01D3">
        <w:rPr>
          <w:rFonts w:ascii="Times New Roman" w:hAnsi="Times New Roman" w:cs="Times New Roman"/>
          <w:sz w:val="25"/>
          <w:szCs w:val="25"/>
          <w:lang w:eastAsia="uk-UA"/>
        </w:rPr>
        <w:t>.</w:t>
      </w:r>
    </w:p>
    <w:p w14:paraId="161F2023" w14:textId="336B4552" w:rsidR="00DE0739" w:rsidRPr="008B01D3" w:rsidRDefault="00DE0739" w:rsidP="00592D0D">
      <w:pPr>
        <w:pStyle w:val="a5"/>
        <w:numPr>
          <w:ilvl w:val="0"/>
          <w:numId w:val="1"/>
        </w:numPr>
        <w:shd w:val="clear" w:color="auto" w:fill="FFFFFF"/>
        <w:tabs>
          <w:tab w:val="left" w:pos="709"/>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rPr>
        <w:t>У 2017</w:t>
      </w:r>
      <w:r w:rsidR="006834A2" w:rsidRPr="008B01D3">
        <w:rPr>
          <w:rFonts w:ascii="Times New Roman" w:hAnsi="Times New Roman" w:cs="Times New Roman"/>
          <w:sz w:val="25"/>
          <w:szCs w:val="25"/>
        </w:rPr>
        <w:t xml:space="preserve">–2021 </w:t>
      </w:r>
      <w:r w:rsidR="00420273" w:rsidRPr="008B01D3">
        <w:rPr>
          <w:rFonts w:ascii="Times New Roman" w:hAnsi="Times New Roman" w:cs="Times New Roman"/>
          <w:sz w:val="25"/>
          <w:szCs w:val="25"/>
        </w:rPr>
        <w:t xml:space="preserve">роках </w:t>
      </w:r>
      <w:r w:rsidRPr="008B01D3">
        <w:rPr>
          <w:rFonts w:ascii="Times New Roman" w:hAnsi="Times New Roman" w:cs="Times New Roman"/>
          <w:sz w:val="25"/>
          <w:szCs w:val="25"/>
        </w:rPr>
        <w:t>загальн</w:t>
      </w:r>
      <w:r w:rsidR="006834A2" w:rsidRPr="008B01D3">
        <w:rPr>
          <w:rFonts w:ascii="Times New Roman" w:hAnsi="Times New Roman" w:cs="Times New Roman"/>
          <w:sz w:val="25"/>
          <w:szCs w:val="25"/>
        </w:rPr>
        <w:t>ий</w:t>
      </w:r>
      <w:r w:rsidRPr="008B01D3">
        <w:rPr>
          <w:rFonts w:ascii="Times New Roman" w:hAnsi="Times New Roman" w:cs="Times New Roman"/>
          <w:sz w:val="25"/>
          <w:szCs w:val="25"/>
        </w:rPr>
        <w:t xml:space="preserve"> показник середньорічного </w:t>
      </w:r>
      <w:r w:rsidR="006834A2" w:rsidRPr="008B01D3">
        <w:rPr>
          <w:rFonts w:ascii="Times New Roman" w:hAnsi="Times New Roman" w:cs="Times New Roman"/>
          <w:sz w:val="25"/>
          <w:szCs w:val="25"/>
        </w:rPr>
        <w:t xml:space="preserve">судового </w:t>
      </w:r>
      <w:r w:rsidRPr="008B01D3">
        <w:rPr>
          <w:rFonts w:ascii="Times New Roman" w:hAnsi="Times New Roman" w:cs="Times New Roman"/>
          <w:sz w:val="25"/>
          <w:szCs w:val="25"/>
        </w:rPr>
        <w:t xml:space="preserve">навантаження </w:t>
      </w:r>
      <w:r w:rsidR="006834A2" w:rsidRPr="008B01D3">
        <w:rPr>
          <w:rFonts w:ascii="Times New Roman" w:hAnsi="Times New Roman" w:cs="Times New Roman"/>
          <w:sz w:val="25"/>
          <w:szCs w:val="25"/>
        </w:rPr>
        <w:t>Сітнікова</w:t>
      </w:r>
      <w:r w:rsidR="000962DA">
        <w:rPr>
          <w:rFonts w:ascii="Times New Roman" w:hAnsi="Times New Roman" w:cs="Times New Roman"/>
          <w:sz w:val="25"/>
          <w:szCs w:val="25"/>
        </w:rPr>
        <w:t> </w:t>
      </w:r>
      <w:r w:rsidR="006834A2" w:rsidRPr="008B01D3">
        <w:rPr>
          <w:rFonts w:ascii="Times New Roman" w:hAnsi="Times New Roman" w:cs="Times New Roman"/>
          <w:sz w:val="25"/>
          <w:szCs w:val="25"/>
        </w:rPr>
        <w:t>Т.Б</w:t>
      </w:r>
      <w:r w:rsidRPr="008B01D3">
        <w:rPr>
          <w:rFonts w:ascii="Times New Roman" w:hAnsi="Times New Roman" w:cs="Times New Roman"/>
          <w:sz w:val="25"/>
          <w:szCs w:val="25"/>
        </w:rPr>
        <w:t xml:space="preserve">. </w:t>
      </w:r>
      <w:r w:rsidR="006834A2" w:rsidRPr="008B01D3">
        <w:rPr>
          <w:rFonts w:ascii="Times New Roman" w:hAnsi="Times New Roman" w:cs="Times New Roman"/>
          <w:sz w:val="25"/>
          <w:szCs w:val="25"/>
        </w:rPr>
        <w:t xml:space="preserve">був </w:t>
      </w:r>
      <w:r w:rsidR="000E3C59" w:rsidRPr="008B01D3">
        <w:rPr>
          <w:rFonts w:ascii="Times New Roman" w:hAnsi="Times New Roman" w:cs="Times New Roman"/>
          <w:sz w:val="25"/>
          <w:szCs w:val="25"/>
        </w:rPr>
        <w:t xml:space="preserve">значно </w:t>
      </w:r>
      <w:r w:rsidR="006834A2" w:rsidRPr="008B01D3">
        <w:rPr>
          <w:rFonts w:ascii="Times New Roman" w:hAnsi="Times New Roman" w:cs="Times New Roman"/>
          <w:sz w:val="25"/>
          <w:szCs w:val="25"/>
        </w:rPr>
        <w:t>вищий</w:t>
      </w:r>
      <w:r w:rsidR="000E3C59" w:rsidRPr="008B01D3">
        <w:rPr>
          <w:rFonts w:ascii="Times New Roman" w:hAnsi="Times New Roman" w:cs="Times New Roman"/>
          <w:sz w:val="25"/>
          <w:szCs w:val="25"/>
        </w:rPr>
        <w:t xml:space="preserve">, ніж показник судового навантаження на одного суддю </w:t>
      </w:r>
      <w:r w:rsidR="006834A2" w:rsidRPr="008B01D3">
        <w:rPr>
          <w:rFonts w:ascii="Times New Roman" w:hAnsi="Times New Roman" w:cs="Times New Roman"/>
          <w:sz w:val="25"/>
          <w:szCs w:val="25"/>
        </w:rPr>
        <w:t xml:space="preserve">Костянтинівського </w:t>
      </w:r>
      <w:proofErr w:type="spellStart"/>
      <w:r w:rsidR="006834A2" w:rsidRPr="008B01D3">
        <w:rPr>
          <w:rFonts w:ascii="Times New Roman" w:hAnsi="Times New Roman" w:cs="Times New Roman"/>
          <w:sz w:val="25"/>
          <w:szCs w:val="25"/>
        </w:rPr>
        <w:t>міськрайонного</w:t>
      </w:r>
      <w:proofErr w:type="spellEnd"/>
      <w:r w:rsidR="006834A2" w:rsidRPr="008B01D3">
        <w:rPr>
          <w:rFonts w:ascii="Times New Roman" w:hAnsi="Times New Roman" w:cs="Times New Roman"/>
          <w:sz w:val="25"/>
          <w:szCs w:val="25"/>
        </w:rPr>
        <w:t xml:space="preserve"> суду Донецької області</w:t>
      </w:r>
      <w:r w:rsidR="000962DA">
        <w:rPr>
          <w:rFonts w:ascii="Times New Roman" w:hAnsi="Times New Roman" w:cs="Times New Roman"/>
          <w:sz w:val="25"/>
          <w:szCs w:val="25"/>
        </w:rPr>
        <w:t>.</w:t>
      </w:r>
    </w:p>
    <w:p w14:paraId="423E07BE" w14:textId="3A9756AE"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Стосовно судових рішень, ухвалених суддею </w:t>
      </w:r>
      <w:r w:rsidR="006834A2" w:rsidRPr="008B01D3">
        <w:rPr>
          <w:rFonts w:ascii="Times New Roman" w:hAnsi="Times New Roman" w:cs="Times New Roman"/>
          <w:sz w:val="25"/>
          <w:szCs w:val="25"/>
          <w:lang w:eastAsia="uk-UA"/>
        </w:rPr>
        <w:t>Сітніковим</w:t>
      </w:r>
      <w:r w:rsidR="000962DA">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w:t>
      </w:r>
      <w:r w:rsidR="00420273" w:rsidRPr="008B01D3">
        <w:rPr>
          <w:rFonts w:ascii="Times New Roman" w:hAnsi="Times New Roman" w:cs="Times New Roman"/>
          <w:sz w:val="25"/>
          <w:szCs w:val="25"/>
          <w:lang w:eastAsia="uk-UA"/>
        </w:rPr>
        <w:t>:</w:t>
      </w:r>
      <w:r w:rsidRPr="008B01D3">
        <w:rPr>
          <w:rFonts w:ascii="Times New Roman" w:hAnsi="Times New Roman" w:cs="Times New Roman"/>
          <w:sz w:val="25"/>
          <w:szCs w:val="25"/>
          <w:lang w:eastAsia="uk-UA"/>
        </w:rPr>
        <w:t xml:space="preserve"> судом апеляційної інстанції скасовувались </w:t>
      </w:r>
      <w:r w:rsidR="000E3C59" w:rsidRPr="008B01D3">
        <w:rPr>
          <w:rFonts w:ascii="Times New Roman" w:hAnsi="Times New Roman" w:cs="Times New Roman"/>
          <w:sz w:val="25"/>
          <w:szCs w:val="25"/>
          <w:lang w:eastAsia="uk-UA"/>
        </w:rPr>
        <w:t>та змінювались судові рішення</w:t>
      </w:r>
      <w:r w:rsidR="006834A2" w:rsidRPr="008B01D3">
        <w:rPr>
          <w:rFonts w:ascii="Times New Roman" w:hAnsi="Times New Roman" w:cs="Times New Roman"/>
          <w:sz w:val="25"/>
          <w:szCs w:val="25"/>
          <w:lang w:eastAsia="uk-UA"/>
        </w:rPr>
        <w:t xml:space="preserve">, проте, відсоток скасування та зміни судових рішень </w:t>
      </w:r>
      <w:r w:rsidR="00420273" w:rsidRPr="008B01D3">
        <w:rPr>
          <w:rFonts w:ascii="Times New Roman" w:hAnsi="Times New Roman" w:cs="Times New Roman"/>
          <w:sz w:val="25"/>
          <w:szCs w:val="25"/>
          <w:lang w:eastAsia="uk-UA"/>
        </w:rPr>
        <w:t xml:space="preserve">порівняно </w:t>
      </w:r>
      <w:r w:rsidR="006834A2" w:rsidRPr="008B01D3">
        <w:rPr>
          <w:rFonts w:ascii="Times New Roman" w:hAnsi="Times New Roman" w:cs="Times New Roman"/>
          <w:sz w:val="25"/>
          <w:szCs w:val="25"/>
          <w:lang w:eastAsia="uk-UA"/>
        </w:rPr>
        <w:t xml:space="preserve">з </w:t>
      </w:r>
      <w:r w:rsidR="00420273" w:rsidRPr="008B01D3">
        <w:rPr>
          <w:rFonts w:ascii="Times New Roman" w:hAnsi="Times New Roman" w:cs="Times New Roman"/>
          <w:sz w:val="25"/>
          <w:szCs w:val="25"/>
          <w:lang w:eastAsia="uk-UA"/>
        </w:rPr>
        <w:t xml:space="preserve">кількістю </w:t>
      </w:r>
      <w:r w:rsidR="006834A2" w:rsidRPr="008B01D3">
        <w:rPr>
          <w:rFonts w:ascii="Times New Roman" w:hAnsi="Times New Roman" w:cs="Times New Roman"/>
          <w:sz w:val="25"/>
          <w:szCs w:val="25"/>
          <w:lang w:eastAsia="uk-UA"/>
        </w:rPr>
        <w:t>розглянутих справ та оскаржених судових рішень є незначним.</w:t>
      </w:r>
    </w:p>
    <w:p w14:paraId="60BBDE16" w14:textId="2158C9F0"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Матеріали досьє не містять інформації про рішення, постановлені за участі судді </w:t>
      </w:r>
      <w:r w:rsidR="006834A2" w:rsidRPr="008B01D3">
        <w:rPr>
          <w:rFonts w:ascii="Times New Roman" w:hAnsi="Times New Roman" w:cs="Times New Roman"/>
          <w:sz w:val="25"/>
          <w:szCs w:val="25"/>
          <w:lang w:eastAsia="uk-UA"/>
        </w:rPr>
        <w:t>Сітнікова</w:t>
      </w:r>
      <w:r w:rsidR="000962DA">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 xml:space="preserve">., що були предметом розгляду міжнародними судовими установами та іншими міжнародними організаціями, за результатами яких було встановлено порушення Україною міжнародно-правових зобов’язань. </w:t>
      </w:r>
    </w:p>
    <w:p w14:paraId="1FD82611" w14:textId="6C070C59" w:rsidR="00B97AD5"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 xml:space="preserve">Стосовно наявності скарг на дії судді </w:t>
      </w:r>
      <w:r w:rsidR="006834A2" w:rsidRPr="008B01D3">
        <w:rPr>
          <w:rFonts w:ascii="Times New Roman" w:hAnsi="Times New Roman" w:cs="Times New Roman"/>
          <w:sz w:val="25"/>
          <w:szCs w:val="25"/>
          <w:lang w:eastAsia="uk-UA"/>
        </w:rPr>
        <w:t>Сітнікова</w:t>
      </w:r>
      <w:r w:rsidR="000962DA">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Т.Б</w:t>
      </w:r>
      <w:r w:rsidRPr="008B01D3">
        <w:rPr>
          <w:rFonts w:ascii="Times New Roman" w:hAnsi="Times New Roman" w:cs="Times New Roman"/>
          <w:sz w:val="25"/>
          <w:szCs w:val="25"/>
          <w:lang w:eastAsia="uk-UA"/>
        </w:rPr>
        <w:t>.</w:t>
      </w:r>
      <w:r w:rsidR="00420273" w:rsidRPr="008B01D3">
        <w:rPr>
          <w:rFonts w:ascii="Times New Roman" w:hAnsi="Times New Roman" w:cs="Times New Roman"/>
          <w:sz w:val="25"/>
          <w:szCs w:val="25"/>
          <w:lang w:eastAsia="uk-UA"/>
        </w:rPr>
        <w:t>:</w:t>
      </w:r>
      <w:r w:rsidRPr="008B01D3">
        <w:rPr>
          <w:rFonts w:ascii="Times New Roman" w:hAnsi="Times New Roman" w:cs="Times New Roman"/>
          <w:sz w:val="25"/>
          <w:szCs w:val="25"/>
          <w:lang w:eastAsia="uk-UA"/>
        </w:rPr>
        <w:t xml:space="preserve"> до </w:t>
      </w:r>
      <w:r w:rsidR="000E3C59" w:rsidRPr="008B01D3">
        <w:rPr>
          <w:rFonts w:ascii="Times New Roman" w:hAnsi="Times New Roman" w:cs="Times New Roman"/>
          <w:sz w:val="25"/>
          <w:szCs w:val="25"/>
          <w:lang w:eastAsia="uk-UA"/>
        </w:rPr>
        <w:t xml:space="preserve">Вищої ради правосуддя (далі – ВРП) </w:t>
      </w:r>
      <w:r w:rsidRPr="008B01D3">
        <w:rPr>
          <w:rFonts w:ascii="Times New Roman" w:hAnsi="Times New Roman" w:cs="Times New Roman"/>
          <w:sz w:val="25"/>
          <w:szCs w:val="25"/>
          <w:lang w:eastAsia="uk-UA"/>
        </w:rPr>
        <w:t xml:space="preserve">у </w:t>
      </w:r>
      <w:r w:rsidR="006834A2" w:rsidRPr="008B01D3">
        <w:rPr>
          <w:rFonts w:ascii="Times New Roman" w:hAnsi="Times New Roman" w:cs="Times New Roman"/>
          <w:sz w:val="25"/>
          <w:szCs w:val="25"/>
          <w:lang w:eastAsia="uk-UA"/>
        </w:rPr>
        <w:t>2017</w:t>
      </w:r>
      <w:r w:rsidRPr="008B01D3">
        <w:rPr>
          <w:rFonts w:ascii="Times New Roman" w:hAnsi="Times New Roman" w:cs="Times New Roman"/>
          <w:sz w:val="25"/>
          <w:szCs w:val="25"/>
          <w:lang w:eastAsia="uk-UA"/>
        </w:rPr>
        <w:t>–20</w:t>
      </w:r>
      <w:r w:rsidR="000E3C59" w:rsidRPr="008B01D3">
        <w:rPr>
          <w:rFonts w:ascii="Times New Roman" w:hAnsi="Times New Roman" w:cs="Times New Roman"/>
          <w:sz w:val="25"/>
          <w:szCs w:val="25"/>
          <w:lang w:eastAsia="uk-UA"/>
        </w:rPr>
        <w:t>21</w:t>
      </w:r>
      <w:r w:rsidRPr="008B01D3">
        <w:rPr>
          <w:rFonts w:ascii="Times New Roman" w:hAnsi="Times New Roman" w:cs="Times New Roman"/>
          <w:sz w:val="25"/>
          <w:szCs w:val="25"/>
          <w:lang w:eastAsia="uk-UA"/>
        </w:rPr>
        <w:t xml:space="preserve"> роках надійшло </w:t>
      </w:r>
      <w:r w:rsidR="006834A2" w:rsidRPr="008B01D3">
        <w:rPr>
          <w:rFonts w:ascii="Times New Roman" w:hAnsi="Times New Roman" w:cs="Times New Roman"/>
          <w:sz w:val="25"/>
          <w:szCs w:val="25"/>
          <w:lang w:eastAsia="uk-UA"/>
        </w:rPr>
        <w:t>12</w:t>
      </w:r>
      <w:r w:rsidR="000962DA">
        <w:rPr>
          <w:rFonts w:ascii="Times New Roman" w:hAnsi="Times New Roman" w:cs="Times New Roman"/>
          <w:sz w:val="25"/>
          <w:szCs w:val="25"/>
          <w:lang w:eastAsia="uk-UA"/>
        </w:rPr>
        <w:t> </w:t>
      </w:r>
      <w:r w:rsidRPr="008B01D3">
        <w:rPr>
          <w:rFonts w:ascii="Times New Roman" w:hAnsi="Times New Roman" w:cs="Times New Roman"/>
          <w:sz w:val="25"/>
          <w:szCs w:val="25"/>
          <w:lang w:eastAsia="uk-UA"/>
        </w:rPr>
        <w:t>скарг</w:t>
      </w:r>
      <w:r w:rsidR="006834A2" w:rsidRPr="008B01D3">
        <w:rPr>
          <w:rFonts w:ascii="Times New Roman" w:hAnsi="Times New Roman" w:cs="Times New Roman"/>
          <w:sz w:val="25"/>
          <w:szCs w:val="25"/>
          <w:lang w:eastAsia="uk-UA"/>
        </w:rPr>
        <w:t>, з яких</w:t>
      </w:r>
      <w:r w:rsidR="00EE1FDD" w:rsidRPr="008B01D3">
        <w:rPr>
          <w:rFonts w:ascii="Times New Roman" w:hAnsi="Times New Roman" w:cs="Times New Roman"/>
          <w:sz w:val="25"/>
          <w:szCs w:val="25"/>
          <w:lang w:eastAsia="uk-UA"/>
        </w:rPr>
        <w:t xml:space="preserve"> </w:t>
      </w:r>
      <w:r w:rsidR="006834A2" w:rsidRPr="008B01D3">
        <w:rPr>
          <w:rFonts w:ascii="Times New Roman" w:hAnsi="Times New Roman" w:cs="Times New Roman"/>
          <w:sz w:val="25"/>
          <w:szCs w:val="25"/>
          <w:lang w:eastAsia="uk-UA"/>
        </w:rPr>
        <w:t>8</w:t>
      </w:r>
      <w:r w:rsidR="000962DA">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 xml:space="preserve">скарг залишено без розгляду, а </w:t>
      </w:r>
      <w:r w:rsidR="00420273" w:rsidRPr="008B01D3">
        <w:rPr>
          <w:rFonts w:ascii="Times New Roman" w:hAnsi="Times New Roman" w:cs="Times New Roman"/>
          <w:sz w:val="25"/>
          <w:szCs w:val="25"/>
          <w:lang w:eastAsia="uk-UA"/>
        </w:rPr>
        <w:t xml:space="preserve">щодо </w:t>
      </w:r>
      <w:r w:rsidR="006834A2" w:rsidRPr="008B01D3">
        <w:rPr>
          <w:rFonts w:ascii="Times New Roman" w:hAnsi="Times New Roman" w:cs="Times New Roman"/>
          <w:sz w:val="25"/>
          <w:szCs w:val="25"/>
          <w:lang w:eastAsia="uk-UA"/>
        </w:rPr>
        <w:t>4</w:t>
      </w:r>
      <w:r w:rsidR="000962DA">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скарг відмовлено у відкритті дисциплінарної справи.</w:t>
      </w:r>
    </w:p>
    <w:p w14:paraId="4ABC115B" w14:textId="194F3883" w:rsidR="00135D12"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8B01D3">
        <w:rPr>
          <w:rFonts w:ascii="Times New Roman" w:hAnsi="Times New Roman" w:cs="Times New Roman"/>
          <w:sz w:val="25"/>
          <w:szCs w:val="25"/>
          <w:lang w:eastAsia="uk-UA"/>
        </w:rPr>
        <w:t>Також з матеріалів суддівського досьє відомо, що рішення</w:t>
      </w:r>
      <w:r w:rsidR="00135D12" w:rsidRPr="008B01D3">
        <w:rPr>
          <w:rFonts w:ascii="Times New Roman" w:hAnsi="Times New Roman" w:cs="Times New Roman"/>
          <w:sz w:val="25"/>
          <w:szCs w:val="25"/>
          <w:lang w:eastAsia="uk-UA"/>
        </w:rPr>
        <w:t>м ВРП</w:t>
      </w:r>
      <w:r w:rsidRPr="008B01D3">
        <w:rPr>
          <w:rFonts w:ascii="Times New Roman" w:hAnsi="Times New Roman" w:cs="Times New Roman"/>
          <w:sz w:val="25"/>
          <w:szCs w:val="25"/>
          <w:lang w:eastAsia="uk-UA"/>
        </w:rPr>
        <w:t xml:space="preserve"> </w:t>
      </w:r>
      <w:r w:rsidR="000E3C59" w:rsidRPr="008B01D3">
        <w:rPr>
          <w:rFonts w:ascii="Times New Roman" w:hAnsi="Times New Roman" w:cs="Times New Roman"/>
          <w:sz w:val="25"/>
          <w:szCs w:val="25"/>
          <w:lang w:eastAsia="uk-UA"/>
        </w:rPr>
        <w:t>від</w:t>
      </w:r>
      <w:r w:rsidR="002A57EE" w:rsidRPr="008B01D3">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 xml:space="preserve">08.09.2020 </w:t>
      </w:r>
      <w:r w:rsidRPr="008B01D3">
        <w:rPr>
          <w:rFonts w:ascii="Times New Roman" w:hAnsi="Times New Roman" w:cs="Times New Roman"/>
          <w:sz w:val="25"/>
          <w:szCs w:val="25"/>
          <w:lang w:eastAsia="uk-UA"/>
        </w:rPr>
        <w:t>№ </w:t>
      </w:r>
      <w:r w:rsidR="006834A2" w:rsidRPr="008B01D3">
        <w:rPr>
          <w:rFonts w:ascii="Times New Roman" w:hAnsi="Times New Roman" w:cs="Times New Roman"/>
          <w:sz w:val="25"/>
          <w:szCs w:val="25"/>
          <w:lang w:eastAsia="uk-UA"/>
        </w:rPr>
        <w:t xml:space="preserve">2580/0/15-20 </w:t>
      </w:r>
      <w:r w:rsidR="00135D12" w:rsidRPr="008B01D3">
        <w:rPr>
          <w:rFonts w:ascii="Times New Roman" w:hAnsi="Times New Roman" w:cs="Times New Roman"/>
          <w:sz w:val="25"/>
          <w:szCs w:val="25"/>
          <w:lang w:eastAsia="uk-UA"/>
        </w:rPr>
        <w:t xml:space="preserve">затверджено висновки членів ВРП про відсутність підстав для вжиття заходів щодо забезпечення незалежності судді та авторитету правосуддя за повідомленням судді </w:t>
      </w:r>
      <w:r w:rsidR="006834A2" w:rsidRPr="008B01D3">
        <w:rPr>
          <w:rFonts w:ascii="Times New Roman" w:hAnsi="Times New Roman" w:cs="Times New Roman"/>
          <w:sz w:val="25"/>
          <w:szCs w:val="25"/>
          <w:lang w:eastAsia="uk-UA"/>
        </w:rPr>
        <w:t xml:space="preserve">Костянтинівського </w:t>
      </w:r>
      <w:r w:rsidR="00135D12" w:rsidRPr="008B01D3">
        <w:rPr>
          <w:rFonts w:ascii="Times New Roman" w:hAnsi="Times New Roman" w:cs="Times New Roman"/>
          <w:sz w:val="25"/>
          <w:szCs w:val="25"/>
          <w:lang w:eastAsia="uk-UA"/>
        </w:rPr>
        <w:t>міськ</w:t>
      </w:r>
      <w:r w:rsidR="006834A2" w:rsidRPr="008B01D3">
        <w:rPr>
          <w:rFonts w:ascii="Times New Roman" w:hAnsi="Times New Roman" w:cs="Times New Roman"/>
          <w:sz w:val="25"/>
          <w:szCs w:val="25"/>
          <w:lang w:eastAsia="uk-UA"/>
        </w:rPr>
        <w:t>районн</w:t>
      </w:r>
      <w:r w:rsidR="00135D12" w:rsidRPr="008B01D3">
        <w:rPr>
          <w:rFonts w:ascii="Times New Roman" w:hAnsi="Times New Roman" w:cs="Times New Roman"/>
          <w:sz w:val="25"/>
          <w:szCs w:val="25"/>
          <w:lang w:eastAsia="uk-UA"/>
        </w:rPr>
        <w:t xml:space="preserve">ого суду </w:t>
      </w:r>
      <w:r w:rsidR="006834A2" w:rsidRPr="008B01D3">
        <w:rPr>
          <w:rFonts w:ascii="Times New Roman" w:hAnsi="Times New Roman" w:cs="Times New Roman"/>
          <w:sz w:val="25"/>
          <w:szCs w:val="25"/>
          <w:lang w:eastAsia="uk-UA"/>
        </w:rPr>
        <w:t xml:space="preserve">Донецької </w:t>
      </w:r>
      <w:r w:rsidR="00135D12" w:rsidRPr="008B01D3">
        <w:rPr>
          <w:rFonts w:ascii="Times New Roman" w:hAnsi="Times New Roman" w:cs="Times New Roman"/>
          <w:sz w:val="25"/>
          <w:szCs w:val="25"/>
          <w:lang w:eastAsia="uk-UA"/>
        </w:rPr>
        <w:t xml:space="preserve">області </w:t>
      </w:r>
      <w:r w:rsidR="006834A2" w:rsidRPr="008B01D3">
        <w:rPr>
          <w:rFonts w:ascii="Times New Roman" w:hAnsi="Times New Roman" w:cs="Times New Roman"/>
          <w:sz w:val="25"/>
          <w:szCs w:val="25"/>
          <w:lang w:eastAsia="uk-UA"/>
        </w:rPr>
        <w:t>Сітнікова Т.Б</w:t>
      </w:r>
      <w:r w:rsidR="00135D12" w:rsidRPr="008B01D3">
        <w:rPr>
          <w:rFonts w:ascii="Times New Roman" w:hAnsi="Times New Roman" w:cs="Times New Roman"/>
          <w:sz w:val="25"/>
          <w:szCs w:val="25"/>
          <w:lang w:eastAsia="uk-UA"/>
        </w:rPr>
        <w:t xml:space="preserve">. </w:t>
      </w:r>
    </w:p>
    <w:p w14:paraId="2D6366CE" w14:textId="23D02813" w:rsidR="00135D12" w:rsidRPr="008B01D3" w:rsidRDefault="00B97AD5" w:rsidP="00592D0D">
      <w:pPr>
        <w:pStyle w:val="a5"/>
        <w:numPr>
          <w:ilvl w:val="0"/>
          <w:numId w:val="1"/>
        </w:numPr>
        <w:shd w:val="clear" w:color="auto" w:fill="FFFFFF"/>
        <w:tabs>
          <w:tab w:val="left" w:pos="426"/>
        </w:tabs>
        <w:ind w:left="-142" w:firstLine="709"/>
        <w:jc w:val="both"/>
        <w:rPr>
          <w:rFonts w:ascii="Times New Roman" w:hAnsi="Times New Roman" w:cs="Times New Roman"/>
          <w:color w:val="000000"/>
          <w:sz w:val="25"/>
          <w:szCs w:val="25"/>
          <w:lang w:eastAsia="uk-UA"/>
        </w:rPr>
      </w:pPr>
      <w:r w:rsidRPr="008B01D3">
        <w:rPr>
          <w:rFonts w:ascii="Times New Roman" w:hAnsi="Times New Roman" w:cs="Times New Roman"/>
          <w:sz w:val="25"/>
          <w:szCs w:val="25"/>
          <w:lang w:eastAsia="uk-UA"/>
        </w:rPr>
        <w:t xml:space="preserve">Суддею </w:t>
      </w:r>
      <w:proofErr w:type="spellStart"/>
      <w:r w:rsidR="006834A2" w:rsidRPr="008B01D3">
        <w:rPr>
          <w:rFonts w:ascii="Times New Roman" w:hAnsi="Times New Roman" w:cs="Times New Roman"/>
          <w:sz w:val="25"/>
          <w:szCs w:val="25"/>
          <w:lang w:eastAsia="uk-UA"/>
        </w:rPr>
        <w:t>Сітніковим</w:t>
      </w:r>
      <w:proofErr w:type="spellEnd"/>
      <w:r w:rsidR="006834A2" w:rsidRPr="008B01D3">
        <w:rPr>
          <w:rFonts w:ascii="Times New Roman" w:hAnsi="Times New Roman" w:cs="Times New Roman"/>
          <w:sz w:val="25"/>
          <w:szCs w:val="25"/>
          <w:lang w:eastAsia="uk-UA"/>
        </w:rPr>
        <w:t xml:space="preserve"> Т.Б</w:t>
      </w:r>
      <w:r w:rsidRPr="008B01D3">
        <w:rPr>
          <w:rFonts w:ascii="Times New Roman" w:hAnsi="Times New Roman" w:cs="Times New Roman"/>
          <w:sz w:val="25"/>
          <w:szCs w:val="25"/>
          <w:lang w:eastAsia="uk-UA"/>
        </w:rPr>
        <w:t xml:space="preserve">. несвоєчасно </w:t>
      </w:r>
      <w:r w:rsidR="00420273" w:rsidRPr="008B01D3">
        <w:rPr>
          <w:rFonts w:ascii="Times New Roman" w:hAnsi="Times New Roman" w:cs="Times New Roman"/>
          <w:sz w:val="25"/>
          <w:szCs w:val="25"/>
          <w:lang w:eastAsia="uk-UA"/>
        </w:rPr>
        <w:t xml:space="preserve">направлялись </w:t>
      </w:r>
      <w:r w:rsidRPr="008B01D3">
        <w:rPr>
          <w:rFonts w:ascii="Times New Roman" w:hAnsi="Times New Roman" w:cs="Times New Roman"/>
          <w:sz w:val="25"/>
          <w:szCs w:val="25"/>
          <w:lang w:eastAsia="uk-UA"/>
        </w:rPr>
        <w:t>судові рішення до Єдиного державного реєстру судових рішень (далі</w:t>
      </w:r>
      <w:r w:rsidRPr="008B01D3">
        <w:rPr>
          <w:rFonts w:ascii="Times New Roman" w:eastAsia="Times New Roman" w:hAnsi="Times New Roman" w:cs="Times New Roman"/>
          <w:sz w:val="25"/>
          <w:szCs w:val="25"/>
          <w:lang w:eastAsia="uk-UA"/>
        </w:rPr>
        <w:t xml:space="preserve"> – </w:t>
      </w:r>
      <w:r w:rsidRPr="008B01D3">
        <w:rPr>
          <w:rFonts w:ascii="Times New Roman" w:hAnsi="Times New Roman" w:cs="Times New Roman"/>
          <w:sz w:val="25"/>
          <w:szCs w:val="25"/>
          <w:lang w:eastAsia="uk-UA"/>
        </w:rPr>
        <w:t>ЄДРСР)</w:t>
      </w:r>
      <w:r w:rsidR="00135D12" w:rsidRPr="008B01D3">
        <w:rPr>
          <w:rFonts w:ascii="Times New Roman" w:hAnsi="Times New Roman" w:cs="Times New Roman"/>
          <w:sz w:val="25"/>
          <w:szCs w:val="25"/>
          <w:lang w:eastAsia="uk-UA"/>
        </w:rPr>
        <w:t xml:space="preserve">, проте </w:t>
      </w:r>
      <w:r w:rsidR="00420273" w:rsidRPr="008B01D3">
        <w:rPr>
          <w:rFonts w:ascii="Times New Roman" w:hAnsi="Times New Roman" w:cs="Times New Roman"/>
          <w:sz w:val="25"/>
          <w:szCs w:val="25"/>
          <w:lang w:eastAsia="uk-UA"/>
        </w:rPr>
        <w:t xml:space="preserve">порушення </w:t>
      </w:r>
      <w:r w:rsidR="00135D12" w:rsidRPr="008B01D3">
        <w:rPr>
          <w:rFonts w:ascii="Times New Roman" w:hAnsi="Times New Roman" w:cs="Times New Roman"/>
          <w:sz w:val="25"/>
          <w:szCs w:val="25"/>
        </w:rPr>
        <w:t>строк</w:t>
      </w:r>
      <w:r w:rsidR="00420273" w:rsidRPr="008B01D3">
        <w:rPr>
          <w:rFonts w:ascii="Times New Roman" w:hAnsi="Times New Roman" w:cs="Times New Roman"/>
          <w:sz w:val="25"/>
          <w:szCs w:val="25"/>
        </w:rPr>
        <w:t>ів</w:t>
      </w:r>
      <w:r w:rsidR="00135D12" w:rsidRPr="008B01D3">
        <w:rPr>
          <w:rFonts w:ascii="Times New Roman" w:hAnsi="Times New Roman" w:cs="Times New Roman"/>
          <w:sz w:val="25"/>
          <w:szCs w:val="25"/>
        </w:rPr>
        <w:t xml:space="preserve"> не </w:t>
      </w:r>
      <w:r w:rsidR="00420273" w:rsidRPr="008B01D3">
        <w:rPr>
          <w:rFonts w:ascii="Times New Roman" w:hAnsi="Times New Roman" w:cs="Times New Roman"/>
          <w:sz w:val="25"/>
          <w:szCs w:val="25"/>
        </w:rPr>
        <w:t xml:space="preserve">було </w:t>
      </w:r>
      <w:r w:rsidR="00135D12" w:rsidRPr="008B01D3">
        <w:rPr>
          <w:rFonts w:ascii="Times New Roman" w:hAnsi="Times New Roman" w:cs="Times New Roman"/>
          <w:sz w:val="25"/>
          <w:szCs w:val="25"/>
        </w:rPr>
        <w:t>суттєвим, з урахуванням судового навантаження судді.</w:t>
      </w:r>
    </w:p>
    <w:p w14:paraId="0467472B" w14:textId="7B431849" w:rsidR="00B97AD5" w:rsidRPr="008B01D3" w:rsidRDefault="00135D12" w:rsidP="00592D0D">
      <w:pPr>
        <w:shd w:val="clear" w:color="auto" w:fill="FFFFFF"/>
        <w:tabs>
          <w:tab w:val="left" w:pos="426"/>
        </w:tabs>
        <w:ind w:left="-142"/>
        <w:jc w:val="both"/>
        <w:rPr>
          <w:color w:val="000000"/>
          <w:sz w:val="25"/>
          <w:szCs w:val="25"/>
          <w:lang w:eastAsia="uk-UA"/>
        </w:rPr>
      </w:pPr>
      <w:r w:rsidRPr="008B01D3">
        <w:rPr>
          <w:b/>
          <w:sz w:val="25"/>
          <w:szCs w:val="25"/>
          <w:lang w:val="uk-UA"/>
        </w:rPr>
        <w:tab/>
      </w:r>
      <w:r w:rsidRPr="008B01D3">
        <w:rPr>
          <w:b/>
          <w:sz w:val="25"/>
          <w:szCs w:val="25"/>
          <w:lang w:val="uk-UA"/>
        </w:rPr>
        <w:tab/>
      </w:r>
      <w:r w:rsidR="00B97AD5" w:rsidRPr="008B01D3">
        <w:rPr>
          <w:b/>
          <w:sz w:val="25"/>
          <w:szCs w:val="25"/>
        </w:rPr>
        <w:t>ІІ. Стислий виклад висновку (інформації) Громадської ради доброчесності та пояснень судді, а також звернень стосовно судді, які надійшли до Комісії до проведення співбесіди із суддею</w:t>
      </w:r>
    </w:p>
    <w:p w14:paraId="0921DC52" w14:textId="77777777" w:rsidR="00B97AD5" w:rsidRPr="008B01D3" w:rsidRDefault="00B97AD5" w:rsidP="00592D0D">
      <w:pPr>
        <w:shd w:val="clear" w:color="auto" w:fill="FFFFFF"/>
        <w:tabs>
          <w:tab w:val="left" w:pos="567"/>
        </w:tabs>
        <w:ind w:left="-142"/>
        <w:jc w:val="both"/>
        <w:rPr>
          <w:sz w:val="25"/>
          <w:szCs w:val="25"/>
          <w:lang w:val="uk-UA" w:eastAsia="uk-UA"/>
        </w:rPr>
      </w:pPr>
      <w:r w:rsidRPr="008B01D3">
        <w:rPr>
          <w:sz w:val="25"/>
          <w:szCs w:val="25"/>
          <w:lang w:val="uk-UA" w:eastAsia="uk-UA"/>
        </w:rPr>
        <w:t xml:space="preserve"> </w:t>
      </w:r>
    </w:p>
    <w:p w14:paraId="730DE2E5" w14:textId="77777777" w:rsidR="00B97AD5" w:rsidRPr="008B01D3" w:rsidRDefault="00B97AD5" w:rsidP="00592D0D">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14:paraId="76C6525D" w14:textId="6D609ECF" w:rsidR="00B97AD5" w:rsidRPr="008B01D3" w:rsidRDefault="00B97AD5" w:rsidP="00592D0D">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Пунктом 120 розділу II Регламенту Вищої кваліфікаційної комісії суддів України, затвердженого рішенням Комісії від 13</w:t>
      </w:r>
      <w:r w:rsidR="00135D12" w:rsidRPr="008B01D3">
        <w:rPr>
          <w:rFonts w:ascii="Times New Roman" w:eastAsia="Times New Roman" w:hAnsi="Times New Roman" w:cs="Times New Roman"/>
          <w:color w:val="000000"/>
          <w:sz w:val="25"/>
          <w:szCs w:val="25"/>
          <w:lang w:eastAsia="uk-UA"/>
        </w:rPr>
        <w:t>.10.</w:t>
      </w:r>
      <w:r w:rsidRPr="008B01D3">
        <w:rPr>
          <w:rFonts w:ascii="Times New Roman" w:eastAsia="Times New Roman" w:hAnsi="Times New Roman" w:cs="Times New Roman"/>
          <w:color w:val="000000"/>
          <w:sz w:val="25"/>
          <w:szCs w:val="25"/>
          <w:lang w:eastAsia="uk-UA"/>
        </w:rPr>
        <w:t>2016 №</w:t>
      </w:r>
      <w:r w:rsidR="000962DA">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81/зп-16 (у редакції рішення Вищої кваліфікаційної комісії суддів України від 19.10.2023 №</w:t>
      </w:r>
      <w:r w:rsidR="000962DA">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 xml:space="preserve">119/зп-23, далі – Регламент), передбачено, що висновок або 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  </w:t>
      </w:r>
    </w:p>
    <w:p w14:paraId="3152BEA2" w14:textId="1C211094" w:rsidR="00B97AD5" w:rsidRPr="008B01D3" w:rsidRDefault="00B97AD5" w:rsidP="00592D0D">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ГРД </w:t>
      </w:r>
      <w:r w:rsidR="006834A2" w:rsidRPr="008B01D3">
        <w:rPr>
          <w:rFonts w:ascii="Times New Roman" w:eastAsia="Times New Roman" w:hAnsi="Times New Roman" w:cs="Times New Roman"/>
          <w:color w:val="000000"/>
          <w:sz w:val="25"/>
          <w:szCs w:val="25"/>
          <w:lang w:eastAsia="uk-UA"/>
        </w:rPr>
        <w:t>03</w:t>
      </w:r>
      <w:r w:rsidR="00135D12" w:rsidRPr="008B01D3">
        <w:rPr>
          <w:rFonts w:ascii="Times New Roman" w:eastAsia="Times New Roman" w:hAnsi="Times New Roman" w:cs="Times New Roman"/>
          <w:color w:val="000000"/>
          <w:sz w:val="25"/>
          <w:szCs w:val="25"/>
          <w:lang w:eastAsia="uk-UA"/>
        </w:rPr>
        <w:t>.11</w:t>
      </w:r>
      <w:r w:rsidRPr="008B01D3">
        <w:rPr>
          <w:rFonts w:ascii="Times New Roman" w:eastAsia="Times New Roman" w:hAnsi="Times New Roman" w:cs="Times New Roman"/>
          <w:color w:val="000000"/>
          <w:sz w:val="25"/>
          <w:szCs w:val="25"/>
          <w:lang w:eastAsia="uk-UA"/>
        </w:rPr>
        <w:t xml:space="preserve">.2023 затверджено висновок про невідповідність судді критеріям доброчесності та професійної етики (далі – Висновок). Мотивуючи свій Висновок, ГРД вказує на таке: </w:t>
      </w:r>
    </w:p>
    <w:p w14:paraId="4A445ADA" w14:textId="6015A306" w:rsidR="002E318B" w:rsidRPr="008B01D3" w:rsidRDefault="00B84C49" w:rsidP="00592D0D">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color w:val="000000"/>
          <w:sz w:val="25"/>
          <w:szCs w:val="25"/>
        </w:rPr>
        <w:t>У</w:t>
      </w:r>
      <w:r w:rsidR="006834A2" w:rsidRPr="008B01D3">
        <w:rPr>
          <w:rFonts w:ascii="Times New Roman" w:hAnsi="Times New Roman" w:cs="Times New Roman"/>
          <w:color w:val="000000"/>
          <w:sz w:val="25"/>
          <w:szCs w:val="25"/>
        </w:rPr>
        <w:t xml:space="preserve"> декларації особи, уповноваженої на виконання функцій держави або місцевого самоврядування (далі – декларація), за 2016</w:t>
      </w:r>
      <w:r w:rsidR="000962DA">
        <w:rPr>
          <w:rFonts w:ascii="Times New Roman" w:hAnsi="Times New Roman" w:cs="Times New Roman"/>
          <w:color w:val="000000"/>
          <w:sz w:val="25"/>
          <w:szCs w:val="25"/>
        </w:rPr>
        <w:t> </w:t>
      </w:r>
      <w:r w:rsidR="006834A2" w:rsidRPr="008B01D3">
        <w:rPr>
          <w:rFonts w:ascii="Times New Roman" w:hAnsi="Times New Roman" w:cs="Times New Roman"/>
          <w:color w:val="000000"/>
          <w:sz w:val="25"/>
          <w:szCs w:val="25"/>
        </w:rPr>
        <w:t>рік у судді та членів його сім’ї відсутнє будь-яке нерухоме майно, але місце</w:t>
      </w:r>
      <w:r w:rsidR="0073616F" w:rsidRPr="008B01D3">
        <w:rPr>
          <w:rFonts w:ascii="Times New Roman" w:hAnsi="Times New Roman" w:cs="Times New Roman"/>
          <w:color w:val="000000"/>
          <w:sz w:val="25"/>
          <w:szCs w:val="25"/>
        </w:rPr>
        <w:t>м</w:t>
      </w:r>
      <w:r w:rsidR="006834A2" w:rsidRPr="008B01D3">
        <w:rPr>
          <w:rFonts w:ascii="Times New Roman" w:hAnsi="Times New Roman" w:cs="Times New Roman"/>
          <w:color w:val="000000"/>
          <w:sz w:val="25"/>
          <w:szCs w:val="25"/>
        </w:rPr>
        <w:t xml:space="preserve"> фактичного проживання </w:t>
      </w:r>
      <w:r w:rsidR="0073616F" w:rsidRPr="008B01D3">
        <w:rPr>
          <w:rFonts w:ascii="Times New Roman" w:hAnsi="Times New Roman" w:cs="Times New Roman"/>
          <w:color w:val="000000"/>
          <w:sz w:val="25"/>
          <w:szCs w:val="25"/>
        </w:rPr>
        <w:t xml:space="preserve">зазначено </w:t>
      </w:r>
      <w:r w:rsidR="006834A2" w:rsidRPr="008B01D3">
        <w:rPr>
          <w:rFonts w:ascii="Times New Roman" w:hAnsi="Times New Roman" w:cs="Times New Roman"/>
          <w:color w:val="000000"/>
          <w:sz w:val="25"/>
          <w:szCs w:val="25"/>
        </w:rPr>
        <w:t xml:space="preserve">місто Костянтинівка Донецької області. </w:t>
      </w:r>
      <w:r w:rsidR="0073616F" w:rsidRPr="008B01D3">
        <w:rPr>
          <w:rFonts w:ascii="Times New Roman" w:hAnsi="Times New Roman" w:cs="Times New Roman"/>
          <w:color w:val="000000"/>
          <w:sz w:val="25"/>
          <w:szCs w:val="25"/>
        </w:rPr>
        <w:t xml:space="preserve">В </w:t>
      </w:r>
      <w:r w:rsidR="006834A2" w:rsidRPr="008B01D3">
        <w:rPr>
          <w:rFonts w:ascii="Times New Roman" w:hAnsi="Times New Roman" w:cs="Times New Roman"/>
          <w:color w:val="000000"/>
          <w:sz w:val="25"/>
          <w:szCs w:val="25"/>
        </w:rPr>
        <w:t>декларації не вказано ані прав</w:t>
      </w:r>
      <w:r w:rsidR="0073616F" w:rsidRPr="008B01D3">
        <w:rPr>
          <w:rFonts w:ascii="Times New Roman" w:hAnsi="Times New Roman" w:cs="Times New Roman"/>
          <w:color w:val="000000"/>
          <w:sz w:val="25"/>
          <w:szCs w:val="25"/>
        </w:rPr>
        <w:t>а</w:t>
      </w:r>
      <w:r w:rsidR="006834A2" w:rsidRPr="008B01D3">
        <w:rPr>
          <w:rFonts w:ascii="Times New Roman" w:hAnsi="Times New Roman" w:cs="Times New Roman"/>
          <w:color w:val="000000"/>
          <w:sz w:val="25"/>
          <w:szCs w:val="25"/>
        </w:rPr>
        <w:t xml:space="preserve"> користування будь-яким житлом у населеному пункті, ані прав</w:t>
      </w:r>
      <w:r w:rsidR="0073616F" w:rsidRPr="008B01D3">
        <w:rPr>
          <w:rFonts w:ascii="Times New Roman" w:hAnsi="Times New Roman" w:cs="Times New Roman"/>
          <w:color w:val="000000"/>
          <w:sz w:val="25"/>
          <w:szCs w:val="25"/>
        </w:rPr>
        <w:t>а</w:t>
      </w:r>
      <w:r w:rsidR="006834A2" w:rsidRPr="008B01D3">
        <w:rPr>
          <w:rFonts w:ascii="Times New Roman" w:hAnsi="Times New Roman" w:cs="Times New Roman"/>
          <w:color w:val="000000"/>
          <w:sz w:val="25"/>
          <w:szCs w:val="25"/>
        </w:rPr>
        <w:t xml:space="preserve"> власності на таке житло. Отже, суддею не задекларовано у порядку, встановленому законом, у 2016</w:t>
      </w:r>
      <w:r w:rsidR="000962DA">
        <w:rPr>
          <w:rFonts w:ascii="Times New Roman" w:hAnsi="Times New Roman" w:cs="Times New Roman"/>
          <w:color w:val="000000"/>
          <w:sz w:val="25"/>
          <w:szCs w:val="25"/>
        </w:rPr>
        <w:t> </w:t>
      </w:r>
      <w:r w:rsidR="006834A2" w:rsidRPr="008B01D3">
        <w:rPr>
          <w:rFonts w:ascii="Times New Roman" w:hAnsi="Times New Roman" w:cs="Times New Roman"/>
          <w:color w:val="000000"/>
          <w:sz w:val="25"/>
          <w:szCs w:val="25"/>
        </w:rPr>
        <w:t>році право користування житлом за місцем роботи у місті Костянтинівка Донецької області</w:t>
      </w:r>
      <w:r w:rsidR="002E318B" w:rsidRPr="008B01D3">
        <w:rPr>
          <w:rFonts w:ascii="Times New Roman" w:hAnsi="Times New Roman" w:cs="Times New Roman"/>
          <w:sz w:val="25"/>
          <w:szCs w:val="25"/>
        </w:rPr>
        <w:t>.</w:t>
      </w:r>
      <w:r w:rsidR="006834A2" w:rsidRPr="008B01D3">
        <w:rPr>
          <w:rFonts w:ascii="Times New Roman" w:hAnsi="Times New Roman" w:cs="Times New Roman"/>
          <w:color w:val="000000"/>
          <w:sz w:val="25"/>
          <w:szCs w:val="25"/>
        </w:rPr>
        <w:t xml:space="preserve"> В декларації за 2017</w:t>
      </w:r>
      <w:r w:rsidR="000962DA">
        <w:rPr>
          <w:rFonts w:ascii="Times New Roman" w:hAnsi="Times New Roman" w:cs="Times New Roman"/>
          <w:color w:val="000000"/>
          <w:sz w:val="25"/>
          <w:szCs w:val="25"/>
        </w:rPr>
        <w:t> </w:t>
      </w:r>
      <w:r w:rsidR="006834A2" w:rsidRPr="008B01D3">
        <w:rPr>
          <w:rFonts w:ascii="Times New Roman" w:hAnsi="Times New Roman" w:cs="Times New Roman"/>
          <w:color w:val="000000"/>
          <w:sz w:val="25"/>
          <w:szCs w:val="25"/>
        </w:rPr>
        <w:t>рік суддею також зазначено місце</w:t>
      </w:r>
      <w:r w:rsidR="0073616F" w:rsidRPr="008B01D3">
        <w:rPr>
          <w:rFonts w:ascii="Times New Roman" w:hAnsi="Times New Roman" w:cs="Times New Roman"/>
          <w:color w:val="000000"/>
          <w:sz w:val="25"/>
          <w:szCs w:val="25"/>
        </w:rPr>
        <w:t>м</w:t>
      </w:r>
      <w:r w:rsidR="006834A2" w:rsidRPr="008B01D3">
        <w:rPr>
          <w:rFonts w:ascii="Times New Roman" w:hAnsi="Times New Roman" w:cs="Times New Roman"/>
          <w:color w:val="000000"/>
          <w:sz w:val="25"/>
          <w:szCs w:val="25"/>
        </w:rPr>
        <w:t xml:space="preserve"> фактичного проживання м</w:t>
      </w:r>
      <w:r w:rsidRPr="008B01D3">
        <w:rPr>
          <w:rFonts w:ascii="Times New Roman" w:hAnsi="Times New Roman" w:cs="Times New Roman"/>
          <w:color w:val="000000"/>
          <w:sz w:val="25"/>
          <w:szCs w:val="25"/>
        </w:rPr>
        <w:t>істо</w:t>
      </w:r>
      <w:r w:rsidR="006834A2" w:rsidRPr="008B01D3">
        <w:rPr>
          <w:rFonts w:ascii="Times New Roman" w:hAnsi="Times New Roman" w:cs="Times New Roman"/>
          <w:color w:val="000000"/>
          <w:sz w:val="25"/>
          <w:szCs w:val="25"/>
        </w:rPr>
        <w:t xml:space="preserve"> Костянтинівка Донецької області. При цьому</w:t>
      </w:r>
      <w:r w:rsidRPr="008B01D3">
        <w:rPr>
          <w:rFonts w:ascii="Times New Roman" w:hAnsi="Times New Roman" w:cs="Times New Roman"/>
          <w:color w:val="000000"/>
          <w:sz w:val="25"/>
          <w:szCs w:val="25"/>
        </w:rPr>
        <w:t xml:space="preserve"> </w:t>
      </w:r>
      <w:r w:rsidR="006834A2" w:rsidRPr="008B01D3">
        <w:rPr>
          <w:rFonts w:ascii="Times New Roman" w:hAnsi="Times New Roman" w:cs="Times New Roman"/>
          <w:color w:val="000000"/>
          <w:sz w:val="25"/>
          <w:szCs w:val="25"/>
        </w:rPr>
        <w:t>задекларовано право користування (тимчасове безоплатне користування за усною домовленістю) квартирою у м</w:t>
      </w:r>
      <w:r w:rsidRPr="008B01D3">
        <w:rPr>
          <w:rFonts w:ascii="Times New Roman" w:hAnsi="Times New Roman" w:cs="Times New Roman"/>
          <w:color w:val="000000"/>
          <w:sz w:val="25"/>
          <w:szCs w:val="25"/>
        </w:rPr>
        <w:t xml:space="preserve">істі </w:t>
      </w:r>
      <w:r w:rsidR="006834A2" w:rsidRPr="008B01D3">
        <w:rPr>
          <w:rFonts w:ascii="Times New Roman" w:hAnsi="Times New Roman" w:cs="Times New Roman"/>
          <w:color w:val="000000"/>
          <w:sz w:val="25"/>
          <w:szCs w:val="25"/>
        </w:rPr>
        <w:t>Костянтинівка, площею 54</w:t>
      </w:r>
      <w:r w:rsidR="000962DA">
        <w:rPr>
          <w:rFonts w:ascii="Times New Roman" w:hAnsi="Times New Roman" w:cs="Times New Roman"/>
          <w:color w:val="000000"/>
          <w:sz w:val="25"/>
          <w:szCs w:val="25"/>
        </w:rPr>
        <w:t> </w:t>
      </w:r>
      <w:r w:rsidR="006834A2" w:rsidRPr="008B01D3">
        <w:rPr>
          <w:rFonts w:ascii="Times New Roman" w:hAnsi="Times New Roman" w:cs="Times New Roman"/>
          <w:color w:val="000000"/>
          <w:sz w:val="25"/>
          <w:szCs w:val="25"/>
        </w:rPr>
        <w:t xml:space="preserve">кв.м, яка належить громадянці </w:t>
      </w:r>
      <w:r w:rsidR="000962DA">
        <w:rPr>
          <w:rFonts w:ascii="Times New Roman" w:hAnsi="Times New Roman" w:cs="Times New Roman"/>
          <w:color w:val="000000"/>
          <w:sz w:val="25"/>
          <w:szCs w:val="25"/>
        </w:rPr>
        <w:t>ОСОБА_1</w:t>
      </w:r>
      <w:r w:rsidR="006834A2" w:rsidRPr="008B01D3">
        <w:rPr>
          <w:rFonts w:ascii="Times New Roman" w:hAnsi="Times New Roman" w:cs="Times New Roman"/>
          <w:color w:val="000000"/>
          <w:sz w:val="25"/>
          <w:szCs w:val="25"/>
        </w:rPr>
        <w:t>, яка</w:t>
      </w:r>
      <w:r w:rsidR="0073616F" w:rsidRPr="008B01D3">
        <w:rPr>
          <w:rFonts w:ascii="Times New Roman" w:hAnsi="Times New Roman" w:cs="Times New Roman"/>
          <w:color w:val="000000"/>
          <w:sz w:val="25"/>
          <w:szCs w:val="25"/>
        </w:rPr>
        <w:t>,</w:t>
      </w:r>
      <w:r w:rsidR="006834A2" w:rsidRPr="008B01D3">
        <w:rPr>
          <w:rFonts w:ascii="Times New Roman" w:hAnsi="Times New Roman" w:cs="Times New Roman"/>
          <w:color w:val="000000"/>
          <w:sz w:val="25"/>
          <w:szCs w:val="25"/>
        </w:rPr>
        <w:t xml:space="preserve"> за наявною у ГРД інформацією</w:t>
      </w:r>
      <w:r w:rsidR="0073616F" w:rsidRPr="008B01D3">
        <w:rPr>
          <w:rFonts w:ascii="Times New Roman" w:hAnsi="Times New Roman" w:cs="Times New Roman"/>
          <w:color w:val="000000"/>
          <w:sz w:val="25"/>
          <w:szCs w:val="25"/>
        </w:rPr>
        <w:t>,</w:t>
      </w:r>
      <w:r w:rsidR="006834A2" w:rsidRPr="008B01D3">
        <w:rPr>
          <w:rFonts w:ascii="Times New Roman" w:hAnsi="Times New Roman" w:cs="Times New Roman"/>
          <w:color w:val="000000"/>
          <w:sz w:val="25"/>
          <w:szCs w:val="25"/>
        </w:rPr>
        <w:t xml:space="preserve"> не є членом сім’ї судді</w:t>
      </w:r>
      <w:r w:rsidRPr="008B01D3">
        <w:rPr>
          <w:rFonts w:ascii="Times New Roman" w:hAnsi="Times New Roman" w:cs="Times New Roman"/>
          <w:color w:val="000000"/>
          <w:sz w:val="25"/>
          <w:szCs w:val="25"/>
        </w:rPr>
        <w:t>.</w:t>
      </w:r>
    </w:p>
    <w:p w14:paraId="178AA3CB" w14:textId="5563769D" w:rsidR="00910549" w:rsidRPr="008B01D3" w:rsidRDefault="00B84C49" w:rsidP="00592D0D">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sz w:val="25"/>
          <w:szCs w:val="25"/>
        </w:rPr>
        <w:t xml:space="preserve"> У</w:t>
      </w:r>
      <w:r w:rsidRPr="008B01D3">
        <w:rPr>
          <w:rFonts w:ascii="Times New Roman" w:hAnsi="Times New Roman" w:cs="Times New Roman"/>
          <w:color w:val="000000"/>
          <w:sz w:val="25"/>
          <w:szCs w:val="25"/>
        </w:rPr>
        <w:t xml:space="preserve"> декларації за 2015 рік фактичним місцем проживання судді зазначено місце реєстрації у місті Дніпро, а у декларації за 2016</w:t>
      </w:r>
      <w:r w:rsidR="000962DA">
        <w:rPr>
          <w:rFonts w:ascii="Times New Roman" w:hAnsi="Times New Roman" w:cs="Times New Roman"/>
          <w:color w:val="000000"/>
          <w:sz w:val="25"/>
          <w:szCs w:val="25"/>
        </w:rPr>
        <w:t> </w:t>
      </w:r>
      <w:r w:rsidRPr="008B01D3">
        <w:rPr>
          <w:rFonts w:ascii="Times New Roman" w:hAnsi="Times New Roman" w:cs="Times New Roman"/>
          <w:color w:val="000000"/>
          <w:sz w:val="25"/>
          <w:szCs w:val="25"/>
        </w:rPr>
        <w:t>рік</w:t>
      </w:r>
      <w:r w:rsidR="0073616F" w:rsidRPr="008B01D3">
        <w:rPr>
          <w:rFonts w:ascii="Times New Roman" w:eastAsia="Times New Roman" w:hAnsi="Times New Roman" w:cs="Times New Roman"/>
          <w:color w:val="000000"/>
          <w:sz w:val="25"/>
          <w:szCs w:val="25"/>
          <w:lang w:eastAsia="uk-UA"/>
        </w:rPr>
        <w:t xml:space="preserve"> – </w:t>
      </w:r>
      <w:r w:rsidRPr="008B01D3">
        <w:rPr>
          <w:rFonts w:ascii="Times New Roman" w:hAnsi="Times New Roman" w:cs="Times New Roman"/>
          <w:color w:val="000000"/>
          <w:sz w:val="25"/>
          <w:szCs w:val="25"/>
        </w:rPr>
        <w:t xml:space="preserve">місцем фактичного проживання вказано місто Костянтинівка Донецької області, при цьому в обох деклараціях </w:t>
      </w:r>
      <w:r w:rsidR="0073616F" w:rsidRPr="008B01D3">
        <w:rPr>
          <w:rFonts w:ascii="Times New Roman" w:hAnsi="Times New Roman" w:cs="Times New Roman"/>
          <w:color w:val="000000"/>
          <w:sz w:val="25"/>
          <w:szCs w:val="25"/>
        </w:rPr>
        <w:t xml:space="preserve">не вказано </w:t>
      </w:r>
      <w:r w:rsidRPr="008B01D3">
        <w:rPr>
          <w:rFonts w:ascii="Times New Roman" w:hAnsi="Times New Roman" w:cs="Times New Roman"/>
          <w:color w:val="000000"/>
          <w:sz w:val="25"/>
          <w:szCs w:val="25"/>
        </w:rPr>
        <w:t>житло, зареєстроване на праві користування</w:t>
      </w:r>
      <w:r w:rsidR="002E318B" w:rsidRPr="008B01D3">
        <w:rPr>
          <w:rFonts w:ascii="Times New Roman" w:hAnsi="Times New Roman" w:cs="Times New Roman"/>
          <w:sz w:val="25"/>
          <w:szCs w:val="25"/>
        </w:rPr>
        <w:t>.</w:t>
      </w:r>
    </w:p>
    <w:p w14:paraId="06C28F62" w14:textId="603CDB9F" w:rsidR="00910549" w:rsidRPr="008B01D3" w:rsidRDefault="00910549" w:rsidP="00592D0D">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color w:val="000000"/>
          <w:sz w:val="25"/>
          <w:szCs w:val="25"/>
        </w:rPr>
        <w:t>Суддя без поважних причин допускав судову тяганину, що, на думку ГРД, призвело до порушення розумних строків розгляду справи, внаслідок чого провадження у справах закриті у зв</w:t>
      </w:r>
      <w:r w:rsidR="0073616F" w:rsidRPr="008B01D3">
        <w:rPr>
          <w:rFonts w:ascii="Times New Roman" w:hAnsi="Times New Roman" w:cs="Times New Roman"/>
          <w:color w:val="000000"/>
          <w:sz w:val="25"/>
          <w:szCs w:val="25"/>
        </w:rPr>
        <w:t>’</w:t>
      </w:r>
      <w:r w:rsidRPr="008B01D3">
        <w:rPr>
          <w:rFonts w:ascii="Times New Roman" w:hAnsi="Times New Roman" w:cs="Times New Roman"/>
          <w:color w:val="000000"/>
          <w:sz w:val="25"/>
          <w:szCs w:val="25"/>
        </w:rPr>
        <w:t xml:space="preserve">язку із закінченням строків притягнення до адміністративної відповідальності за </w:t>
      </w:r>
      <w:proofErr w:type="spellStart"/>
      <w:r w:rsidRPr="008B01D3">
        <w:rPr>
          <w:rFonts w:ascii="Times New Roman" w:hAnsi="Times New Roman" w:cs="Times New Roman"/>
          <w:color w:val="000000"/>
          <w:sz w:val="25"/>
          <w:szCs w:val="25"/>
        </w:rPr>
        <w:t>ста</w:t>
      </w:r>
      <w:proofErr w:type="spellEnd"/>
      <w:r w:rsidRPr="008B01D3">
        <w:rPr>
          <w:rFonts w:ascii="Times New Roman" w:hAnsi="Times New Roman" w:cs="Times New Roman"/>
          <w:color w:val="000000"/>
          <w:sz w:val="25"/>
          <w:szCs w:val="25"/>
        </w:rPr>
        <w:t>ттею</w:t>
      </w:r>
      <w:r w:rsidR="000962DA">
        <w:rPr>
          <w:rFonts w:ascii="Times New Roman" w:hAnsi="Times New Roman" w:cs="Times New Roman"/>
          <w:color w:val="000000"/>
          <w:sz w:val="25"/>
          <w:szCs w:val="25"/>
        </w:rPr>
        <w:t> </w:t>
      </w:r>
      <w:r w:rsidRPr="008B01D3">
        <w:rPr>
          <w:rFonts w:ascii="Times New Roman" w:hAnsi="Times New Roman" w:cs="Times New Roman"/>
          <w:color w:val="000000"/>
          <w:sz w:val="25"/>
          <w:szCs w:val="25"/>
        </w:rPr>
        <w:t>130 Кодексу України про адміністративні правопорушення (далі</w:t>
      </w:r>
      <w:r w:rsidR="00592D0D" w:rsidRPr="008B01D3">
        <w:rPr>
          <w:rFonts w:ascii="Times New Roman" w:eastAsia="Times New Roman" w:hAnsi="Times New Roman" w:cs="Times New Roman"/>
          <w:color w:val="000000"/>
          <w:sz w:val="25"/>
          <w:szCs w:val="25"/>
          <w:lang w:eastAsia="uk-UA"/>
        </w:rPr>
        <w:t> </w:t>
      </w:r>
      <w:r w:rsidR="0073616F" w:rsidRPr="008B01D3">
        <w:rPr>
          <w:rFonts w:ascii="Times New Roman" w:eastAsia="Times New Roman" w:hAnsi="Times New Roman" w:cs="Times New Roman"/>
          <w:color w:val="000000"/>
          <w:sz w:val="25"/>
          <w:szCs w:val="25"/>
          <w:lang w:eastAsia="uk-UA"/>
        </w:rPr>
        <w:t>–</w:t>
      </w:r>
      <w:r w:rsidR="00592D0D" w:rsidRPr="008B01D3">
        <w:rPr>
          <w:rFonts w:ascii="Times New Roman" w:eastAsia="Times New Roman" w:hAnsi="Times New Roman" w:cs="Times New Roman"/>
          <w:color w:val="000000"/>
          <w:sz w:val="25"/>
          <w:szCs w:val="25"/>
          <w:lang w:eastAsia="uk-UA"/>
        </w:rPr>
        <w:t> </w:t>
      </w:r>
      <w:r w:rsidRPr="008B01D3">
        <w:rPr>
          <w:rFonts w:ascii="Times New Roman" w:hAnsi="Times New Roman" w:cs="Times New Roman"/>
          <w:color w:val="000000"/>
          <w:sz w:val="25"/>
          <w:szCs w:val="25"/>
        </w:rPr>
        <w:t>КУпАП) (справи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233/1020/18, №</w:t>
      </w:r>
      <w:r w:rsidR="00AB34E7"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233/4234/18,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233/4022/17,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233/4014/17,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233/3979/17,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233/4276/18,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233/4239/18,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233/1016/18,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233/4383/18,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233/887/18, №</w:t>
      </w:r>
      <w:r w:rsidR="00592D0D" w:rsidRPr="008B01D3">
        <w:rPr>
          <w:rFonts w:ascii="Times New Roman" w:hAnsi="Times New Roman" w:cs="Times New Roman"/>
          <w:color w:val="000000"/>
          <w:sz w:val="25"/>
          <w:szCs w:val="25"/>
        </w:rPr>
        <w:t> </w:t>
      </w:r>
      <w:r w:rsidRPr="008B01D3">
        <w:rPr>
          <w:rFonts w:ascii="Times New Roman" w:hAnsi="Times New Roman" w:cs="Times New Roman"/>
          <w:color w:val="000000"/>
          <w:sz w:val="25"/>
          <w:szCs w:val="25"/>
        </w:rPr>
        <w:t>233/5082/20).</w:t>
      </w:r>
    </w:p>
    <w:p w14:paraId="44C637C7" w14:textId="5B80F578" w:rsidR="00910549" w:rsidRPr="008B01D3" w:rsidRDefault="00910549" w:rsidP="00592D0D">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sz w:val="25"/>
          <w:szCs w:val="25"/>
        </w:rPr>
        <w:t>Суддя, не перебуваючи на робочому місці, ухвалював судові рішення</w:t>
      </w:r>
      <w:r w:rsidR="0073616F" w:rsidRPr="008B01D3">
        <w:rPr>
          <w:rFonts w:ascii="Times New Roman" w:hAnsi="Times New Roman" w:cs="Times New Roman"/>
          <w:sz w:val="25"/>
          <w:szCs w:val="25"/>
        </w:rPr>
        <w:t>.</w:t>
      </w:r>
      <w:r w:rsidRPr="008B01D3">
        <w:rPr>
          <w:rFonts w:ascii="Times New Roman" w:hAnsi="Times New Roman" w:cs="Times New Roman"/>
          <w:sz w:val="25"/>
          <w:szCs w:val="25"/>
        </w:rPr>
        <w:t xml:space="preserve"> </w:t>
      </w:r>
      <w:r w:rsidR="0073616F" w:rsidRPr="008B01D3">
        <w:rPr>
          <w:rFonts w:ascii="Times New Roman" w:hAnsi="Times New Roman" w:cs="Times New Roman"/>
          <w:sz w:val="25"/>
          <w:szCs w:val="25"/>
        </w:rPr>
        <w:t>З</w:t>
      </w:r>
      <w:r w:rsidRPr="008B01D3">
        <w:rPr>
          <w:rFonts w:ascii="Times New Roman" w:hAnsi="Times New Roman" w:cs="Times New Roman"/>
          <w:sz w:val="25"/>
          <w:szCs w:val="25"/>
        </w:rPr>
        <w:t>окрема</w:t>
      </w:r>
      <w:r w:rsidR="0073616F" w:rsidRPr="008B01D3">
        <w:rPr>
          <w:rFonts w:ascii="Times New Roman" w:hAnsi="Times New Roman" w:cs="Times New Roman"/>
          <w:sz w:val="25"/>
          <w:szCs w:val="25"/>
        </w:rPr>
        <w:t>,</w:t>
      </w:r>
      <w:r w:rsidRPr="008B01D3">
        <w:rPr>
          <w:rFonts w:ascii="Times New Roman" w:hAnsi="Times New Roman" w:cs="Times New Roman"/>
          <w:sz w:val="25"/>
          <w:szCs w:val="25"/>
        </w:rPr>
        <w:t xml:space="preserve"> суддя перебував у відпустці 28.08.2017</w:t>
      </w:r>
      <w:r w:rsidR="003B1527" w:rsidRPr="008B01D3">
        <w:rPr>
          <w:rFonts w:ascii="Times New Roman" w:hAnsi="Times New Roman" w:cs="Times New Roman"/>
          <w:sz w:val="25"/>
          <w:szCs w:val="25"/>
        </w:rPr>
        <w:t xml:space="preserve">, </w:t>
      </w:r>
      <w:r w:rsidRPr="008B01D3">
        <w:rPr>
          <w:rFonts w:ascii="Times New Roman" w:hAnsi="Times New Roman" w:cs="Times New Roman"/>
          <w:sz w:val="25"/>
          <w:szCs w:val="25"/>
        </w:rPr>
        <w:t xml:space="preserve">29.08.2017, </w:t>
      </w:r>
      <w:r w:rsidR="003B1527" w:rsidRPr="008B01D3">
        <w:rPr>
          <w:rFonts w:ascii="Times New Roman" w:hAnsi="Times New Roman" w:cs="Times New Roman"/>
          <w:sz w:val="25"/>
          <w:szCs w:val="25"/>
        </w:rPr>
        <w:t>08.01.2019</w:t>
      </w:r>
      <w:r w:rsidR="0073616F" w:rsidRPr="008B01D3">
        <w:rPr>
          <w:rFonts w:ascii="Times New Roman" w:hAnsi="Times New Roman" w:cs="Times New Roman"/>
          <w:sz w:val="25"/>
          <w:szCs w:val="25"/>
        </w:rPr>
        <w:t>,</w:t>
      </w:r>
      <w:r w:rsidR="003B1527" w:rsidRPr="008B01D3">
        <w:rPr>
          <w:rFonts w:ascii="Times New Roman" w:hAnsi="Times New Roman" w:cs="Times New Roman"/>
          <w:sz w:val="25"/>
          <w:szCs w:val="25"/>
        </w:rPr>
        <w:t xml:space="preserve"> </w:t>
      </w:r>
      <w:r w:rsidRPr="008B01D3">
        <w:rPr>
          <w:rFonts w:ascii="Times New Roman" w:hAnsi="Times New Roman" w:cs="Times New Roman"/>
          <w:sz w:val="25"/>
          <w:szCs w:val="25"/>
        </w:rPr>
        <w:t xml:space="preserve">у </w:t>
      </w:r>
      <w:r w:rsidR="0073616F" w:rsidRPr="008B01D3">
        <w:rPr>
          <w:rFonts w:ascii="Times New Roman" w:hAnsi="Times New Roman" w:cs="Times New Roman"/>
          <w:sz w:val="25"/>
          <w:szCs w:val="25"/>
        </w:rPr>
        <w:t xml:space="preserve">цей </w:t>
      </w:r>
      <w:r w:rsidRPr="008B01D3">
        <w:rPr>
          <w:rFonts w:ascii="Times New Roman" w:hAnsi="Times New Roman" w:cs="Times New Roman"/>
          <w:sz w:val="25"/>
          <w:szCs w:val="25"/>
        </w:rPr>
        <w:t>період</w:t>
      </w:r>
      <w:r w:rsidR="0073616F" w:rsidRPr="008B01D3">
        <w:rPr>
          <w:rFonts w:ascii="Times New Roman" w:hAnsi="Times New Roman" w:cs="Times New Roman"/>
          <w:sz w:val="25"/>
          <w:szCs w:val="25"/>
        </w:rPr>
        <w:t>,</w:t>
      </w:r>
      <w:r w:rsidRPr="008B01D3">
        <w:rPr>
          <w:rFonts w:ascii="Times New Roman" w:hAnsi="Times New Roman" w:cs="Times New Roman"/>
          <w:sz w:val="25"/>
          <w:szCs w:val="25"/>
        </w:rPr>
        <w:t xml:space="preserve"> за даними Єдиного державного реєстру судових рішень (далі</w:t>
      </w:r>
      <w:r w:rsidR="00131C0B" w:rsidRPr="008B01D3">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w:t>
      </w:r>
      <w:r w:rsidR="00131C0B" w:rsidRPr="008B01D3">
        <w:rPr>
          <w:rFonts w:ascii="Times New Roman" w:eastAsia="Times New Roman" w:hAnsi="Times New Roman" w:cs="Times New Roman"/>
          <w:color w:val="000000"/>
          <w:sz w:val="25"/>
          <w:szCs w:val="25"/>
          <w:lang w:eastAsia="uk-UA"/>
        </w:rPr>
        <w:t> </w:t>
      </w:r>
      <w:r w:rsidRPr="008B01D3">
        <w:rPr>
          <w:rFonts w:ascii="Times New Roman" w:hAnsi="Times New Roman" w:cs="Times New Roman"/>
          <w:sz w:val="25"/>
          <w:szCs w:val="25"/>
        </w:rPr>
        <w:t>ЄДРСР)</w:t>
      </w:r>
      <w:r w:rsidR="0073616F" w:rsidRPr="008B01D3">
        <w:rPr>
          <w:rFonts w:ascii="Times New Roman" w:hAnsi="Times New Roman" w:cs="Times New Roman"/>
          <w:sz w:val="25"/>
          <w:szCs w:val="25"/>
        </w:rPr>
        <w:t>,</w:t>
      </w:r>
      <w:r w:rsidRPr="008B01D3">
        <w:rPr>
          <w:rFonts w:ascii="Times New Roman" w:hAnsi="Times New Roman" w:cs="Times New Roman"/>
          <w:sz w:val="25"/>
          <w:szCs w:val="25"/>
        </w:rPr>
        <w:t xml:space="preserve"> </w:t>
      </w:r>
      <w:r w:rsidR="0073616F" w:rsidRPr="008B01D3">
        <w:rPr>
          <w:rFonts w:ascii="Times New Roman" w:hAnsi="Times New Roman" w:cs="Times New Roman"/>
          <w:sz w:val="25"/>
          <w:szCs w:val="25"/>
        </w:rPr>
        <w:t xml:space="preserve">ним </w:t>
      </w:r>
      <w:r w:rsidR="003B1527" w:rsidRPr="008B01D3">
        <w:rPr>
          <w:rFonts w:ascii="Times New Roman" w:hAnsi="Times New Roman" w:cs="Times New Roman"/>
          <w:sz w:val="25"/>
          <w:szCs w:val="25"/>
        </w:rPr>
        <w:t xml:space="preserve">ухвалено </w:t>
      </w:r>
      <w:r w:rsidR="0073616F" w:rsidRPr="008B01D3">
        <w:rPr>
          <w:rFonts w:ascii="Times New Roman" w:hAnsi="Times New Roman" w:cs="Times New Roman"/>
          <w:sz w:val="25"/>
          <w:szCs w:val="25"/>
        </w:rPr>
        <w:t xml:space="preserve">три </w:t>
      </w:r>
      <w:r w:rsidR="003B1527" w:rsidRPr="008B01D3">
        <w:rPr>
          <w:rFonts w:ascii="Times New Roman" w:hAnsi="Times New Roman" w:cs="Times New Roman"/>
          <w:sz w:val="25"/>
          <w:szCs w:val="25"/>
        </w:rPr>
        <w:t>судов</w:t>
      </w:r>
      <w:r w:rsidR="0073616F" w:rsidRPr="008B01D3">
        <w:rPr>
          <w:rFonts w:ascii="Times New Roman" w:hAnsi="Times New Roman" w:cs="Times New Roman"/>
          <w:sz w:val="25"/>
          <w:szCs w:val="25"/>
        </w:rPr>
        <w:t>і</w:t>
      </w:r>
      <w:r w:rsidR="003B1527" w:rsidRPr="008B01D3">
        <w:rPr>
          <w:rFonts w:ascii="Times New Roman" w:hAnsi="Times New Roman" w:cs="Times New Roman"/>
          <w:sz w:val="25"/>
          <w:szCs w:val="25"/>
        </w:rPr>
        <w:t xml:space="preserve"> рішення. Також суддею ухвалювались судові рішення під час проходження підвищення кваліфікації.</w:t>
      </w:r>
    </w:p>
    <w:p w14:paraId="197F238D" w14:textId="7C2EDE6E" w:rsidR="00B97AD5" w:rsidRPr="008B01D3" w:rsidRDefault="00B97AD5" w:rsidP="00131C0B">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ГРД також надала інформацію, яка сама по собі не стала підставою для висновку, але потребує пояснення судді, оскільки є такою, що характеризує суддю та може бути використана під час </w:t>
      </w:r>
      <w:r w:rsidR="0073616F" w:rsidRPr="008B01D3">
        <w:rPr>
          <w:rFonts w:ascii="Times New Roman" w:eastAsia="Times New Roman" w:hAnsi="Times New Roman" w:cs="Times New Roman"/>
          <w:color w:val="000000"/>
          <w:sz w:val="25"/>
          <w:szCs w:val="25"/>
          <w:lang w:eastAsia="uk-UA"/>
        </w:rPr>
        <w:t xml:space="preserve">його </w:t>
      </w:r>
      <w:r w:rsidRPr="008B01D3">
        <w:rPr>
          <w:rFonts w:ascii="Times New Roman" w:eastAsia="Times New Roman" w:hAnsi="Times New Roman" w:cs="Times New Roman"/>
          <w:color w:val="000000"/>
          <w:sz w:val="25"/>
          <w:szCs w:val="25"/>
          <w:lang w:eastAsia="uk-UA"/>
        </w:rPr>
        <w:t>оцінювання, а саме:</w:t>
      </w:r>
    </w:p>
    <w:p w14:paraId="1C2900CA" w14:textId="4F8F8418" w:rsidR="003B1527" w:rsidRPr="008B01D3" w:rsidRDefault="002E318B" w:rsidP="00131C0B">
      <w:pPr>
        <w:pStyle w:val="a5"/>
        <w:numPr>
          <w:ilvl w:val="1"/>
          <w:numId w:val="1"/>
        </w:numPr>
        <w:shd w:val="clear" w:color="auto" w:fill="FFFFFF"/>
        <w:tabs>
          <w:tab w:val="left" w:pos="426"/>
        </w:tabs>
        <w:ind w:left="1134" w:hanging="567"/>
        <w:jc w:val="both"/>
        <w:rPr>
          <w:rFonts w:ascii="Times New Roman" w:hAnsi="Times New Roman" w:cs="Times New Roman"/>
          <w:color w:val="000000" w:themeColor="text1"/>
          <w:sz w:val="25"/>
          <w:szCs w:val="25"/>
        </w:rPr>
      </w:pPr>
      <w:r w:rsidRPr="008B01D3">
        <w:rPr>
          <w:rFonts w:ascii="Times New Roman" w:hAnsi="Times New Roman" w:cs="Times New Roman"/>
          <w:color w:val="000000" w:themeColor="text1"/>
          <w:sz w:val="25"/>
          <w:szCs w:val="25"/>
        </w:rPr>
        <w:t xml:space="preserve">У декларації </w:t>
      </w:r>
      <w:r w:rsidR="003B1527" w:rsidRPr="008B01D3">
        <w:rPr>
          <w:rFonts w:ascii="Times New Roman" w:hAnsi="Times New Roman" w:cs="Times New Roman"/>
          <w:color w:val="000000" w:themeColor="text1"/>
          <w:sz w:val="25"/>
          <w:szCs w:val="25"/>
        </w:rPr>
        <w:t>за 2019, 2020</w:t>
      </w:r>
      <w:r w:rsidR="00131C0B" w:rsidRPr="008B01D3">
        <w:rPr>
          <w:rFonts w:ascii="Times New Roman" w:hAnsi="Times New Roman" w:cs="Times New Roman"/>
          <w:color w:val="000000" w:themeColor="text1"/>
          <w:sz w:val="25"/>
          <w:szCs w:val="25"/>
        </w:rPr>
        <w:t> </w:t>
      </w:r>
      <w:r w:rsidR="003B1527" w:rsidRPr="008B01D3">
        <w:rPr>
          <w:rFonts w:ascii="Times New Roman" w:hAnsi="Times New Roman" w:cs="Times New Roman"/>
          <w:color w:val="000000" w:themeColor="text1"/>
          <w:sz w:val="25"/>
          <w:szCs w:val="25"/>
        </w:rPr>
        <w:t>роки суддею задекларовано на праві</w:t>
      </w:r>
      <w:r w:rsidR="003B1527" w:rsidRPr="008B01D3">
        <w:rPr>
          <w:rFonts w:ascii="Times New Roman" w:hAnsi="Times New Roman" w:cs="Times New Roman"/>
          <w:color w:val="000000" w:themeColor="text1"/>
          <w:sz w:val="40"/>
          <w:szCs w:val="40"/>
        </w:rPr>
        <w:t xml:space="preserve"> </w:t>
      </w:r>
      <w:r w:rsidR="003B1527" w:rsidRPr="008B01D3">
        <w:rPr>
          <w:rFonts w:ascii="Times New Roman" w:hAnsi="Times New Roman" w:cs="Times New Roman"/>
          <w:color w:val="000000" w:themeColor="text1"/>
          <w:sz w:val="25"/>
          <w:szCs w:val="25"/>
        </w:rPr>
        <w:t>користування</w:t>
      </w:r>
      <w:r w:rsidR="003B1527" w:rsidRPr="008B01D3">
        <w:rPr>
          <w:rFonts w:ascii="Times New Roman" w:hAnsi="Times New Roman" w:cs="Times New Roman"/>
          <w:color w:val="000000" w:themeColor="text1"/>
          <w:sz w:val="40"/>
          <w:szCs w:val="40"/>
        </w:rPr>
        <w:t xml:space="preserve"> </w:t>
      </w:r>
      <w:r w:rsidR="003B1527" w:rsidRPr="008B01D3">
        <w:rPr>
          <w:rFonts w:ascii="Times New Roman" w:hAnsi="Times New Roman" w:cs="Times New Roman"/>
          <w:color w:val="000000" w:themeColor="text1"/>
          <w:sz w:val="25"/>
          <w:szCs w:val="25"/>
        </w:rPr>
        <w:t>у нього та у його дружини гараж площею 21,3</w:t>
      </w:r>
      <w:r w:rsidR="000962DA">
        <w:rPr>
          <w:rFonts w:ascii="Times New Roman" w:hAnsi="Times New Roman" w:cs="Times New Roman"/>
          <w:color w:val="000000" w:themeColor="text1"/>
          <w:sz w:val="25"/>
          <w:szCs w:val="25"/>
        </w:rPr>
        <w:t> </w:t>
      </w:r>
      <w:r w:rsidR="003B1527" w:rsidRPr="008B01D3">
        <w:rPr>
          <w:rFonts w:ascii="Times New Roman" w:hAnsi="Times New Roman" w:cs="Times New Roman"/>
          <w:color w:val="000000" w:themeColor="text1"/>
          <w:sz w:val="25"/>
          <w:szCs w:val="25"/>
        </w:rPr>
        <w:t>кв.м за адресою: місто Костянтинівка, Донецька область, проте</w:t>
      </w:r>
      <w:r w:rsidR="0073616F" w:rsidRPr="008B01D3">
        <w:rPr>
          <w:rFonts w:ascii="Times New Roman" w:hAnsi="Times New Roman" w:cs="Times New Roman"/>
          <w:color w:val="000000" w:themeColor="text1"/>
          <w:sz w:val="25"/>
          <w:szCs w:val="25"/>
        </w:rPr>
        <w:t xml:space="preserve"> </w:t>
      </w:r>
      <w:r w:rsidR="003B1527" w:rsidRPr="008B01D3">
        <w:rPr>
          <w:rFonts w:ascii="Times New Roman" w:hAnsi="Times New Roman" w:cs="Times New Roman"/>
          <w:color w:val="000000" w:themeColor="text1"/>
          <w:sz w:val="25"/>
          <w:szCs w:val="25"/>
        </w:rPr>
        <w:t xml:space="preserve">не зазначено </w:t>
      </w:r>
      <w:r w:rsidR="0073616F" w:rsidRPr="008B01D3">
        <w:rPr>
          <w:rFonts w:ascii="Times New Roman" w:hAnsi="Times New Roman" w:cs="Times New Roman"/>
          <w:color w:val="000000" w:themeColor="text1"/>
          <w:sz w:val="25"/>
          <w:szCs w:val="25"/>
        </w:rPr>
        <w:t>його вартості</w:t>
      </w:r>
      <w:r w:rsidR="003B1527" w:rsidRPr="008B01D3">
        <w:rPr>
          <w:rFonts w:ascii="Times New Roman" w:hAnsi="Times New Roman" w:cs="Times New Roman"/>
          <w:color w:val="000000" w:themeColor="text1"/>
          <w:sz w:val="25"/>
          <w:szCs w:val="25"/>
        </w:rPr>
        <w:t>.</w:t>
      </w:r>
    </w:p>
    <w:p w14:paraId="5BDAD5F9" w14:textId="4A2D01FB" w:rsidR="003B1527" w:rsidRPr="008B01D3" w:rsidRDefault="003B1527" w:rsidP="00131C0B">
      <w:pPr>
        <w:pStyle w:val="a5"/>
        <w:numPr>
          <w:ilvl w:val="1"/>
          <w:numId w:val="1"/>
        </w:numPr>
        <w:shd w:val="clear" w:color="auto" w:fill="FFFFFF"/>
        <w:tabs>
          <w:tab w:val="left" w:pos="426"/>
        </w:tabs>
        <w:ind w:left="1134" w:hanging="567"/>
        <w:jc w:val="both"/>
        <w:rPr>
          <w:rFonts w:ascii="Times New Roman" w:hAnsi="Times New Roman" w:cs="Times New Roman"/>
          <w:color w:val="000000" w:themeColor="text1"/>
          <w:sz w:val="25"/>
          <w:szCs w:val="25"/>
        </w:rPr>
      </w:pPr>
      <w:r w:rsidRPr="008B01D3">
        <w:rPr>
          <w:rFonts w:ascii="Times New Roman" w:hAnsi="Times New Roman" w:cs="Times New Roman"/>
          <w:color w:val="000000" w:themeColor="text1"/>
          <w:sz w:val="25"/>
          <w:szCs w:val="25"/>
        </w:rPr>
        <w:t>У деклараціях за 2017, 2018, 2019 та 2020</w:t>
      </w:r>
      <w:r w:rsidR="00131C0B" w:rsidRPr="008B01D3">
        <w:rPr>
          <w:rFonts w:ascii="Times New Roman" w:hAnsi="Times New Roman" w:cs="Times New Roman"/>
          <w:color w:val="000000" w:themeColor="text1"/>
          <w:sz w:val="25"/>
          <w:szCs w:val="25"/>
        </w:rPr>
        <w:t> </w:t>
      </w:r>
      <w:r w:rsidRPr="008B01D3">
        <w:rPr>
          <w:rFonts w:ascii="Times New Roman" w:hAnsi="Times New Roman" w:cs="Times New Roman"/>
          <w:color w:val="000000" w:themeColor="text1"/>
          <w:sz w:val="25"/>
          <w:szCs w:val="25"/>
        </w:rPr>
        <w:t>роки суддею задекларовано на праві користування у зв’язку з реєстрацією місц</w:t>
      </w:r>
      <w:r w:rsidR="000962DA">
        <w:rPr>
          <w:rFonts w:ascii="Times New Roman" w:hAnsi="Times New Roman" w:cs="Times New Roman"/>
          <w:color w:val="000000" w:themeColor="text1"/>
          <w:sz w:val="25"/>
          <w:szCs w:val="25"/>
        </w:rPr>
        <w:t>я проживання квартиру площею 79</w:t>
      </w:r>
      <w:r w:rsidR="005D6369" w:rsidRPr="008B01D3">
        <w:rPr>
          <w:rFonts w:ascii="Times New Roman" w:hAnsi="Times New Roman" w:cs="Times New Roman"/>
          <w:color w:val="000000" w:themeColor="text1"/>
          <w:sz w:val="25"/>
          <w:szCs w:val="25"/>
        </w:rPr>
        <w:t> </w:t>
      </w:r>
      <w:r w:rsidRPr="008B01D3">
        <w:rPr>
          <w:rFonts w:ascii="Times New Roman" w:hAnsi="Times New Roman" w:cs="Times New Roman"/>
          <w:color w:val="000000" w:themeColor="text1"/>
          <w:sz w:val="25"/>
          <w:szCs w:val="25"/>
        </w:rPr>
        <w:t>кв.м у місті Дніпро, проте</w:t>
      </w:r>
      <w:r w:rsidR="0073616F" w:rsidRPr="008B01D3">
        <w:rPr>
          <w:rFonts w:ascii="Times New Roman" w:hAnsi="Times New Roman" w:cs="Times New Roman"/>
          <w:color w:val="000000" w:themeColor="text1"/>
          <w:sz w:val="25"/>
          <w:szCs w:val="25"/>
        </w:rPr>
        <w:t xml:space="preserve"> </w:t>
      </w:r>
      <w:r w:rsidRPr="008B01D3">
        <w:rPr>
          <w:rFonts w:ascii="Times New Roman" w:hAnsi="Times New Roman" w:cs="Times New Roman"/>
          <w:color w:val="000000" w:themeColor="text1"/>
          <w:sz w:val="25"/>
          <w:szCs w:val="25"/>
        </w:rPr>
        <w:t>не зазначено вартості цього майна.</w:t>
      </w:r>
    </w:p>
    <w:p w14:paraId="74918D15" w14:textId="31F726A5" w:rsidR="00F92E38" w:rsidRPr="008B01D3" w:rsidRDefault="003B1527" w:rsidP="00131C0B">
      <w:pPr>
        <w:pStyle w:val="a5"/>
        <w:numPr>
          <w:ilvl w:val="1"/>
          <w:numId w:val="1"/>
        </w:numPr>
        <w:shd w:val="clear" w:color="auto" w:fill="FFFFFF"/>
        <w:tabs>
          <w:tab w:val="left" w:pos="426"/>
        </w:tabs>
        <w:ind w:left="1134" w:hanging="567"/>
        <w:jc w:val="both"/>
        <w:rPr>
          <w:rFonts w:ascii="Times New Roman" w:hAnsi="Times New Roman" w:cs="Times New Roman"/>
          <w:color w:val="000000" w:themeColor="text1"/>
          <w:sz w:val="25"/>
          <w:szCs w:val="25"/>
        </w:rPr>
      </w:pPr>
      <w:r w:rsidRPr="008B01D3">
        <w:rPr>
          <w:rFonts w:ascii="Times New Roman" w:hAnsi="Times New Roman" w:cs="Times New Roman"/>
          <w:color w:val="000000" w:themeColor="text1"/>
          <w:sz w:val="25"/>
          <w:szCs w:val="25"/>
        </w:rPr>
        <w:t xml:space="preserve">У деклараціях </w:t>
      </w:r>
      <w:r w:rsidR="002E318B" w:rsidRPr="008B01D3">
        <w:rPr>
          <w:rFonts w:ascii="Times New Roman" w:hAnsi="Times New Roman" w:cs="Times New Roman"/>
          <w:color w:val="000000" w:themeColor="text1"/>
          <w:sz w:val="25"/>
          <w:szCs w:val="25"/>
        </w:rPr>
        <w:t>родинних зв’язків судді за</w:t>
      </w:r>
      <w:r w:rsidR="002E318B" w:rsidRPr="008B01D3">
        <w:rPr>
          <w:rFonts w:ascii="Times New Roman" w:hAnsi="Times New Roman" w:cs="Times New Roman"/>
          <w:color w:val="000000" w:themeColor="text1"/>
          <w:sz w:val="36"/>
          <w:szCs w:val="36"/>
        </w:rPr>
        <w:t xml:space="preserve"> </w:t>
      </w:r>
      <w:r w:rsidR="002E318B" w:rsidRPr="008B01D3">
        <w:rPr>
          <w:rFonts w:ascii="Times New Roman" w:hAnsi="Times New Roman" w:cs="Times New Roman"/>
          <w:color w:val="000000" w:themeColor="text1"/>
          <w:sz w:val="25"/>
          <w:szCs w:val="25"/>
        </w:rPr>
        <w:t>201</w:t>
      </w:r>
      <w:r w:rsidR="0073616F" w:rsidRPr="008B01D3">
        <w:rPr>
          <w:rFonts w:ascii="Times New Roman" w:hAnsi="Times New Roman" w:cs="Times New Roman"/>
          <w:color w:val="000000" w:themeColor="text1"/>
          <w:sz w:val="25"/>
          <w:szCs w:val="25"/>
        </w:rPr>
        <w:t>2</w:t>
      </w:r>
      <w:r w:rsidR="002E318B" w:rsidRPr="008B01D3">
        <w:rPr>
          <w:rFonts w:ascii="Times New Roman" w:hAnsi="Times New Roman" w:cs="Times New Roman"/>
          <w:color w:val="000000" w:themeColor="text1"/>
          <w:sz w:val="25"/>
          <w:szCs w:val="25"/>
        </w:rPr>
        <w:t>–201</w:t>
      </w:r>
      <w:r w:rsidR="0073616F" w:rsidRPr="008B01D3">
        <w:rPr>
          <w:rFonts w:ascii="Times New Roman" w:hAnsi="Times New Roman" w:cs="Times New Roman"/>
          <w:color w:val="000000" w:themeColor="text1"/>
          <w:sz w:val="25"/>
          <w:szCs w:val="25"/>
        </w:rPr>
        <w:t>6</w:t>
      </w:r>
      <w:r w:rsidR="00131C0B" w:rsidRPr="008B01D3">
        <w:rPr>
          <w:rFonts w:ascii="Times New Roman" w:hAnsi="Times New Roman" w:cs="Times New Roman"/>
          <w:color w:val="000000" w:themeColor="text1"/>
          <w:sz w:val="25"/>
          <w:szCs w:val="25"/>
        </w:rPr>
        <w:t> </w:t>
      </w:r>
      <w:r w:rsidRPr="008B01D3">
        <w:rPr>
          <w:rFonts w:ascii="Times New Roman" w:hAnsi="Times New Roman" w:cs="Times New Roman"/>
          <w:color w:val="000000" w:themeColor="text1"/>
          <w:sz w:val="25"/>
          <w:szCs w:val="25"/>
        </w:rPr>
        <w:t>роки</w:t>
      </w:r>
      <w:r w:rsidRPr="008B01D3">
        <w:rPr>
          <w:rFonts w:ascii="Times New Roman" w:hAnsi="Times New Roman" w:cs="Times New Roman"/>
          <w:color w:val="000000" w:themeColor="text1"/>
          <w:sz w:val="32"/>
          <w:szCs w:val="32"/>
        </w:rPr>
        <w:t xml:space="preserve"> </w:t>
      </w:r>
      <w:r w:rsidRPr="008B01D3">
        <w:rPr>
          <w:rFonts w:ascii="Times New Roman" w:hAnsi="Times New Roman" w:cs="Times New Roman"/>
          <w:color w:val="000000" w:themeColor="text1"/>
          <w:sz w:val="25"/>
          <w:szCs w:val="25"/>
        </w:rPr>
        <w:t>та за 201</w:t>
      </w:r>
      <w:r w:rsidR="0073616F" w:rsidRPr="008B01D3">
        <w:rPr>
          <w:rFonts w:ascii="Times New Roman" w:hAnsi="Times New Roman" w:cs="Times New Roman"/>
          <w:color w:val="000000" w:themeColor="text1"/>
          <w:sz w:val="25"/>
          <w:szCs w:val="25"/>
        </w:rPr>
        <w:t>3</w:t>
      </w:r>
      <w:r w:rsidRPr="008B01D3">
        <w:rPr>
          <w:rFonts w:ascii="Times New Roman" w:hAnsi="Times New Roman" w:cs="Times New Roman"/>
          <w:color w:val="000000" w:themeColor="text1"/>
          <w:sz w:val="25"/>
          <w:szCs w:val="25"/>
        </w:rPr>
        <w:t>–201</w:t>
      </w:r>
      <w:r w:rsidR="0073616F" w:rsidRPr="008B01D3">
        <w:rPr>
          <w:rFonts w:ascii="Times New Roman" w:hAnsi="Times New Roman" w:cs="Times New Roman"/>
          <w:color w:val="000000" w:themeColor="text1"/>
          <w:sz w:val="25"/>
          <w:szCs w:val="25"/>
        </w:rPr>
        <w:t>7</w:t>
      </w:r>
      <w:r w:rsidRPr="008B01D3">
        <w:rPr>
          <w:rFonts w:ascii="Times New Roman" w:hAnsi="Times New Roman" w:cs="Times New Roman"/>
          <w:color w:val="000000" w:themeColor="text1"/>
          <w:sz w:val="25"/>
          <w:szCs w:val="25"/>
        </w:rPr>
        <w:t xml:space="preserve"> </w:t>
      </w:r>
      <w:r w:rsidR="002E318B" w:rsidRPr="008B01D3">
        <w:rPr>
          <w:rFonts w:ascii="Times New Roman" w:hAnsi="Times New Roman" w:cs="Times New Roman"/>
          <w:color w:val="000000" w:themeColor="text1"/>
          <w:sz w:val="25"/>
          <w:szCs w:val="25"/>
        </w:rPr>
        <w:t xml:space="preserve">роки </w:t>
      </w:r>
      <w:r w:rsidRPr="008B01D3">
        <w:rPr>
          <w:rFonts w:ascii="Times New Roman" w:hAnsi="Times New Roman" w:cs="Times New Roman"/>
          <w:color w:val="000000" w:themeColor="text1"/>
          <w:sz w:val="25"/>
          <w:szCs w:val="25"/>
        </w:rPr>
        <w:t>суддя не зазначив батька, який з 1993 року є адвокатом</w:t>
      </w:r>
      <w:r w:rsidR="0073616F" w:rsidRPr="008B01D3">
        <w:rPr>
          <w:rFonts w:ascii="Times New Roman" w:hAnsi="Times New Roman" w:cs="Times New Roman"/>
          <w:color w:val="000000" w:themeColor="text1"/>
          <w:sz w:val="25"/>
          <w:szCs w:val="25"/>
        </w:rPr>
        <w:t>,</w:t>
      </w:r>
      <w:r w:rsidRPr="008B01D3">
        <w:rPr>
          <w:rFonts w:ascii="Times New Roman" w:hAnsi="Times New Roman" w:cs="Times New Roman"/>
          <w:color w:val="000000" w:themeColor="text1"/>
          <w:sz w:val="25"/>
          <w:szCs w:val="25"/>
        </w:rPr>
        <w:t xml:space="preserve"> та сестру, яка є суддею Комунарського </w:t>
      </w:r>
      <w:r w:rsidR="000962DA">
        <w:rPr>
          <w:rFonts w:ascii="Times New Roman" w:hAnsi="Times New Roman" w:cs="Times New Roman"/>
          <w:color w:val="000000" w:themeColor="text1"/>
          <w:sz w:val="25"/>
          <w:szCs w:val="25"/>
        </w:rPr>
        <w:t>районного суду міста Запоріжжя.</w:t>
      </w:r>
    </w:p>
    <w:p w14:paraId="41CC4A02" w14:textId="4065028D" w:rsidR="00121CEB"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Судді </w:t>
      </w:r>
      <w:proofErr w:type="spellStart"/>
      <w:r w:rsidR="003B1527" w:rsidRPr="008B01D3">
        <w:rPr>
          <w:rFonts w:ascii="Times New Roman" w:eastAsia="Times New Roman" w:hAnsi="Times New Roman" w:cs="Times New Roman"/>
          <w:color w:val="000000"/>
          <w:sz w:val="25"/>
          <w:szCs w:val="25"/>
          <w:lang w:eastAsia="uk-UA"/>
        </w:rPr>
        <w:t>Сітнікову</w:t>
      </w:r>
      <w:proofErr w:type="spellEnd"/>
      <w:r w:rsidR="003B1527" w:rsidRPr="008B01D3">
        <w:rPr>
          <w:rFonts w:ascii="Times New Roman" w:eastAsia="Times New Roman" w:hAnsi="Times New Roman" w:cs="Times New Roman"/>
          <w:color w:val="000000"/>
          <w:sz w:val="25"/>
          <w:szCs w:val="25"/>
          <w:lang w:eastAsia="uk-UA"/>
        </w:rPr>
        <w:t xml:space="preserve"> Т.Б</w:t>
      </w:r>
      <w:r w:rsidRPr="008B01D3">
        <w:rPr>
          <w:rFonts w:ascii="Times New Roman" w:eastAsia="Times New Roman" w:hAnsi="Times New Roman" w:cs="Times New Roman"/>
          <w:color w:val="000000"/>
          <w:sz w:val="25"/>
          <w:szCs w:val="25"/>
          <w:lang w:eastAsia="uk-UA"/>
        </w:rPr>
        <w:t>. запропоновано ознайомитись з Висновком та надати Комісії свої пояснення з приводу обставин, викладених у Висновку.</w:t>
      </w:r>
    </w:p>
    <w:p w14:paraId="6CDA809E" w14:textId="09BA3A50" w:rsidR="00121CEB" w:rsidRPr="008B01D3" w:rsidRDefault="00121CEB"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Комісією </w:t>
      </w:r>
      <w:r w:rsidR="003B1527" w:rsidRPr="008B01D3">
        <w:rPr>
          <w:rFonts w:ascii="Times New Roman" w:eastAsia="Times New Roman" w:hAnsi="Times New Roman" w:cs="Times New Roman"/>
          <w:color w:val="000000"/>
          <w:sz w:val="25"/>
          <w:szCs w:val="25"/>
          <w:lang w:eastAsia="uk-UA"/>
        </w:rPr>
        <w:t>07</w:t>
      </w:r>
      <w:r w:rsidR="00F92E38" w:rsidRPr="008B01D3">
        <w:rPr>
          <w:rFonts w:ascii="Times New Roman" w:eastAsia="Times New Roman" w:hAnsi="Times New Roman" w:cs="Times New Roman"/>
          <w:color w:val="000000"/>
          <w:sz w:val="25"/>
          <w:szCs w:val="25"/>
          <w:lang w:eastAsia="uk-UA"/>
        </w:rPr>
        <w:t>.12</w:t>
      </w:r>
      <w:r w:rsidR="00B97AD5" w:rsidRPr="008B01D3">
        <w:rPr>
          <w:rFonts w:ascii="Times New Roman" w:eastAsia="Times New Roman" w:hAnsi="Times New Roman" w:cs="Times New Roman"/>
          <w:color w:val="000000"/>
          <w:sz w:val="25"/>
          <w:szCs w:val="25"/>
          <w:lang w:eastAsia="uk-UA"/>
        </w:rPr>
        <w:t xml:space="preserve">.2023 отримано письмові пояснення судді щодо обставин, викладених у </w:t>
      </w:r>
      <w:r w:rsidR="0073616F" w:rsidRPr="008B01D3">
        <w:rPr>
          <w:rFonts w:ascii="Times New Roman" w:eastAsia="Times New Roman" w:hAnsi="Times New Roman" w:cs="Times New Roman"/>
          <w:color w:val="000000"/>
          <w:sz w:val="25"/>
          <w:szCs w:val="25"/>
          <w:lang w:eastAsia="uk-UA"/>
        </w:rPr>
        <w:t>В</w:t>
      </w:r>
      <w:r w:rsidR="00B97AD5" w:rsidRPr="008B01D3">
        <w:rPr>
          <w:rFonts w:ascii="Times New Roman" w:eastAsia="Times New Roman" w:hAnsi="Times New Roman" w:cs="Times New Roman"/>
          <w:color w:val="000000"/>
          <w:sz w:val="25"/>
          <w:szCs w:val="25"/>
          <w:lang w:eastAsia="uk-UA"/>
        </w:rPr>
        <w:t xml:space="preserve">исновку. </w:t>
      </w:r>
    </w:p>
    <w:p w14:paraId="049EE25F" w14:textId="3C488337" w:rsidR="00AC474D"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Суддя вказує</w:t>
      </w:r>
      <w:r w:rsidR="00121CEB" w:rsidRPr="008B01D3">
        <w:rPr>
          <w:rFonts w:ascii="Times New Roman" w:eastAsia="Times New Roman" w:hAnsi="Times New Roman" w:cs="Times New Roman"/>
          <w:color w:val="000000"/>
          <w:sz w:val="25"/>
          <w:szCs w:val="25"/>
          <w:lang w:eastAsia="uk-UA"/>
        </w:rPr>
        <w:t xml:space="preserve">, що </w:t>
      </w:r>
      <w:r w:rsidR="00AC474D" w:rsidRPr="008B01D3">
        <w:rPr>
          <w:rFonts w:ascii="Times New Roman" w:eastAsia="Times New Roman" w:hAnsi="Times New Roman" w:cs="Times New Roman"/>
          <w:color w:val="000000"/>
          <w:sz w:val="25"/>
          <w:szCs w:val="25"/>
          <w:lang w:eastAsia="uk-UA"/>
        </w:rPr>
        <w:t>твердження ГРД про те, що його мати 18.04.2013 набула право власності на квартиру загальною площею 79,3</w:t>
      </w:r>
      <w:r w:rsidR="001868CA" w:rsidRPr="008B01D3">
        <w:rPr>
          <w:rFonts w:ascii="Times New Roman" w:eastAsia="Times New Roman" w:hAnsi="Times New Roman" w:cs="Times New Roman"/>
          <w:color w:val="000000"/>
          <w:sz w:val="25"/>
          <w:szCs w:val="25"/>
          <w:lang w:eastAsia="uk-UA"/>
        </w:rPr>
        <w:t> </w:t>
      </w:r>
      <w:r w:rsidR="00AC474D" w:rsidRPr="008B01D3">
        <w:rPr>
          <w:rFonts w:ascii="Times New Roman" w:eastAsia="Times New Roman" w:hAnsi="Times New Roman" w:cs="Times New Roman"/>
          <w:color w:val="000000"/>
          <w:sz w:val="25"/>
          <w:szCs w:val="25"/>
          <w:lang w:eastAsia="uk-UA"/>
        </w:rPr>
        <w:t xml:space="preserve">кв.м, розташовану за адресою: місто Дніпро, </w:t>
      </w:r>
      <w:r w:rsidR="000962DA">
        <w:rPr>
          <w:rFonts w:ascii="Times New Roman" w:eastAsia="Times New Roman" w:hAnsi="Times New Roman" w:cs="Times New Roman"/>
          <w:color w:val="000000"/>
          <w:sz w:val="25"/>
          <w:szCs w:val="25"/>
          <w:lang w:eastAsia="uk-UA"/>
        </w:rPr>
        <w:t>АДРЕСА_1</w:t>
      </w:r>
      <w:r w:rsidR="00AC474D" w:rsidRPr="008B01D3">
        <w:rPr>
          <w:rFonts w:ascii="Times New Roman" w:eastAsia="Times New Roman" w:hAnsi="Times New Roman" w:cs="Times New Roman"/>
          <w:color w:val="000000"/>
          <w:sz w:val="25"/>
          <w:szCs w:val="25"/>
          <w:lang w:eastAsia="uk-UA"/>
        </w:rPr>
        <w:t>, в</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якій</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він</w:t>
      </w:r>
      <w:r w:rsidR="0073616F" w:rsidRPr="008B01D3">
        <w:rPr>
          <w:rFonts w:ascii="Times New Roman" w:eastAsia="Times New Roman" w:hAnsi="Times New Roman" w:cs="Times New Roman"/>
          <w:color w:val="000000"/>
          <w:sz w:val="25"/>
          <w:szCs w:val="25"/>
          <w:lang w:eastAsia="uk-UA"/>
        </w:rPr>
        <w:t>,</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за</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змістом</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декларацій</w:t>
      </w:r>
      <w:r w:rsidR="00AC474D" w:rsidRPr="008B01D3">
        <w:rPr>
          <w:rFonts w:ascii="Times New Roman" w:eastAsia="Times New Roman" w:hAnsi="Times New Roman" w:cs="Times New Roman"/>
          <w:color w:val="000000"/>
          <w:sz w:val="20"/>
          <w:szCs w:val="20"/>
          <w:lang w:eastAsia="uk-UA"/>
        </w:rPr>
        <w:t xml:space="preserve"> </w:t>
      </w:r>
      <w:r w:rsidR="00AC474D" w:rsidRPr="008B01D3">
        <w:rPr>
          <w:rFonts w:ascii="Times New Roman" w:eastAsia="Times New Roman" w:hAnsi="Times New Roman" w:cs="Times New Roman"/>
          <w:color w:val="000000"/>
          <w:sz w:val="25"/>
          <w:szCs w:val="25"/>
          <w:lang w:eastAsia="uk-UA"/>
        </w:rPr>
        <w:t>за 2017, 2018, 2019, 2020</w:t>
      </w:r>
      <w:r w:rsidR="001868CA" w:rsidRPr="008B01D3">
        <w:rPr>
          <w:rFonts w:ascii="Times New Roman" w:eastAsia="Times New Roman" w:hAnsi="Times New Roman" w:cs="Times New Roman"/>
          <w:color w:val="000000"/>
          <w:sz w:val="25"/>
          <w:szCs w:val="25"/>
          <w:lang w:eastAsia="uk-UA"/>
        </w:rPr>
        <w:t> </w:t>
      </w:r>
      <w:r w:rsidR="00AC474D" w:rsidRPr="008B01D3">
        <w:rPr>
          <w:rFonts w:ascii="Times New Roman" w:eastAsia="Times New Roman" w:hAnsi="Times New Roman" w:cs="Times New Roman"/>
          <w:color w:val="000000"/>
          <w:sz w:val="25"/>
          <w:szCs w:val="25"/>
          <w:lang w:eastAsia="uk-UA"/>
        </w:rPr>
        <w:t>роки</w:t>
      </w:r>
      <w:r w:rsidR="0073616F" w:rsidRPr="000962DA">
        <w:rPr>
          <w:rFonts w:ascii="Times New Roman" w:eastAsia="Times New Roman" w:hAnsi="Times New Roman" w:cs="Times New Roman"/>
          <w:color w:val="000000"/>
          <w:sz w:val="25"/>
          <w:szCs w:val="25"/>
          <w:lang w:eastAsia="uk-UA"/>
        </w:rPr>
        <w:t>,</w:t>
      </w:r>
      <w:r w:rsidR="00AC474D" w:rsidRPr="000962DA">
        <w:rPr>
          <w:rFonts w:ascii="Times New Roman" w:eastAsia="Times New Roman" w:hAnsi="Times New Roman" w:cs="Times New Roman"/>
          <w:color w:val="000000"/>
          <w:sz w:val="25"/>
          <w:szCs w:val="25"/>
          <w:lang w:eastAsia="uk-UA"/>
        </w:rPr>
        <w:t xml:space="preserve"> мав зареєстроване місце проживання, не відповідає дійсності. У</w:t>
      </w:r>
      <w:r w:rsidR="001868CA" w:rsidRPr="000962DA">
        <w:rPr>
          <w:rFonts w:ascii="Times New Roman" w:eastAsia="Times New Roman" w:hAnsi="Times New Roman" w:cs="Times New Roman"/>
          <w:color w:val="000000"/>
          <w:sz w:val="25"/>
          <w:szCs w:val="25"/>
          <w:lang w:eastAsia="uk-UA"/>
        </w:rPr>
        <w:t xml:space="preserve"> </w:t>
      </w:r>
      <w:r w:rsidR="00AC474D" w:rsidRPr="000962DA">
        <w:rPr>
          <w:rFonts w:ascii="Times New Roman" w:eastAsia="Times New Roman" w:hAnsi="Times New Roman" w:cs="Times New Roman"/>
          <w:color w:val="000000"/>
          <w:sz w:val="25"/>
          <w:szCs w:val="25"/>
          <w:lang w:eastAsia="uk-UA"/>
        </w:rPr>
        <w:t>2015</w:t>
      </w:r>
      <w:r w:rsidR="001868CA" w:rsidRPr="000962DA">
        <w:rPr>
          <w:rFonts w:ascii="Times New Roman" w:eastAsia="Times New Roman" w:hAnsi="Times New Roman" w:cs="Times New Roman"/>
          <w:color w:val="000000"/>
          <w:sz w:val="25"/>
          <w:szCs w:val="25"/>
          <w:lang w:eastAsia="uk-UA"/>
        </w:rPr>
        <w:t> </w:t>
      </w:r>
      <w:r w:rsidR="00AC474D" w:rsidRPr="000962DA">
        <w:rPr>
          <w:rFonts w:ascii="Times New Roman" w:eastAsia="Times New Roman" w:hAnsi="Times New Roman" w:cs="Times New Roman"/>
          <w:color w:val="000000"/>
          <w:sz w:val="25"/>
          <w:szCs w:val="25"/>
          <w:lang w:eastAsia="uk-UA"/>
        </w:rPr>
        <w:t>році він заповн</w:t>
      </w:r>
      <w:r w:rsidR="00AC474D" w:rsidRPr="008B01D3">
        <w:rPr>
          <w:rFonts w:ascii="Times New Roman" w:eastAsia="Times New Roman" w:hAnsi="Times New Roman" w:cs="Times New Roman"/>
          <w:color w:val="000000"/>
          <w:sz w:val="25"/>
          <w:szCs w:val="25"/>
          <w:lang w:eastAsia="uk-UA"/>
        </w:rPr>
        <w:t>ював декларацію у паперовому вигляді, в якій задекларував місце свого фактичного проживання, а декларування місця реєстрації не вимагалось. При заповненні декларації за 2015</w:t>
      </w:r>
      <w:r w:rsidR="001868CA" w:rsidRPr="008B01D3">
        <w:rPr>
          <w:rFonts w:ascii="Times New Roman" w:eastAsia="Times New Roman" w:hAnsi="Times New Roman" w:cs="Times New Roman"/>
          <w:color w:val="000000"/>
          <w:sz w:val="25"/>
          <w:szCs w:val="25"/>
          <w:lang w:eastAsia="uk-UA"/>
        </w:rPr>
        <w:t> </w:t>
      </w:r>
      <w:r w:rsidR="00AC474D" w:rsidRPr="008B01D3">
        <w:rPr>
          <w:rFonts w:ascii="Times New Roman" w:eastAsia="Times New Roman" w:hAnsi="Times New Roman" w:cs="Times New Roman"/>
          <w:color w:val="000000"/>
          <w:sz w:val="25"/>
          <w:szCs w:val="25"/>
          <w:lang w:eastAsia="uk-UA"/>
        </w:rPr>
        <w:t xml:space="preserve">рік </w:t>
      </w:r>
      <w:r w:rsidR="0073616F" w:rsidRPr="008B01D3">
        <w:rPr>
          <w:rFonts w:ascii="Times New Roman" w:eastAsia="Times New Roman" w:hAnsi="Times New Roman" w:cs="Times New Roman"/>
          <w:color w:val="000000"/>
          <w:sz w:val="25"/>
          <w:szCs w:val="25"/>
          <w:lang w:eastAsia="uk-UA"/>
        </w:rPr>
        <w:t xml:space="preserve">в </w:t>
      </w:r>
      <w:r w:rsidR="00AC474D" w:rsidRPr="008B01D3">
        <w:rPr>
          <w:rFonts w:ascii="Times New Roman" w:eastAsia="Times New Roman" w:hAnsi="Times New Roman" w:cs="Times New Roman"/>
          <w:color w:val="000000"/>
          <w:sz w:val="25"/>
          <w:szCs w:val="25"/>
          <w:lang w:eastAsia="uk-UA"/>
        </w:rPr>
        <w:t xml:space="preserve">електронному вигляді, з метою недопущення розбіжностей </w:t>
      </w:r>
      <w:r w:rsidR="0073616F" w:rsidRPr="008B01D3">
        <w:rPr>
          <w:rFonts w:ascii="Times New Roman" w:eastAsia="Times New Roman" w:hAnsi="Times New Roman" w:cs="Times New Roman"/>
          <w:color w:val="000000"/>
          <w:sz w:val="25"/>
          <w:szCs w:val="25"/>
          <w:lang w:eastAsia="uk-UA"/>
        </w:rPr>
        <w:t xml:space="preserve">в </w:t>
      </w:r>
      <w:r w:rsidR="00AC474D" w:rsidRPr="008B01D3">
        <w:rPr>
          <w:rFonts w:ascii="Times New Roman" w:eastAsia="Times New Roman" w:hAnsi="Times New Roman" w:cs="Times New Roman"/>
          <w:color w:val="000000"/>
          <w:sz w:val="25"/>
          <w:szCs w:val="25"/>
          <w:lang w:eastAsia="uk-UA"/>
        </w:rPr>
        <w:t>адрес</w:t>
      </w:r>
      <w:r w:rsidR="0073616F" w:rsidRPr="008B01D3">
        <w:rPr>
          <w:rFonts w:ascii="Times New Roman" w:eastAsia="Times New Roman" w:hAnsi="Times New Roman" w:cs="Times New Roman"/>
          <w:color w:val="000000"/>
          <w:sz w:val="25"/>
          <w:szCs w:val="25"/>
          <w:lang w:eastAsia="uk-UA"/>
        </w:rPr>
        <w:t>ах</w:t>
      </w:r>
      <w:r w:rsidR="00AC474D" w:rsidRPr="008B01D3">
        <w:rPr>
          <w:rFonts w:ascii="Times New Roman" w:eastAsia="Times New Roman" w:hAnsi="Times New Roman" w:cs="Times New Roman"/>
          <w:color w:val="000000"/>
          <w:sz w:val="25"/>
          <w:szCs w:val="25"/>
          <w:lang w:eastAsia="uk-UA"/>
        </w:rPr>
        <w:t xml:space="preserve">, </w:t>
      </w:r>
      <w:r w:rsidR="0073616F" w:rsidRPr="008B01D3">
        <w:rPr>
          <w:rFonts w:ascii="Times New Roman" w:eastAsia="Times New Roman" w:hAnsi="Times New Roman" w:cs="Times New Roman"/>
          <w:color w:val="000000"/>
          <w:sz w:val="25"/>
          <w:szCs w:val="25"/>
          <w:lang w:eastAsia="uk-UA"/>
        </w:rPr>
        <w:t xml:space="preserve">він </w:t>
      </w:r>
      <w:r w:rsidR="00AC474D" w:rsidRPr="008B01D3">
        <w:rPr>
          <w:rFonts w:ascii="Times New Roman" w:eastAsia="Times New Roman" w:hAnsi="Times New Roman" w:cs="Times New Roman"/>
          <w:color w:val="000000"/>
          <w:sz w:val="25"/>
          <w:szCs w:val="25"/>
          <w:lang w:eastAsia="uk-UA"/>
        </w:rPr>
        <w:t>зазначив адресу місця фактичного проживання</w:t>
      </w:r>
      <w:r w:rsidR="0073616F" w:rsidRPr="008B01D3">
        <w:rPr>
          <w:rFonts w:ascii="Times New Roman" w:eastAsia="Times New Roman" w:hAnsi="Times New Roman" w:cs="Times New Roman"/>
          <w:color w:val="000000"/>
          <w:sz w:val="25"/>
          <w:szCs w:val="25"/>
          <w:lang w:eastAsia="uk-UA"/>
        </w:rPr>
        <w:t xml:space="preserve"> </w:t>
      </w:r>
      <w:r w:rsidR="00AC474D" w:rsidRPr="008B01D3">
        <w:rPr>
          <w:rFonts w:ascii="Times New Roman" w:eastAsia="Times New Roman" w:hAnsi="Times New Roman" w:cs="Times New Roman"/>
          <w:color w:val="000000"/>
          <w:sz w:val="25"/>
          <w:szCs w:val="25"/>
          <w:lang w:eastAsia="uk-UA"/>
        </w:rPr>
        <w:t>як адресу зареєстрованого місця проживання</w:t>
      </w:r>
      <w:r w:rsidR="007E0A0A" w:rsidRPr="008B01D3">
        <w:rPr>
          <w:rFonts w:ascii="Times New Roman" w:eastAsia="Times New Roman" w:hAnsi="Times New Roman" w:cs="Times New Roman"/>
          <w:color w:val="000000"/>
          <w:sz w:val="25"/>
          <w:szCs w:val="25"/>
          <w:lang w:eastAsia="uk-UA"/>
        </w:rPr>
        <w:t xml:space="preserve">. Суддя вказує, що зазначені технічні помилки ним були зроблені </w:t>
      </w:r>
      <w:r w:rsidR="0073616F" w:rsidRPr="008B01D3">
        <w:rPr>
          <w:rFonts w:ascii="Times New Roman" w:eastAsia="Times New Roman" w:hAnsi="Times New Roman" w:cs="Times New Roman"/>
          <w:color w:val="000000"/>
          <w:sz w:val="25"/>
          <w:szCs w:val="25"/>
          <w:lang w:eastAsia="uk-UA"/>
        </w:rPr>
        <w:t xml:space="preserve">внаслідок </w:t>
      </w:r>
      <w:r w:rsidR="007E0A0A" w:rsidRPr="008B01D3">
        <w:rPr>
          <w:rFonts w:ascii="Times New Roman" w:eastAsia="Times New Roman" w:hAnsi="Times New Roman" w:cs="Times New Roman"/>
          <w:color w:val="000000"/>
          <w:sz w:val="25"/>
          <w:szCs w:val="25"/>
          <w:lang w:eastAsia="uk-UA"/>
        </w:rPr>
        <w:t>неправильн</w:t>
      </w:r>
      <w:r w:rsidR="0073616F" w:rsidRPr="008B01D3">
        <w:rPr>
          <w:rFonts w:ascii="Times New Roman" w:eastAsia="Times New Roman" w:hAnsi="Times New Roman" w:cs="Times New Roman"/>
          <w:color w:val="000000"/>
          <w:sz w:val="25"/>
          <w:szCs w:val="25"/>
          <w:lang w:eastAsia="uk-UA"/>
        </w:rPr>
        <w:t>ого</w:t>
      </w:r>
      <w:r w:rsidR="007E0A0A" w:rsidRPr="008B01D3">
        <w:rPr>
          <w:rFonts w:ascii="Times New Roman" w:eastAsia="Times New Roman" w:hAnsi="Times New Roman" w:cs="Times New Roman"/>
          <w:color w:val="000000"/>
          <w:sz w:val="25"/>
          <w:szCs w:val="25"/>
          <w:lang w:eastAsia="uk-UA"/>
        </w:rPr>
        <w:t xml:space="preserve"> трактування вимог законодавства. Також суддя вказав, що не декларував квартиру загальною площею 79,3</w:t>
      </w:r>
      <w:r w:rsidR="001868CA" w:rsidRPr="008B01D3">
        <w:rPr>
          <w:rFonts w:ascii="Times New Roman" w:eastAsia="Times New Roman" w:hAnsi="Times New Roman" w:cs="Times New Roman"/>
          <w:color w:val="000000"/>
          <w:sz w:val="25"/>
          <w:szCs w:val="25"/>
          <w:lang w:eastAsia="uk-UA"/>
        </w:rPr>
        <w:t> </w:t>
      </w:r>
      <w:r w:rsidR="007E0A0A" w:rsidRPr="008B01D3">
        <w:rPr>
          <w:rFonts w:ascii="Times New Roman" w:eastAsia="Times New Roman" w:hAnsi="Times New Roman" w:cs="Times New Roman"/>
          <w:color w:val="000000"/>
          <w:sz w:val="25"/>
          <w:szCs w:val="25"/>
          <w:lang w:eastAsia="uk-UA"/>
        </w:rPr>
        <w:t>кв.м, що належить на праві власності його матері, оскільки ніколи в ній не проживав.</w:t>
      </w:r>
    </w:p>
    <w:p w14:paraId="5A1ABE96" w14:textId="5CCD982A" w:rsidR="007E0A0A" w:rsidRPr="008B01D3" w:rsidRDefault="007E0A0A"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Суддя пояснив, що у 2016–2017</w:t>
      </w:r>
      <w:r w:rsidR="001868CA" w:rsidRPr="008B01D3">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рока</w:t>
      </w:r>
      <w:r w:rsidR="0073616F" w:rsidRPr="008B01D3">
        <w:rPr>
          <w:rFonts w:ascii="Times New Roman" w:eastAsia="Times New Roman" w:hAnsi="Times New Roman" w:cs="Times New Roman"/>
          <w:color w:val="000000"/>
          <w:sz w:val="25"/>
          <w:szCs w:val="25"/>
          <w:lang w:eastAsia="uk-UA"/>
        </w:rPr>
        <w:t>х</w:t>
      </w:r>
      <w:r w:rsidRPr="008B01D3">
        <w:rPr>
          <w:rFonts w:ascii="Times New Roman" w:eastAsia="Times New Roman" w:hAnsi="Times New Roman" w:cs="Times New Roman"/>
          <w:color w:val="000000"/>
          <w:sz w:val="25"/>
          <w:szCs w:val="25"/>
          <w:lang w:eastAsia="uk-UA"/>
        </w:rPr>
        <w:t xml:space="preserve"> фактично проживав у місті Костянтинівка Донецької області, тобто за місцем знаходження суду, до якого він був призначений суддею. Квартира, в якій він проживав у місті Костянтинівці, належала на праві власності матері його знайомої, оренду він </w:t>
      </w:r>
      <w:r w:rsidR="0073616F" w:rsidRPr="008B01D3">
        <w:rPr>
          <w:rFonts w:ascii="Times New Roman" w:eastAsia="Times New Roman" w:hAnsi="Times New Roman" w:cs="Times New Roman"/>
          <w:color w:val="000000"/>
          <w:sz w:val="25"/>
          <w:szCs w:val="25"/>
          <w:lang w:eastAsia="uk-UA"/>
        </w:rPr>
        <w:t>не оплачував</w:t>
      </w:r>
      <w:r w:rsidRPr="008B01D3">
        <w:rPr>
          <w:rFonts w:ascii="Times New Roman" w:eastAsia="Times New Roman" w:hAnsi="Times New Roman" w:cs="Times New Roman"/>
          <w:color w:val="000000"/>
          <w:sz w:val="25"/>
          <w:szCs w:val="25"/>
          <w:lang w:eastAsia="uk-UA"/>
        </w:rPr>
        <w:t>, лише сплачував комунальні послуги.</w:t>
      </w:r>
    </w:p>
    <w:p w14:paraId="3E271CC4" w14:textId="2EFF334A" w:rsidR="007E0A0A" w:rsidRPr="008B01D3" w:rsidRDefault="007E0A0A"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Стосовно </w:t>
      </w:r>
      <w:r w:rsidR="0073616F" w:rsidRPr="008B01D3">
        <w:rPr>
          <w:rFonts w:ascii="Times New Roman" w:eastAsia="Times New Roman" w:hAnsi="Times New Roman" w:cs="Times New Roman"/>
          <w:color w:val="000000"/>
          <w:sz w:val="25"/>
          <w:szCs w:val="25"/>
          <w:lang w:eastAsia="uk-UA"/>
        </w:rPr>
        <w:t>того, що Сітніков</w:t>
      </w:r>
      <w:r w:rsidR="001868CA" w:rsidRPr="008B01D3">
        <w:rPr>
          <w:rFonts w:ascii="Times New Roman" w:eastAsia="Times New Roman" w:hAnsi="Times New Roman" w:cs="Times New Roman"/>
          <w:color w:val="000000"/>
          <w:sz w:val="25"/>
          <w:szCs w:val="25"/>
          <w:lang w:eastAsia="uk-UA"/>
        </w:rPr>
        <w:t> </w:t>
      </w:r>
      <w:r w:rsidR="0073616F" w:rsidRPr="008B01D3">
        <w:rPr>
          <w:rFonts w:ascii="Times New Roman" w:eastAsia="Times New Roman" w:hAnsi="Times New Roman" w:cs="Times New Roman"/>
          <w:color w:val="000000"/>
          <w:sz w:val="25"/>
          <w:szCs w:val="25"/>
          <w:lang w:eastAsia="uk-UA"/>
        </w:rPr>
        <w:t xml:space="preserve">Т.Б. </w:t>
      </w:r>
      <w:r w:rsidRPr="008B01D3">
        <w:rPr>
          <w:rFonts w:ascii="Times New Roman" w:eastAsia="Times New Roman" w:hAnsi="Times New Roman" w:cs="Times New Roman"/>
          <w:color w:val="000000"/>
          <w:sz w:val="25"/>
          <w:szCs w:val="25"/>
          <w:lang w:eastAsia="uk-UA"/>
        </w:rPr>
        <w:t>не зазнач</w:t>
      </w:r>
      <w:r w:rsidR="0073616F" w:rsidRPr="008B01D3">
        <w:rPr>
          <w:rFonts w:ascii="Times New Roman" w:eastAsia="Times New Roman" w:hAnsi="Times New Roman" w:cs="Times New Roman"/>
          <w:color w:val="000000"/>
          <w:sz w:val="25"/>
          <w:szCs w:val="25"/>
          <w:lang w:eastAsia="uk-UA"/>
        </w:rPr>
        <w:t>ив</w:t>
      </w:r>
      <w:r w:rsidRPr="008B01D3">
        <w:rPr>
          <w:rFonts w:ascii="Times New Roman" w:eastAsia="Times New Roman" w:hAnsi="Times New Roman" w:cs="Times New Roman"/>
          <w:color w:val="000000"/>
          <w:sz w:val="25"/>
          <w:szCs w:val="25"/>
          <w:lang w:eastAsia="uk-UA"/>
        </w:rPr>
        <w:t xml:space="preserve"> у деклараціях</w:t>
      </w:r>
      <w:r w:rsidR="007D5013" w:rsidRPr="008B01D3">
        <w:rPr>
          <w:rFonts w:ascii="Times New Roman" w:eastAsia="Times New Roman" w:hAnsi="Times New Roman" w:cs="Times New Roman"/>
          <w:color w:val="000000"/>
          <w:sz w:val="25"/>
          <w:szCs w:val="25"/>
          <w:lang w:eastAsia="uk-UA"/>
        </w:rPr>
        <w:t xml:space="preserve"> родинних зв’язків судді за 2012–2016</w:t>
      </w:r>
      <w:r w:rsidR="001868CA" w:rsidRPr="008B01D3">
        <w:rPr>
          <w:rFonts w:ascii="Times New Roman" w:eastAsia="Times New Roman" w:hAnsi="Times New Roman" w:cs="Times New Roman"/>
          <w:color w:val="000000"/>
          <w:sz w:val="25"/>
          <w:szCs w:val="25"/>
          <w:lang w:eastAsia="uk-UA"/>
        </w:rPr>
        <w:t> </w:t>
      </w:r>
      <w:r w:rsidR="007D5013" w:rsidRPr="008B01D3">
        <w:rPr>
          <w:rFonts w:ascii="Times New Roman" w:eastAsia="Times New Roman" w:hAnsi="Times New Roman" w:cs="Times New Roman"/>
          <w:color w:val="000000"/>
          <w:sz w:val="25"/>
          <w:szCs w:val="25"/>
          <w:lang w:eastAsia="uk-UA"/>
        </w:rPr>
        <w:t>роки та за 2013–2017</w:t>
      </w:r>
      <w:r w:rsidR="001868CA" w:rsidRPr="008B01D3">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роки свого батька та сестр</w:t>
      </w:r>
      <w:r w:rsidR="0073616F" w:rsidRPr="008B01D3">
        <w:rPr>
          <w:rFonts w:ascii="Times New Roman" w:eastAsia="Times New Roman" w:hAnsi="Times New Roman" w:cs="Times New Roman"/>
          <w:color w:val="000000"/>
          <w:sz w:val="25"/>
          <w:szCs w:val="25"/>
          <w:lang w:eastAsia="uk-UA"/>
        </w:rPr>
        <w:t>у</w:t>
      </w:r>
      <w:r w:rsidRPr="008B01D3">
        <w:rPr>
          <w:rFonts w:ascii="Times New Roman" w:eastAsia="Times New Roman" w:hAnsi="Times New Roman" w:cs="Times New Roman"/>
          <w:color w:val="000000"/>
          <w:sz w:val="25"/>
          <w:szCs w:val="25"/>
          <w:lang w:eastAsia="uk-UA"/>
        </w:rPr>
        <w:t xml:space="preserve">, </w:t>
      </w:r>
      <w:r w:rsidR="0073616F" w:rsidRPr="008B01D3">
        <w:rPr>
          <w:rFonts w:ascii="Times New Roman" w:eastAsia="Times New Roman" w:hAnsi="Times New Roman" w:cs="Times New Roman"/>
          <w:color w:val="000000"/>
          <w:sz w:val="25"/>
          <w:szCs w:val="25"/>
          <w:lang w:eastAsia="uk-UA"/>
        </w:rPr>
        <w:t>пояснив</w:t>
      </w:r>
      <w:r w:rsidRPr="008B01D3">
        <w:rPr>
          <w:rFonts w:ascii="Times New Roman" w:eastAsia="Times New Roman" w:hAnsi="Times New Roman" w:cs="Times New Roman"/>
          <w:color w:val="000000"/>
          <w:sz w:val="25"/>
          <w:szCs w:val="25"/>
          <w:lang w:eastAsia="uk-UA"/>
        </w:rPr>
        <w:t xml:space="preserve">, що помилково неправильно трактував норму закону та вважав, що оскільки він не пов’язаний з ними спільним побутом та </w:t>
      </w:r>
      <w:r w:rsidR="0073616F" w:rsidRPr="008B01D3">
        <w:rPr>
          <w:rFonts w:ascii="Times New Roman" w:eastAsia="Times New Roman" w:hAnsi="Times New Roman" w:cs="Times New Roman"/>
          <w:color w:val="000000"/>
          <w:sz w:val="25"/>
          <w:szCs w:val="25"/>
          <w:lang w:eastAsia="uk-UA"/>
        </w:rPr>
        <w:t xml:space="preserve">не має </w:t>
      </w:r>
      <w:r w:rsidRPr="008B01D3">
        <w:rPr>
          <w:rFonts w:ascii="Times New Roman" w:eastAsia="Times New Roman" w:hAnsi="Times New Roman" w:cs="Times New Roman"/>
          <w:color w:val="000000"/>
          <w:sz w:val="25"/>
          <w:szCs w:val="25"/>
          <w:lang w:eastAsia="uk-UA"/>
        </w:rPr>
        <w:t>спільн</w:t>
      </w:r>
      <w:r w:rsidR="0073616F" w:rsidRPr="008B01D3">
        <w:rPr>
          <w:rFonts w:ascii="Times New Roman" w:eastAsia="Times New Roman" w:hAnsi="Times New Roman" w:cs="Times New Roman"/>
          <w:color w:val="000000"/>
          <w:sz w:val="25"/>
          <w:szCs w:val="25"/>
          <w:lang w:eastAsia="uk-UA"/>
        </w:rPr>
        <w:t>их</w:t>
      </w:r>
      <w:r w:rsidRPr="008B01D3">
        <w:rPr>
          <w:rFonts w:ascii="Times New Roman" w:eastAsia="Times New Roman" w:hAnsi="Times New Roman" w:cs="Times New Roman"/>
          <w:color w:val="000000"/>
          <w:sz w:val="25"/>
          <w:szCs w:val="25"/>
          <w:lang w:eastAsia="uk-UA"/>
        </w:rPr>
        <w:t xml:space="preserve"> прав</w:t>
      </w:r>
      <w:r w:rsidR="0073616F" w:rsidRPr="008B01D3">
        <w:rPr>
          <w:rFonts w:ascii="Times New Roman" w:eastAsia="Times New Roman" w:hAnsi="Times New Roman" w:cs="Times New Roman"/>
          <w:color w:val="000000"/>
          <w:sz w:val="25"/>
          <w:szCs w:val="25"/>
          <w:lang w:eastAsia="uk-UA"/>
        </w:rPr>
        <w:t xml:space="preserve"> </w:t>
      </w:r>
      <w:r w:rsidRPr="008B01D3">
        <w:rPr>
          <w:rFonts w:ascii="Times New Roman" w:eastAsia="Times New Roman" w:hAnsi="Times New Roman" w:cs="Times New Roman"/>
          <w:color w:val="000000"/>
          <w:sz w:val="25"/>
          <w:szCs w:val="25"/>
          <w:lang w:eastAsia="uk-UA"/>
        </w:rPr>
        <w:t>та обов’язк</w:t>
      </w:r>
      <w:r w:rsidR="0073616F" w:rsidRPr="008B01D3">
        <w:rPr>
          <w:rFonts w:ascii="Times New Roman" w:eastAsia="Times New Roman" w:hAnsi="Times New Roman" w:cs="Times New Roman"/>
          <w:color w:val="000000"/>
          <w:sz w:val="25"/>
          <w:szCs w:val="25"/>
          <w:lang w:eastAsia="uk-UA"/>
        </w:rPr>
        <w:t>ів</w:t>
      </w:r>
      <w:r w:rsidRPr="008B01D3">
        <w:rPr>
          <w:rFonts w:ascii="Times New Roman" w:eastAsia="Times New Roman" w:hAnsi="Times New Roman" w:cs="Times New Roman"/>
          <w:color w:val="000000"/>
          <w:sz w:val="25"/>
          <w:szCs w:val="25"/>
          <w:lang w:eastAsia="uk-UA"/>
        </w:rPr>
        <w:t xml:space="preserve">, зазначати їх у декларації родинних зв’язків судді не </w:t>
      </w:r>
      <w:r w:rsidR="000962DA">
        <w:rPr>
          <w:rFonts w:ascii="Times New Roman" w:eastAsia="Times New Roman" w:hAnsi="Times New Roman" w:cs="Times New Roman"/>
          <w:color w:val="000000"/>
          <w:sz w:val="25"/>
          <w:szCs w:val="25"/>
          <w:lang w:eastAsia="uk-UA"/>
        </w:rPr>
        <w:t>потрібно.</w:t>
      </w:r>
    </w:p>
    <w:p w14:paraId="3D5E78C4" w14:textId="03C7A241" w:rsidR="007E0A0A" w:rsidRPr="008B01D3" w:rsidRDefault="00A360E4"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Стосовно ухвалення судових рішень під час перебування у відпустці суддя пояснив, що </w:t>
      </w:r>
      <w:r w:rsidR="00B60D63" w:rsidRPr="008B01D3">
        <w:rPr>
          <w:rFonts w:ascii="Times New Roman" w:eastAsia="Times New Roman" w:hAnsi="Times New Roman" w:cs="Times New Roman"/>
          <w:color w:val="000000"/>
          <w:sz w:val="25"/>
          <w:szCs w:val="25"/>
          <w:lang w:eastAsia="uk-UA"/>
        </w:rPr>
        <w:t xml:space="preserve">28.09.2017 його наказом голови суду </w:t>
      </w:r>
      <w:r w:rsidR="0073616F" w:rsidRPr="008B01D3">
        <w:rPr>
          <w:rFonts w:ascii="Times New Roman" w:eastAsia="Times New Roman" w:hAnsi="Times New Roman" w:cs="Times New Roman"/>
          <w:color w:val="000000"/>
          <w:sz w:val="25"/>
          <w:szCs w:val="25"/>
          <w:lang w:eastAsia="uk-UA"/>
        </w:rPr>
        <w:t xml:space="preserve">від 25.09.2017 </w:t>
      </w:r>
      <w:r w:rsidR="00B60D63" w:rsidRPr="008B01D3">
        <w:rPr>
          <w:rFonts w:ascii="Times New Roman" w:eastAsia="Times New Roman" w:hAnsi="Times New Roman" w:cs="Times New Roman"/>
          <w:color w:val="000000"/>
          <w:sz w:val="25"/>
          <w:szCs w:val="25"/>
          <w:lang w:eastAsia="uk-UA"/>
        </w:rPr>
        <w:t>№</w:t>
      </w:r>
      <w:r w:rsidR="005F5966">
        <w:rPr>
          <w:rFonts w:ascii="Times New Roman" w:eastAsia="Times New Roman" w:hAnsi="Times New Roman" w:cs="Times New Roman"/>
          <w:color w:val="000000"/>
          <w:sz w:val="25"/>
          <w:szCs w:val="25"/>
          <w:lang w:eastAsia="uk-UA"/>
        </w:rPr>
        <w:t> </w:t>
      </w:r>
      <w:r w:rsidR="00B60D63" w:rsidRPr="008B01D3">
        <w:rPr>
          <w:rFonts w:ascii="Times New Roman" w:eastAsia="Times New Roman" w:hAnsi="Times New Roman" w:cs="Times New Roman"/>
          <w:color w:val="000000"/>
          <w:sz w:val="25"/>
          <w:szCs w:val="25"/>
          <w:lang w:eastAsia="uk-UA"/>
        </w:rPr>
        <w:t xml:space="preserve">184-в було відкликано з відпустки строком на 1 робочий день у зв’язку з виробничою необхідністю, а саме з метою недопущення порушення строків розгляду кримінального провадження, яке </w:t>
      </w:r>
      <w:r w:rsidR="0073616F" w:rsidRPr="008B01D3">
        <w:rPr>
          <w:rFonts w:ascii="Times New Roman" w:eastAsia="Times New Roman" w:hAnsi="Times New Roman" w:cs="Times New Roman"/>
          <w:color w:val="000000"/>
          <w:sz w:val="25"/>
          <w:szCs w:val="25"/>
          <w:lang w:eastAsia="uk-UA"/>
        </w:rPr>
        <w:t>ним розглядалося</w:t>
      </w:r>
      <w:r w:rsidR="00B60D63" w:rsidRPr="008B01D3">
        <w:rPr>
          <w:rFonts w:ascii="Times New Roman" w:eastAsia="Times New Roman" w:hAnsi="Times New Roman" w:cs="Times New Roman"/>
          <w:color w:val="000000"/>
          <w:sz w:val="25"/>
          <w:szCs w:val="25"/>
          <w:lang w:eastAsia="uk-UA"/>
        </w:rPr>
        <w:t>. 08.01.2019 суддя дійсно перебував у відпустці за сімейними обставинами, проте з обставин, не залежних від нього, він повернувся на робоче місце</w:t>
      </w:r>
      <w:r w:rsidR="0073616F" w:rsidRPr="008B01D3">
        <w:rPr>
          <w:rFonts w:ascii="Times New Roman" w:eastAsia="Times New Roman" w:hAnsi="Times New Roman" w:cs="Times New Roman"/>
          <w:color w:val="000000"/>
          <w:sz w:val="25"/>
          <w:szCs w:val="25"/>
          <w:lang w:eastAsia="uk-UA"/>
        </w:rPr>
        <w:t>. Цього дня</w:t>
      </w:r>
      <w:r w:rsidR="00B60D63" w:rsidRPr="008B01D3">
        <w:rPr>
          <w:rFonts w:ascii="Times New Roman" w:eastAsia="Times New Roman" w:hAnsi="Times New Roman" w:cs="Times New Roman"/>
          <w:color w:val="000000"/>
          <w:sz w:val="25"/>
          <w:szCs w:val="25"/>
          <w:lang w:eastAsia="uk-UA"/>
        </w:rPr>
        <w:t xml:space="preserve"> ним постановлено ухвалу в рамках кримінального судочинства, якою призначено до розгляду клопотання заступника директора Департаменту</w:t>
      </w:r>
      <w:r w:rsidR="005F279C" w:rsidRPr="008B01D3">
        <w:rPr>
          <w:rFonts w:ascii="Times New Roman" w:eastAsia="Times New Roman" w:hAnsi="Times New Roman" w:cs="Times New Roman"/>
          <w:color w:val="000000"/>
          <w:sz w:val="25"/>
          <w:szCs w:val="25"/>
          <w:lang w:eastAsia="uk-UA"/>
        </w:rPr>
        <w:t xml:space="preserve"> – </w:t>
      </w:r>
      <w:r w:rsidR="00B60D63" w:rsidRPr="008B01D3">
        <w:rPr>
          <w:rFonts w:ascii="Times New Roman" w:eastAsia="Times New Roman" w:hAnsi="Times New Roman" w:cs="Times New Roman"/>
          <w:color w:val="000000"/>
          <w:sz w:val="25"/>
          <w:szCs w:val="25"/>
          <w:lang w:eastAsia="uk-UA"/>
        </w:rPr>
        <w:t xml:space="preserve">начальника Управління міжнародної правової допомоги Департаменту міжнародного права про приведення вироку </w:t>
      </w:r>
      <w:proofErr w:type="spellStart"/>
      <w:r w:rsidR="00B60D63" w:rsidRPr="008B01D3">
        <w:rPr>
          <w:rFonts w:ascii="Times New Roman" w:eastAsia="Times New Roman" w:hAnsi="Times New Roman" w:cs="Times New Roman"/>
          <w:color w:val="000000"/>
          <w:sz w:val="25"/>
          <w:szCs w:val="25"/>
          <w:lang w:eastAsia="uk-UA"/>
        </w:rPr>
        <w:t>Ступінського</w:t>
      </w:r>
      <w:proofErr w:type="spellEnd"/>
      <w:r w:rsidR="00B60D63" w:rsidRPr="008B01D3">
        <w:rPr>
          <w:rFonts w:ascii="Times New Roman" w:eastAsia="Times New Roman" w:hAnsi="Times New Roman" w:cs="Times New Roman"/>
          <w:color w:val="000000"/>
          <w:sz w:val="25"/>
          <w:szCs w:val="25"/>
          <w:lang w:eastAsia="uk-UA"/>
        </w:rPr>
        <w:t xml:space="preserve"> міського суду Московської області </w:t>
      </w:r>
      <w:proofErr w:type="spellStart"/>
      <w:r w:rsidR="00B60D63" w:rsidRPr="008B01D3">
        <w:rPr>
          <w:rFonts w:ascii="Times New Roman" w:eastAsia="Times New Roman" w:hAnsi="Times New Roman" w:cs="Times New Roman"/>
          <w:color w:val="000000"/>
          <w:sz w:val="25"/>
          <w:szCs w:val="25"/>
          <w:lang w:eastAsia="uk-UA"/>
        </w:rPr>
        <w:t>рф</w:t>
      </w:r>
      <w:proofErr w:type="spellEnd"/>
      <w:r w:rsidR="00B60D63" w:rsidRPr="008B01D3">
        <w:rPr>
          <w:rFonts w:ascii="Times New Roman" w:eastAsia="Times New Roman" w:hAnsi="Times New Roman" w:cs="Times New Roman"/>
          <w:color w:val="000000"/>
          <w:sz w:val="25"/>
          <w:szCs w:val="25"/>
          <w:lang w:eastAsia="uk-UA"/>
        </w:rPr>
        <w:t xml:space="preserve"> у відповідність </w:t>
      </w:r>
      <w:r w:rsidR="005F279C" w:rsidRPr="008B01D3">
        <w:rPr>
          <w:rFonts w:ascii="Times New Roman" w:eastAsia="Times New Roman" w:hAnsi="Times New Roman" w:cs="Times New Roman"/>
          <w:color w:val="000000"/>
          <w:sz w:val="25"/>
          <w:szCs w:val="25"/>
          <w:lang w:eastAsia="uk-UA"/>
        </w:rPr>
        <w:t xml:space="preserve">до </w:t>
      </w:r>
      <w:r w:rsidR="00B60D63" w:rsidRPr="008B01D3">
        <w:rPr>
          <w:rFonts w:ascii="Times New Roman" w:eastAsia="Times New Roman" w:hAnsi="Times New Roman" w:cs="Times New Roman"/>
          <w:color w:val="000000"/>
          <w:sz w:val="25"/>
          <w:szCs w:val="25"/>
          <w:lang w:eastAsia="uk-UA"/>
        </w:rPr>
        <w:t>законодавств</w:t>
      </w:r>
      <w:r w:rsidR="005F279C" w:rsidRPr="008B01D3">
        <w:rPr>
          <w:rFonts w:ascii="Times New Roman" w:eastAsia="Times New Roman" w:hAnsi="Times New Roman" w:cs="Times New Roman"/>
          <w:color w:val="000000"/>
          <w:sz w:val="25"/>
          <w:szCs w:val="25"/>
          <w:lang w:eastAsia="uk-UA"/>
        </w:rPr>
        <w:t>а</w:t>
      </w:r>
      <w:r w:rsidR="00B60D63" w:rsidRPr="008B01D3">
        <w:rPr>
          <w:rFonts w:ascii="Times New Roman" w:eastAsia="Times New Roman" w:hAnsi="Times New Roman" w:cs="Times New Roman"/>
          <w:color w:val="000000"/>
          <w:sz w:val="25"/>
          <w:szCs w:val="25"/>
          <w:lang w:eastAsia="uk-UA"/>
        </w:rPr>
        <w:t xml:space="preserve"> України на 23</w:t>
      </w:r>
      <w:r w:rsidR="00712C91" w:rsidRPr="008B01D3">
        <w:rPr>
          <w:rFonts w:ascii="Times New Roman" w:eastAsia="Times New Roman" w:hAnsi="Times New Roman" w:cs="Times New Roman"/>
          <w:color w:val="000000"/>
          <w:sz w:val="25"/>
          <w:szCs w:val="25"/>
          <w:lang w:eastAsia="uk-UA"/>
        </w:rPr>
        <w:t>.11.2019. В</w:t>
      </w:r>
      <w:r w:rsidR="00B60D63" w:rsidRPr="008B01D3">
        <w:rPr>
          <w:rFonts w:ascii="Times New Roman" w:eastAsia="Times New Roman" w:hAnsi="Times New Roman" w:cs="Times New Roman"/>
          <w:color w:val="000000"/>
          <w:sz w:val="25"/>
          <w:szCs w:val="25"/>
          <w:lang w:eastAsia="uk-UA"/>
        </w:rPr>
        <w:t>казана ухвала не призвела до порушення прав учасників судового процесу.</w:t>
      </w:r>
    </w:p>
    <w:p w14:paraId="20214F8D" w14:textId="1D8C1481" w:rsidR="00B60D63" w:rsidRPr="008B01D3" w:rsidRDefault="00B60D63"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hAnsi="Times New Roman" w:cs="Times New Roman"/>
          <w:sz w:val="25"/>
          <w:szCs w:val="25"/>
        </w:rPr>
        <w:t xml:space="preserve">Стосовно ухвалення судових рішень під час проходження підвищення кваліфікації суддя пояснив, що всі семінари в Національній школі суддів України проходили </w:t>
      </w:r>
      <w:r w:rsidR="005F279C" w:rsidRPr="008B01D3">
        <w:rPr>
          <w:rFonts w:ascii="Times New Roman" w:hAnsi="Times New Roman" w:cs="Times New Roman"/>
          <w:sz w:val="25"/>
          <w:szCs w:val="25"/>
        </w:rPr>
        <w:t>в режимі «</w:t>
      </w:r>
      <w:r w:rsidRPr="008B01D3">
        <w:rPr>
          <w:rFonts w:ascii="Times New Roman" w:hAnsi="Times New Roman" w:cs="Times New Roman"/>
          <w:sz w:val="25"/>
          <w:szCs w:val="25"/>
        </w:rPr>
        <w:t>о</w:t>
      </w:r>
      <w:r w:rsidR="005F279C" w:rsidRPr="008B01D3">
        <w:rPr>
          <w:rFonts w:ascii="Times New Roman" w:hAnsi="Times New Roman" w:cs="Times New Roman"/>
          <w:sz w:val="25"/>
          <w:szCs w:val="25"/>
        </w:rPr>
        <w:t>н</w:t>
      </w:r>
      <w:r w:rsidRPr="008B01D3">
        <w:rPr>
          <w:rFonts w:ascii="Times New Roman" w:hAnsi="Times New Roman" w:cs="Times New Roman"/>
          <w:sz w:val="25"/>
          <w:szCs w:val="25"/>
        </w:rPr>
        <w:t>лайн</w:t>
      </w:r>
      <w:r w:rsidR="005F279C" w:rsidRPr="008B01D3">
        <w:rPr>
          <w:rFonts w:ascii="Times New Roman" w:hAnsi="Times New Roman" w:cs="Times New Roman"/>
          <w:sz w:val="25"/>
          <w:szCs w:val="25"/>
        </w:rPr>
        <w:t>»</w:t>
      </w:r>
      <w:r w:rsidRPr="008B01D3">
        <w:rPr>
          <w:rFonts w:ascii="Times New Roman" w:hAnsi="Times New Roman" w:cs="Times New Roman"/>
          <w:sz w:val="25"/>
          <w:szCs w:val="25"/>
        </w:rPr>
        <w:t>. При проходженні навчань з підвищення кваліфікації суддя планував свій робочий час та призначав судові засідання з урахуванням проміжку часу, необхідного для проходження семінарів та інших навчальних заходів.</w:t>
      </w:r>
    </w:p>
    <w:p w14:paraId="3DBBD29D" w14:textId="2350A7E2" w:rsidR="00F92E38" w:rsidRPr="008B01D3" w:rsidRDefault="00B60D63"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hAnsi="Times New Roman" w:cs="Times New Roman"/>
          <w:sz w:val="25"/>
          <w:szCs w:val="25"/>
        </w:rPr>
        <w:t xml:space="preserve">Стосовно ухвалення постанов про закриття провадження у справах про адміністративні правопорушення за </w:t>
      </w:r>
      <w:proofErr w:type="spellStart"/>
      <w:r w:rsidRPr="008B01D3">
        <w:rPr>
          <w:rFonts w:ascii="Times New Roman" w:hAnsi="Times New Roman" w:cs="Times New Roman"/>
          <w:sz w:val="25"/>
          <w:szCs w:val="25"/>
        </w:rPr>
        <w:t>ста</w:t>
      </w:r>
      <w:proofErr w:type="spellEnd"/>
      <w:r w:rsidRPr="008B01D3">
        <w:rPr>
          <w:rFonts w:ascii="Times New Roman" w:hAnsi="Times New Roman" w:cs="Times New Roman"/>
          <w:sz w:val="25"/>
          <w:szCs w:val="25"/>
        </w:rPr>
        <w:t>ттею</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130</w:t>
      </w:r>
      <w:r w:rsidR="005F5966">
        <w:rPr>
          <w:rFonts w:ascii="Times New Roman" w:hAnsi="Times New Roman" w:cs="Times New Roman"/>
          <w:sz w:val="25"/>
          <w:szCs w:val="25"/>
        </w:rPr>
        <w:t xml:space="preserve"> </w:t>
      </w:r>
      <w:proofErr w:type="spellStart"/>
      <w:r w:rsidRPr="008B01D3">
        <w:rPr>
          <w:rFonts w:ascii="Times New Roman" w:hAnsi="Times New Roman" w:cs="Times New Roman"/>
          <w:sz w:val="25"/>
          <w:szCs w:val="25"/>
        </w:rPr>
        <w:t>КУпАП</w:t>
      </w:r>
      <w:proofErr w:type="spellEnd"/>
      <w:r w:rsidRPr="008B01D3">
        <w:rPr>
          <w:rFonts w:ascii="Times New Roman" w:hAnsi="Times New Roman" w:cs="Times New Roman"/>
          <w:sz w:val="25"/>
          <w:szCs w:val="25"/>
        </w:rPr>
        <w:t xml:space="preserve"> на підставі </w:t>
      </w:r>
      <w:proofErr w:type="spellStart"/>
      <w:r w:rsidRPr="008B01D3">
        <w:rPr>
          <w:rFonts w:ascii="Times New Roman" w:hAnsi="Times New Roman" w:cs="Times New Roman"/>
          <w:sz w:val="25"/>
          <w:szCs w:val="25"/>
        </w:rPr>
        <w:t>ст</w:t>
      </w:r>
      <w:proofErr w:type="spellEnd"/>
      <w:r w:rsidRPr="008B01D3">
        <w:rPr>
          <w:rFonts w:ascii="Times New Roman" w:hAnsi="Times New Roman" w:cs="Times New Roman"/>
          <w:sz w:val="25"/>
          <w:szCs w:val="25"/>
        </w:rPr>
        <w:t>атті</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38</w:t>
      </w:r>
      <w:r w:rsidR="005F5966">
        <w:rPr>
          <w:rFonts w:ascii="Times New Roman" w:hAnsi="Times New Roman" w:cs="Times New Roman"/>
          <w:sz w:val="25"/>
          <w:szCs w:val="25"/>
        </w:rPr>
        <w:t xml:space="preserve"> </w:t>
      </w:r>
      <w:proofErr w:type="spellStart"/>
      <w:r w:rsidRPr="008B01D3">
        <w:rPr>
          <w:rFonts w:ascii="Times New Roman" w:hAnsi="Times New Roman" w:cs="Times New Roman"/>
          <w:sz w:val="25"/>
          <w:szCs w:val="25"/>
        </w:rPr>
        <w:t>КУпАП</w:t>
      </w:r>
      <w:proofErr w:type="spellEnd"/>
      <w:r w:rsidRPr="008B01D3">
        <w:rPr>
          <w:rFonts w:ascii="Times New Roman" w:hAnsi="Times New Roman" w:cs="Times New Roman"/>
          <w:sz w:val="25"/>
          <w:szCs w:val="25"/>
        </w:rPr>
        <w:t xml:space="preserve">, суддя вказав, що такі випадки дійсно були. Причиною закриття провадження у справі було неодноразове вжиття заходів щодо належного повідомлення особи, яка притягається до адміністративної </w:t>
      </w:r>
      <w:r w:rsidR="00694A9F" w:rsidRPr="008B01D3">
        <w:rPr>
          <w:rFonts w:ascii="Times New Roman" w:hAnsi="Times New Roman" w:cs="Times New Roman"/>
          <w:sz w:val="25"/>
          <w:szCs w:val="25"/>
        </w:rPr>
        <w:t>відповідальності</w:t>
      </w:r>
      <w:r w:rsidR="005F279C" w:rsidRPr="008B01D3">
        <w:rPr>
          <w:rFonts w:ascii="Times New Roman" w:hAnsi="Times New Roman" w:cs="Times New Roman"/>
          <w:sz w:val="25"/>
          <w:szCs w:val="25"/>
        </w:rPr>
        <w:t>,</w:t>
      </w:r>
      <w:r w:rsidRPr="008B01D3">
        <w:rPr>
          <w:rFonts w:ascii="Times New Roman" w:hAnsi="Times New Roman" w:cs="Times New Roman"/>
          <w:sz w:val="25"/>
          <w:szCs w:val="25"/>
        </w:rPr>
        <w:t xml:space="preserve"> про дату, час та місце розгляду справи.</w:t>
      </w:r>
    </w:p>
    <w:p w14:paraId="46ABB817" w14:textId="77777777" w:rsidR="00B97AD5" w:rsidRPr="008B01D3" w:rsidRDefault="00B97AD5" w:rsidP="001868CA">
      <w:pPr>
        <w:shd w:val="clear" w:color="auto" w:fill="FFFFFF"/>
        <w:tabs>
          <w:tab w:val="left" w:pos="7300"/>
        </w:tabs>
        <w:ind w:left="-142" w:firstLine="709"/>
        <w:rPr>
          <w:b/>
          <w:sz w:val="25"/>
          <w:szCs w:val="25"/>
          <w:lang w:val="uk-UA" w:eastAsia="uk-UA"/>
        </w:rPr>
      </w:pPr>
      <w:r w:rsidRPr="008B01D3">
        <w:rPr>
          <w:b/>
          <w:sz w:val="25"/>
          <w:szCs w:val="25"/>
          <w:lang w:val="en-US" w:eastAsia="uk-UA"/>
        </w:rPr>
        <w:t>IV</w:t>
      </w:r>
      <w:r w:rsidRPr="008B01D3">
        <w:rPr>
          <w:b/>
          <w:sz w:val="25"/>
          <w:szCs w:val="25"/>
          <w:lang w:eastAsia="uk-UA"/>
        </w:rPr>
        <w:t xml:space="preserve">. </w:t>
      </w:r>
      <w:r w:rsidRPr="008B01D3">
        <w:rPr>
          <w:b/>
          <w:sz w:val="25"/>
          <w:szCs w:val="25"/>
          <w:lang w:val="uk-UA" w:eastAsia="uk-UA"/>
        </w:rPr>
        <w:t xml:space="preserve">Проведення співбесіди з суддею. </w:t>
      </w:r>
    </w:p>
    <w:p w14:paraId="44C233DB" w14:textId="77777777" w:rsidR="00B97AD5" w:rsidRPr="008B01D3" w:rsidRDefault="00B97AD5" w:rsidP="001868CA">
      <w:pPr>
        <w:shd w:val="clear" w:color="auto" w:fill="FFFFFF"/>
        <w:tabs>
          <w:tab w:val="left" w:pos="7300"/>
        </w:tabs>
        <w:ind w:left="-142"/>
        <w:rPr>
          <w:b/>
          <w:sz w:val="25"/>
          <w:szCs w:val="25"/>
          <w:lang w:val="uk-UA" w:eastAsia="uk-UA"/>
        </w:rPr>
      </w:pPr>
    </w:p>
    <w:p w14:paraId="694C28CE" w14:textId="44B748B8" w:rsidR="00B97AD5"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Співбесіду </w:t>
      </w:r>
      <w:r w:rsidR="00F92E38" w:rsidRPr="008B01D3">
        <w:rPr>
          <w:rFonts w:ascii="Times New Roman" w:eastAsia="Times New Roman" w:hAnsi="Times New Roman" w:cs="Times New Roman"/>
          <w:color w:val="000000"/>
          <w:sz w:val="25"/>
          <w:szCs w:val="25"/>
          <w:lang w:eastAsia="uk-UA"/>
        </w:rPr>
        <w:t>і</w:t>
      </w:r>
      <w:r w:rsidRPr="008B01D3">
        <w:rPr>
          <w:rFonts w:ascii="Times New Roman" w:eastAsia="Times New Roman" w:hAnsi="Times New Roman" w:cs="Times New Roman"/>
          <w:color w:val="000000"/>
          <w:sz w:val="25"/>
          <w:szCs w:val="25"/>
          <w:lang w:eastAsia="uk-UA"/>
        </w:rPr>
        <w:t xml:space="preserve">з </w:t>
      </w:r>
      <w:proofErr w:type="spellStart"/>
      <w:r w:rsidR="00B60D63" w:rsidRPr="008B01D3">
        <w:rPr>
          <w:rFonts w:ascii="Times New Roman" w:eastAsia="Times New Roman" w:hAnsi="Times New Roman" w:cs="Times New Roman"/>
          <w:color w:val="000000"/>
          <w:sz w:val="25"/>
          <w:szCs w:val="25"/>
          <w:lang w:eastAsia="uk-UA"/>
        </w:rPr>
        <w:t>Сітніковим</w:t>
      </w:r>
      <w:proofErr w:type="spellEnd"/>
      <w:r w:rsidR="00B60D63" w:rsidRPr="008B01D3">
        <w:rPr>
          <w:rFonts w:ascii="Times New Roman" w:eastAsia="Times New Roman" w:hAnsi="Times New Roman" w:cs="Times New Roman"/>
          <w:color w:val="000000"/>
          <w:sz w:val="25"/>
          <w:szCs w:val="25"/>
          <w:lang w:eastAsia="uk-UA"/>
        </w:rPr>
        <w:t xml:space="preserve"> Т.Б</w:t>
      </w:r>
      <w:r w:rsidRPr="008B01D3">
        <w:rPr>
          <w:rFonts w:ascii="Times New Roman" w:eastAsia="Times New Roman" w:hAnsi="Times New Roman" w:cs="Times New Roman"/>
          <w:color w:val="000000"/>
          <w:sz w:val="25"/>
          <w:szCs w:val="25"/>
          <w:lang w:eastAsia="uk-UA"/>
        </w:rPr>
        <w:t xml:space="preserve">. призначено на </w:t>
      </w:r>
      <w:r w:rsidR="00B60D63" w:rsidRPr="008B01D3">
        <w:rPr>
          <w:rFonts w:ascii="Times New Roman" w:eastAsia="Times New Roman" w:hAnsi="Times New Roman" w:cs="Times New Roman"/>
          <w:color w:val="000000"/>
          <w:sz w:val="25"/>
          <w:szCs w:val="25"/>
          <w:lang w:eastAsia="uk-UA"/>
        </w:rPr>
        <w:t>08</w:t>
      </w:r>
      <w:r w:rsidR="00F92E38" w:rsidRPr="008B01D3">
        <w:rPr>
          <w:rFonts w:ascii="Times New Roman" w:eastAsia="Times New Roman" w:hAnsi="Times New Roman" w:cs="Times New Roman"/>
          <w:color w:val="000000"/>
          <w:sz w:val="25"/>
          <w:szCs w:val="25"/>
          <w:lang w:eastAsia="uk-UA"/>
        </w:rPr>
        <w:t>.12</w:t>
      </w:r>
      <w:r w:rsidRPr="008B01D3">
        <w:rPr>
          <w:rFonts w:ascii="Times New Roman" w:eastAsia="Times New Roman" w:hAnsi="Times New Roman" w:cs="Times New Roman"/>
          <w:color w:val="000000"/>
          <w:sz w:val="25"/>
          <w:szCs w:val="25"/>
          <w:lang w:eastAsia="uk-UA"/>
        </w:rPr>
        <w:t>.2023.</w:t>
      </w:r>
    </w:p>
    <w:p w14:paraId="29C65548" w14:textId="77777777" w:rsidR="00B97AD5"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Після проголошення доповіді за результатами дослідження досьє судді було надано можливість доповнити, уточнити чи спростувати озвучену інформацію. </w:t>
      </w:r>
    </w:p>
    <w:p w14:paraId="38C27AF5" w14:textId="77777777" w:rsidR="00B97AD5"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Члени Комісії послідовно обговорили із суддею показники, у тому числі щодо відповідності судді критеріям професійної етики та доброчесності, а також інші показники, оцінювання яких потребувало уточнення з метою прийняття остаточного рішення щодо відповідності судді займаній посаді.</w:t>
      </w:r>
    </w:p>
    <w:p w14:paraId="17F3CDA4" w14:textId="1C125471" w:rsidR="00B97AD5" w:rsidRPr="008B01D3" w:rsidRDefault="00B97AD5" w:rsidP="001868CA">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Під час співбесіди суддя вказа</w:t>
      </w:r>
      <w:r w:rsidR="00B60D63" w:rsidRPr="008B01D3">
        <w:rPr>
          <w:rFonts w:ascii="Times New Roman" w:eastAsia="Times New Roman" w:hAnsi="Times New Roman" w:cs="Times New Roman"/>
          <w:color w:val="000000"/>
          <w:sz w:val="25"/>
          <w:szCs w:val="25"/>
          <w:lang w:eastAsia="uk-UA"/>
        </w:rPr>
        <w:t>в</w:t>
      </w:r>
      <w:r w:rsidRPr="008B01D3">
        <w:rPr>
          <w:rFonts w:ascii="Times New Roman" w:eastAsia="Times New Roman" w:hAnsi="Times New Roman" w:cs="Times New Roman"/>
          <w:color w:val="000000"/>
          <w:sz w:val="25"/>
          <w:szCs w:val="25"/>
          <w:lang w:eastAsia="uk-UA"/>
        </w:rPr>
        <w:t xml:space="preserve"> на таке:</w:t>
      </w:r>
    </w:p>
    <w:p w14:paraId="1B52C3F5" w14:textId="7744DD75" w:rsidR="00B60D63" w:rsidRPr="008B01D3" w:rsidRDefault="00A83230" w:rsidP="001868CA">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sz w:val="25"/>
          <w:szCs w:val="25"/>
        </w:rPr>
        <w:t xml:space="preserve">У деклараціях за 2015, 2016 роки він дійсно зробив помилку </w:t>
      </w:r>
      <w:r w:rsidR="00013DC7" w:rsidRPr="008B01D3">
        <w:rPr>
          <w:rFonts w:ascii="Times New Roman" w:hAnsi="Times New Roman" w:cs="Times New Roman"/>
          <w:sz w:val="25"/>
          <w:szCs w:val="25"/>
        </w:rPr>
        <w:t xml:space="preserve">при внесенні інформації про </w:t>
      </w:r>
      <w:r w:rsidRPr="008B01D3">
        <w:rPr>
          <w:rFonts w:ascii="Times New Roman" w:hAnsi="Times New Roman" w:cs="Times New Roman"/>
          <w:sz w:val="25"/>
          <w:szCs w:val="25"/>
        </w:rPr>
        <w:t>фактичн</w:t>
      </w:r>
      <w:r w:rsidR="00013DC7" w:rsidRPr="008B01D3">
        <w:rPr>
          <w:rFonts w:ascii="Times New Roman" w:hAnsi="Times New Roman" w:cs="Times New Roman"/>
          <w:sz w:val="25"/>
          <w:szCs w:val="25"/>
        </w:rPr>
        <w:t>е м</w:t>
      </w:r>
      <w:r w:rsidRPr="008B01D3">
        <w:rPr>
          <w:rFonts w:ascii="Times New Roman" w:hAnsi="Times New Roman" w:cs="Times New Roman"/>
          <w:sz w:val="25"/>
          <w:szCs w:val="25"/>
        </w:rPr>
        <w:t>ісц</w:t>
      </w:r>
      <w:r w:rsidR="00013DC7" w:rsidRPr="008B01D3">
        <w:rPr>
          <w:rFonts w:ascii="Times New Roman" w:hAnsi="Times New Roman" w:cs="Times New Roman"/>
          <w:sz w:val="25"/>
          <w:szCs w:val="25"/>
        </w:rPr>
        <w:t>е</w:t>
      </w:r>
      <w:r w:rsidRPr="008B01D3">
        <w:rPr>
          <w:rFonts w:ascii="Times New Roman" w:hAnsi="Times New Roman" w:cs="Times New Roman"/>
          <w:sz w:val="25"/>
          <w:szCs w:val="25"/>
        </w:rPr>
        <w:t xml:space="preserve"> проживання та зареєстрован</w:t>
      </w:r>
      <w:r w:rsidR="00013DC7" w:rsidRPr="008B01D3">
        <w:rPr>
          <w:rFonts w:ascii="Times New Roman" w:hAnsi="Times New Roman" w:cs="Times New Roman"/>
          <w:sz w:val="25"/>
          <w:szCs w:val="25"/>
        </w:rPr>
        <w:t>е</w:t>
      </w:r>
      <w:r w:rsidRPr="008B01D3">
        <w:rPr>
          <w:rFonts w:ascii="Times New Roman" w:hAnsi="Times New Roman" w:cs="Times New Roman"/>
          <w:sz w:val="25"/>
          <w:szCs w:val="25"/>
        </w:rPr>
        <w:t xml:space="preserve"> місц</w:t>
      </w:r>
      <w:r w:rsidR="00013DC7" w:rsidRPr="008B01D3">
        <w:rPr>
          <w:rFonts w:ascii="Times New Roman" w:hAnsi="Times New Roman" w:cs="Times New Roman"/>
          <w:sz w:val="25"/>
          <w:szCs w:val="25"/>
        </w:rPr>
        <w:t>е</w:t>
      </w:r>
      <w:r w:rsidRPr="008B01D3">
        <w:rPr>
          <w:rFonts w:ascii="Times New Roman" w:hAnsi="Times New Roman" w:cs="Times New Roman"/>
          <w:sz w:val="25"/>
          <w:szCs w:val="25"/>
        </w:rPr>
        <w:t xml:space="preserve"> проживання, адже він проживав в одній квартирі на праві безоплатного користування, яка належить його батькам, а був зареєстрований – в іншій.</w:t>
      </w:r>
    </w:p>
    <w:p w14:paraId="78C70D7B" w14:textId="00759F75" w:rsidR="00311019" w:rsidRPr="008B01D3" w:rsidRDefault="00A83230" w:rsidP="001868CA">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sz w:val="25"/>
          <w:szCs w:val="25"/>
        </w:rPr>
        <w:t xml:space="preserve">Суддя вказав, що Донецьким апеляційним судом було сформовано певну практику щодо розгляду справи про адміністративні правопорушення за </w:t>
      </w:r>
      <w:proofErr w:type="spellStart"/>
      <w:r w:rsidRPr="008B01D3">
        <w:rPr>
          <w:rFonts w:ascii="Times New Roman" w:hAnsi="Times New Roman" w:cs="Times New Roman"/>
          <w:sz w:val="25"/>
          <w:szCs w:val="25"/>
        </w:rPr>
        <w:t>ста</w:t>
      </w:r>
      <w:proofErr w:type="spellEnd"/>
      <w:r w:rsidRPr="008B01D3">
        <w:rPr>
          <w:rFonts w:ascii="Times New Roman" w:hAnsi="Times New Roman" w:cs="Times New Roman"/>
          <w:sz w:val="25"/>
          <w:szCs w:val="25"/>
        </w:rPr>
        <w:t>ттею</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130</w:t>
      </w:r>
      <w:r w:rsidR="005F5966">
        <w:rPr>
          <w:rFonts w:ascii="Times New Roman" w:hAnsi="Times New Roman" w:cs="Times New Roman"/>
          <w:sz w:val="25"/>
          <w:szCs w:val="25"/>
        </w:rPr>
        <w:t xml:space="preserve"> </w:t>
      </w:r>
      <w:proofErr w:type="spellStart"/>
      <w:r w:rsidRPr="008B01D3">
        <w:rPr>
          <w:rFonts w:ascii="Times New Roman" w:hAnsi="Times New Roman" w:cs="Times New Roman"/>
          <w:sz w:val="25"/>
          <w:szCs w:val="25"/>
        </w:rPr>
        <w:t>КУпАП</w:t>
      </w:r>
      <w:proofErr w:type="spellEnd"/>
      <w:r w:rsidRPr="008B01D3">
        <w:rPr>
          <w:rFonts w:ascii="Times New Roman" w:hAnsi="Times New Roman" w:cs="Times New Roman"/>
          <w:sz w:val="25"/>
          <w:szCs w:val="25"/>
        </w:rPr>
        <w:t>, відповідно до якої особа, яка притяг</w:t>
      </w:r>
      <w:r w:rsidR="00013DC7" w:rsidRPr="008B01D3">
        <w:rPr>
          <w:rFonts w:ascii="Times New Roman" w:hAnsi="Times New Roman" w:cs="Times New Roman"/>
          <w:sz w:val="25"/>
          <w:szCs w:val="25"/>
        </w:rPr>
        <w:t>а</w:t>
      </w:r>
      <w:r w:rsidRPr="008B01D3">
        <w:rPr>
          <w:rFonts w:ascii="Times New Roman" w:hAnsi="Times New Roman" w:cs="Times New Roman"/>
          <w:sz w:val="25"/>
          <w:szCs w:val="25"/>
        </w:rPr>
        <w:t>ється до адміністративної відповідальності</w:t>
      </w:r>
      <w:r w:rsidR="00013DC7" w:rsidRPr="008B01D3">
        <w:rPr>
          <w:rFonts w:ascii="Times New Roman" w:hAnsi="Times New Roman" w:cs="Times New Roman"/>
          <w:sz w:val="25"/>
          <w:szCs w:val="25"/>
        </w:rPr>
        <w:t>,</w:t>
      </w:r>
      <w:r w:rsidRPr="008B01D3">
        <w:rPr>
          <w:rFonts w:ascii="Times New Roman" w:hAnsi="Times New Roman" w:cs="Times New Roman"/>
          <w:sz w:val="25"/>
          <w:szCs w:val="25"/>
        </w:rPr>
        <w:t xml:space="preserve"> </w:t>
      </w:r>
      <w:r w:rsidR="00013DC7" w:rsidRPr="008B01D3">
        <w:rPr>
          <w:rFonts w:ascii="Times New Roman" w:hAnsi="Times New Roman" w:cs="Times New Roman"/>
          <w:sz w:val="25"/>
          <w:szCs w:val="25"/>
        </w:rPr>
        <w:t xml:space="preserve">має </w:t>
      </w:r>
      <w:r w:rsidRPr="008B01D3">
        <w:rPr>
          <w:rFonts w:ascii="Times New Roman" w:hAnsi="Times New Roman" w:cs="Times New Roman"/>
          <w:sz w:val="25"/>
          <w:szCs w:val="25"/>
        </w:rPr>
        <w:t xml:space="preserve">бути </w:t>
      </w:r>
      <w:r w:rsidR="00013DC7" w:rsidRPr="008B01D3">
        <w:rPr>
          <w:rFonts w:ascii="Times New Roman" w:hAnsi="Times New Roman" w:cs="Times New Roman"/>
          <w:sz w:val="25"/>
          <w:szCs w:val="25"/>
        </w:rPr>
        <w:t xml:space="preserve">належним чином </w:t>
      </w:r>
      <w:r w:rsidRPr="008B01D3">
        <w:rPr>
          <w:rFonts w:ascii="Times New Roman" w:hAnsi="Times New Roman" w:cs="Times New Roman"/>
          <w:sz w:val="25"/>
          <w:szCs w:val="25"/>
        </w:rPr>
        <w:t xml:space="preserve">повідомлена про дату, час та місце розгляду справи, оскільки санкція </w:t>
      </w:r>
      <w:proofErr w:type="spellStart"/>
      <w:r w:rsidRPr="008B01D3">
        <w:rPr>
          <w:rFonts w:ascii="Times New Roman" w:hAnsi="Times New Roman" w:cs="Times New Roman"/>
          <w:sz w:val="25"/>
          <w:szCs w:val="25"/>
        </w:rPr>
        <w:t>ста</w:t>
      </w:r>
      <w:proofErr w:type="spellEnd"/>
      <w:r w:rsidRPr="008B01D3">
        <w:rPr>
          <w:rFonts w:ascii="Times New Roman" w:hAnsi="Times New Roman" w:cs="Times New Roman"/>
          <w:sz w:val="25"/>
          <w:szCs w:val="25"/>
        </w:rPr>
        <w:t>тті</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130</w:t>
      </w:r>
      <w:r w:rsidR="005F5966">
        <w:rPr>
          <w:rFonts w:ascii="Times New Roman" w:hAnsi="Times New Roman" w:cs="Times New Roman"/>
          <w:sz w:val="25"/>
          <w:szCs w:val="25"/>
        </w:rPr>
        <w:t xml:space="preserve"> </w:t>
      </w:r>
      <w:proofErr w:type="spellStart"/>
      <w:r w:rsidRPr="008B01D3">
        <w:rPr>
          <w:rFonts w:ascii="Times New Roman" w:hAnsi="Times New Roman" w:cs="Times New Roman"/>
          <w:sz w:val="25"/>
          <w:szCs w:val="25"/>
        </w:rPr>
        <w:t>КУпАП</w:t>
      </w:r>
      <w:proofErr w:type="spellEnd"/>
      <w:r w:rsidRPr="008B01D3">
        <w:rPr>
          <w:rFonts w:ascii="Times New Roman" w:hAnsi="Times New Roman" w:cs="Times New Roman"/>
          <w:sz w:val="25"/>
          <w:szCs w:val="25"/>
        </w:rPr>
        <w:t xml:space="preserve"> передбачає як штраф у значному розмірі, так і позбавлення права керування транспортними засобами на певний строк. Тому</w:t>
      </w:r>
      <w:r w:rsidR="00013DC7" w:rsidRPr="008B01D3">
        <w:rPr>
          <w:rFonts w:ascii="Times New Roman" w:hAnsi="Times New Roman" w:cs="Times New Roman"/>
          <w:sz w:val="25"/>
          <w:szCs w:val="25"/>
        </w:rPr>
        <w:t xml:space="preserve"> </w:t>
      </w:r>
      <w:r w:rsidRPr="008B01D3">
        <w:rPr>
          <w:rFonts w:ascii="Times New Roman" w:hAnsi="Times New Roman" w:cs="Times New Roman"/>
          <w:sz w:val="25"/>
          <w:szCs w:val="25"/>
        </w:rPr>
        <w:t xml:space="preserve">ним вчинялись всі можливі дії задля належного повідомлення особи, що </w:t>
      </w:r>
      <w:r w:rsidR="00013DC7" w:rsidRPr="008B01D3">
        <w:rPr>
          <w:rFonts w:ascii="Times New Roman" w:hAnsi="Times New Roman" w:cs="Times New Roman"/>
          <w:sz w:val="25"/>
          <w:szCs w:val="25"/>
        </w:rPr>
        <w:t xml:space="preserve">призводило </w:t>
      </w:r>
      <w:r w:rsidRPr="008B01D3">
        <w:rPr>
          <w:rFonts w:ascii="Times New Roman" w:hAnsi="Times New Roman" w:cs="Times New Roman"/>
          <w:sz w:val="25"/>
          <w:szCs w:val="25"/>
        </w:rPr>
        <w:t xml:space="preserve">у деяких випадках до ухвалення постанови про закриття провадження у справі на підставі </w:t>
      </w:r>
      <w:proofErr w:type="spellStart"/>
      <w:r w:rsidRPr="008B01D3">
        <w:rPr>
          <w:rFonts w:ascii="Times New Roman" w:hAnsi="Times New Roman" w:cs="Times New Roman"/>
          <w:sz w:val="25"/>
          <w:szCs w:val="25"/>
        </w:rPr>
        <w:t>ст</w:t>
      </w:r>
      <w:proofErr w:type="spellEnd"/>
      <w:r w:rsidRPr="008B01D3">
        <w:rPr>
          <w:rFonts w:ascii="Times New Roman" w:hAnsi="Times New Roman" w:cs="Times New Roman"/>
          <w:sz w:val="25"/>
          <w:szCs w:val="25"/>
        </w:rPr>
        <w:t>атті</w:t>
      </w:r>
      <w:r w:rsidR="00013DC7" w:rsidRPr="008B01D3">
        <w:rPr>
          <w:rFonts w:ascii="Times New Roman" w:hAnsi="Times New Roman" w:cs="Times New Roman"/>
          <w:sz w:val="25"/>
          <w:szCs w:val="25"/>
        </w:rPr>
        <w:t> </w:t>
      </w:r>
      <w:r w:rsidRPr="008B01D3">
        <w:rPr>
          <w:rFonts w:ascii="Times New Roman" w:hAnsi="Times New Roman" w:cs="Times New Roman"/>
          <w:sz w:val="25"/>
          <w:szCs w:val="25"/>
        </w:rPr>
        <w:t>38</w:t>
      </w:r>
      <w:r w:rsidR="005F5966">
        <w:rPr>
          <w:rFonts w:ascii="Times New Roman" w:hAnsi="Times New Roman" w:cs="Times New Roman"/>
          <w:sz w:val="25"/>
          <w:szCs w:val="25"/>
        </w:rPr>
        <w:t xml:space="preserve"> </w:t>
      </w:r>
      <w:proofErr w:type="spellStart"/>
      <w:r w:rsidRPr="008B01D3">
        <w:rPr>
          <w:rFonts w:ascii="Times New Roman" w:hAnsi="Times New Roman" w:cs="Times New Roman"/>
          <w:sz w:val="25"/>
          <w:szCs w:val="25"/>
        </w:rPr>
        <w:t>КУпАП</w:t>
      </w:r>
      <w:proofErr w:type="spellEnd"/>
      <w:r w:rsidRPr="008B01D3">
        <w:rPr>
          <w:rFonts w:ascii="Times New Roman" w:hAnsi="Times New Roman" w:cs="Times New Roman"/>
          <w:sz w:val="25"/>
          <w:szCs w:val="25"/>
        </w:rPr>
        <w:t>.</w:t>
      </w:r>
    </w:p>
    <w:p w14:paraId="684BABE2" w14:textId="11864AB1" w:rsidR="00A83230" w:rsidRPr="008B01D3" w:rsidRDefault="00A83230" w:rsidP="001868CA">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8B01D3">
        <w:rPr>
          <w:rFonts w:ascii="Times New Roman" w:hAnsi="Times New Roman" w:cs="Times New Roman"/>
          <w:sz w:val="25"/>
          <w:szCs w:val="25"/>
        </w:rPr>
        <w:t xml:space="preserve">Стосовно </w:t>
      </w:r>
      <w:r w:rsidR="00013DC7" w:rsidRPr="008B01D3">
        <w:rPr>
          <w:rFonts w:ascii="Times New Roman" w:hAnsi="Times New Roman" w:cs="Times New Roman"/>
          <w:sz w:val="25"/>
          <w:szCs w:val="25"/>
        </w:rPr>
        <w:t xml:space="preserve">того, що </w:t>
      </w:r>
      <w:r w:rsidRPr="008B01D3">
        <w:rPr>
          <w:rFonts w:ascii="Times New Roman" w:hAnsi="Times New Roman" w:cs="Times New Roman"/>
          <w:sz w:val="25"/>
          <w:szCs w:val="25"/>
        </w:rPr>
        <w:t xml:space="preserve">у деклараціях родинних зв’язків судді за </w:t>
      </w:r>
      <w:r w:rsidR="00013DC7" w:rsidRPr="008B01D3">
        <w:rPr>
          <w:rFonts w:ascii="Times New Roman" w:hAnsi="Times New Roman" w:cs="Times New Roman"/>
          <w:sz w:val="25"/>
          <w:szCs w:val="25"/>
        </w:rPr>
        <w:t>2012</w:t>
      </w:r>
      <w:r w:rsidRPr="008B01D3">
        <w:rPr>
          <w:rFonts w:ascii="Times New Roman" w:hAnsi="Times New Roman" w:cs="Times New Roman"/>
          <w:sz w:val="25"/>
          <w:szCs w:val="25"/>
        </w:rPr>
        <w:t>–</w:t>
      </w:r>
      <w:r w:rsidR="00013DC7" w:rsidRPr="008B01D3">
        <w:rPr>
          <w:rFonts w:ascii="Times New Roman" w:hAnsi="Times New Roman" w:cs="Times New Roman"/>
          <w:sz w:val="25"/>
          <w:szCs w:val="25"/>
        </w:rPr>
        <w:t>2016</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 xml:space="preserve">роки та за </w:t>
      </w:r>
      <w:r w:rsidR="00013DC7" w:rsidRPr="008B01D3">
        <w:rPr>
          <w:rFonts w:ascii="Times New Roman" w:hAnsi="Times New Roman" w:cs="Times New Roman"/>
          <w:sz w:val="25"/>
          <w:szCs w:val="25"/>
        </w:rPr>
        <w:t>2013</w:t>
      </w:r>
      <w:r w:rsidRPr="008B01D3">
        <w:rPr>
          <w:rFonts w:ascii="Times New Roman" w:hAnsi="Times New Roman" w:cs="Times New Roman"/>
          <w:sz w:val="25"/>
          <w:szCs w:val="25"/>
        </w:rPr>
        <w:t>–</w:t>
      </w:r>
      <w:r w:rsidR="00013DC7" w:rsidRPr="008B01D3">
        <w:rPr>
          <w:rFonts w:ascii="Times New Roman" w:hAnsi="Times New Roman" w:cs="Times New Roman"/>
          <w:sz w:val="25"/>
          <w:szCs w:val="25"/>
        </w:rPr>
        <w:t>2017</w:t>
      </w:r>
      <w:r w:rsidR="001868CA" w:rsidRPr="008B01D3">
        <w:rPr>
          <w:rFonts w:ascii="Times New Roman" w:hAnsi="Times New Roman" w:cs="Times New Roman"/>
          <w:sz w:val="25"/>
          <w:szCs w:val="25"/>
        </w:rPr>
        <w:t> </w:t>
      </w:r>
      <w:r w:rsidRPr="008B01D3">
        <w:rPr>
          <w:rFonts w:ascii="Times New Roman" w:hAnsi="Times New Roman" w:cs="Times New Roman"/>
          <w:sz w:val="25"/>
          <w:szCs w:val="25"/>
        </w:rPr>
        <w:t xml:space="preserve">роки </w:t>
      </w:r>
      <w:r w:rsidR="00013DC7" w:rsidRPr="008B01D3">
        <w:rPr>
          <w:rFonts w:ascii="Times New Roman" w:hAnsi="Times New Roman" w:cs="Times New Roman"/>
          <w:sz w:val="25"/>
          <w:szCs w:val="25"/>
        </w:rPr>
        <w:t xml:space="preserve">не зазначено </w:t>
      </w:r>
      <w:r w:rsidRPr="008B01D3">
        <w:rPr>
          <w:rFonts w:ascii="Times New Roman" w:hAnsi="Times New Roman" w:cs="Times New Roman"/>
          <w:sz w:val="25"/>
          <w:szCs w:val="25"/>
        </w:rPr>
        <w:t xml:space="preserve">батька та сестри, суддя послався на </w:t>
      </w:r>
      <w:r w:rsidR="00013DC7" w:rsidRPr="008B01D3">
        <w:rPr>
          <w:rFonts w:ascii="Times New Roman" w:hAnsi="Times New Roman" w:cs="Times New Roman"/>
          <w:sz w:val="25"/>
          <w:szCs w:val="25"/>
        </w:rPr>
        <w:t xml:space="preserve">обставини, </w:t>
      </w:r>
      <w:r w:rsidRPr="008B01D3">
        <w:rPr>
          <w:rFonts w:ascii="Times New Roman" w:hAnsi="Times New Roman" w:cs="Times New Roman"/>
          <w:sz w:val="25"/>
          <w:szCs w:val="25"/>
        </w:rPr>
        <w:t>аналогічні тим, що були ним викладені у письмових поясненнях</w:t>
      </w:r>
      <w:r w:rsidR="00013DC7" w:rsidRPr="008B01D3">
        <w:rPr>
          <w:rFonts w:ascii="Times New Roman" w:hAnsi="Times New Roman" w:cs="Times New Roman"/>
          <w:sz w:val="25"/>
          <w:szCs w:val="25"/>
        </w:rPr>
        <w:t>,</w:t>
      </w:r>
      <w:r w:rsidRPr="008B01D3">
        <w:rPr>
          <w:rFonts w:ascii="Times New Roman" w:hAnsi="Times New Roman" w:cs="Times New Roman"/>
          <w:sz w:val="25"/>
          <w:szCs w:val="25"/>
        </w:rPr>
        <w:t xml:space="preserve"> та не заперечував, що </w:t>
      </w:r>
      <w:r w:rsidR="00013DC7" w:rsidRPr="008B01D3">
        <w:rPr>
          <w:rFonts w:ascii="Times New Roman" w:hAnsi="Times New Roman" w:cs="Times New Roman"/>
          <w:sz w:val="25"/>
          <w:szCs w:val="25"/>
        </w:rPr>
        <w:t xml:space="preserve">внаслідок </w:t>
      </w:r>
      <w:r w:rsidRPr="008B01D3">
        <w:rPr>
          <w:rFonts w:ascii="Times New Roman" w:hAnsi="Times New Roman" w:cs="Times New Roman"/>
          <w:sz w:val="25"/>
          <w:szCs w:val="25"/>
        </w:rPr>
        <w:t>неправильн</w:t>
      </w:r>
      <w:r w:rsidR="00013DC7" w:rsidRPr="008B01D3">
        <w:rPr>
          <w:rFonts w:ascii="Times New Roman" w:hAnsi="Times New Roman" w:cs="Times New Roman"/>
          <w:sz w:val="25"/>
          <w:szCs w:val="25"/>
        </w:rPr>
        <w:t>ого</w:t>
      </w:r>
      <w:r w:rsidRPr="008B01D3">
        <w:rPr>
          <w:rFonts w:ascii="Times New Roman" w:hAnsi="Times New Roman" w:cs="Times New Roman"/>
          <w:sz w:val="25"/>
          <w:szCs w:val="25"/>
        </w:rPr>
        <w:t xml:space="preserve"> трактування вимог законодавства ним було допущено помилку в цій частині.</w:t>
      </w:r>
    </w:p>
    <w:p w14:paraId="2712343D" w14:textId="77777777" w:rsidR="00B97AD5" w:rsidRPr="008B01D3" w:rsidRDefault="00B97AD5" w:rsidP="001868CA">
      <w:pPr>
        <w:shd w:val="clear" w:color="auto" w:fill="FFFFFF"/>
        <w:tabs>
          <w:tab w:val="left" w:pos="-142"/>
          <w:tab w:val="left" w:pos="567"/>
        </w:tabs>
        <w:ind w:left="-142" w:firstLine="709"/>
        <w:jc w:val="both"/>
        <w:rPr>
          <w:b/>
          <w:sz w:val="25"/>
          <w:szCs w:val="25"/>
          <w:lang w:val="uk-UA" w:eastAsia="uk-UA"/>
        </w:rPr>
      </w:pPr>
      <w:r w:rsidRPr="008B01D3">
        <w:rPr>
          <w:b/>
          <w:sz w:val="25"/>
          <w:szCs w:val="25"/>
          <w:lang w:val="en-US" w:eastAsia="uk-UA"/>
        </w:rPr>
        <w:t>V</w:t>
      </w:r>
      <w:r w:rsidRPr="008B01D3">
        <w:rPr>
          <w:b/>
          <w:sz w:val="25"/>
          <w:szCs w:val="25"/>
          <w:lang w:val="uk-UA" w:eastAsia="uk-UA"/>
        </w:rPr>
        <w:t>. Загальні принципи, застосовані Комісією при проведенні кваліфікаційного оцінювання на відповідність займаній посаді за критеріями професійної етики та доброчесності.</w:t>
      </w:r>
    </w:p>
    <w:p w14:paraId="006AD112" w14:textId="77777777" w:rsidR="00B97AD5" w:rsidRPr="008B01D3" w:rsidRDefault="00B97AD5" w:rsidP="001868CA">
      <w:pPr>
        <w:shd w:val="clear" w:color="auto" w:fill="FFFFFF"/>
        <w:tabs>
          <w:tab w:val="left" w:pos="-142"/>
          <w:tab w:val="left" w:pos="567"/>
        </w:tabs>
        <w:ind w:left="-142"/>
        <w:jc w:val="both"/>
        <w:rPr>
          <w:sz w:val="25"/>
          <w:szCs w:val="25"/>
          <w:lang w:val="uk-UA"/>
        </w:rPr>
      </w:pPr>
    </w:p>
    <w:p w14:paraId="1CE348E7" w14:textId="515D4A8D" w:rsidR="00B97AD5" w:rsidRPr="008B01D3" w:rsidRDefault="00B97AD5" w:rsidP="001C6AE3">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Ухвалюючи</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в</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новій</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редакції</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Закон</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України</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 xml:space="preserve">«Про судоустрій і статус суддів», законодавець в Пояснювальній записці до </w:t>
      </w:r>
      <w:proofErr w:type="spellStart"/>
      <w:r w:rsidRPr="008B01D3">
        <w:rPr>
          <w:rFonts w:ascii="Times New Roman" w:eastAsia="Times New Roman" w:hAnsi="Times New Roman" w:cs="Times New Roman"/>
          <w:color w:val="000000"/>
          <w:sz w:val="25"/>
          <w:szCs w:val="25"/>
          <w:lang w:eastAsia="uk-UA"/>
        </w:rPr>
        <w:t>законопроєкту</w:t>
      </w:r>
      <w:proofErr w:type="spellEnd"/>
      <w:r w:rsidRPr="008B01D3">
        <w:rPr>
          <w:rFonts w:ascii="Times New Roman" w:eastAsia="Times New Roman" w:hAnsi="Times New Roman" w:cs="Times New Roman"/>
          <w:color w:val="000000"/>
          <w:sz w:val="25"/>
          <w:szCs w:val="25"/>
          <w:lang w:eastAsia="uk-UA"/>
        </w:rPr>
        <w:t xml:space="preserve"> сфо</w:t>
      </w:r>
      <w:r w:rsidR="001C6AE3" w:rsidRPr="008B01D3">
        <w:rPr>
          <w:rFonts w:ascii="Times New Roman" w:eastAsia="Times New Roman" w:hAnsi="Times New Roman" w:cs="Times New Roman"/>
          <w:color w:val="000000"/>
          <w:sz w:val="25"/>
          <w:szCs w:val="25"/>
          <w:lang w:eastAsia="uk-UA"/>
        </w:rPr>
        <w:t xml:space="preserve">рмулював легітимну мету закону </w:t>
      </w:r>
      <w:r w:rsidRPr="008B01D3">
        <w:rPr>
          <w:rFonts w:ascii="Times New Roman" w:eastAsia="Times New Roman" w:hAnsi="Times New Roman" w:cs="Times New Roman"/>
          <w:color w:val="000000"/>
          <w:sz w:val="25"/>
          <w:szCs w:val="25"/>
          <w:lang w:eastAsia="uk-UA"/>
        </w:rPr>
        <w:t xml:space="preserve">– здійснення трансформації системи судоустрою та оновлення суддівського корпусу відповідно до суспільних очікувань. Законодавець окремо звернув увагу на те, що до завдань </w:t>
      </w:r>
      <w:proofErr w:type="spellStart"/>
      <w:r w:rsidRPr="008B01D3">
        <w:rPr>
          <w:rFonts w:ascii="Times New Roman" w:eastAsia="Times New Roman" w:hAnsi="Times New Roman" w:cs="Times New Roman"/>
          <w:color w:val="000000"/>
          <w:sz w:val="25"/>
          <w:szCs w:val="25"/>
          <w:lang w:eastAsia="uk-UA"/>
        </w:rPr>
        <w:t>законопроєкту</w:t>
      </w:r>
      <w:proofErr w:type="spellEnd"/>
      <w:r w:rsidRPr="008B01D3">
        <w:rPr>
          <w:rFonts w:ascii="Times New Roman" w:eastAsia="Times New Roman" w:hAnsi="Times New Roman" w:cs="Times New Roman"/>
          <w:color w:val="000000"/>
          <w:sz w:val="25"/>
          <w:szCs w:val="25"/>
          <w:lang w:eastAsia="uk-UA"/>
        </w:rPr>
        <w:t xml:space="preserve"> також належить подолання корупційних ризиків при здійсненні суддею правосуддя та очищення судової системи від недоброчесних суддів. </w:t>
      </w:r>
    </w:p>
    <w:p w14:paraId="56708396" w14:textId="77777777" w:rsidR="00B97AD5" w:rsidRPr="008B01D3" w:rsidRDefault="00B97AD5" w:rsidP="001C6AE3">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Функціонування</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судової влади, до складу суддівського корпусу якої входять судді, які не відповідають критеріям компетентності, професійної етики та доброчесності, є таким, що не відповідає зазначеним очікуванням суспільства та фактично ставить під загрозу інтереси національної безпеки, громадського порядку та захист прав і свобод людей. Іншими словами, кваліфікаційне оцінювання суддів на відповідність (невідповідність) займаній посаді є необхідним у демократичному суспільстві та відповідає нагальній суспільній потребі.</w:t>
      </w:r>
    </w:p>
    <w:p w14:paraId="3574E347" w14:textId="4730C366"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Водночас</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Комісія зважає і на те, що навіть у разі, коли втручання</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у приватне життя здійснюється відповідно до закону та є необхідним у демократичному суспільстві, встановлення невідповідності судді займаній посаді за критеріями компетентності, професійної етики або доброчесності має своїм наслідком звільнення з посади, що є серйозним,</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якщо</w:t>
      </w:r>
      <w:r w:rsidRPr="008B01D3">
        <w:rPr>
          <w:rFonts w:ascii="Times New Roman" w:eastAsia="Times New Roman" w:hAnsi="Times New Roman" w:cs="Times New Roman"/>
          <w:color w:val="000000"/>
          <w:sz w:val="20"/>
          <w:szCs w:val="20"/>
          <w:lang w:eastAsia="uk-UA"/>
        </w:rPr>
        <w:t xml:space="preserve"> </w:t>
      </w:r>
      <w:r w:rsidRPr="008B01D3">
        <w:rPr>
          <w:rFonts w:ascii="Times New Roman" w:eastAsia="Times New Roman" w:hAnsi="Times New Roman" w:cs="Times New Roman"/>
          <w:color w:val="000000"/>
          <w:sz w:val="25"/>
          <w:szCs w:val="25"/>
          <w:lang w:eastAsia="uk-UA"/>
        </w:rPr>
        <w:t xml:space="preserve">не найсерйознішим заходом, який може бути застосовано до особи. Отже, застосування такого заходу, який негативно позначається на приватному житті судді, вимагає пошуку справедливої рівноваги між інтересами суспільства загалом </w:t>
      </w:r>
      <w:r w:rsidR="005F5966">
        <w:rPr>
          <w:rFonts w:ascii="Times New Roman" w:eastAsia="Times New Roman" w:hAnsi="Times New Roman" w:cs="Times New Roman"/>
          <w:color w:val="000000"/>
          <w:sz w:val="25"/>
          <w:szCs w:val="25"/>
          <w:lang w:eastAsia="uk-UA"/>
        </w:rPr>
        <w:t xml:space="preserve">та правом судді на </w:t>
      </w:r>
      <w:proofErr w:type="spellStart"/>
      <w:r w:rsidR="005F5966">
        <w:rPr>
          <w:rFonts w:ascii="Times New Roman" w:eastAsia="Times New Roman" w:hAnsi="Times New Roman" w:cs="Times New Roman"/>
          <w:color w:val="000000"/>
          <w:sz w:val="25"/>
          <w:szCs w:val="25"/>
          <w:lang w:eastAsia="uk-UA"/>
        </w:rPr>
        <w:t>приватність</w:t>
      </w:r>
      <w:proofErr w:type="spellEnd"/>
      <w:r w:rsidR="005F5966">
        <w:rPr>
          <w:rFonts w:ascii="Times New Roman" w:eastAsia="Times New Roman" w:hAnsi="Times New Roman" w:cs="Times New Roman"/>
          <w:color w:val="000000"/>
          <w:sz w:val="25"/>
          <w:szCs w:val="25"/>
          <w:lang w:eastAsia="uk-UA"/>
        </w:rPr>
        <w:t>.</w:t>
      </w:r>
    </w:p>
    <w:p w14:paraId="603FEB6A" w14:textId="199BC847"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І хоча Комісія виходить із того, що суддя відповідає критеріям компетентності, професійної етики та доброчесності як особа, яка згідно з </w:t>
      </w:r>
      <w:proofErr w:type="spellStart"/>
      <w:r w:rsidRPr="008B01D3">
        <w:rPr>
          <w:rFonts w:ascii="Times New Roman" w:eastAsia="Times New Roman" w:hAnsi="Times New Roman" w:cs="Times New Roman"/>
          <w:color w:val="000000"/>
          <w:sz w:val="25"/>
          <w:szCs w:val="25"/>
          <w:lang w:eastAsia="uk-UA"/>
        </w:rPr>
        <w:t>Бангалорськими</w:t>
      </w:r>
      <w:proofErr w:type="spellEnd"/>
      <w:r w:rsidRPr="008B01D3">
        <w:rPr>
          <w:rFonts w:ascii="Times New Roman" w:eastAsia="Times New Roman" w:hAnsi="Times New Roman" w:cs="Times New Roman"/>
          <w:color w:val="000000"/>
          <w:sz w:val="25"/>
          <w:szCs w:val="25"/>
          <w:lang w:eastAsia="uk-UA"/>
        </w:rPr>
        <w:t xml:space="preserve"> принципами поведінки суддів за родом своєї роботи вважається гарантом верховенства права, однак рівень такої відповідності підлягає з’ясуванню у процесі кваліфікаційного оцінювання судді. </w:t>
      </w:r>
    </w:p>
    <w:p w14:paraId="0F372C6F" w14:textId="5F3CC5A5"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Процедура кваліфікаційного оцінювання на відповідність (невідповідніс</w:t>
      </w:r>
      <w:r w:rsidR="00694A9F" w:rsidRPr="008B01D3">
        <w:rPr>
          <w:rFonts w:ascii="Times New Roman" w:eastAsia="Times New Roman" w:hAnsi="Times New Roman" w:cs="Times New Roman"/>
          <w:color w:val="000000"/>
          <w:sz w:val="25"/>
          <w:szCs w:val="25"/>
          <w:lang w:eastAsia="uk-UA"/>
        </w:rPr>
        <w:t xml:space="preserve">ть) </w:t>
      </w:r>
      <w:r w:rsidRPr="008B01D3">
        <w:rPr>
          <w:rFonts w:ascii="Times New Roman" w:eastAsia="Times New Roman" w:hAnsi="Times New Roman" w:cs="Times New Roman"/>
          <w:color w:val="000000"/>
          <w:sz w:val="25"/>
          <w:szCs w:val="25"/>
          <w:lang w:eastAsia="uk-UA"/>
        </w:rPr>
        <w:t xml:space="preserve">судді займаній посаді є одноразовою процедурою, спрямованою на перевірку відповідності усіх суддів критеріям компетентності (професійної, особистої, соціальної тощо), професійної етики та доброчесності з метою відновлення та підвищення суспільної довіри до судової влади в Україні, і проводиться за правилами кваліфікаційного оцінювання суддів. Ця процедура, як вже зазначалось вище, була запроваджена у відповідь на ймовірну присутність в судовій владі некомпетентних та недоброчесних суддів. За таких виняткових обставин Комісія має застосовувати особливі стандарти встановлення наявності обґрунтованого сумніву у відповідності судді критеріям компетентності, професійної етики та доброчесності. </w:t>
      </w:r>
    </w:p>
    <w:p w14:paraId="52B05984" w14:textId="0A358EC6"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Статтею 1 Кодексу суддівської етики, затвердженого рішенням ХІ</w:t>
      </w:r>
      <w:r w:rsidR="005F5966">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З’їзду суддів України від 22.02.2012, встановлено,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Відповідно до статті 3 цього Кодексу саме суддя має докладати всіх зусиль, до того щоб, на думку обізнаного та розсудливого стороннього спостерігача, його поведінка була бездоганною. Роз’яснюючи зазначені положення, Рада суддів України в Коментарі до Кодексу суддівської етики, затвердженому рішенням Ради судді України від 04.02.2016 №</w:t>
      </w:r>
      <w:r w:rsidR="005F5966">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1, відзначила, що суддя повинен уникати порушень етики та всього того, що виглядає як порушення етики, в усіх випадках його діяльності – як професійній, так і в приватній. Бездоганна поведінка суддів означає уникнення порушень норм етики та недопущення створення враження їх порушення.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урівноваженість та професійна придатність судді поставлені під сумнів. Рада суддів України окремо наголосила на тому, що численними є ситуації, коли та чи інша дія прямо не заборонена законом, але є ризик такого сприйняття, формування враження, яке підірвало б довіру до суду.</w:t>
      </w:r>
    </w:p>
    <w:p w14:paraId="526709D3" w14:textId="77777777"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Аналогічні вимоги є застосовними до встановлення відповідності критеріям професійної етики та доброчесності в процедурі кваліфікаційного оцінювання на відповідність займаній посаді з тією особливістю, що такі обставини стають відомими під час дослідження досьє та проведення співбесіди.</w:t>
      </w:r>
    </w:p>
    <w:p w14:paraId="55F0BA91" w14:textId="45633299"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Таким чином, у разі наявності обґрунтованого сумніву у відповідності судді критеріям компетентності, професійної етики або доброчесності обов’язок спростування такого сумніву покладається і на суддю шляхом складання ним кваліфікаційного іспиту, тестування особистих морально-психологічних якостей і загальних здібностей та надання чітких та переконливих доказів під час дослідження досьє та проведення співбесіди з тією метою</w:t>
      </w:r>
      <w:r w:rsidR="005F5966">
        <w:rPr>
          <w:rFonts w:ascii="Times New Roman" w:eastAsia="Times New Roman" w:hAnsi="Times New Roman" w:cs="Times New Roman"/>
          <w:color w:val="000000"/>
          <w:sz w:val="25"/>
          <w:szCs w:val="25"/>
          <w:lang w:eastAsia="uk-UA"/>
        </w:rPr>
        <w:t>, щоб спростувати такий сумнів.</w:t>
      </w:r>
    </w:p>
    <w:p w14:paraId="0F32417E" w14:textId="085F0BEF"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Під час проведення кваліфікаційного оцінювання на відповідність (невідповідність) судді займаній посаді за критеріями компетентності, професійної етики або доброчесності Комісія має виключити наявність обґрунтованих сумнівів у невідповідності судді зазначеним критеріям. Тільки у такий спосіб, на переконання Комісії, буде досягнуто мети – зміцнення віри суспільства у чесність, незалежність, неупередженість та справедливість суддів.</w:t>
      </w:r>
    </w:p>
    <w:p w14:paraId="16073912" w14:textId="6939434B"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color w:val="000000"/>
          <w:sz w:val="25"/>
          <w:szCs w:val="25"/>
          <w:lang w:eastAsia="uk-UA"/>
        </w:rPr>
      </w:pPr>
      <w:r w:rsidRPr="008B01D3">
        <w:rPr>
          <w:rFonts w:ascii="Times New Roman" w:eastAsia="Times New Roman" w:hAnsi="Times New Roman" w:cs="Times New Roman"/>
          <w:color w:val="000000"/>
          <w:sz w:val="25"/>
          <w:szCs w:val="25"/>
          <w:lang w:eastAsia="uk-UA"/>
        </w:rPr>
        <w:t xml:space="preserve">Пунктом 34 розділу ІІІ «Порядок проведення кваліфікаційного оцінювання» Положення передбачено, що рішення Комісії, ухвалене за результатами кваліфікаційного оцінювання, має містити підстави його ухвалення або мотиви, з яких Комісія дійшла таких висновків, а за наявності висновку Громадської ради доброчесності про </w:t>
      </w:r>
      <w:proofErr w:type="spellStart"/>
      <w:r w:rsidRPr="008B01D3">
        <w:rPr>
          <w:rFonts w:ascii="Times New Roman" w:eastAsia="Times New Roman" w:hAnsi="Times New Roman" w:cs="Times New Roman"/>
          <w:color w:val="000000"/>
          <w:sz w:val="25"/>
          <w:szCs w:val="25"/>
          <w:lang w:eastAsia="uk-UA"/>
        </w:rPr>
        <w:t>непідтвердження</w:t>
      </w:r>
      <w:proofErr w:type="spellEnd"/>
      <w:r w:rsidRPr="008B01D3">
        <w:rPr>
          <w:rFonts w:ascii="Times New Roman" w:eastAsia="Times New Roman" w:hAnsi="Times New Roman" w:cs="Times New Roman"/>
          <w:color w:val="000000"/>
          <w:sz w:val="25"/>
          <w:szCs w:val="25"/>
          <w:lang w:eastAsia="uk-UA"/>
        </w:rPr>
        <w:t xml:space="preserve"> відповідності судді критеріям професійної етики та доброчесності – також мотиви його прийняття або відхилення.</w:t>
      </w:r>
    </w:p>
    <w:p w14:paraId="2E252728" w14:textId="24D7D293"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hAnsi="Times New Roman" w:cs="Times New Roman"/>
          <w:sz w:val="25"/>
          <w:szCs w:val="25"/>
        </w:rPr>
      </w:pPr>
      <w:r w:rsidRPr="008B01D3">
        <w:rPr>
          <w:rFonts w:ascii="Times New Roman" w:eastAsia="Times New Roman" w:hAnsi="Times New Roman" w:cs="Times New Roman"/>
          <w:color w:val="000000"/>
          <w:sz w:val="25"/>
          <w:szCs w:val="25"/>
          <w:lang w:eastAsia="uk-UA"/>
        </w:rPr>
        <w:t xml:space="preserve">Відповідно до пункту 120 Регламенту висновок або інформація </w:t>
      </w:r>
      <w:proofErr w:type="spellStart"/>
      <w:r w:rsidRPr="008B01D3">
        <w:rPr>
          <w:rFonts w:ascii="Times New Roman" w:eastAsia="Times New Roman" w:hAnsi="Times New Roman" w:cs="Times New Roman"/>
          <w:color w:val="000000"/>
          <w:sz w:val="25"/>
          <w:szCs w:val="25"/>
          <w:lang w:eastAsia="uk-UA"/>
        </w:rPr>
        <w:t>Громадської</w:t>
      </w:r>
      <w:proofErr w:type="spellEnd"/>
      <w:r w:rsidRPr="008B01D3">
        <w:rPr>
          <w:rFonts w:ascii="Times New Roman" w:eastAsia="Times New Roman" w:hAnsi="Times New Roman" w:cs="Times New Roman"/>
          <w:color w:val="000000"/>
          <w:sz w:val="25"/>
          <w:szCs w:val="25"/>
          <w:lang w:eastAsia="uk-UA"/>
        </w:rPr>
        <w:t xml:space="preserve">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w:t>
      </w:r>
      <w:proofErr w:type="spellStart"/>
      <w:r w:rsidRPr="008B01D3">
        <w:rPr>
          <w:rFonts w:ascii="Times New Roman" w:eastAsia="Times New Roman" w:hAnsi="Times New Roman" w:cs="Times New Roman"/>
          <w:color w:val="000000"/>
          <w:sz w:val="25"/>
          <w:szCs w:val="25"/>
          <w:lang w:eastAsia="uk-UA"/>
        </w:rPr>
        <w:t>професійної</w:t>
      </w:r>
      <w:proofErr w:type="spellEnd"/>
      <w:r w:rsidRPr="008B01D3">
        <w:rPr>
          <w:rFonts w:ascii="Times New Roman" w:eastAsia="Times New Roman" w:hAnsi="Times New Roman" w:cs="Times New Roman"/>
          <w:color w:val="000000"/>
          <w:sz w:val="25"/>
          <w:szCs w:val="25"/>
          <w:lang w:eastAsia="uk-UA"/>
        </w:rPr>
        <w:t xml:space="preserve"> етики. </w:t>
      </w:r>
    </w:p>
    <w:p w14:paraId="625BE52C" w14:textId="77777777" w:rsidR="00B97AD5" w:rsidRPr="008B01D3" w:rsidRDefault="00B97AD5" w:rsidP="001868CA">
      <w:pPr>
        <w:shd w:val="clear" w:color="auto" w:fill="FFFFFF"/>
        <w:tabs>
          <w:tab w:val="left" w:pos="-142"/>
          <w:tab w:val="left" w:pos="567"/>
        </w:tabs>
        <w:ind w:left="-142" w:firstLine="709"/>
        <w:jc w:val="both"/>
        <w:rPr>
          <w:b/>
          <w:sz w:val="25"/>
          <w:szCs w:val="25"/>
          <w:lang w:val="uk-UA" w:eastAsia="uk-UA"/>
        </w:rPr>
      </w:pPr>
      <w:r w:rsidRPr="008B01D3">
        <w:rPr>
          <w:b/>
          <w:sz w:val="25"/>
          <w:szCs w:val="25"/>
          <w:lang w:val="uk-UA" w:eastAsia="uk-UA"/>
        </w:rPr>
        <w:t xml:space="preserve">VІ. Застосування зазначених принципів при оцінюванні судді на відповідність займаній посаді за критеріями професійної етики та доброчесності. </w:t>
      </w:r>
    </w:p>
    <w:p w14:paraId="7A73B94C" w14:textId="77777777" w:rsidR="00B97AD5" w:rsidRPr="008B01D3" w:rsidRDefault="00B97AD5" w:rsidP="001868CA">
      <w:pPr>
        <w:shd w:val="clear" w:color="auto" w:fill="FFFFFF"/>
        <w:tabs>
          <w:tab w:val="left" w:pos="-142"/>
          <w:tab w:val="left" w:pos="567"/>
        </w:tabs>
        <w:ind w:left="-142" w:firstLine="709"/>
        <w:jc w:val="both"/>
        <w:rPr>
          <w:sz w:val="25"/>
          <w:szCs w:val="25"/>
          <w:lang w:val="uk-UA"/>
        </w:rPr>
      </w:pPr>
    </w:p>
    <w:p w14:paraId="18FB5307" w14:textId="0B60FACC" w:rsidR="00FB7998" w:rsidRPr="008B01D3" w:rsidRDefault="00E84F9A"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У своєму висновку Громадська рада доброчесності відзначає, що постановами у справах </w:t>
      </w:r>
      <w:r w:rsidR="00AB34E7" w:rsidRPr="008B01D3">
        <w:rPr>
          <w:rFonts w:ascii="Times New Roman" w:hAnsi="Times New Roman" w:cs="Times New Roman"/>
          <w:color w:val="000000"/>
          <w:sz w:val="25"/>
          <w:szCs w:val="25"/>
        </w:rPr>
        <w:t>№</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233/1020/18, № 233/4234/18,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233/4022/17,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233/4014/17, №</w:t>
      </w:r>
      <w:r w:rsidR="00013DC7" w:rsidRPr="008B01D3">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233/3979/17,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233/4276/18,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233/4239/18,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233/1016/18,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233/4383/18, №</w:t>
      </w:r>
      <w:r w:rsidR="00013DC7" w:rsidRPr="008B01D3">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233/887/18, №</w:t>
      </w:r>
      <w:r w:rsidR="005F5966">
        <w:rPr>
          <w:rFonts w:ascii="Times New Roman" w:hAnsi="Times New Roman" w:cs="Times New Roman"/>
          <w:color w:val="000000"/>
          <w:sz w:val="25"/>
          <w:szCs w:val="25"/>
        </w:rPr>
        <w:t> </w:t>
      </w:r>
      <w:r w:rsidR="00AB34E7" w:rsidRPr="008B01D3">
        <w:rPr>
          <w:rFonts w:ascii="Times New Roman" w:hAnsi="Times New Roman" w:cs="Times New Roman"/>
          <w:color w:val="000000"/>
          <w:sz w:val="25"/>
          <w:szCs w:val="25"/>
        </w:rPr>
        <w:t xml:space="preserve">233/5082/20 </w:t>
      </w:r>
      <w:r w:rsidRPr="008B01D3">
        <w:rPr>
          <w:rFonts w:ascii="Times New Roman" w:eastAsia="Times New Roman" w:hAnsi="Times New Roman" w:cs="Times New Roman"/>
          <w:sz w:val="25"/>
          <w:szCs w:val="25"/>
          <w:lang w:eastAsia="uk-UA"/>
        </w:rPr>
        <w:t>суддя поруши</w:t>
      </w:r>
      <w:r w:rsidR="00AB34E7" w:rsidRPr="008B01D3">
        <w:rPr>
          <w:rFonts w:ascii="Times New Roman" w:eastAsia="Times New Roman" w:hAnsi="Times New Roman" w:cs="Times New Roman"/>
          <w:sz w:val="25"/>
          <w:szCs w:val="25"/>
          <w:lang w:eastAsia="uk-UA"/>
        </w:rPr>
        <w:t>в</w:t>
      </w:r>
      <w:r w:rsidRPr="008B01D3">
        <w:rPr>
          <w:rFonts w:ascii="Times New Roman" w:eastAsia="Times New Roman" w:hAnsi="Times New Roman" w:cs="Times New Roman"/>
          <w:sz w:val="25"/>
          <w:szCs w:val="25"/>
          <w:lang w:eastAsia="uk-UA"/>
        </w:rPr>
        <w:t xml:space="preserve"> встановлені законом строки розгляду цих справ</w:t>
      </w:r>
      <w:r w:rsidR="00AB34E7" w:rsidRPr="008B01D3">
        <w:rPr>
          <w:rFonts w:ascii="Times New Roman" w:eastAsia="Times New Roman" w:hAnsi="Times New Roman" w:cs="Times New Roman"/>
          <w:sz w:val="25"/>
          <w:szCs w:val="25"/>
          <w:lang w:eastAsia="uk-UA"/>
        </w:rPr>
        <w:t>, що,</w:t>
      </w:r>
      <w:r w:rsidRPr="008B01D3">
        <w:rPr>
          <w:rFonts w:ascii="Times New Roman" w:eastAsia="Times New Roman" w:hAnsi="Times New Roman" w:cs="Times New Roman"/>
          <w:sz w:val="25"/>
          <w:szCs w:val="25"/>
          <w:lang w:eastAsia="uk-UA"/>
        </w:rPr>
        <w:t xml:space="preserve"> </w:t>
      </w:r>
      <w:r w:rsidR="00AB34E7" w:rsidRPr="008B01D3">
        <w:rPr>
          <w:rFonts w:ascii="Times New Roman" w:eastAsia="Times New Roman" w:hAnsi="Times New Roman" w:cs="Times New Roman"/>
          <w:sz w:val="25"/>
          <w:szCs w:val="25"/>
          <w:lang w:eastAsia="uk-UA"/>
        </w:rPr>
        <w:t>н</w:t>
      </w:r>
      <w:r w:rsidRPr="008B01D3">
        <w:rPr>
          <w:rFonts w:ascii="Times New Roman" w:eastAsia="Times New Roman" w:hAnsi="Times New Roman" w:cs="Times New Roman"/>
          <w:sz w:val="25"/>
          <w:szCs w:val="25"/>
          <w:lang w:eastAsia="uk-UA"/>
        </w:rPr>
        <w:t>а думку</w:t>
      </w:r>
      <w:r w:rsidR="00AB34E7" w:rsidRPr="008B01D3">
        <w:rPr>
          <w:rFonts w:ascii="Times New Roman" w:eastAsia="Times New Roman" w:hAnsi="Times New Roman" w:cs="Times New Roman"/>
          <w:sz w:val="25"/>
          <w:szCs w:val="25"/>
          <w:lang w:eastAsia="uk-UA"/>
        </w:rPr>
        <w:t xml:space="preserve"> ГРД, дозволило уникнути адміністративної відповідальності. </w:t>
      </w:r>
    </w:p>
    <w:p w14:paraId="036A2E42" w14:textId="17632CEE" w:rsidR="00FB7998" w:rsidRPr="008B01D3" w:rsidRDefault="00E84F9A"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Не надаючи оцінку судовим рішенням</w:t>
      </w:r>
      <w:r w:rsidR="00013DC7"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Комісія </w:t>
      </w:r>
      <w:r w:rsidR="00013DC7" w:rsidRPr="008B01D3">
        <w:rPr>
          <w:rFonts w:ascii="Times New Roman" w:eastAsia="Times New Roman" w:hAnsi="Times New Roman" w:cs="Times New Roman"/>
          <w:sz w:val="25"/>
          <w:szCs w:val="25"/>
          <w:lang w:eastAsia="uk-UA"/>
        </w:rPr>
        <w:t>за</w:t>
      </w:r>
      <w:r w:rsidRPr="008B01D3">
        <w:rPr>
          <w:rFonts w:ascii="Times New Roman" w:eastAsia="Times New Roman" w:hAnsi="Times New Roman" w:cs="Times New Roman"/>
          <w:sz w:val="25"/>
          <w:szCs w:val="25"/>
          <w:lang w:eastAsia="uk-UA"/>
        </w:rPr>
        <w:t xml:space="preserve">значає, що відповідно до </w:t>
      </w:r>
      <w:r w:rsidR="00AB34E7" w:rsidRPr="008B01D3">
        <w:rPr>
          <w:rFonts w:ascii="Times New Roman" w:eastAsia="Times New Roman" w:hAnsi="Times New Roman" w:cs="Times New Roman"/>
          <w:sz w:val="25"/>
          <w:szCs w:val="25"/>
          <w:lang w:eastAsia="uk-UA"/>
        </w:rPr>
        <w:t xml:space="preserve">статей </w:t>
      </w:r>
      <w:r w:rsidR="00FB7998" w:rsidRPr="008B01D3">
        <w:rPr>
          <w:rFonts w:ascii="Times New Roman" w:eastAsia="Times New Roman" w:hAnsi="Times New Roman" w:cs="Times New Roman"/>
          <w:sz w:val="25"/>
          <w:szCs w:val="25"/>
          <w:lang w:eastAsia="uk-UA"/>
        </w:rPr>
        <w:t>6, 7 Кодексу суддівської етики, затвердженого рішенням ХІ З’їзду суддів України від 22.02.2012, суддя повинен виконувати свої професійні обов'язки незалежно, виходячи виключно з фактів, установлених на підставі власної оцінки доказів, розуміння закону, верховенства права, що є гарантією справедливого розгляду справи в суді, не зважаючи на будь-які зовнішні впливи, стимули, загрози, втручання або публічну критику. Суддя повинен старанно й неупереджено виконувати покладені на нього обов</w:t>
      </w:r>
      <w:r w:rsidR="00013DC7" w:rsidRPr="008B01D3">
        <w:rPr>
          <w:rFonts w:ascii="Times New Roman" w:eastAsia="Times New Roman" w:hAnsi="Times New Roman" w:cs="Times New Roman"/>
          <w:sz w:val="25"/>
          <w:szCs w:val="25"/>
          <w:lang w:eastAsia="uk-UA"/>
        </w:rPr>
        <w:t>’</w:t>
      </w:r>
      <w:r w:rsidR="00FB7998" w:rsidRPr="008B01D3">
        <w:rPr>
          <w:rFonts w:ascii="Times New Roman" w:eastAsia="Times New Roman" w:hAnsi="Times New Roman" w:cs="Times New Roman"/>
          <w:sz w:val="25"/>
          <w:szCs w:val="25"/>
          <w:lang w:eastAsia="uk-UA"/>
        </w:rPr>
        <w:t>язки та вживати заходів для поглиблення своїх знань та вдосконалення практичних навичок.</w:t>
      </w:r>
    </w:p>
    <w:p w14:paraId="171D3FCC" w14:textId="6E9F5AE0" w:rsidR="00FB7998" w:rsidRPr="008B01D3" w:rsidRDefault="00FB7998"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У цьому зв’язку Комісія беззастережно підтримує положення Коментаря до Кодексу суддівської етики, </w:t>
      </w:r>
      <w:r w:rsidRPr="008B01D3">
        <w:rPr>
          <w:rFonts w:ascii="Times New Roman" w:eastAsia="Times New Roman" w:hAnsi="Times New Roman" w:cs="Times New Roman"/>
          <w:color w:val="000000"/>
          <w:sz w:val="25"/>
          <w:szCs w:val="25"/>
          <w:lang w:eastAsia="uk-UA"/>
        </w:rPr>
        <w:t>затверджено</w:t>
      </w:r>
      <w:r w:rsidR="00013DC7" w:rsidRPr="008B01D3">
        <w:rPr>
          <w:rFonts w:ascii="Times New Roman" w:eastAsia="Times New Roman" w:hAnsi="Times New Roman" w:cs="Times New Roman"/>
          <w:color w:val="000000"/>
          <w:sz w:val="25"/>
          <w:szCs w:val="25"/>
          <w:lang w:eastAsia="uk-UA"/>
        </w:rPr>
        <w:t>го</w:t>
      </w:r>
      <w:r w:rsidRPr="008B01D3">
        <w:rPr>
          <w:rFonts w:ascii="Times New Roman" w:eastAsia="Times New Roman" w:hAnsi="Times New Roman" w:cs="Times New Roman"/>
          <w:color w:val="000000"/>
          <w:sz w:val="25"/>
          <w:szCs w:val="25"/>
          <w:lang w:eastAsia="uk-UA"/>
        </w:rPr>
        <w:t xml:space="preserve"> рішенням Ради судді України від 04.02.2016 №</w:t>
      </w:r>
      <w:r w:rsidR="002A57EE" w:rsidRPr="008B01D3">
        <w:rPr>
          <w:rFonts w:ascii="Times New Roman" w:eastAsia="Times New Roman" w:hAnsi="Times New Roman" w:cs="Times New Roman"/>
          <w:color w:val="000000"/>
          <w:sz w:val="25"/>
          <w:szCs w:val="25"/>
          <w:lang w:eastAsia="uk-UA"/>
        </w:rPr>
        <w:t> </w:t>
      </w:r>
      <w:r w:rsidRPr="008B01D3">
        <w:rPr>
          <w:rFonts w:ascii="Times New Roman" w:eastAsia="Times New Roman" w:hAnsi="Times New Roman" w:cs="Times New Roman"/>
          <w:color w:val="000000"/>
          <w:sz w:val="25"/>
          <w:szCs w:val="25"/>
          <w:lang w:eastAsia="uk-UA"/>
        </w:rPr>
        <w:t xml:space="preserve">1, в частині того, що довіра з формуванням суспільної думки націлена на правомірні очікування з боку громадськості певної моделі поведінки від суддів, що втілюється </w:t>
      </w:r>
      <w:r w:rsidR="00013DC7" w:rsidRPr="008B01D3">
        <w:rPr>
          <w:rFonts w:ascii="Times New Roman" w:eastAsia="Times New Roman" w:hAnsi="Times New Roman" w:cs="Times New Roman"/>
          <w:color w:val="000000"/>
          <w:sz w:val="25"/>
          <w:szCs w:val="25"/>
          <w:lang w:eastAsia="uk-UA"/>
        </w:rPr>
        <w:t xml:space="preserve">в </w:t>
      </w:r>
      <w:r w:rsidRPr="008B01D3">
        <w:rPr>
          <w:rFonts w:ascii="Times New Roman" w:eastAsia="Times New Roman" w:hAnsi="Times New Roman" w:cs="Times New Roman"/>
          <w:color w:val="000000"/>
          <w:sz w:val="25"/>
          <w:szCs w:val="25"/>
          <w:lang w:eastAsia="uk-UA"/>
        </w:rPr>
        <w:t>ефективному відправленні судочинства та виступає мірою реалізації завдань справедливого суду.</w:t>
      </w:r>
    </w:p>
    <w:p w14:paraId="4ADF581C" w14:textId="51E75CBF" w:rsidR="00FB7998" w:rsidRPr="008B01D3" w:rsidRDefault="00FB7998"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Комісія </w:t>
      </w:r>
      <w:r w:rsidR="00013DC7" w:rsidRPr="008B01D3">
        <w:rPr>
          <w:rFonts w:ascii="Times New Roman" w:eastAsia="Times New Roman" w:hAnsi="Times New Roman" w:cs="Times New Roman"/>
          <w:sz w:val="25"/>
          <w:szCs w:val="25"/>
          <w:lang w:eastAsia="uk-UA"/>
        </w:rPr>
        <w:t>за</w:t>
      </w:r>
      <w:r w:rsidRPr="008B01D3">
        <w:rPr>
          <w:rFonts w:ascii="Times New Roman" w:eastAsia="Times New Roman" w:hAnsi="Times New Roman" w:cs="Times New Roman"/>
          <w:sz w:val="25"/>
          <w:szCs w:val="25"/>
          <w:lang w:eastAsia="uk-UA"/>
        </w:rPr>
        <w:t xml:space="preserve">значає, що </w:t>
      </w:r>
      <w:r w:rsidR="00B22811" w:rsidRPr="008B01D3">
        <w:rPr>
          <w:rFonts w:ascii="Times New Roman" w:eastAsia="Times New Roman" w:hAnsi="Times New Roman" w:cs="Times New Roman"/>
          <w:sz w:val="25"/>
          <w:szCs w:val="25"/>
          <w:lang w:eastAsia="uk-UA"/>
        </w:rPr>
        <w:t>мети</w:t>
      </w:r>
      <w:r w:rsidR="00B51E34" w:rsidRPr="008B01D3">
        <w:rPr>
          <w:rFonts w:ascii="Times New Roman" w:eastAsia="Times New Roman" w:hAnsi="Times New Roman" w:cs="Times New Roman"/>
          <w:sz w:val="25"/>
          <w:szCs w:val="25"/>
          <w:lang w:eastAsia="uk-UA"/>
        </w:rPr>
        <w:t xml:space="preserve"> юридичної відповідальності не буд</w:t>
      </w:r>
      <w:r w:rsidR="00B22811" w:rsidRPr="008B01D3">
        <w:rPr>
          <w:rFonts w:ascii="Times New Roman" w:eastAsia="Times New Roman" w:hAnsi="Times New Roman" w:cs="Times New Roman"/>
          <w:sz w:val="25"/>
          <w:szCs w:val="25"/>
          <w:lang w:eastAsia="uk-UA"/>
        </w:rPr>
        <w:t>е досягнуто</w:t>
      </w:r>
      <w:r w:rsidR="00B51E34" w:rsidRPr="008B01D3">
        <w:rPr>
          <w:rFonts w:ascii="Times New Roman" w:eastAsia="Times New Roman" w:hAnsi="Times New Roman" w:cs="Times New Roman"/>
          <w:sz w:val="25"/>
          <w:szCs w:val="25"/>
          <w:lang w:eastAsia="uk-UA"/>
        </w:rPr>
        <w:t>, якщо особи</w:t>
      </w:r>
      <w:r w:rsidR="00332417" w:rsidRPr="008B01D3">
        <w:rPr>
          <w:rFonts w:ascii="Times New Roman" w:eastAsia="Times New Roman" w:hAnsi="Times New Roman" w:cs="Times New Roman"/>
          <w:sz w:val="25"/>
          <w:szCs w:val="25"/>
          <w:lang w:eastAsia="uk-UA"/>
        </w:rPr>
        <w:t>, які керують транспортними засобами у стані алкогольного, наркотичного чи іншого сп</w:t>
      </w:r>
      <w:r w:rsidR="00013DC7" w:rsidRPr="008B01D3">
        <w:rPr>
          <w:rFonts w:ascii="Times New Roman" w:eastAsia="Times New Roman" w:hAnsi="Times New Roman" w:cs="Times New Roman"/>
          <w:sz w:val="25"/>
          <w:szCs w:val="25"/>
          <w:lang w:eastAsia="uk-UA"/>
        </w:rPr>
        <w:t>’</w:t>
      </w:r>
      <w:r w:rsidR="00332417" w:rsidRPr="008B01D3">
        <w:rPr>
          <w:rFonts w:ascii="Times New Roman" w:eastAsia="Times New Roman" w:hAnsi="Times New Roman" w:cs="Times New Roman"/>
          <w:sz w:val="25"/>
          <w:szCs w:val="25"/>
          <w:lang w:eastAsia="uk-UA"/>
        </w:rPr>
        <w:t>яніння або під впливом лікарських препаратів, що знижують їх увагу та швидкість реакції,</w:t>
      </w:r>
      <w:r w:rsidR="00B51E34" w:rsidRPr="008B01D3">
        <w:rPr>
          <w:rFonts w:ascii="Times New Roman" w:eastAsia="Times New Roman" w:hAnsi="Times New Roman" w:cs="Times New Roman"/>
          <w:sz w:val="25"/>
          <w:szCs w:val="25"/>
          <w:lang w:eastAsia="uk-UA"/>
        </w:rPr>
        <w:t xml:space="preserve"> систематично не притягати</w:t>
      </w:r>
      <w:r w:rsidR="00332417" w:rsidRPr="008B01D3">
        <w:rPr>
          <w:rFonts w:ascii="Times New Roman" w:eastAsia="Times New Roman" w:hAnsi="Times New Roman" w:cs="Times New Roman"/>
          <w:sz w:val="25"/>
          <w:szCs w:val="25"/>
          <w:lang w:eastAsia="uk-UA"/>
        </w:rPr>
        <w:t>муться</w:t>
      </w:r>
      <w:r w:rsidR="00B51E34" w:rsidRPr="008B01D3">
        <w:rPr>
          <w:rFonts w:ascii="Times New Roman" w:eastAsia="Times New Roman" w:hAnsi="Times New Roman" w:cs="Times New Roman"/>
          <w:sz w:val="25"/>
          <w:szCs w:val="25"/>
          <w:lang w:eastAsia="uk-UA"/>
        </w:rPr>
        <w:t xml:space="preserve"> до адміністративної відповідальності через сплив строків накладення адміністративного стягнення. </w:t>
      </w:r>
    </w:p>
    <w:p w14:paraId="48D73290" w14:textId="318E8476" w:rsidR="00B51E34" w:rsidRPr="008B01D3" w:rsidRDefault="00B51E34"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При цьому Комісія також </w:t>
      </w:r>
      <w:r w:rsidR="002A57EE" w:rsidRPr="008B01D3">
        <w:rPr>
          <w:rFonts w:ascii="Times New Roman" w:eastAsia="Times New Roman" w:hAnsi="Times New Roman" w:cs="Times New Roman"/>
          <w:sz w:val="25"/>
          <w:szCs w:val="25"/>
          <w:lang w:eastAsia="uk-UA"/>
        </w:rPr>
        <w:t>звертає увагу</w:t>
      </w:r>
      <w:r w:rsidRPr="008B01D3">
        <w:rPr>
          <w:rFonts w:ascii="Times New Roman" w:eastAsia="Times New Roman" w:hAnsi="Times New Roman" w:cs="Times New Roman"/>
          <w:sz w:val="25"/>
          <w:szCs w:val="25"/>
          <w:lang w:eastAsia="uk-UA"/>
        </w:rPr>
        <w:t xml:space="preserve">, що </w:t>
      </w:r>
      <w:r w:rsidR="00810C26" w:rsidRPr="008B01D3">
        <w:rPr>
          <w:rFonts w:ascii="Times New Roman" w:eastAsia="Times New Roman" w:hAnsi="Times New Roman" w:cs="Times New Roman"/>
          <w:sz w:val="25"/>
          <w:szCs w:val="25"/>
          <w:lang w:eastAsia="uk-UA"/>
        </w:rPr>
        <w:t xml:space="preserve">суди </w:t>
      </w:r>
      <w:r w:rsidR="00A73EFC" w:rsidRPr="008B01D3">
        <w:rPr>
          <w:rFonts w:ascii="Times New Roman" w:eastAsia="Times New Roman" w:hAnsi="Times New Roman" w:cs="Times New Roman"/>
          <w:sz w:val="25"/>
          <w:szCs w:val="25"/>
          <w:lang w:eastAsia="uk-UA"/>
        </w:rPr>
        <w:t>здебільшого прагнуть</w:t>
      </w:r>
      <w:r w:rsidR="00810C26" w:rsidRPr="008B01D3">
        <w:rPr>
          <w:rFonts w:ascii="Times New Roman" w:eastAsia="Times New Roman" w:hAnsi="Times New Roman" w:cs="Times New Roman"/>
          <w:sz w:val="25"/>
          <w:szCs w:val="25"/>
          <w:lang w:eastAsia="uk-UA"/>
        </w:rPr>
        <w:t xml:space="preserve"> враховувати </w:t>
      </w:r>
      <w:r w:rsidR="00332417" w:rsidRPr="008B01D3">
        <w:rPr>
          <w:rFonts w:ascii="Times New Roman" w:eastAsia="Times New Roman" w:hAnsi="Times New Roman" w:cs="Times New Roman"/>
          <w:sz w:val="25"/>
          <w:szCs w:val="25"/>
          <w:lang w:eastAsia="uk-UA"/>
        </w:rPr>
        <w:t>п</w:t>
      </w:r>
      <w:r w:rsidR="002A57EE" w:rsidRPr="008B01D3">
        <w:rPr>
          <w:rFonts w:ascii="Times New Roman" w:eastAsia="Times New Roman" w:hAnsi="Times New Roman" w:cs="Times New Roman"/>
          <w:sz w:val="25"/>
          <w:szCs w:val="25"/>
          <w:lang w:eastAsia="uk-UA"/>
        </w:rPr>
        <w:t xml:space="preserve">ункт </w:t>
      </w:r>
      <w:r w:rsidR="00332417" w:rsidRPr="008B01D3">
        <w:rPr>
          <w:rFonts w:ascii="Times New Roman" w:eastAsia="Times New Roman" w:hAnsi="Times New Roman" w:cs="Times New Roman"/>
          <w:sz w:val="25"/>
          <w:szCs w:val="25"/>
          <w:lang w:eastAsia="uk-UA"/>
        </w:rPr>
        <w:t>24 постанови Пленуму Верховного суду України від 23</w:t>
      </w:r>
      <w:r w:rsidR="002A57EE" w:rsidRPr="008B01D3">
        <w:rPr>
          <w:rFonts w:ascii="Times New Roman" w:eastAsia="Times New Roman" w:hAnsi="Times New Roman" w:cs="Times New Roman"/>
          <w:sz w:val="25"/>
          <w:szCs w:val="25"/>
          <w:lang w:eastAsia="uk-UA"/>
        </w:rPr>
        <w:t>.12.</w:t>
      </w:r>
      <w:r w:rsidR="00332417" w:rsidRPr="008B01D3">
        <w:rPr>
          <w:rFonts w:ascii="Times New Roman" w:eastAsia="Times New Roman" w:hAnsi="Times New Roman" w:cs="Times New Roman"/>
          <w:sz w:val="25"/>
          <w:szCs w:val="25"/>
          <w:lang w:eastAsia="uk-UA"/>
        </w:rPr>
        <w:t xml:space="preserve">2005 </w:t>
      </w:r>
      <w:r w:rsidR="002A57EE" w:rsidRPr="008B01D3">
        <w:rPr>
          <w:rFonts w:ascii="Times New Roman" w:eastAsia="Times New Roman" w:hAnsi="Times New Roman" w:cs="Times New Roman"/>
          <w:sz w:val="25"/>
          <w:szCs w:val="25"/>
          <w:lang w:eastAsia="uk-UA"/>
        </w:rPr>
        <w:t>№</w:t>
      </w:r>
      <w:r w:rsidR="005F5966">
        <w:rPr>
          <w:rFonts w:ascii="Times New Roman" w:eastAsia="Times New Roman" w:hAnsi="Times New Roman" w:cs="Times New Roman"/>
          <w:sz w:val="25"/>
          <w:szCs w:val="25"/>
          <w:lang w:eastAsia="uk-UA"/>
        </w:rPr>
        <w:t> </w:t>
      </w:r>
      <w:r w:rsidR="00332417" w:rsidRPr="008B01D3">
        <w:rPr>
          <w:rFonts w:ascii="Times New Roman" w:eastAsia="Times New Roman" w:hAnsi="Times New Roman" w:cs="Times New Roman"/>
          <w:sz w:val="25"/>
          <w:szCs w:val="25"/>
          <w:lang w:eastAsia="uk-UA"/>
        </w:rPr>
        <w:t>14</w:t>
      </w:r>
      <w:r w:rsidR="006F7342" w:rsidRPr="008B01D3">
        <w:rPr>
          <w:rFonts w:ascii="Times New Roman" w:eastAsia="Times New Roman" w:hAnsi="Times New Roman" w:cs="Times New Roman"/>
          <w:sz w:val="25"/>
          <w:szCs w:val="25"/>
          <w:lang w:eastAsia="uk-UA"/>
        </w:rPr>
        <w:t>,</w:t>
      </w:r>
      <w:r w:rsidR="00A73EFC" w:rsidRPr="008B01D3">
        <w:rPr>
          <w:rFonts w:ascii="Times New Roman" w:eastAsia="Times New Roman" w:hAnsi="Times New Roman" w:cs="Times New Roman"/>
          <w:sz w:val="25"/>
          <w:szCs w:val="25"/>
          <w:lang w:eastAsia="uk-UA"/>
        </w:rPr>
        <w:t xml:space="preserve"> відповідно до якого</w:t>
      </w:r>
      <w:r w:rsidR="00332417" w:rsidRPr="008B01D3">
        <w:rPr>
          <w:rFonts w:ascii="Times New Roman" w:eastAsia="Times New Roman" w:hAnsi="Times New Roman" w:cs="Times New Roman"/>
          <w:sz w:val="25"/>
          <w:szCs w:val="25"/>
          <w:lang w:eastAsia="uk-UA"/>
        </w:rPr>
        <w:t xml:space="preserve"> суди повинні неухильно виконувати вимоги </w:t>
      </w:r>
      <w:proofErr w:type="spellStart"/>
      <w:r w:rsidR="00332417" w:rsidRPr="008B01D3">
        <w:rPr>
          <w:rFonts w:ascii="Times New Roman" w:eastAsia="Times New Roman" w:hAnsi="Times New Roman" w:cs="Times New Roman"/>
          <w:sz w:val="25"/>
          <w:szCs w:val="25"/>
          <w:lang w:eastAsia="uk-UA"/>
        </w:rPr>
        <w:t>ст</w:t>
      </w:r>
      <w:r w:rsidR="002A57EE" w:rsidRPr="008B01D3">
        <w:rPr>
          <w:rFonts w:ascii="Times New Roman" w:eastAsia="Times New Roman" w:hAnsi="Times New Roman" w:cs="Times New Roman"/>
          <w:sz w:val="25"/>
          <w:szCs w:val="25"/>
          <w:lang w:eastAsia="uk-UA"/>
        </w:rPr>
        <w:t>а</w:t>
      </w:r>
      <w:proofErr w:type="spellEnd"/>
      <w:r w:rsidR="002A57EE" w:rsidRPr="008B01D3">
        <w:rPr>
          <w:rFonts w:ascii="Times New Roman" w:eastAsia="Times New Roman" w:hAnsi="Times New Roman" w:cs="Times New Roman"/>
          <w:sz w:val="25"/>
          <w:szCs w:val="25"/>
          <w:lang w:eastAsia="uk-UA"/>
        </w:rPr>
        <w:t>тті</w:t>
      </w:r>
      <w:r w:rsidR="005F5966">
        <w:rPr>
          <w:rFonts w:ascii="Times New Roman" w:eastAsia="Times New Roman" w:hAnsi="Times New Roman" w:cs="Times New Roman"/>
          <w:sz w:val="25"/>
          <w:szCs w:val="25"/>
          <w:lang w:eastAsia="uk-UA"/>
        </w:rPr>
        <w:t> </w:t>
      </w:r>
      <w:r w:rsidR="00332417" w:rsidRPr="008B01D3">
        <w:rPr>
          <w:rFonts w:ascii="Times New Roman" w:eastAsia="Times New Roman" w:hAnsi="Times New Roman" w:cs="Times New Roman"/>
          <w:sz w:val="25"/>
          <w:szCs w:val="25"/>
          <w:lang w:eastAsia="uk-UA"/>
        </w:rPr>
        <w:t xml:space="preserve">268 </w:t>
      </w:r>
      <w:proofErr w:type="spellStart"/>
      <w:r w:rsidR="00332417" w:rsidRPr="008B01D3">
        <w:rPr>
          <w:rFonts w:ascii="Times New Roman" w:eastAsia="Times New Roman" w:hAnsi="Times New Roman" w:cs="Times New Roman"/>
          <w:sz w:val="25"/>
          <w:szCs w:val="25"/>
          <w:lang w:eastAsia="uk-UA"/>
        </w:rPr>
        <w:t>К</w:t>
      </w:r>
      <w:r w:rsidR="002A57EE" w:rsidRPr="008B01D3">
        <w:rPr>
          <w:rFonts w:ascii="Times New Roman" w:eastAsia="Times New Roman" w:hAnsi="Times New Roman" w:cs="Times New Roman"/>
          <w:sz w:val="25"/>
          <w:szCs w:val="25"/>
          <w:lang w:eastAsia="uk-UA"/>
        </w:rPr>
        <w:t>У</w:t>
      </w:r>
      <w:r w:rsidR="00332417" w:rsidRPr="008B01D3">
        <w:rPr>
          <w:rFonts w:ascii="Times New Roman" w:eastAsia="Times New Roman" w:hAnsi="Times New Roman" w:cs="Times New Roman"/>
          <w:sz w:val="25"/>
          <w:szCs w:val="25"/>
          <w:lang w:eastAsia="uk-UA"/>
        </w:rPr>
        <w:t>пАП</w:t>
      </w:r>
      <w:proofErr w:type="spellEnd"/>
      <w:r w:rsidR="00332417" w:rsidRPr="008B01D3">
        <w:rPr>
          <w:rFonts w:ascii="Times New Roman" w:eastAsia="Times New Roman" w:hAnsi="Times New Roman" w:cs="Times New Roman"/>
          <w:sz w:val="25"/>
          <w:szCs w:val="25"/>
          <w:lang w:eastAsia="uk-UA"/>
        </w:rPr>
        <w:t xml:space="preserve"> щодо розгляду справи про адміністративне правопорушення у присутності особи, яка притягається до адміністративної відповідальності. </w:t>
      </w:r>
      <w:r w:rsidR="006F7342" w:rsidRPr="008B01D3">
        <w:rPr>
          <w:rFonts w:ascii="Times New Roman" w:eastAsia="Times New Roman" w:hAnsi="Times New Roman" w:cs="Times New Roman"/>
          <w:sz w:val="25"/>
          <w:szCs w:val="25"/>
          <w:lang w:eastAsia="uk-UA"/>
        </w:rPr>
        <w:t xml:space="preserve">У разі </w:t>
      </w:r>
      <w:r w:rsidR="00332417" w:rsidRPr="008B01D3">
        <w:rPr>
          <w:rFonts w:ascii="Times New Roman" w:eastAsia="Times New Roman" w:hAnsi="Times New Roman" w:cs="Times New Roman"/>
          <w:sz w:val="25"/>
          <w:szCs w:val="25"/>
          <w:lang w:eastAsia="uk-UA"/>
        </w:rPr>
        <w:t xml:space="preserve">відсутності зазначеної особи це можливо лише у випадках, </w:t>
      </w:r>
      <w:r w:rsidR="006F7342" w:rsidRPr="008B01D3">
        <w:rPr>
          <w:rFonts w:ascii="Times New Roman" w:eastAsia="Times New Roman" w:hAnsi="Times New Roman" w:cs="Times New Roman"/>
          <w:sz w:val="25"/>
          <w:szCs w:val="25"/>
          <w:lang w:eastAsia="uk-UA"/>
        </w:rPr>
        <w:t xml:space="preserve">якщо </w:t>
      </w:r>
      <w:r w:rsidR="00332417" w:rsidRPr="008B01D3">
        <w:rPr>
          <w:rFonts w:ascii="Times New Roman" w:eastAsia="Times New Roman" w:hAnsi="Times New Roman" w:cs="Times New Roman"/>
          <w:sz w:val="25"/>
          <w:szCs w:val="25"/>
          <w:lang w:eastAsia="uk-UA"/>
        </w:rPr>
        <w:t>є дані про своєчасне її сповіщення про місце та час розгляду і якщо від неї не надійшло клопотання про його відкладення.</w:t>
      </w:r>
    </w:p>
    <w:p w14:paraId="0C771562" w14:textId="1438F5CA" w:rsidR="00B51E34" w:rsidRPr="008B01D3" w:rsidRDefault="0033241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За таких обставин суддя фактично поставлений перед вибором</w:t>
      </w:r>
      <w:r w:rsidR="006F7342"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забезпечити </w:t>
      </w:r>
      <w:r w:rsidR="00B22811" w:rsidRPr="008B01D3">
        <w:rPr>
          <w:rFonts w:ascii="Times New Roman" w:eastAsia="Times New Roman" w:hAnsi="Times New Roman" w:cs="Times New Roman"/>
          <w:sz w:val="25"/>
          <w:szCs w:val="25"/>
          <w:lang w:eastAsia="uk-UA"/>
        </w:rPr>
        <w:t>досягнення мети</w:t>
      </w:r>
      <w:r w:rsidRPr="008B01D3">
        <w:rPr>
          <w:rFonts w:ascii="Times New Roman" w:eastAsia="Times New Roman" w:hAnsi="Times New Roman" w:cs="Times New Roman"/>
          <w:sz w:val="25"/>
          <w:szCs w:val="25"/>
          <w:lang w:eastAsia="uk-UA"/>
        </w:rPr>
        <w:t xml:space="preserve"> юридичної відповідальності</w:t>
      </w:r>
      <w:r w:rsidR="006F7342" w:rsidRPr="008B01D3">
        <w:rPr>
          <w:rFonts w:ascii="Times New Roman" w:eastAsia="Times New Roman" w:hAnsi="Times New Roman" w:cs="Times New Roman"/>
          <w:sz w:val="25"/>
          <w:szCs w:val="25"/>
          <w:lang w:eastAsia="uk-UA"/>
        </w:rPr>
        <w:t xml:space="preserve"> </w:t>
      </w:r>
      <w:r w:rsidRPr="008B01D3">
        <w:rPr>
          <w:rFonts w:ascii="Times New Roman" w:eastAsia="Times New Roman" w:hAnsi="Times New Roman" w:cs="Times New Roman"/>
          <w:sz w:val="25"/>
          <w:szCs w:val="25"/>
          <w:lang w:eastAsia="uk-UA"/>
        </w:rPr>
        <w:t>за наявності для цього відповідних підстав</w:t>
      </w:r>
      <w:r w:rsidR="006F7342" w:rsidRPr="008B01D3">
        <w:rPr>
          <w:rFonts w:ascii="Times New Roman" w:eastAsia="Times New Roman" w:hAnsi="Times New Roman" w:cs="Times New Roman"/>
          <w:sz w:val="25"/>
          <w:szCs w:val="25"/>
          <w:lang w:eastAsia="uk-UA"/>
        </w:rPr>
        <w:t xml:space="preserve"> </w:t>
      </w:r>
      <w:r w:rsidRPr="008B01D3">
        <w:rPr>
          <w:rFonts w:ascii="Times New Roman" w:eastAsia="Times New Roman" w:hAnsi="Times New Roman" w:cs="Times New Roman"/>
          <w:sz w:val="25"/>
          <w:szCs w:val="25"/>
          <w:lang w:eastAsia="uk-UA"/>
        </w:rPr>
        <w:t xml:space="preserve">чи порушити </w:t>
      </w:r>
      <w:r w:rsidR="00B22811" w:rsidRPr="008B01D3">
        <w:rPr>
          <w:rFonts w:ascii="Times New Roman" w:eastAsia="Times New Roman" w:hAnsi="Times New Roman" w:cs="Times New Roman"/>
          <w:sz w:val="25"/>
          <w:szCs w:val="25"/>
          <w:lang w:eastAsia="uk-UA"/>
        </w:rPr>
        <w:t xml:space="preserve">право </w:t>
      </w:r>
      <w:r w:rsidR="00483784" w:rsidRPr="008B01D3">
        <w:rPr>
          <w:rFonts w:ascii="Times New Roman" w:eastAsia="Times New Roman" w:hAnsi="Times New Roman" w:cs="Times New Roman"/>
          <w:sz w:val="25"/>
          <w:szCs w:val="25"/>
          <w:lang w:eastAsia="uk-UA"/>
        </w:rPr>
        <w:t xml:space="preserve">особи на </w:t>
      </w:r>
      <w:r w:rsidR="006F7342" w:rsidRPr="008B01D3">
        <w:rPr>
          <w:rFonts w:ascii="Times New Roman" w:eastAsia="Times New Roman" w:hAnsi="Times New Roman" w:cs="Times New Roman"/>
          <w:sz w:val="25"/>
          <w:szCs w:val="25"/>
          <w:lang w:eastAsia="uk-UA"/>
        </w:rPr>
        <w:t xml:space="preserve">її </w:t>
      </w:r>
      <w:r w:rsidR="00483784" w:rsidRPr="008B01D3">
        <w:rPr>
          <w:rFonts w:ascii="Times New Roman" w:eastAsia="Times New Roman" w:hAnsi="Times New Roman" w:cs="Times New Roman"/>
          <w:sz w:val="25"/>
          <w:szCs w:val="25"/>
          <w:lang w:eastAsia="uk-UA"/>
        </w:rPr>
        <w:t>ефективну участь у процесі щодо неї</w:t>
      </w:r>
      <w:r w:rsidR="006F7342" w:rsidRPr="008B01D3">
        <w:rPr>
          <w:rFonts w:ascii="Times New Roman" w:eastAsia="Times New Roman" w:hAnsi="Times New Roman" w:cs="Times New Roman"/>
          <w:sz w:val="25"/>
          <w:szCs w:val="25"/>
          <w:lang w:eastAsia="uk-UA"/>
        </w:rPr>
        <w:t>,</w:t>
      </w:r>
      <w:r w:rsidR="00483784" w:rsidRPr="008B01D3">
        <w:rPr>
          <w:rFonts w:ascii="Times New Roman" w:eastAsia="Times New Roman" w:hAnsi="Times New Roman" w:cs="Times New Roman"/>
          <w:sz w:val="25"/>
          <w:szCs w:val="25"/>
          <w:lang w:eastAsia="uk-UA"/>
        </w:rPr>
        <w:t xml:space="preserve"> яке, як правило, включає</w:t>
      </w:r>
      <w:r w:rsidR="00483784" w:rsidRPr="008B01D3">
        <w:rPr>
          <w:rFonts w:ascii="Times New Roman" w:eastAsia="Times New Roman" w:hAnsi="Times New Roman" w:cs="Times New Roman"/>
          <w:sz w:val="20"/>
          <w:szCs w:val="20"/>
          <w:lang w:eastAsia="uk-UA"/>
        </w:rPr>
        <w:t xml:space="preserve"> </w:t>
      </w:r>
      <w:r w:rsidR="00483784" w:rsidRPr="008B01D3">
        <w:rPr>
          <w:rFonts w:ascii="Times New Roman" w:eastAsia="Times New Roman" w:hAnsi="Times New Roman" w:cs="Times New Roman"/>
          <w:sz w:val="25"/>
          <w:szCs w:val="25"/>
          <w:lang w:eastAsia="uk-UA"/>
        </w:rPr>
        <w:t>не</w:t>
      </w:r>
      <w:r w:rsidR="00483784" w:rsidRPr="008B01D3">
        <w:rPr>
          <w:rFonts w:ascii="Times New Roman" w:eastAsia="Times New Roman" w:hAnsi="Times New Roman" w:cs="Times New Roman"/>
          <w:sz w:val="20"/>
          <w:szCs w:val="20"/>
          <w:lang w:eastAsia="uk-UA"/>
        </w:rPr>
        <w:t xml:space="preserve"> </w:t>
      </w:r>
      <w:r w:rsidR="00483784" w:rsidRPr="008B01D3">
        <w:rPr>
          <w:rFonts w:ascii="Times New Roman" w:eastAsia="Times New Roman" w:hAnsi="Times New Roman" w:cs="Times New Roman"/>
          <w:sz w:val="25"/>
          <w:szCs w:val="25"/>
          <w:lang w:eastAsia="uk-UA"/>
        </w:rPr>
        <w:t>тільки</w:t>
      </w:r>
      <w:r w:rsidR="00483784" w:rsidRPr="008B01D3">
        <w:rPr>
          <w:rFonts w:ascii="Times New Roman" w:eastAsia="Times New Roman" w:hAnsi="Times New Roman" w:cs="Times New Roman"/>
          <w:sz w:val="20"/>
          <w:szCs w:val="20"/>
          <w:lang w:eastAsia="uk-UA"/>
        </w:rPr>
        <w:t xml:space="preserve"> </w:t>
      </w:r>
      <w:r w:rsidR="00483784" w:rsidRPr="008B01D3">
        <w:rPr>
          <w:rFonts w:ascii="Times New Roman" w:eastAsia="Times New Roman" w:hAnsi="Times New Roman" w:cs="Times New Roman"/>
          <w:sz w:val="25"/>
          <w:szCs w:val="25"/>
          <w:lang w:eastAsia="uk-UA"/>
        </w:rPr>
        <w:t>право бути присутнім, але й слухати та стежити за провадженням. Особа</w:t>
      </w:r>
      <w:r w:rsidR="00A73EFC" w:rsidRPr="008B01D3">
        <w:rPr>
          <w:rFonts w:ascii="Times New Roman" w:eastAsia="Times New Roman" w:hAnsi="Times New Roman" w:cs="Times New Roman"/>
          <w:sz w:val="25"/>
          <w:szCs w:val="25"/>
          <w:lang w:eastAsia="uk-UA"/>
        </w:rPr>
        <w:t xml:space="preserve"> також</w:t>
      </w:r>
      <w:r w:rsidR="00483784" w:rsidRPr="008B01D3">
        <w:rPr>
          <w:rFonts w:ascii="Times New Roman" w:eastAsia="Times New Roman" w:hAnsi="Times New Roman" w:cs="Times New Roman"/>
          <w:sz w:val="25"/>
          <w:szCs w:val="25"/>
          <w:lang w:eastAsia="uk-UA"/>
        </w:rPr>
        <w:t xml:space="preserve"> повинна мати можливість, серед іншого, пояснити свою версію подій, вказати на будь-які заяви, з якими в</w:t>
      </w:r>
      <w:r w:rsidR="00A73EFC" w:rsidRPr="008B01D3">
        <w:rPr>
          <w:rFonts w:ascii="Times New Roman" w:eastAsia="Times New Roman" w:hAnsi="Times New Roman" w:cs="Times New Roman"/>
          <w:sz w:val="25"/>
          <w:szCs w:val="25"/>
          <w:lang w:eastAsia="uk-UA"/>
        </w:rPr>
        <w:t>она</w:t>
      </w:r>
      <w:r w:rsidR="00483784" w:rsidRPr="008B01D3">
        <w:rPr>
          <w:rFonts w:ascii="Times New Roman" w:eastAsia="Times New Roman" w:hAnsi="Times New Roman" w:cs="Times New Roman"/>
          <w:sz w:val="25"/>
          <w:szCs w:val="25"/>
          <w:lang w:eastAsia="uk-UA"/>
        </w:rPr>
        <w:t xml:space="preserve"> не згодн</w:t>
      </w:r>
      <w:r w:rsidR="00A73EFC" w:rsidRPr="008B01D3">
        <w:rPr>
          <w:rFonts w:ascii="Times New Roman" w:eastAsia="Times New Roman" w:hAnsi="Times New Roman" w:cs="Times New Roman"/>
          <w:sz w:val="25"/>
          <w:szCs w:val="25"/>
          <w:lang w:eastAsia="uk-UA"/>
        </w:rPr>
        <w:t>а</w:t>
      </w:r>
      <w:r w:rsidR="00483784" w:rsidRPr="008B01D3">
        <w:rPr>
          <w:rFonts w:ascii="Times New Roman" w:eastAsia="Times New Roman" w:hAnsi="Times New Roman" w:cs="Times New Roman"/>
          <w:sz w:val="25"/>
          <w:szCs w:val="25"/>
          <w:lang w:eastAsia="uk-UA"/>
        </w:rPr>
        <w:t xml:space="preserve">, </w:t>
      </w:r>
      <w:r w:rsidR="006F7342" w:rsidRPr="008B01D3">
        <w:rPr>
          <w:rFonts w:ascii="Times New Roman" w:eastAsia="Times New Roman" w:hAnsi="Times New Roman" w:cs="Times New Roman"/>
          <w:sz w:val="25"/>
          <w:szCs w:val="25"/>
          <w:lang w:eastAsia="uk-UA"/>
        </w:rPr>
        <w:t xml:space="preserve">й </w:t>
      </w:r>
      <w:r w:rsidR="00483784" w:rsidRPr="008B01D3">
        <w:rPr>
          <w:rFonts w:ascii="Times New Roman" w:eastAsia="Times New Roman" w:hAnsi="Times New Roman" w:cs="Times New Roman"/>
          <w:sz w:val="25"/>
          <w:szCs w:val="25"/>
          <w:lang w:eastAsia="uk-UA"/>
        </w:rPr>
        <w:t xml:space="preserve">інформувати їх про будь-які факти, </w:t>
      </w:r>
      <w:r w:rsidR="006F7342" w:rsidRPr="008B01D3">
        <w:rPr>
          <w:rFonts w:ascii="Times New Roman" w:eastAsia="Times New Roman" w:hAnsi="Times New Roman" w:cs="Times New Roman"/>
          <w:sz w:val="25"/>
          <w:szCs w:val="25"/>
          <w:lang w:eastAsia="uk-UA"/>
        </w:rPr>
        <w:t xml:space="preserve">повідомлені </w:t>
      </w:r>
      <w:r w:rsidR="00483784" w:rsidRPr="008B01D3">
        <w:rPr>
          <w:rFonts w:ascii="Times New Roman" w:eastAsia="Times New Roman" w:hAnsi="Times New Roman" w:cs="Times New Roman"/>
          <w:sz w:val="25"/>
          <w:szCs w:val="25"/>
          <w:lang w:eastAsia="uk-UA"/>
        </w:rPr>
        <w:t xml:space="preserve">на </w:t>
      </w:r>
      <w:r w:rsidR="006F7342" w:rsidRPr="008B01D3">
        <w:rPr>
          <w:rFonts w:ascii="Times New Roman" w:eastAsia="Times New Roman" w:hAnsi="Times New Roman" w:cs="Times New Roman"/>
          <w:sz w:val="25"/>
          <w:szCs w:val="25"/>
          <w:lang w:eastAsia="uk-UA"/>
        </w:rPr>
        <w:t xml:space="preserve">свій </w:t>
      </w:r>
      <w:r w:rsidR="00483784" w:rsidRPr="008B01D3">
        <w:rPr>
          <w:rFonts w:ascii="Times New Roman" w:eastAsia="Times New Roman" w:hAnsi="Times New Roman" w:cs="Times New Roman"/>
          <w:sz w:val="25"/>
          <w:szCs w:val="25"/>
          <w:lang w:eastAsia="uk-UA"/>
        </w:rPr>
        <w:t>захист</w:t>
      </w:r>
      <w:r w:rsidRPr="008B01D3">
        <w:rPr>
          <w:rFonts w:ascii="Times New Roman" w:eastAsia="Times New Roman" w:hAnsi="Times New Roman" w:cs="Times New Roman"/>
          <w:sz w:val="25"/>
          <w:szCs w:val="25"/>
          <w:lang w:eastAsia="uk-UA"/>
        </w:rPr>
        <w:t xml:space="preserve">. </w:t>
      </w:r>
    </w:p>
    <w:p w14:paraId="7B100A50" w14:textId="628DCC5F" w:rsidR="00A73EFC" w:rsidRPr="008B01D3" w:rsidRDefault="003F0E0A"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Розглядаючи справи</w:t>
      </w:r>
      <w:r w:rsidR="002A57EE"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w:t>
      </w:r>
      <w:r w:rsidR="006F7342" w:rsidRPr="008B01D3">
        <w:rPr>
          <w:rFonts w:ascii="Times New Roman" w:eastAsia="Times New Roman" w:hAnsi="Times New Roman" w:cs="Times New Roman"/>
          <w:sz w:val="25"/>
          <w:szCs w:val="25"/>
          <w:lang w:eastAsia="uk-UA"/>
        </w:rPr>
        <w:t xml:space="preserve">в яких </w:t>
      </w:r>
      <w:r w:rsidRPr="008B01D3">
        <w:rPr>
          <w:rFonts w:ascii="Times New Roman" w:eastAsia="Times New Roman" w:hAnsi="Times New Roman" w:cs="Times New Roman"/>
          <w:sz w:val="25"/>
          <w:szCs w:val="25"/>
          <w:lang w:eastAsia="uk-UA"/>
        </w:rPr>
        <w:t>національні суди поставали перед подібним вибором</w:t>
      </w:r>
      <w:r w:rsidR="002A57EE" w:rsidRPr="008B01D3">
        <w:rPr>
          <w:rFonts w:ascii="Times New Roman" w:eastAsia="Times New Roman" w:hAnsi="Times New Roman" w:cs="Times New Roman"/>
          <w:sz w:val="25"/>
          <w:szCs w:val="25"/>
          <w:lang w:eastAsia="uk-UA"/>
        </w:rPr>
        <w:t>,</w:t>
      </w:r>
      <w:r w:rsidR="000A141C" w:rsidRPr="008B01D3">
        <w:rPr>
          <w:rFonts w:ascii="Times New Roman" w:eastAsia="Times New Roman" w:hAnsi="Times New Roman" w:cs="Times New Roman"/>
          <w:sz w:val="25"/>
          <w:szCs w:val="25"/>
          <w:lang w:eastAsia="uk-UA"/>
        </w:rPr>
        <w:t xml:space="preserve"> </w:t>
      </w:r>
      <w:r w:rsidR="00332417" w:rsidRPr="008B01D3">
        <w:rPr>
          <w:rFonts w:ascii="Times New Roman" w:eastAsia="Times New Roman" w:hAnsi="Times New Roman" w:cs="Times New Roman"/>
          <w:sz w:val="25"/>
          <w:szCs w:val="25"/>
          <w:lang w:eastAsia="uk-UA"/>
        </w:rPr>
        <w:t xml:space="preserve">Європейський суд з прав людини в </w:t>
      </w:r>
      <w:proofErr w:type="spellStart"/>
      <w:r w:rsidR="00332417" w:rsidRPr="008B01D3">
        <w:rPr>
          <w:rFonts w:ascii="Times New Roman" w:eastAsia="Times New Roman" w:hAnsi="Times New Roman" w:cs="Times New Roman"/>
          <w:sz w:val="25"/>
          <w:szCs w:val="25"/>
          <w:lang w:eastAsia="uk-UA"/>
        </w:rPr>
        <w:t>п</w:t>
      </w:r>
      <w:r w:rsidR="002A57EE" w:rsidRPr="008B01D3">
        <w:rPr>
          <w:rFonts w:ascii="Times New Roman" w:eastAsia="Times New Roman" w:hAnsi="Times New Roman" w:cs="Times New Roman"/>
          <w:sz w:val="25"/>
          <w:szCs w:val="25"/>
          <w:lang w:eastAsia="uk-UA"/>
        </w:rPr>
        <w:t>у</w:t>
      </w:r>
      <w:proofErr w:type="spellEnd"/>
      <w:r w:rsidR="002A57EE" w:rsidRPr="008B01D3">
        <w:rPr>
          <w:rFonts w:ascii="Times New Roman" w:eastAsia="Times New Roman" w:hAnsi="Times New Roman" w:cs="Times New Roman"/>
          <w:sz w:val="25"/>
          <w:szCs w:val="25"/>
          <w:lang w:eastAsia="uk-UA"/>
        </w:rPr>
        <w:t>нкті</w:t>
      </w:r>
      <w:r w:rsidR="005F5966">
        <w:rPr>
          <w:rFonts w:ascii="Times New Roman" w:eastAsia="Times New Roman" w:hAnsi="Times New Roman" w:cs="Times New Roman"/>
          <w:sz w:val="25"/>
          <w:szCs w:val="25"/>
          <w:lang w:eastAsia="uk-UA"/>
        </w:rPr>
        <w:t> </w:t>
      </w:r>
      <w:r w:rsidR="00483784" w:rsidRPr="008B01D3">
        <w:rPr>
          <w:rFonts w:ascii="Times New Roman" w:eastAsia="Times New Roman" w:hAnsi="Times New Roman" w:cs="Times New Roman"/>
          <w:sz w:val="25"/>
          <w:szCs w:val="25"/>
          <w:lang w:eastAsia="uk-UA"/>
        </w:rPr>
        <w:t>39</w:t>
      </w:r>
      <w:r w:rsidR="00332417" w:rsidRPr="008B01D3">
        <w:rPr>
          <w:rFonts w:ascii="Times New Roman" w:eastAsia="Times New Roman" w:hAnsi="Times New Roman" w:cs="Times New Roman"/>
          <w:sz w:val="25"/>
          <w:szCs w:val="25"/>
          <w:lang w:eastAsia="uk-UA"/>
        </w:rPr>
        <w:t xml:space="preserve"> постанови у справі «</w:t>
      </w:r>
      <w:r w:rsidR="000A141C" w:rsidRPr="008B01D3">
        <w:rPr>
          <w:rFonts w:ascii="Times New Roman" w:eastAsia="Times New Roman" w:hAnsi="Times New Roman" w:cs="Times New Roman"/>
          <w:sz w:val="25"/>
          <w:szCs w:val="25"/>
          <w:lang w:eastAsia="uk-UA"/>
        </w:rPr>
        <w:t>KASTE AND MATHISEN v. NORWAY</w:t>
      </w:r>
      <w:r w:rsidR="00332417" w:rsidRPr="008B01D3">
        <w:rPr>
          <w:rFonts w:ascii="Times New Roman" w:eastAsia="Times New Roman" w:hAnsi="Times New Roman" w:cs="Times New Roman"/>
          <w:sz w:val="25"/>
          <w:szCs w:val="25"/>
          <w:lang w:eastAsia="uk-UA"/>
        </w:rPr>
        <w:t>» (заяв</w:t>
      </w:r>
      <w:r w:rsidR="000A141C" w:rsidRPr="008B01D3">
        <w:rPr>
          <w:rFonts w:ascii="Times New Roman" w:eastAsia="Times New Roman" w:hAnsi="Times New Roman" w:cs="Times New Roman"/>
          <w:sz w:val="25"/>
          <w:szCs w:val="25"/>
          <w:lang w:eastAsia="uk-UA"/>
        </w:rPr>
        <w:t>и</w:t>
      </w:r>
      <w:r w:rsidR="00332417" w:rsidRPr="008B01D3">
        <w:rPr>
          <w:rFonts w:ascii="Times New Roman" w:eastAsia="Times New Roman" w:hAnsi="Times New Roman" w:cs="Times New Roman"/>
          <w:sz w:val="25"/>
          <w:szCs w:val="25"/>
          <w:lang w:eastAsia="uk-UA"/>
        </w:rPr>
        <w:t xml:space="preserve"> №</w:t>
      </w:r>
      <w:r w:rsidR="000A141C" w:rsidRPr="008B01D3">
        <w:rPr>
          <w:rFonts w:ascii="Times New Roman" w:eastAsia="Times New Roman" w:hAnsi="Times New Roman" w:cs="Times New Roman"/>
          <w:sz w:val="25"/>
          <w:szCs w:val="25"/>
          <w:lang w:eastAsia="uk-UA"/>
        </w:rPr>
        <w:t>№</w:t>
      </w:r>
      <w:r w:rsidR="00694A9F" w:rsidRPr="008B01D3">
        <w:rPr>
          <w:rFonts w:ascii="Times New Roman" w:eastAsia="Times New Roman" w:hAnsi="Times New Roman" w:cs="Times New Roman"/>
          <w:sz w:val="25"/>
          <w:szCs w:val="25"/>
          <w:lang w:eastAsia="uk-UA"/>
        </w:rPr>
        <w:t> </w:t>
      </w:r>
      <w:r w:rsidR="000A141C" w:rsidRPr="008B01D3">
        <w:rPr>
          <w:rFonts w:ascii="Times New Roman" w:eastAsia="Times New Roman" w:hAnsi="Times New Roman" w:cs="Times New Roman"/>
          <w:sz w:val="25"/>
          <w:szCs w:val="25"/>
          <w:lang w:eastAsia="uk-UA"/>
        </w:rPr>
        <w:t>18885/04, 21166/04</w:t>
      </w:r>
      <w:r w:rsidR="00332417" w:rsidRPr="008B01D3">
        <w:rPr>
          <w:rFonts w:ascii="Times New Roman" w:eastAsia="Times New Roman" w:hAnsi="Times New Roman" w:cs="Times New Roman"/>
          <w:sz w:val="25"/>
          <w:szCs w:val="25"/>
          <w:lang w:eastAsia="uk-UA"/>
        </w:rPr>
        <w:t>)</w:t>
      </w:r>
      <w:r w:rsidR="00810C26" w:rsidRPr="008B01D3">
        <w:rPr>
          <w:rFonts w:ascii="Times New Roman" w:eastAsia="Times New Roman" w:hAnsi="Times New Roman" w:cs="Times New Roman"/>
          <w:sz w:val="25"/>
          <w:szCs w:val="25"/>
          <w:lang w:eastAsia="uk-UA"/>
        </w:rPr>
        <w:t xml:space="preserve"> </w:t>
      </w:r>
      <w:r w:rsidR="00332417" w:rsidRPr="008B01D3">
        <w:rPr>
          <w:rFonts w:ascii="Times New Roman" w:eastAsia="Times New Roman" w:hAnsi="Times New Roman" w:cs="Times New Roman"/>
          <w:sz w:val="25"/>
          <w:szCs w:val="25"/>
          <w:lang w:eastAsia="uk-UA"/>
        </w:rPr>
        <w:t>відзначив</w:t>
      </w:r>
      <w:r w:rsidR="006F7342" w:rsidRPr="008B01D3">
        <w:rPr>
          <w:rFonts w:ascii="Times New Roman" w:eastAsia="Times New Roman" w:hAnsi="Times New Roman" w:cs="Times New Roman"/>
          <w:sz w:val="25"/>
          <w:szCs w:val="25"/>
          <w:lang w:eastAsia="uk-UA"/>
        </w:rPr>
        <w:t xml:space="preserve">: </w:t>
      </w:r>
      <w:r w:rsidR="000A141C" w:rsidRPr="008B01D3">
        <w:rPr>
          <w:rFonts w:ascii="Times New Roman" w:eastAsia="Times New Roman" w:hAnsi="Times New Roman" w:cs="Times New Roman"/>
          <w:sz w:val="25"/>
          <w:szCs w:val="25"/>
          <w:lang w:eastAsia="uk-UA"/>
        </w:rPr>
        <w:t xml:space="preserve">якби </w:t>
      </w:r>
      <w:proofErr w:type="spellStart"/>
      <w:r w:rsidR="000A141C" w:rsidRPr="008B01D3">
        <w:rPr>
          <w:rFonts w:ascii="Times New Roman" w:eastAsia="Times New Roman" w:hAnsi="Times New Roman" w:cs="Times New Roman"/>
          <w:sz w:val="25"/>
          <w:szCs w:val="25"/>
          <w:lang w:eastAsia="uk-UA"/>
        </w:rPr>
        <w:t>співобвинувачений</w:t>
      </w:r>
      <w:proofErr w:type="spellEnd"/>
      <w:r w:rsidR="000A141C" w:rsidRPr="008B01D3">
        <w:rPr>
          <w:rFonts w:ascii="Times New Roman" w:eastAsia="Times New Roman" w:hAnsi="Times New Roman" w:cs="Times New Roman"/>
          <w:sz w:val="25"/>
          <w:szCs w:val="25"/>
          <w:lang w:eastAsia="uk-UA"/>
        </w:rPr>
        <w:t xml:space="preserve"> міг би бути поставлений у </w:t>
      </w:r>
      <w:r w:rsidR="006F7342" w:rsidRPr="008B01D3">
        <w:rPr>
          <w:rFonts w:ascii="Times New Roman" w:eastAsia="Times New Roman" w:hAnsi="Times New Roman" w:cs="Times New Roman"/>
          <w:sz w:val="25"/>
          <w:szCs w:val="25"/>
          <w:lang w:eastAsia="uk-UA"/>
        </w:rPr>
        <w:t>становище</w:t>
      </w:r>
      <w:r w:rsidR="000A141C" w:rsidRPr="008B01D3">
        <w:rPr>
          <w:rFonts w:ascii="Times New Roman" w:eastAsia="Times New Roman" w:hAnsi="Times New Roman" w:cs="Times New Roman"/>
          <w:sz w:val="25"/>
          <w:szCs w:val="25"/>
          <w:lang w:eastAsia="uk-UA"/>
        </w:rPr>
        <w:t xml:space="preserve">, коли він або вона зможуть </w:t>
      </w:r>
      <w:r w:rsidR="00A73EFC" w:rsidRPr="008B01D3">
        <w:rPr>
          <w:rFonts w:ascii="Times New Roman" w:eastAsia="Times New Roman" w:hAnsi="Times New Roman" w:cs="Times New Roman"/>
          <w:sz w:val="25"/>
          <w:szCs w:val="25"/>
          <w:lang w:eastAsia="uk-UA"/>
        </w:rPr>
        <w:t>«</w:t>
      </w:r>
      <w:r w:rsidR="000A141C" w:rsidRPr="008B01D3">
        <w:rPr>
          <w:rFonts w:ascii="Times New Roman" w:eastAsia="Times New Roman" w:hAnsi="Times New Roman" w:cs="Times New Roman"/>
          <w:sz w:val="25"/>
          <w:szCs w:val="25"/>
          <w:lang w:eastAsia="uk-UA"/>
        </w:rPr>
        <w:t>заблокувати обвинувачення</w:t>
      </w:r>
      <w:r w:rsidR="00A73EFC" w:rsidRPr="008B01D3">
        <w:rPr>
          <w:rFonts w:ascii="Times New Roman" w:eastAsia="Times New Roman" w:hAnsi="Times New Roman" w:cs="Times New Roman"/>
          <w:sz w:val="25"/>
          <w:szCs w:val="25"/>
          <w:lang w:eastAsia="uk-UA"/>
        </w:rPr>
        <w:t xml:space="preserve"> стосовно себе»</w:t>
      </w:r>
      <w:r w:rsidR="000A141C" w:rsidRPr="008B01D3">
        <w:rPr>
          <w:rFonts w:ascii="Times New Roman" w:eastAsia="Times New Roman" w:hAnsi="Times New Roman" w:cs="Times New Roman"/>
          <w:sz w:val="25"/>
          <w:szCs w:val="25"/>
          <w:lang w:eastAsia="uk-UA"/>
        </w:rPr>
        <w:t xml:space="preserve">, не відповідаючи на запитання, </w:t>
      </w:r>
      <w:r w:rsidR="00A73EFC" w:rsidRPr="008B01D3">
        <w:rPr>
          <w:rFonts w:ascii="Times New Roman" w:eastAsia="Times New Roman" w:hAnsi="Times New Roman" w:cs="Times New Roman"/>
          <w:sz w:val="25"/>
          <w:szCs w:val="25"/>
          <w:lang w:eastAsia="uk-UA"/>
        </w:rPr>
        <w:t>і</w:t>
      </w:r>
      <w:r w:rsidR="000A141C" w:rsidRPr="008B01D3">
        <w:rPr>
          <w:rFonts w:ascii="Times New Roman" w:eastAsia="Times New Roman" w:hAnsi="Times New Roman" w:cs="Times New Roman"/>
          <w:sz w:val="25"/>
          <w:szCs w:val="25"/>
          <w:lang w:eastAsia="uk-UA"/>
        </w:rPr>
        <w:t xml:space="preserve"> це могло б перешкодити</w:t>
      </w:r>
      <w:r w:rsidR="000A141C" w:rsidRPr="008B01D3">
        <w:rPr>
          <w:rFonts w:ascii="Times New Roman" w:eastAsia="Times New Roman" w:hAnsi="Times New Roman" w:cs="Times New Roman"/>
          <w:sz w:val="44"/>
          <w:szCs w:val="44"/>
          <w:lang w:eastAsia="uk-UA"/>
        </w:rPr>
        <w:t xml:space="preserve"> </w:t>
      </w:r>
      <w:r w:rsidR="000A141C" w:rsidRPr="008B01D3">
        <w:rPr>
          <w:rFonts w:ascii="Times New Roman" w:eastAsia="Times New Roman" w:hAnsi="Times New Roman" w:cs="Times New Roman"/>
          <w:sz w:val="25"/>
          <w:szCs w:val="25"/>
          <w:lang w:eastAsia="uk-UA"/>
        </w:rPr>
        <w:t>дотриманню</w:t>
      </w:r>
      <w:r w:rsidR="000A141C" w:rsidRPr="008B01D3">
        <w:rPr>
          <w:rFonts w:ascii="Times New Roman" w:eastAsia="Times New Roman" w:hAnsi="Times New Roman" w:cs="Times New Roman"/>
          <w:sz w:val="44"/>
          <w:szCs w:val="44"/>
          <w:lang w:eastAsia="uk-UA"/>
        </w:rPr>
        <w:t xml:space="preserve"> </w:t>
      </w:r>
      <w:r w:rsidR="000A141C" w:rsidRPr="008B01D3">
        <w:rPr>
          <w:rFonts w:ascii="Times New Roman" w:eastAsia="Times New Roman" w:hAnsi="Times New Roman" w:cs="Times New Roman"/>
          <w:sz w:val="25"/>
          <w:szCs w:val="25"/>
          <w:lang w:eastAsia="uk-UA"/>
        </w:rPr>
        <w:t>розумної</w:t>
      </w:r>
      <w:r w:rsidR="000A141C" w:rsidRPr="008B01D3">
        <w:rPr>
          <w:rFonts w:ascii="Times New Roman" w:eastAsia="Times New Roman" w:hAnsi="Times New Roman" w:cs="Times New Roman"/>
          <w:sz w:val="44"/>
          <w:szCs w:val="44"/>
          <w:lang w:eastAsia="uk-UA"/>
        </w:rPr>
        <w:t xml:space="preserve"> </w:t>
      </w:r>
      <w:r w:rsidR="000A141C" w:rsidRPr="008B01D3">
        <w:rPr>
          <w:rFonts w:ascii="Times New Roman" w:eastAsia="Times New Roman" w:hAnsi="Times New Roman" w:cs="Times New Roman"/>
          <w:sz w:val="25"/>
          <w:szCs w:val="25"/>
          <w:lang w:eastAsia="uk-UA"/>
        </w:rPr>
        <w:t>вимоги</w:t>
      </w:r>
      <w:r w:rsidR="000A141C" w:rsidRPr="008B01D3">
        <w:rPr>
          <w:rFonts w:ascii="Times New Roman" w:eastAsia="Times New Roman" w:hAnsi="Times New Roman" w:cs="Times New Roman"/>
          <w:sz w:val="40"/>
          <w:szCs w:val="40"/>
          <w:lang w:eastAsia="uk-UA"/>
        </w:rPr>
        <w:t xml:space="preserve"> </w:t>
      </w:r>
      <w:r w:rsidR="000A141C" w:rsidRPr="008B01D3">
        <w:rPr>
          <w:rFonts w:ascii="Times New Roman" w:eastAsia="Times New Roman" w:hAnsi="Times New Roman" w:cs="Times New Roman"/>
          <w:sz w:val="25"/>
          <w:szCs w:val="25"/>
          <w:lang w:eastAsia="uk-UA"/>
        </w:rPr>
        <w:t xml:space="preserve">щодо часу, що </w:t>
      </w:r>
      <w:r w:rsidR="006F7342" w:rsidRPr="008B01D3">
        <w:rPr>
          <w:rFonts w:ascii="Times New Roman" w:eastAsia="Times New Roman" w:hAnsi="Times New Roman" w:cs="Times New Roman"/>
          <w:sz w:val="25"/>
          <w:szCs w:val="25"/>
          <w:lang w:eastAsia="uk-UA"/>
        </w:rPr>
        <w:t xml:space="preserve">визначений </w:t>
      </w:r>
      <w:r w:rsidR="000A141C" w:rsidRPr="008B01D3">
        <w:rPr>
          <w:rFonts w:ascii="Times New Roman" w:eastAsia="Times New Roman" w:hAnsi="Times New Roman" w:cs="Times New Roman"/>
          <w:sz w:val="25"/>
          <w:szCs w:val="25"/>
          <w:lang w:eastAsia="uk-UA"/>
        </w:rPr>
        <w:t>в пункті</w:t>
      </w:r>
      <w:r w:rsidR="00694A9F" w:rsidRPr="008B01D3">
        <w:rPr>
          <w:rFonts w:ascii="Times New Roman" w:eastAsia="Times New Roman" w:hAnsi="Times New Roman" w:cs="Times New Roman"/>
          <w:sz w:val="25"/>
          <w:szCs w:val="25"/>
          <w:lang w:eastAsia="uk-UA"/>
        </w:rPr>
        <w:t> </w:t>
      </w:r>
      <w:r w:rsidR="000A141C" w:rsidRPr="008B01D3">
        <w:rPr>
          <w:rFonts w:ascii="Times New Roman" w:eastAsia="Times New Roman" w:hAnsi="Times New Roman" w:cs="Times New Roman"/>
          <w:sz w:val="25"/>
          <w:szCs w:val="25"/>
          <w:lang w:eastAsia="uk-UA"/>
        </w:rPr>
        <w:t>1</w:t>
      </w:r>
      <w:r w:rsidR="000A141C" w:rsidRPr="008B01D3">
        <w:rPr>
          <w:rFonts w:ascii="Times New Roman" w:eastAsia="Times New Roman" w:hAnsi="Times New Roman" w:cs="Times New Roman"/>
          <w:sz w:val="40"/>
          <w:szCs w:val="40"/>
          <w:lang w:eastAsia="uk-UA"/>
        </w:rPr>
        <w:t xml:space="preserve"> </w:t>
      </w:r>
      <w:r w:rsidR="000A141C" w:rsidRPr="008B01D3">
        <w:rPr>
          <w:rFonts w:ascii="Times New Roman" w:eastAsia="Times New Roman" w:hAnsi="Times New Roman" w:cs="Times New Roman"/>
          <w:sz w:val="25"/>
          <w:szCs w:val="25"/>
          <w:lang w:eastAsia="uk-UA"/>
        </w:rPr>
        <w:t>статті</w:t>
      </w:r>
      <w:r w:rsidR="006F7342" w:rsidRPr="008B01D3">
        <w:rPr>
          <w:rFonts w:ascii="Times New Roman" w:eastAsia="Times New Roman" w:hAnsi="Times New Roman" w:cs="Times New Roman"/>
          <w:sz w:val="25"/>
          <w:szCs w:val="25"/>
          <w:lang w:eastAsia="uk-UA"/>
        </w:rPr>
        <w:t> </w:t>
      </w:r>
      <w:r w:rsidR="000A141C" w:rsidRPr="008B01D3">
        <w:rPr>
          <w:rFonts w:ascii="Times New Roman" w:eastAsia="Times New Roman" w:hAnsi="Times New Roman" w:cs="Times New Roman"/>
          <w:sz w:val="25"/>
          <w:szCs w:val="25"/>
          <w:lang w:eastAsia="uk-UA"/>
        </w:rPr>
        <w:t>6 Конвенції.</w:t>
      </w:r>
      <w:r w:rsidRPr="008B01D3">
        <w:rPr>
          <w:rFonts w:ascii="Times New Roman" w:eastAsia="Times New Roman" w:hAnsi="Times New Roman" w:cs="Times New Roman"/>
          <w:sz w:val="25"/>
          <w:szCs w:val="25"/>
          <w:lang w:eastAsia="uk-UA"/>
        </w:rPr>
        <w:t xml:space="preserve"> У цьому зв’язку Комісія додатково </w:t>
      </w:r>
      <w:r w:rsidR="006F7342" w:rsidRPr="008B01D3">
        <w:rPr>
          <w:rFonts w:ascii="Times New Roman" w:eastAsia="Times New Roman" w:hAnsi="Times New Roman" w:cs="Times New Roman"/>
          <w:sz w:val="25"/>
          <w:szCs w:val="25"/>
          <w:lang w:eastAsia="uk-UA"/>
        </w:rPr>
        <w:t>за</w:t>
      </w:r>
      <w:r w:rsidRPr="008B01D3">
        <w:rPr>
          <w:rFonts w:ascii="Times New Roman" w:eastAsia="Times New Roman" w:hAnsi="Times New Roman" w:cs="Times New Roman"/>
          <w:sz w:val="25"/>
          <w:szCs w:val="25"/>
          <w:lang w:eastAsia="uk-UA"/>
        </w:rPr>
        <w:t xml:space="preserve">значає, що за усталеною практикою </w:t>
      </w:r>
      <w:proofErr w:type="spellStart"/>
      <w:r w:rsidRPr="008B01D3">
        <w:rPr>
          <w:rFonts w:ascii="Times New Roman" w:eastAsia="Times New Roman" w:hAnsi="Times New Roman" w:cs="Times New Roman"/>
          <w:sz w:val="25"/>
          <w:szCs w:val="25"/>
          <w:lang w:eastAsia="uk-UA"/>
        </w:rPr>
        <w:t>Страсбурського</w:t>
      </w:r>
      <w:proofErr w:type="spellEnd"/>
      <w:r w:rsidRPr="008B01D3">
        <w:rPr>
          <w:rFonts w:ascii="Times New Roman" w:eastAsia="Times New Roman" w:hAnsi="Times New Roman" w:cs="Times New Roman"/>
          <w:sz w:val="25"/>
          <w:szCs w:val="25"/>
          <w:lang w:eastAsia="uk-UA"/>
        </w:rPr>
        <w:t xml:space="preserve"> суду </w:t>
      </w:r>
      <w:r w:rsidR="00690B5E" w:rsidRPr="008B01D3">
        <w:rPr>
          <w:rFonts w:ascii="Times New Roman" w:eastAsia="Times New Roman" w:hAnsi="Times New Roman" w:cs="Times New Roman"/>
          <w:sz w:val="25"/>
          <w:szCs w:val="25"/>
          <w:lang w:eastAsia="uk-UA"/>
        </w:rPr>
        <w:t>вирішальним є те, чи свідчать факти справи однозначно про</w:t>
      </w:r>
      <w:r w:rsidR="00690B5E" w:rsidRPr="008B01D3">
        <w:rPr>
          <w:rFonts w:ascii="Times New Roman" w:eastAsia="Times New Roman" w:hAnsi="Times New Roman" w:cs="Times New Roman"/>
          <w:sz w:val="20"/>
          <w:szCs w:val="20"/>
          <w:lang w:eastAsia="uk-UA"/>
        </w:rPr>
        <w:t xml:space="preserve"> </w:t>
      </w:r>
      <w:r w:rsidR="00690B5E" w:rsidRPr="008B01D3">
        <w:rPr>
          <w:rFonts w:ascii="Times New Roman" w:eastAsia="Times New Roman" w:hAnsi="Times New Roman" w:cs="Times New Roman"/>
          <w:sz w:val="25"/>
          <w:szCs w:val="25"/>
          <w:lang w:eastAsia="uk-UA"/>
        </w:rPr>
        <w:t>те, що заявник був достатньо обізнаний про можливість здійснення прав</w:t>
      </w:r>
      <w:r w:rsidR="006F7342" w:rsidRPr="008B01D3">
        <w:rPr>
          <w:rFonts w:ascii="Times New Roman" w:eastAsia="Times New Roman" w:hAnsi="Times New Roman" w:cs="Times New Roman"/>
          <w:sz w:val="25"/>
          <w:szCs w:val="25"/>
          <w:lang w:eastAsia="uk-UA"/>
        </w:rPr>
        <w:t>,</w:t>
      </w:r>
      <w:r w:rsidR="00690B5E" w:rsidRPr="008B01D3">
        <w:rPr>
          <w:rFonts w:ascii="Times New Roman" w:eastAsia="Times New Roman" w:hAnsi="Times New Roman" w:cs="Times New Roman"/>
          <w:sz w:val="25"/>
          <w:szCs w:val="25"/>
          <w:lang w:eastAsia="uk-UA"/>
        </w:rPr>
        <w:t xml:space="preserve"> гарантованих Конвенцією у контексті конкретного провадження</w:t>
      </w:r>
      <w:r w:rsidR="006F7342" w:rsidRPr="008B01D3">
        <w:rPr>
          <w:rFonts w:ascii="Times New Roman" w:eastAsia="Times New Roman" w:hAnsi="Times New Roman" w:cs="Times New Roman"/>
          <w:sz w:val="25"/>
          <w:szCs w:val="25"/>
          <w:lang w:eastAsia="uk-UA"/>
        </w:rPr>
        <w:t>,</w:t>
      </w:r>
      <w:r w:rsidR="00690B5E" w:rsidRPr="008B01D3">
        <w:rPr>
          <w:rFonts w:ascii="Times New Roman" w:eastAsia="Times New Roman" w:hAnsi="Times New Roman" w:cs="Times New Roman"/>
          <w:sz w:val="25"/>
          <w:szCs w:val="25"/>
          <w:lang w:eastAsia="uk-UA"/>
        </w:rPr>
        <w:t xml:space="preserve"> порушеного проти нього, і чи може він </w:t>
      </w:r>
      <w:r w:rsidR="00690B5E" w:rsidRPr="005F5966">
        <w:rPr>
          <w:rFonts w:ascii="Times New Roman" w:eastAsia="Times New Roman" w:hAnsi="Times New Roman" w:cs="Times New Roman"/>
          <w:sz w:val="25"/>
          <w:szCs w:val="25"/>
          <w:lang w:eastAsia="uk-UA"/>
        </w:rPr>
        <w:t>вважатись таким, що відмовився від свого права з’являтися в суді (п</w:t>
      </w:r>
      <w:r w:rsidR="002A57EE" w:rsidRPr="005F5966">
        <w:rPr>
          <w:rFonts w:ascii="Times New Roman" w:eastAsia="Times New Roman" w:hAnsi="Times New Roman" w:cs="Times New Roman"/>
          <w:sz w:val="25"/>
          <w:szCs w:val="25"/>
          <w:lang w:eastAsia="uk-UA"/>
        </w:rPr>
        <w:t>ункт</w:t>
      </w:r>
      <w:r w:rsidR="00694A9F" w:rsidRPr="005F5966">
        <w:rPr>
          <w:rFonts w:ascii="Times New Roman" w:eastAsia="Times New Roman" w:hAnsi="Times New Roman" w:cs="Times New Roman"/>
          <w:sz w:val="25"/>
          <w:szCs w:val="25"/>
          <w:lang w:eastAsia="uk-UA"/>
        </w:rPr>
        <w:t> </w:t>
      </w:r>
      <w:r w:rsidR="00690B5E" w:rsidRPr="005F5966">
        <w:rPr>
          <w:rFonts w:ascii="Times New Roman" w:eastAsia="Times New Roman" w:hAnsi="Times New Roman" w:cs="Times New Roman"/>
          <w:sz w:val="25"/>
          <w:szCs w:val="25"/>
          <w:lang w:eastAsia="uk-UA"/>
        </w:rPr>
        <w:t>32 постанови</w:t>
      </w:r>
      <w:r w:rsidR="00690B5E" w:rsidRPr="008B01D3">
        <w:rPr>
          <w:rFonts w:ascii="Times New Roman" w:eastAsia="Times New Roman" w:hAnsi="Times New Roman" w:cs="Times New Roman"/>
          <w:sz w:val="40"/>
          <w:szCs w:val="40"/>
          <w:lang w:eastAsia="uk-UA"/>
        </w:rPr>
        <w:t xml:space="preserve"> </w:t>
      </w:r>
      <w:r w:rsidR="00690B5E" w:rsidRPr="008B01D3">
        <w:rPr>
          <w:rFonts w:ascii="Times New Roman" w:eastAsia="Times New Roman" w:hAnsi="Times New Roman" w:cs="Times New Roman"/>
          <w:sz w:val="25"/>
          <w:szCs w:val="25"/>
          <w:lang w:eastAsia="uk-UA"/>
        </w:rPr>
        <w:t>у</w:t>
      </w:r>
      <w:r w:rsidR="00694A9F" w:rsidRPr="008B01D3">
        <w:rPr>
          <w:rFonts w:ascii="Times New Roman" w:eastAsia="Times New Roman" w:hAnsi="Times New Roman" w:cs="Times New Roman"/>
          <w:sz w:val="25"/>
          <w:szCs w:val="25"/>
          <w:lang w:eastAsia="uk-UA"/>
        </w:rPr>
        <w:t xml:space="preserve"> </w:t>
      </w:r>
      <w:r w:rsidR="00690B5E" w:rsidRPr="008B01D3">
        <w:rPr>
          <w:rFonts w:ascii="Times New Roman" w:eastAsia="Times New Roman" w:hAnsi="Times New Roman" w:cs="Times New Roman"/>
          <w:sz w:val="25"/>
          <w:szCs w:val="25"/>
          <w:lang w:eastAsia="uk-UA"/>
        </w:rPr>
        <w:t>справі «</w:t>
      </w:r>
      <w:r w:rsidR="00690B5E" w:rsidRPr="008B01D3">
        <w:rPr>
          <w:rFonts w:ascii="Times New Roman" w:eastAsia="Times New Roman" w:hAnsi="Times New Roman" w:cs="Times New Roman"/>
          <w:sz w:val="25"/>
          <w:szCs w:val="25"/>
          <w:lang w:val="en-US" w:eastAsia="uk-UA"/>
        </w:rPr>
        <w:t>STOYANOV</w:t>
      </w:r>
      <w:r w:rsidR="00690B5E" w:rsidRPr="008B01D3">
        <w:rPr>
          <w:rFonts w:ascii="Times New Roman" w:eastAsia="Times New Roman" w:hAnsi="Times New Roman" w:cs="Times New Roman"/>
          <w:sz w:val="25"/>
          <w:szCs w:val="25"/>
          <w:lang w:eastAsia="uk-UA"/>
        </w:rPr>
        <w:t xml:space="preserve"> </w:t>
      </w:r>
      <w:r w:rsidR="00690B5E" w:rsidRPr="008B01D3">
        <w:rPr>
          <w:rFonts w:ascii="Times New Roman" w:eastAsia="Times New Roman" w:hAnsi="Times New Roman" w:cs="Times New Roman"/>
          <w:sz w:val="25"/>
          <w:szCs w:val="25"/>
          <w:lang w:val="en-US" w:eastAsia="uk-UA"/>
        </w:rPr>
        <w:t>v</w:t>
      </w:r>
      <w:r w:rsidR="00690B5E" w:rsidRPr="008B01D3">
        <w:rPr>
          <w:rFonts w:ascii="Times New Roman" w:eastAsia="Times New Roman" w:hAnsi="Times New Roman" w:cs="Times New Roman"/>
          <w:sz w:val="25"/>
          <w:szCs w:val="25"/>
          <w:lang w:eastAsia="uk-UA"/>
        </w:rPr>
        <w:t xml:space="preserve">. </w:t>
      </w:r>
      <w:r w:rsidR="00690B5E" w:rsidRPr="008B01D3">
        <w:rPr>
          <w:rFonts w:ascii="Times New Roman" w:eastAsia="Times New Roman" w:hAnsi="Times New Roman" w:cs="Times New Roman"/>
          <w:sz w:val="25"/>
          <w:szCs w:val="25"/>
          <w:lang w:val="en-US" w:eastAsia="uk-UA"/>
        </w:rPr>
        <w:t>BULGARIA</w:t>
      </w:r>
      <w:r w:rsidR="00690B5E" w:rsidRPr="008B01D3">
        <w:rPr>
          <w:rFonts w:ascii="Times New Roman" w:eastAsia="Times New Roman" w:hAnsi="Times New Roman" w:cs="Times New Roman"/>
          <w:sz w:val="25"/>
          <w:szCs w:val="25"/>
          <w:lang w:eastAsia="uk-UA"/>
        </w:rPr>
        <w:t>», заява №</w:t>
      </w:r>
      <w:r w:rsidR="00694A9F" w:rsidRPr="008B01D3">
        <w:rPr>
          <w:rFonts w:ascii="Times New Roman" w:eastAsia="Times New Roman" w:hAnsi="Times New Roman" w:cs="Times New Roman"/>
          <w:sz w:val="25"/>
          <w:szCs w:val="25"/>
          <w:lang w:eastAsia="uk-UA"/>
        </w:rPr>
        <w:t> </w:t>
      </w:r>
      <w:r w:rsidR="00690B5E" w:rsidRPr="008B01D3">
        <w:rPr>
          <w:rFonts w:ascii="Times New Roman" w:eastAsia="Times New Roman" w:hAnsi="Times New Roman" w:cs="Times New Roman"/>
          <w:sz w:val="25"/>
          <w:szCs w:val="25"/>
          <w:lang w:eastAsia="uk-UA"/>
        </w:rPr>
        <w:t>39206/07).</w:t>
      </w:r>
    </w:p>
    <w:p w14:paraId="0851B3BA" w14:textId="526D474C" w:rsidR="007058CA" w:rsidRPr="008B01D3" w:rsidRDefault="007058CA"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Комісія </w:t>
      </w:r>
      <w:r w:rsidR="006F7342" w:rsidRPr="008B01D3">
        <w:rPr>
          <w:rFonts w:ascii="Times New Roman" w:eastAsia="Times New Roman" w:hAnsi="Times New Roman" w:cs="Times New Roman"/>
          <w:sz w:val="25"/>
          <w:szCs w:val="25"/>
          <w:lang w:eastAsia="uk-UA"/>
        </w:rPr>
        <w:t>за</w:t>
      </w:r>
      <w:r w:rsidRPr="008B01D3">
        <w:rPr>
          <w:rFonts w:ascii="Times New Roman" w:eastAsia="Times New Roman" w:hAnsi="Times New Roman" w:cs="Times New Roman"/>
          <w:sz w:val="25"/>
          <w:szCs w:val="25"/>
          <w:lang w:eastAsia="uk-UA"/>
        </w:rPr>
        <w:t xml:space="preserve">значає, що </w:t>
      </w:r>
      <w:r w:rsidR="006640F8" w:rsidRPr="008B01D3">
        <w:rPr>
          <w:rFonts w:ascii="Times New Roman" w:eastAsia="Times New Roman" w:hAnsi="Times New Roman" w:cs="Times New Roman"/>
          <w:sz w:val="25"/>
          <w:szCs w:val="25"/>
          <w:lang w:eastAsia="uk-UA"/>
        </w:rPr>
        <w:t>положення ст</w:t>
      </w:r>
      <w:r w:rsidR="002A57EE" w:rsidRPr="008B01D3">
        <w:rPr>
          <w:rFonts w:ascii="Times New Roman" w:eastAsia="Times New Roman" w:hAnsi="Times New Roman" w:cs="Times New Roman"/>
          <w:sz w:val="25"/>
          <w:szCs w:val="25"/>
          <w:lang w:eastAsia="uk-UA"/>
        </w:rPr>
        <w:t>атті</w:t>
      </w:r>
      <w:r w:rsidR="006640F8" w:rsidRPr="008B01D3">
        <w:rPr>
          <w:rFonts w:ascii="Times New Roman" w:eastAsia="Times New Roman" w:hAnsi="Times New Roman" w:cs="Times New Roman"/>
          <w:sz w:val="25"/>
          <w:szCs w:val="25"/>
          <w:lang w:eastAsia="uk-UA"/>
        </w:rPr>
        <w:t xml:space="preserve"> 256 </w:t>
      </w:r>
      <w:r w:rsidR="002A57EE" w:rsidRPr="008B01D3">
        <w:rPr>
          <w:rFonts w:ascii="Times New Roman" w:eastAsia="Times New Roman" w:hAnsi="Times New Roman" w:cs="Times New Roman"/>
          <w:sz w:val="25"/>
          <w:szCs w:val="25"/>
          <w:lang w:eastAsia="uk-UA"/>
        </w:rPr>
        <w:t xml:space="preserve">КУпАП </w:t>
      </w:r>
      <w:r w:rsidR="006640F8" w:rsidRPr="008B01D3">
        <w:rPr>
          <w:rFonts w:ascii="Times New Roman" w:eastAsia="Times New Roman" w:hAnsi="Times New Roman" w:cs="Times New Roman"/>
          <w:sz w:val="25"/>
          <w:szCs w:val="25"/>
          <w:lang w:eastAsia="uk-UA"/>
        </w:rPr>
        <w:t>дають достатні підстави для твердження про те, що особа, яка притягається до адміністративної</w:t>
      </w:r>
      <w:r w:rsidR="006640F8" w:rsidRPr="008B01D3">
        <w:rPr>
          <w:rFonts w:ascii="Times New Roman" w:eastAsia="Times New Roman" w:hAnsi="Times New Roman" w:cs="Times New Roman"/>
          <w:sz w:val="40"/>
          <w:szCs w:val="40"/>
          <w:lang w:eastAsia="uk-UA"/>
        </w:rPr>
        <w:t xml:space="preserve"> </w:t>
      </w:r>
      <w:r w:rsidR="006640F8" w:rsidRPr="008B01D3">
        <w:rPr>
          <w:rFonts w:ascii="Times New Roman" w:eastAsia="Times New Roman" w:hAnsi="Times New Roman" w:cs="Times New Roman"/>
          <w:sz w:val="25"/>
          <w:szCs w:val="25"/>
          <w:lang w:eastAsia="uk-UA"/>
        </w:rPr>
        <w:t>відповідальності</w:t>
      </w:r>
      <w:r w:rsidR="006F7342" w:rsidRPr="008B01D3">
        <w:rPr>
          <w:rFonts w:ascii="Times New Roman" w:eastAsia="Times New Roman" w:hAnsi="Times New Roman" w:cs="Times New Roman"/>
          <w:sz w:val="25"/>
          <w:szCs w:val="25"/>
          <w:lang w:eastAsia="uk-UA"/>
        </w:rPr>
        <w:t>,</w:t>
      </w:r>
      <w:r w:rsidR="006640F8" w:rsidRPr="008B01D3">
        <w:rPr>
          <w:rFonts w:ascii="Times New Roman" w:eastAsia="Times New Roman" w:hAnsi="Times New Roman" w:cs="Times New Roman"/>
          <w:sz w:val="40"/>
          <w:szCs w:val="40"/>
          <w:lang w:eastAsia="uk-UA"/>
        </w:rPr>
        <w:t xml:space="preserve"> </w:t>
      </w:r>
      <w:r w:rsidR="006640F8" w:rsidRPr="008B01D3">
        <w:rPr>
          <w:rFonts w:ascii="Times New Roman" w:eastAsia="Times New Roman" w:hAnsi="Times New Roman" w:cs="Times New Roman"/>
          <w:sz w:val="25"/>
          <w:szCs w:val="25"/>
          <w:lang w:eastAsia="uk-UA"/>
        </w:rPr>
        <w:t>з моменту складання протоколу про адміністративне правопорушення є обізнаною про можливість здійснення прав</w:t>
      </w:r>
      <w:r w:rsidR="006F7342" w:rsidRPr="008B01D3">
        <w:rPr>
          <w:rFonts w:ascii="Times New Roman" w:eastAsia="Times New Roman" w:hAnsi="Times New Roman" w:cs="Times New Roman"/>
          <w:sz w:val="25"/>
          <w:szCs w:val="25"/>
          <w:lang w:eastAsia="uk-UA"/>
        </w:rPr>
        <w:t>,</w:t>
      </w:r>
      <w:r w:rsidR="006640F8" w:rsidRPr="008B01D3">
        <w:rPr>
          <w:rFonts w:ascii="Times New Roman" w:eastAsia="Times New Roman" w:hAnsi="Times New Roman" w:cs="Times New Roman"/>
          <w:sz w:val="25"/>
          <w:szCs w:val="25"/>
          <w:lang w:eastAsia="uk-UA"/>
        </w:rPr>
        <w:t xml:space="preserve"> гарантованих цим Кодексом у контексті конкретного провадження</w:t>
      </w:r>
      <w:r w:rsidR="006F7342" w:rsidRPr="008B01D3">
        <w:rPr>
          <w:rFonts w:ascii="Times New Roman" w:eastAsia="Times New Roman" w:hAnsi="Times New Roman" w:cs="Times New Roman"/>
          <w:sz w:val="25"/>
          <w:szCs w:val="25"/>
          <w:lang w:eastAsia="uk-UA"/>
        </w:rPr>
        <w:t>,</w:t>
      </w:r>
      <w:r w:rsidR="006640F8" w:rsidRPr="008B01D3">
        <w:rPr>
          <w:rFonts w:ascii="Times New Roman" w:eastAsia="Times New Roman" w:hAnsi="Times New Roman" w:cs="Times New Roman"/>
          <w:sz w:val="25"/>
          <w:szCs w:val="25"/>
          <w:lang w:eastAsia="uk-UA"/>
        </w:rPr>
        <w:t xml:space="preserve"> порушеного проти нього та щодо самого провадження.</w:t>
      </w:r>
    </w:p>
    <w:p w14:paraId="0FDF807A" w14:textId="2B8BAAF2" w:rsidR="00B22811" w:rsidRPr="008B01D3" w:rsidRDefault="00B22811"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Таким чином, постаючи перед подібним вибором</w:t>
      </w:r>
      <w:r w:rsidR="002A57EE"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суддя </w:t>
      </w:r>
      <w:r w:rsidR="003F0E0A" w:rsidRPr="008B01D3">
        <w:rPr>
          <w:rFonts w:ascii="Times New Roman" w:eastAsia="Times New Roman" w:hAnsi="Times New Roman" w:cs="Times New Roman"/>
          <w:sz w:val="25"/>
          <w:szCs w:val="25"/>
          <w:lang w:eastAsia="uk-UA"/>
        </w:rPr>
        <w:t>має забезпечити рівновагу між суспільним та приватним інтересом при вирішен</w:t>
      </w:r>
      <w:r w:rsidR="006F7342" w:rsidRPr="008B01D3">
        <w:rPr>
          <w:rFonts w:ascii="Times New Roman" w:eastAsia="Times New Roman" w:hAnsi="Times New Roman" w:cs="Times New Roman"/>
          <w:sz w:val="25"/>
          <w:szCs w:val="25"/>
          <w:lang w:eastAsia="uk-UA"/>
        </w:rPr>
        <w:t>н</w:t>
      </w:r>
      <w:r w:rsidR="003F0E0A" w:rsidRPr="008B01D3">
        <w:rPr>
          <w:rFonts w:ascii="Times New Roman" w:eastAsia="Times New Roman" w:hAnsi="Times New Roman" w:cs="Times New Roman"/>
          <w:sz w:val="25"/>
          <w:szCs w:val="25"/>
          <w:lang w:eastAsia="uk-UA"/>
        </w:rPr>
        <w:t>і подібних справ</w:t>
      </w:r>
      <w:r w:rsidRPr="008B01D3">
        <w:rPr>
          <w:rFonts w:ascii="Times New Roman" w:eastAsia="Times New Roman" w:hAnsi="Times New Roman" w:cs="Times New Roman"/>
          <w:sz w:val="25"/>
          <w:szCs w:val="25"/>
          <w:lang w:eastAsia="uk-UA"/>
        </w:rPr>
        <w:t xml:space="preserve"> </w:t>
      </w:r>
      <w:r w:rsidR="003F0E0A" w:rsidRPr="008B01D3">
        <w:rPr>
          <w:rFonts w:ascii="Times New Roman" w:eastAsia="Times New Roman" w:hAnsi="Times New Roman" w:cs="Times New Roman"/>
          <w:sz w:val="25"/>
          <w:szCs w:val="25"/>
          <w:lang w:eastAsia="uk-UA"/>
        </w:rPr>
        <w:t xml:space="preserve">та </w:t>
      </w:r>
      <w:r w:rsidR="006F7342" w:rsidRPr="008B01D3">
        <w:rPr>
          <w:rFonts w:ascii="Times New Roman" w:eastAsia="Times New Roman" w:hAnsi="Times New Roman" w:cs="Times New Roman"/>
          <w:sz w:val="25"/>
          <w:szCs w:val="25"/>
          <w:lang w:eastAsia="uk-UA"/>
        </w:rPr>
        <w:t xml:space="preserve">насамперед вжити </w:t>
      </w:r>
      <w:r w:rsidRPr="008B01D3">
        <w:rPr>
          <w:rFonts w:ascii="Times New Roman" w:eastAsia="Times New Roman" w:hAnsi="Times New Roman" w:cs="Times New Roman"/>
          <w:sz w:val="25"/>
          <w:szCs w:val="25"/>
          <w:lang w:eastAsia="uk-UA"/>
        </w:rPr>
        <w:t>усіх розумних заходів для повідомлення особи про дату, час та місце розгляду справи і</w:t>
      </w:r>
      <w:r w:rsidR="006F7342"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за необхідності</w:t>
      </w:r>
      <w:r w:rsidR="006F7342"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відкласти розгляд відповідної справи у межах строків накладення адміністративного стягнення</w:t>
      </w:r>
      <w:r w:rsidR="006F7342" w:rsidRPr="008B01D3">
        <w:rPr>
          <w:rFonts w:ascii="Times New Roman" w:eastAsia="Times New Roman" w:hAnsi="Times New Roman" w:cs="Times New Roman"/>
          <w:sz w:val="25"/>
          <w:szCs w:val="25"/>
          <w:lang w:eastAsia="uk-UA"/>
        </w:rPr>
        <w:t>,</w:t>
      </w:r>
      <w:r w:rsidR="003F0E0A" w:rsidRPr="008B01D3">
        <w:rPr>
          <w:rFonts w:ascii="Times New Roman" w:eastAsia="Times New Roman" w:hAnsi="Times New Roman" w:cs="Times New Roman"/>
          <w:sz w:val="25"/>
          <w:szCs w:val="25"/>
          <w:lang w:eastAsia="uk-UA"/>
        </w:rPr>
        <w:t xml:space="preserve"> не допустивши при цьому «штучного блокування» досягнення мети адміністративної відповідальності</w:t>
      </w:r>
      <w:r w:rsidR="006F7342" w:rsidRPr="008B01D3">
        <w:rPr>
          <w:rFonts w:ascii="Times New Roman" w:eastAsia="Times New Roman" w:hAnsi="Times New Roman" w:cs="Times New Roman"/>
          <w:sz w:val="25"/>
          <w:szCs w:val="25"/>
          <w:lang w:eastAsia="uk-UA"/>
        </w:rPr>
        <w:t xml:space="preserve"> </w:t>
      </w:r>
      <w:r w:rsidR="006640F8" w:rsidRPr="008B01D3">
        <w:rPr>
          <w:rFonts w:ascii="Times New Roman" w:eastAsia="Times New Roman" w:hAnsi="Times New Roman" w:cs="Times New Roman"/>
          <w:sz w:val="25"/>
          <w:szCs w:val="25"/>
          <w:lang w:eastAsia="uk-UA"/>
        </w:rPr>
        <w:t xml:space="preserve">за наявності для цього підстав, </w:t>
      </w:r>
      <w:r w:rsidR="006F7342" w:rsidRPr="008B01D3">
        <w:rPr>
          <w:rFonts w:ascii="Times New Roman" w:eastAsia="Times New Roman" w:hAnsi="Times New Roman" w:cs="Times New Roman"/>
          <w:sz w:val="25"/>
          <w:szCs w:val="25"/>
          <w:lang w:eastAsia="uk-UA"/>
        </w:rPr>
        <w:t xml:space="preserve">та </w:t>
      </w:r>
      <w:r w:rsidR="006640F8" w:rsidRPr="008B01D3">
        <w:rPr>
          <w:rFonts w:ascii="Times New Roman" w:eastAsia="Times New Roman" w:hAnsi="Times New Roman" w:cs="Times New Roman"/>
          <w:sz w:val="25"/>
          <w:szCs w:val="25"/>
          <w:lang w:eastAsia="uk-UA"/>
        </w:rPr>
        <w:t>забезпечивши таким чином ефективне відправленн</w:t>
      </w:r>
      <w:r w:rsidR="006F7342" w:rsidRPr="008B01D3">
        <w:rPr>
          <w:rFonts w:ascii="Times New Roman" w:eastAsia="Times New Roman" w:hAnsi="Times New Roman" w:cs="Times New Roman"/>
          <w:sz w:val="25"/>
          <w:szCs w:val="25"/>
          <w:lang w:eastAsia="uk-UA"/>
        </w:rPr>
        <w:t>я</w:t>
      </w:r>
      <w:r w:rsidR="006640F8" w:rsidRPr="008B01D3">
        <w:rPr>
          <w:rFonts w:ascii="Times New Roman" w:eastAsia="Times New Roman" w:hAnsi="Times New Roman" w:cs="Times New Roman"/>
          <w:sz w:val="25"/>
          <w:szCs w:val="25"/>
          <w:lang w:eastAsia="uk-UA"/>
        </w:rPr>
        <w:t xml:space="preserve"> судочинства</w:t>
      </w:r>
      <w:r w:rsidRPr="008B01D3">
        <w:rPr>
          <w:rFonts w:ascii="Times New Roman" w:eastAsia="Times New Roman" w:hAnsi="Times New Roman" w:cs="Times New Roman"/>
          <w:sz w:val="25"/>
          <w:szCs w:val="25"/>
          <w:lang w:eastAsia="uk-UA"/>
        </w:rPr>
        <w:t>.</w:t>
      </w:r>
      <w:r w:rsidR="007058CA" w:rsidRPr="008B01D3">
        <w:rPr>
          <w:rFonts w:ascii="Times New Roman" w:eastAsia="Times New Roman" w:hAnsi="Times New Roman" w:cs="Times New Roman"/>
          <w:sz w:val="25"/>
          <w:szCs w:val="25"/>
          <w:lang w:eastAsia="uk-UA"/>
        </w:rPr>
        <w:t xml:space="preserve"> </w:t>
      </w:r>
    </w:p>
    <w:p w14:paraId="7F955024" w14:textId="01E01CFD" w:rsidR="000A141C" w:rsidRPr="008B01D3" w:rsidRDefault="006F7342"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Отже</w:t>
      </w:r>
      <w:r w:rsidR="000A141C" w:rsidRPr="008B01D3">
        <w:rPr>
          <w:rFonts w:ascii="Times New Roman" w:eastAsia="Times New Roman" w:hAnsi="Times New Roman" w:cs="Times New Roman"/>
          <w:sz w:val="25"/>
          <w:szCs w:val="25"/>
          <w:lang w:eastAsia="uk-UA"/>
        </w:rPr>
        <w:t>, неодноразові виклики особи, яка притягається до адміністративної відповідальності</w:t>
      </w:r>
      <w:r w:rsidRPr="008B01D3">
        <w:rPr>
          <w:rFonts w:ascii="Times New Roman" w:eastAsia="Times New Roman" w:hAnsi="Times New Roman" w:cs="Times New Roman"/>
          <w:sz w:val="25"/>
          <w:szCs w:val="25"/>
          <w:lang w:eastAsia="uk-UA"/>
        </w:rPr>
        <w:t>,</w:t>
      </w:r>
      <w:r w:rsidR="000A141C" w:rsidRPr="008B01D3">
        <w:rPr>
          <w:rFonts w:ascii="Times New Roman" w:eastAsia="Times New Roman" w:hAnsi="Times New Roman" w:cs="Times New Roman"/>
          <w:sz w:val="25"/>
          <w:szCs w:val="25"/>
          <w:lang w:eastAsia="uk-UA"/>
        </w:rPr>
        <w:t xml:space="preserve"> з метою забезпечення її права «бути почут</w:t>
      </w:r>
      <w:r w:rsidR="003F0E0A" w:rsidRPr="008B01D3">
        <w:rPr>
          <w:rFonts w:ascii="Times New Roman" w:eastAsia="Times New Roman" w:hAnsi="Times New Roman" w:cs="Times New Roman"/>
          <w:sz w:val="25"/>
          <w:szCs w:val="25"/>
          <w:lang w:eastAsia="uk-UA"/>
        </w:rPr>
        <w:t>ою</w:t>
      </w:r>
      <w:r w:rsidR="000A141C" w:rsidRPr="008B01D3">
        <w:rPr>
          <w:rFonts w:ascii="Times New Roman" w:eastAsia="Times New Roman" w:hAnsi="Times New Roman" w:cs="Times New Roman"/>
          <w:sz w:val="25"/>
          <w:szCs w:val="25"/>
          <w:lang w:eastAsia="uk-UA"/>
        </w:rPr>
        <w:t>» самі по собі не можуть і не повинні розглядатись як допущення неефективного відправлення судочинства. Однак</w:t>
      </w:r>
      <w:r w:rsidRPr="008B01D3">
        <w:rPr>
          <w:rFonts w:ascii="Times New Roman" w:eastAsia="Times New Roman" w:hAnsi="Times New Roman" w:cs="Times New Roman"/>
          <w:sz w:val="25"/>
          <w:szCs w:val="25"/>
          <w:lang w:eastAsia="uk-UA"/>
        </w:rPr>
        <w:t xml:space="preserve"> якщо </w:t>
      </w:r>
      <w:r w:rsidR="000A141C" w:rsidRPr="008B01D3">
        <w:rPr>
          <w:rFonts w:ascii="Times New Roman" w:eastAsia="Times New Roman" w:hAnsi="Times New Roman" w:cs="Times New Roman"/>
          <w:sz w:val="25"/>
          <w:szCs w:val="25"/>
          <w:lang w:eastAsia="uk-UA"/>
        </w:rPr>
        <w:t>це призводить до звільнення особи від адміністративної відповідальності</w:t>
      </w:r>
      <w:r w:rsidR="006640F8" w:rsidRPr="008B01D3">
        <w:rPr>
          <w:rFonts w:ascii="Times New Roman" w:eastAsia="Times New Roman" w:hAnsi="Times New Roman" w:cs="Times New Roman"/>
          <w:sz w:val="25"/>
          <w:szCs w:val="25"/>
          <w:lang w:eastAsia="uk-UA"/>
        </w:rPr>
        <w:t xml:space="preserve"> через сплив строків </w:t>
      </w:r>
      <w:r w:rsidR="009B51F7" w:rsidRPr="008B01D3">
        <w:rPr>
          <w:rFonts w:ascii="Times New Roman" w:eastAsia="Times New Roman" w:hAnsi="Times New Roman" w:cs="Times New Roman"/>
          <w:sz w:val="25"/>
          <w:szCs w:val="25"/>
          <w:lang w:eastAsia="uk-UA"/>
        </w:rPr>
        <w:t>накладення адміністративного стягнення</w:t>
      </w:r>
      <w:r w:rsidR="002A57EE" w:rsidRPr="008B01D3">
        <w:rPr>
          <w:rFonts w:ascii="Times New Roman" w:eastAsia="Times New Roman" w:hAnsi="Times New Roman" w:cs="Times New Roman"/>
          <w:sz w:val="25"/>
          <w:szCs w:val="25"/>
          <w:lang w:eastAsia="uk-UA"/>
        </w:rPr>
        <w:t>,</w:t>
      </w:r>
      <w:r w:rsidR="00A73EFC" w:rsidRPr="008B01D3">
        <w:rPr>
          <w:rFonts w:ascii="Times New Roman" w:eastAsia="Times New Roman" w:hAnsi="Times New Roman" w:cs="Times New Roman"/>
          <w:sz w:val="25"/>
          <w:szCs w:val="25"/>
          <w:lang w:eastAsia="uk-UA"/>
        </w:rPr>
        <w:t xml:space="preserve"> такі випадки мають</w:t>
      </w:r>
      <w:r w:rsidR="000A141C" w:rsidRPr="008B01D3">
        <w:rPr>
          <w:rFonts w:ascii="Times New Roman" w:eastAsia="Times New Roman" w:hAnsi="Times New Roman" w:cs="Times New Roman"/>
          <w:sz w:val="25"/>
          <w:szCs w:val="25"/>
          <w:lang w:eastAsia="uk-UA"/>
        </w:rPr>
        <w:t xml:space="preserve"> бути оцінені Комісією на </w:t>
      </w:r>
      <w:r w:rsidR="00A73EFC" w:rsidRPr="008B01D3">
        <w:rPr>
          <w:rFonts w:ascii="Times New Roman" w:eastAsia="Times New Roman" w:hAnsi="Times New Roman" w:cs="Times New Roman"/>
          <w:sz w:val="25"/>
          <w:szCs w:val="25"/>
          <w:lang w:eastAsia="uk-UA"/>
        </w:rPr>
        <w:t xml:space="preserve">відповідність судді критерію професійної етики з огляду на системність таких дій судді, </w:t>
      </w:r>
      <w:r w:rsidR="00B22811" w:rsidRPr="008B01D3">
        <w:rPr>
          <w:rFonts w:ascii="Times New Roman" w:eastAsia="Times New Roman" w:hAnsi="Times New Roman" w:cs="Times New Roman"/>
          <w:sz w:val="25"/>
          <w:szCs w:val="25"/>
          <w:lang w:eastAsia="uk-UA"/>
        </w:rPr>
        <w:t>навантаження</w:t>
      </w:r>
      <w:r w:rsidR="00A73EFC" w:rsidRPr="008B01D3">
        <w:rPr>
          <w:rFonts w:ascii="Times New Roman" w:eastAsia="Times New Roman" w:hAnsi="Times New Roman" w:cs="Times New Roman"/>
          <w:sz w:val="25"/>
          <w:szCs w:val="25"/>
          <w:lang w:eastAsia="uk-UA"/>
        </w:rPr>
        <w:t xml:space="preserve"> судді, </w:t>
      </w:r>
      <w:r w:rsidRPr="008B01D3">
        <w:rPr>
          <w:rFonts w:ascii="Times New Roman" w:eastAsia="Times New Roman" w:hAnsi="Times New Roman" w:cs="Times New Roman"/>
          <w:sz w:val="25"/>
          <w:szCs w:val="25"/>
          <w:lang w:eastAsia="uk-UA"/>
        </w:rPr>
        <w:t xml:space="preserve">наявність </w:t>
      </w:r>
      <w:r w:rsidR="00A73EFC" w:rsidRPr="008B01D3">
        <w:rPr>
          <w:rFonts w:ascii="Times New Roman" w:eastAsia="Times New Roman" w:hAnsi="Times New Roman" w:cs="Times New Roman"/>
          <w:sz w:val="25"/>
          <w:szCs w:val="25"/>
          <w:lang w:eastAsia="uk-UA"/>
        </w:rPr>
        <w:t>фінансової та технічної можливості суду забезпечити повідомлення особи про дату, час та місце розгляду справи, а також зважаючи на процесуальну поведінку особи, яка притягається до адміністративної відповідальності (або її представника).</w:t>
      </w:r>
    </w:p>
    <w:p w14:paraId="7CE5B6E7" w14:textId="13DC8F12" w:rsidR="00964B60" w:rsidRPr="008B01D3" w:rsidRDefault="008B2E14"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У цьому </w:t>
      </w:r>
      <w:r w:rsidR="00B22811" w:rsidRPr="008B01D3">
        <w:rPr>
          <w:rFonts w:ascii="Times New Roman" w:eastAsia="Times New Roman" w:hAnsi="Times New Roman" w:cs="Times New Roman"/>
          <w:sz w:val="25"/>
          <w:szCs w:val="25"/>
          <w:lang w:eastAsia="uk-UA"/>
        </w:rPr>
        <w:t>зв’язку</w:t>
      </w:r>
      <w:r w:rsidRPr="008B01D3">
        <w:rPr>
          <w:rFonts w:ascii="Times New Roman" w:eastAsia="Times New Roman" w:hAnsi="Times New Roman" w:cs="Times New Roman"/>
          <w:sz w:val="25"/>
          <w:szCs w:val="25"/>
          <w:lang w:eastAsia="uk-UA"/>
        </w:rPr>
        <w:t xml:space="preserve"> Комісія зазначає, що суддя під час співбесіди </w:t>
      </w:r>
      <w:r w:rsidR="00AB34E7" w:rsidRPr="008B01D3">
        <w:rPr>
          <w:rFonts w:ascii="Times New Roman" w:eastAsia="Times New Roman" w:hAnsi="Times New Roman" w:cs="Times New Roman"/>
          <w:sz w:val="25"/>
          <w:szCs w:val="25"/>
          <w:lang w:eastAsia="uk-UA"/>
        </w:rPr>
        <w:t xml:space="preserve">надав </w:t>
      </w:r>
      <w:r w:rsidR="003F0E0A" w:rsidRPr="008B01D3">
        <w:rPr>
          <w:rFonts w:ascii="Times New Roman" w:eastAsia="Times New Roman" w:hAnsi="Times New Roman" w:cs="Times New Roman"/>
          <w:sz w:val="25"/>
          <w:szCs w:val="25"/>
          <w:lang w:eastAsia="uk-UA"/>
        </w:rPr>
        <w:t>обґрунтован</w:t>
      </w:r>
      <w:r w:rsidR="00AB34E7" w:rsidRPr="008B01D3">
        <w:rPr>
          <w:rFonts w:ascii="Times New Roman" w:eastAsia="Times New Roman" w:hAnsi="Times New Roman" w:cs="Times New Roman"/>
          <w:sz w:val="25"/>
          <w:szCs w:val="25"/>
          <w:lang w:eastAsia="uk-UA"/>
        </w:rPr>
        <w:t>і</w:t>
      </w:r>
      <w:r w:rsidR="003F0E0A" w:rsidRPr="008B01D3">
        <w:rPr>
          <w:rFonts w:ascii="Times New Roman" w:eastAsia="Times New Roman" w:hAnsi="Times New Roman" w:cs="Times New Roman"/>
          <w:sz w:val="25"/>
          <w:szCs w:val="25"/>
          <w:lang w:eastAsia="uk-UA"/>
        </w:rPr>
        <w:t xml:space="preserve"> </w:t>
      </w:r>
      <w:r w:rsidRPr="008B01D3">
        <w:rPr>
          <w:rFonts w:ascii="Times New Roman" w:eastAsia="Times New Roman" w:hAnsi="Times New Roman" w:cs="Times New Roman"/>
          <w:sz w:val="25"/>
          <w:szCs w:val="25"/>
          <w:lang w:eastAsia="uk-UA"/>
        </w:rPr>
        <w:t>пояснен</w:t>
      </w:r>
      <w:r w:rsidR="00AB34E7" w:rsidRPr="008B01D3">
        <w:rPr>
          <w:rFonts w:ascii="Times New Roman" w:eastAsia="Times New Roman" w:hAnsi="Times New Roman" w:cs="Times New Roman"/>
          <w:sz w:val="25"/>
          <w:szCs w:val="25"/>
          <w:lang w:eastAsia="uk-UA"/>
        </w:rPr>
        <w:t>ня</w:t>
      </w:r>
      <w:r w:rsidRPr="008B01D3">
        <w:rPr>
          <w:rFonts w:ascii="Times New Roman" w:eastAsia="Times New Roman" w:hAnsi="Times New Roman" w:cs="Times New Roman"/>
          <w:sz w:val="25"/>
          <w:szCs w:val="25"/>
          <w:lang w:eastAsia="uk-UA"/>
        </w:rPr>
        <w:t xml:space="preserve"> щодо того</w:t>
      </w:r>
      <w:r w:rsidR="002A57EE" w:rsidRPr="008B01D3">
        <w:rPr>
          <w:rFonts w:ascii="Times New Roman" w:eastAsia="Times New Roman" w:hAnsi="Times New Roman" w:cs="Times New Roman"/>
          <w:sz w:val="25"/>
          <w:szCs w:val="25"/>
          <w:lang w:eastAsia="uk-UA"/>
        </w:rPr>
        <w:t>,</w:t>
      </w:r>
      <w:r w:rsidRPr="008B01D3">
        <w:rPr>
          <w:rFonts w:ascii="Times New Roman" w:eastAsia="Times New Roman" w:hAnsi="Times New Roman" w:cs="Times New Roman"/>
          <w:sz w:val="25"/>
          <w:szCs w:val="25"/>
          <w:lang w:eastAsia="uk-UA"/>
        </w:rPr>
        <w:t xml:space="preserve"> </w:t>
      </w:r>
      <w:r w:rsidR="00AB34E7" w:rsidRPr="008B01D3">
        <w:rPr>
          <w:rFonts w:ascii="Times New Roman" w:eastAsia="Times New Roman" w:hAnsi="Times New Roman" w:cs="Times New Roman"/>
          <w:sz w:val="25"/>
          <w:szCs w:val="25"/>
          <w:lang w:eastAsia="uk-UA"/>
        </w:rPr>
        <w:t xml:space="preserve">що </w:t>
      </w:r>
      <w:r w:rsidR="00BB32A9" w:rsidRPr="008B01D3">
        <w:rPr>
          <w:rFonts w:ascii="Times New Roman" w:eastAsia="Times New Roman" w:hAnsi="Times New Roman" w:cs="Times New Roman"/>
          <w:sz w:val="25"/>
          <w:szCs w:val="25"/>
          <w:lang w:eastAsia="uk-UA"/>
        </w:rPr>
        <w:t xml:space="preserve">у </w:t>
      </w:r>
      <w:r w:rsidRPr="008B01D3">
        <w:rPr>
          <w:rFonts w:ascii="Times New Roman" w:eastAsia="Times New Roman" w:hAnsi="Times New Roman" w:cs="Times New Roman"/>
          <w:sz w:val="25"/>
          <w:szCs w:val="25"/>
          <w:lang w:eastAsia="uk-UA"/>
        </w:rPr>
        <w:t xml:space="preserve">справах </w:t>
      </w:r>
      <w:r w:rsidR="00AB34E7" w:rsidRPr="008B01D3">
        <w:rPr>
          <w:rFonts w:ascii="Times New Roman" w:hAnsi="Times New Roman" w:cs="Times New Roman"/>
          <w:sz w:val="25"/>
          <w:szCs w:val="25"/>
        </w:rPr>
        <w:t>№</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233/1020/18, № 233/4234/18, №</w:t>
      </w:r>
      <w:r w:rsidR="006F7342" w:rsidRPr="008B01D3">
        <w:rPr>
          <w:rFonts w:ascii="Times New Roman" w:hAnsi="Times New Roman" w:cs="Times New Roman"/>
          <w:sz w:val="25"/>
          <w:szCs w:val="25"/>
        </w:rPr>
        <w:t> </w:t>
      </w:r>
      <w:r w:rsidR="00AB34E7" w:rsidRPr="008B01D3">
        <w:rPr>
          <w:rFonts w:ascii="Times New Roman" w:hAnsi="Times New Roman" w:cs="Times New Roman"/>
          <w:sz w:val="25"/>
          <w:szCs w:val="25"/>
        </w:rPr>
        <w:t>233/4022/17,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233/4014/17,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233/3979/17,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233/4276/18,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233/4239/18, №</w:t>
      </w:r>
      <w:r w:rsidR="006F7342" w:rsidRPr="008B01D3">
        <w:rPr>
          <w:rFonts w:ascii="Times New Roman" w:hAnsi="Times New Roman" w:cs="Times New Roman"/>
          <w:sz w:val="25"/>
          <w:szCs w:val="25"/>
        </w:rPr>
        <w:t> </w:t>
      </w:r>
      <w:r w:rsidR="00AB34E7" w:rsidRPr="008B01D3">
        <w:rPr>
          <w:rFonts w:ascii="Times New Roman" w:hAnsi="Times New Roman" w:cs="Times New Roman"/>
          <w:sz w:val="25"/>
          <w:szCs w:val="25"/>
        </w:rPr>
        <w:t>233/1016/18,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233/4383/18,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233/887/18, №</w:t>
      </w:r>
      <w:r w:rsidR="00694A9F" w:rsidRPr="008B01D3">
        <w:rPr>
          <w:rFonts w:ascii="Times New Roman" w:hAnsi="Times New Roman" w:cs="Times New Roman"/>
          <w:sz w:val="25"/>
          <w:szCs w:val="25"/>
        </w:rPr>
        <w:t> </w:t>
      </w:r>
      <w:r w:rsidR="00AB34E7" w:rsidRPr="008B01D3">
        <w:rPr>
          <w:rFonts w:ascii="Times New Roman" w:hAnsi="Times New Roman" w:cs="Times New Roman"/>
          <w:sz w:val="25"/>
          <w:szCs w:val="25"/>
        </w:rPr>
        <w:t xml:space="preserve">233/5082/20 </w:t>
      </w:r>
      <w:r w:rsidR="00AB34E7" w:rsidRPr="008B01D3">
        <w:rPr>
          <w:rFonts w:ascii="Times New Roman" w:eastAsia="Times New Roman" w:hAnsi="Times New Roman" w:cs="Times New Roman"/>
          <w:sz w:val="25"/>
          <w:szCs w:val="25"/>
          <w:lang w:eastAsia="uk-UA"/>
        </w:rPr>
        <w:t xml:space="preserve">ним </w:t>
      </w:r>
      <w:r w:rsidR="00B22811" w:rsidRPr="008B01D3">
        <w:rPr>
          <w:rFonts w:ascii="Times New Roman" w:eastAsia="Times New Roman" w:hAnsi="Times New Roman" w:cs="Times New Roman"/>
          <w:sz w:val="25"/>
          <w:szCs w:val="25"/>
          <w:lang w:eastAsia="uk-UA"/>
        </w:rPr>
        <w:t xml:space="preserve">забезпечено </w:t>
      </w:r>
      <w:r w:rsidR="009B51F7" w:rsidRPr="008B01D3">
        <w:rPr>
          <w:rFonts w:ascii="Times New Roman" w:eastAsia="Times New Roman" w:hAnsi="Times New Roman" w:cs="Times New Roman"/>
          <w:sz w:val="25"/>
          <w:szCs w:val="25"/>
          <w:lang w:eastAsia="uk-UA"/>
        </w:rPr>
        <w:t>ефективн</w:t>
      </w:r>
      <w:r w:rsidR="00AB34E7" w:rsidRPr="008B01D3">
        <w:rPr>
          <w:rFonts w:ascii="Times New Roman" w:eastAsia="Times New Roman" w:hAnsi="Times New Roman" w:cs="Times New Roman"/>
          <w:sz w:val="25"/>
          <w:szCs w:val="25"/>
          <w:lang w:eastAsia="uk-UA"/>
        </w:rPr>
        <w:t>е</w:t>
      </w:r>
      <w:r w:rsidR="009B51F7" w:rsidRPr="008B01D3">
        <w:rPr>
          <w:rFonts w:ascii="Times New Roman" w:eastAsia="Times New Roman" w:hAnsi="Times New Roman" w:cs="Times New Roman"/>
          <w:sz w:val="25"/>
          <w:szCs w:val="25"/>
          <w:lang w:eastAsia="uk-UA"/>
        </w:rPr>
        <w:t xml:space="preserve"> відправлення судочинства</w:t>
      </w:r>
      <w:r w:rsidR="00BB32A9" w:rsidRPr="008B01D3">
        <w:rPr>
          <w:rFonts w:ascii="Times New Roman" w:eastAsia="Times New Roman" w:hAnsi="Times New Roman" w:cs="Times New Roman"/>
          <w:sz w:val="25"/>
          <w:szCs w:val="25"/>
          <w:lang w:eastAsia="uk-UA"/>
        </w:rPr>
        <w:t xml:space="preserve">, а відсутність доказів належного повідомлення особи, яка притягалась до адміністративної відповідальності, про розгляд справи </w:t>
      </w:r>
      <w:r w:rsidR="006F7342" w:rsidRPr="008B01D3">
        <w:rPr>
          <w:rFonts w:ascii="Times New Roman" w:eastAsia="Times New Roman" w:hAnsi="Times New Roman" w:cs="Times New Roman"/>
          <w:sz w:val="25"/>
          <w:szCs w:val="25"/>
          <w:lang w:eastAsia="uk-UA"/>
        </w:rPr>
        <w:t xml:space="preserve">унеможливлювали розгляд </w:t>
      </w:r>
      <w:r w:rsidR="00B22811" w:rsidRPr="008B01D3">
        <w:rPr>
          <w:rFonts w:ascii="Times New Roman" w:eastAsia="Times New Roman" w:hAnsi="Times New Roman" w:cs="Times New Roman"/>
          <w:sz w:val="25"/>
          <w:szCs w:val="25"/>
          <w:lang w:eastAsia="uk-UA"/>
        </w:rPr>
        <w:t>відповідн</w:t>
      </w:r>
      <w:r w:rsidR="006F7342" w:rsidRPr="008B01D3">
        <w:rPr>
          <w:rFonts w:ascii="Times New Roman" w:eastAsia="Times New Roman" w:hAnsi="Times New Roman" w:cs="Times New Roman"/>
          <w:sz w:val="25"/>
          <w:szCs w:val="25"/>
          <w:lang w:eastAsia="uk-UA"/>
        </w:rPr>
        <w:t>их</w:t>
      </w:r>
      <w:r w:rsidR="00B22811" w:rsidRPr="008B01D3">
        <w:rPr>
          <w:rFonts w:ascii="Times New Roman" w:eastAsia="Times New Roman" w:hAnsi="Times New Roman" w:cs="Times New Roman"/>
          <w:sz w:val="25"/>
          <w:szCs w:val="25"/>
          <w:lang w:eastAsia="uk-UA"/>
        </w:rPr>
        <w:t xml:space="preserve"> справ без участі</w:t>
      </w:r>
      <w:r w:rsidR="00BB32A9" w:rsidRPr="008B01D3">
        <w:rPr>
          <w:rFonts w:ascii="Times New Roman" w:eastAsia="Times New Roman" w:hAnsi="Times New Roman" w:cs="Times New Roman"/>
          <w:sz w:val="25"/>
          <w:szCs w:val="25"/>
          <w:lang w:eastAsia="uk-UA"/>
        </w:rPr>
        <w:t xml:space="preserve"> цієї особи, що і</w:t>
      </w:r>
      <w:r w:rsidR="00BB32A9" w:rsidRPr="008B01D3">
        <w:rPr>
          <w:rFonts w:ascii="Times New Roman" w:eastAsia="Times New Roman" w:hAnsi="Times New Roman" w:cs="Times New Roman"/>
          <w:sz w:val="20"/>
          <w:szCs w:val="20"/>
          <w:lang w:eastAsia="uk-UA"/>
        </w:rPr>
        <w:t xml:space="preserve"> </w:t>
      </w:r>
      <w:r w:rsidR="00BB32A9" w:rsidRPr="008B01D3">
        <w:rPr>
          <w:rFonts w:ascii="Times New Roman" w:eastAsia="Times New Roman" w:hAnsi="Times New Roman" w:cs="Times New Roman"/>
          <w:sz w:val="25"/>
          <w:szCs w:val="25"/>
          <w:lang w:eastAsia="uk-UA"/>
        </w:rPr>
        <w:t>мало</w:t>
      </w:r>
      <w:r w:rsidR="00BB32A9" w:rsidRPr="008B01D3">
        <w:rPr>
          <w:rFonts w:ascii="Times New Roman" w:eastAsia="Times New Roman" w:hAnsi="Times New Roman" w:cs="Times New Roman"/>
          <w:sz w:val="20"/>
          <w:szCs w:val="20"/>
          <w:lang w:eastAsia="uk-UA"/>
        </w:rPr>
        <w:t xml:space="preserve"> </w:t>
      </w:r>
      <w:r w:rsidR="00BB32A9" w:rsidRPr="008B01D3">
        <w:rPr>
          <w:rFonts w:ascii="Times New Roman" w:eastAsia="Times New Roman" w:hAnsi="Times New Roman" w:cs="Times New Roman"/>
          <w:sz w:val="25"/>
          <w:szCs w:val="25"/>
          <w:lang w:eastAsia="uk-UA"/>
        </w:rPr>
        <w:t>наслідком</w:t>
      </w:r>
      <w:r w:rsidR="00BB32A9" w:rsidRPr="008B01D3">
        <w:rPr>
          <w:rFonts w:ascii="Times New Roman" w:eastAsia="Times New Roman" w:hAnsi="Times New Roman" w:cs="Times New Roman"/>
          <w:sz w:val="20"/>
          <w:szCs w:val="20"/>
          <w:lang w:eastAsia="uk-UA"/>
        </w:rPr>
        <w:t xml:space="preserve"> </w:t>
      </w:r>
      <w:r w:rsidR="00BB32A9" w:rsidRPr="008B01D3">
        <w:rPr>
          <w:rFonts w:ascii="Times New Roman" w:eastAsia="Times New Roman" w:hAnsi="Times New Roman" w:cs="Times New Roman"/>
          <w:sz w:val="25"/>
          <w:szCs w:val="25"/>
          <w:lang w:eastAsia="uk-UA"/>
        </w:rPr>
        <w:t>закриття</w:t>
      </w:r>
      <w:r w:rsidR="00BB32A9" w:rsidRPr="008B01D3">
        <w:rPr>
          <w:rFonts w:ascii="Times New Roman" w:eastAsia="Times New Roman" w:hAnsi="Times New Roman" w:cs="Times New Roman"/>
          <w:sz w:val="20"/>
          <w:szCs w:val="20"/>
          <w:lang w:eastAsia="uk-UA"/>
        </w:rPr>
        <w:t xml:space="preserve"> </w:t>
      </w:r>
      <w:r w:rsidR="00BB32A9" w:rsidRPr="008B01D3">
        <w:rPr>
          <w:rFonts w:ascii="Times New Roman" w:eastAsia="Times New Roman" w:hAnsi="Times New Roman" w:cs="Times New Roman"/>
          <w:sz w:val="25"/>
          <w:szCs w:val="25"/>
          <w:lang w:eastAsia="uk-UA"/>
        </w:rPr>
        <w:t>провадження у справах відповідно до статті</w:t>
      </w:r>
      <w:r w:rsidR="008B01D3" w:rsidRPr="008B01D3">
        <w:rPr>
          <w:rFonts w:ascii="Times New Roman" w:eastAsia="Times New Roman" w:hAnsi="Times New Roman" w:cs="Times New Roman"/>
          <w:sz w:val="25"/>
          <w:szCs w:val="25"/>
          <w:lang w:eastAsia="uk-UA"/>
        </w:rPr>
        <w:t> </w:t>
      </w:r>
      <w:r w:rsidR="00BB32A9" w:rsidRPr="008B01D3">
        <w:rPr>
          <w:rFonts w:ascii="Times New Roman" w:eastAsia="Times New Roman" w:hAnsi="Times New Roman" w:cs="Times New Roman"/>
          <w:sz w:val="25"/>
          <w:szCs w:val="25"/>
          <w:lang w:eastAsia="uk-UA"/>
        </w:rPr>
        <w:t>38 КУпАП</w:t>
      </w:r>
      <w:r w:rsidR="00B22811" w:rsidRPr="008B01D3">
        <w:rPr>
          <w:rFonts w:ascii="Times New Roman" w:eastAsia="Times New Roman" w:hAnsi="Times New Roman" w:cs="Times New Roman"/>
          <w:sz w:val="25"/>
          <w:szCs w:val="25"/>
          <w:lang w:eastAsia="uk-UA"/>
        </w:rPr>
        <w:t xml:space="preserve">. </w:t>
      </w:r>
    </w:p>
    <w:p w14:paraId="2D87FEC8" w14:textId="3A74FA9B" w:rsidR="00B97AD5" w:rsidRPr="008B01D3" w:rsidRDefault="00B97AD5"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Зазначені в пунктах </w:t>
      </w:r>
      <w:r w:rsidR="00BB32A9" w:rsidRPr="008B01D3">
        <w:rPr>
          <w:rFonts w:ascii="Times New Roman" w:eastAsia="Times New Roman" w:hAnsi="Times New Roman" w:cs="Times New Roman"/>
          <w:sz w:val="25"/>
          <w:szCs w:val="25"/>
          <w:lang w:eastAsia="uk-UA"/>
        </w:rPr>
        <w:t>55</w:t>
      </w:r>
      <w:r w:rsidR="006F7342" w:rsidRPr="008B01D3">
        <w:rPr>
          <w:rFonts w:ascii="Times New Roman" w:eastAsia="Times New Roman" w:hAnsi="Times New Roman" w:cs="Times New Roman"/>
          <w:color w:val="000000"/>
          <w:sz w:val="25"/>
          <w:szCs w:val="25"/>
          <w:lang w:eastAsia="uk-UA"/>
        </w:rPr>
        <w:t>–</w:t>
      </w:r>
      <w:r w:rsidR="00BB32A9" w:rsidRPr="008B01D3">
        <w:rPr>
          <w:rFonts w:ascii="Times New Roman" w:eastAsia="Times New Roman" w:hAnsi="Times New Roman" w:cs="Times New Roman"/>
          <w:sz w:val="25"/>
          <w:szCs w:val="25"/>
          <w:lang w:eastAsia="uk-UA"/>
        </w:rPr>
        <w:t xml:space="preserve">65 </w:t>
      </w:r>
      <w:r w:rsidRPr="008B01D3">
        <w:rPr>
          <w:rFonts w:ascii="Times New Roman" w:eastAsia="Times New Roman" w:hAnsi="Times New Roman" w:cs="Times New Roman"/>
          <w:sz w:val="25"/>
          <w:szCs w:val="25"/>
          <w:lang w:eastAsia="uk-UA"/>
        </w:rPr>
        <w:t>цього рішення обставини оцінюються Комісією на</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відповідність</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судді</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критеріям</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професійної</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етики</w:t>
      </w:r>
      <w:r w:rsidRPr="008B01D3">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та доброчесності в сукупності з іншими відомостями.</w:t>
      </w:r>
    </w:p>
    <w:p w14:paraId="540DF485" w14:textId="18374C82" w:rsidR="00E33AFD" w:rsidRPr="008B01D3" w:rsidRDefault="00BB32A9"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Відповідно до деклараці</w:t>
      </w:r>
      <w:r w:rsidR="006F7342" w:rsidRPr="008B01D3">
        <w:rPr>
          <w:rFonts w:ascii="Times New Roman" w:eastAsia="Times New Roman" w:hAnsi="Times New Roman" w:cs="Times New Roman"/>
          <w:sz w:val="25"/>
          <w:szCs w:val="25"/>
          <w:lang w:eastAsia="uk-UA"/>
        </w:rPr>
        <w:t>й</w:t>
      </w:r>
      <w:r w:rsidRPr="008B01D3">
        <w:rPr>
          <w:rFonts w:ascii="Times New Roman" w:eastAsia="Times New Roman" w:hAnsi="Times New Roman" w:cs="Times New Roman"/>
          <w:sz w:val="25"/>
          <w:szCs w:val="25"/>
          <w:lang w:eastAsia="uk-UA"/>
        </w:rPr>
        <w:t xml:space="preserve"> за 2015, 2016 роки суддею задекларовано адресу фактично</w:t>
      </w:r>
      <w:r w:rsidR="008C683A" w:rsidRPr="008B01D3">
        <w:rPr>
          <w:rFonts w:ascii="Times New Roman" w:eastAsia="Times New Roman" w:hAnsi="Times New Roman" w:cs="Times New Roman"/>
          <w:sz w:val="25"/>
          <w:szCs w:val="25"/>
          <w:lang w:eastAsia="uk-UA"/>
        </w:rPr>
        <w:t>го</w:t>
      </w:r>
      <w:r w:rsidRPr="008B01D3">
        <w:rPr>
          <w:rFonts w:ascii="Times New Roman" w:eastAsia="Times New Roman" w:hAnsi="Times New Roman" w:cs="Times New Roman"/>
          <w:sz w:val="25"/>
          <w:szCs w:val="25"/>
          <w:lang w:eastAsia="uk-UA"/>
        </w:rPr>
        <w:t xml:space="preserve"> проживання, а не зареєстрованого місця проживання. </w:t>
      </w:r>
    </w:p>
    <w:p w14:paraId="0BE41994" w14:textId="74E64FDF" w:rsidR="00FB79A0" w:rsidRPr="008B01D3" w:rsidRDefault="00617F8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Під час проведення співбесіди с</w:t>
      </w:r>
      <w:r w:rsidR="00527678" w:rsidRPr="008B01D3">
        <w:rPr>
          <w:rFonts w:ascii="Times New Roman" w:eastAsia="Times New Roman" w:hAnsi="Times New Roman" w:cs="Times New Roman"/>
          <w:sz w:val="25"/>
          <w:szCs w:val="25"/>
          <w:lang w:eastAsia="uk-UA"/>
        </w:rPr>
        <w:t>удд</w:t>
      </w:r>
      <w:r w:rsidRPr="008B01D3">
        <w:rPr>
          <w:rFonts w:ascii="Times New Roman" w:eastAsia="Times New Roman" w:hAnsi="Times New Roman" w:cs="Times New Roman"/>
          <w:sz w:val="25"/>
          <w:szCs w:val="25"/>
          <w:lang w:eastAsia="uk-UA"/>
        </w:rPr>
        <w:t>я поясни</w:t>
      </w:r>
      <w:r w:rsidR="00BB32A9" w:rsidRPr="008B01D3">
        <w:rPr>
          <w:rFonts w:ascii="Times New Roman" w:eastAsia="Times New Roman" w:hAnsi="Times New Roman" w:cs="Times New Roman"/>
          <w:sz w:val="25"/>
          <w:szCs w:val="25"/>
          <w:lang w:eastAsia="uk-UA"/>
        </w:rPr>
        <w:t>в</w:t>
      </w:r>
      <w:r w:rsidRPr="008B01D3">
        <w:rPr>
          <w:rFonts w:ascii="Times New Roman" w:eastAsia="Times New Roman" w:hAnsi="Times New Roman" w:cs="Times New Roman"/>
          <w:sz w:val="25"/>
          <w:szCs w:val="25"/>
          <w:lang w:eastAsia="uk-UA"/>
        </w:rPr>
        <w:t xml:space="preserve">, що </w:t>
      </w:r>
      <w:r w:rsidR="00BB32A9" w:rsidRPr="008B01D3">
        <w:rPr>
          <w:rFonts w:ascii="Times New Roman" w:hAnsi="Times New Roman" w:cs="Times New Roman"/>
          <w:sz w:val="25"/>
          <w:szCs w:val="25"/>
        </w:rPr>
        <w:t>він дійсно</w:t>
      </w:r>
      <w:r w:rsidR="00BB32A9" w:rsidRPr="008B01D3">
        <w:rPr>
          <w:rFonts w:ascii="Times New Roman" w:hAnsi="Times New Roman" w:cs="Times New Roman"/>
          <w:sz w:val="20"/>
          <w:szCs w:val="20"/>
        </w:rPr>
        <w:t xml:space="preserve"> </w:t>
      </w:r>
      <w:r w:rsidR="00BB32A9" w:rsidRPr="008B01D3">
        <w:rPr>
          <w:rFonts w:ascii="Times New Roman" w:hAnsi="Times New Roman" w:cs="Times New Roman"/>
          <w:sz w:val="25"/>
          <w:szCs w:val="25"/>
        </w:rPr>
        <w:t xml:space="preserve">зробив помилку </w:t>
      </w:r>
      <w:r w:rsidR="00DE5C6B" w:rsidRPr="008B01D3">
        <w:rPr>
          <w:rFonts w:ascii="Times New Roman" w:hAnsi="Times New Roman" w:cs="Times New Roman"/>
          <w:sz w:val="25"/>
          <w:szCs w:val="25"/>
        </w:rPr>
        <w:t xml:space="preserve">в декларуванні </w:t>
      </w:r>
      <w:r w:rsidR="00BB32A9" w:rsidRPr="008B01D3">
        <w:rPr>
          <w:rFonts w:ascii="Times New Roman" w:hAnsi="Times New Roman" w:cs="Times New Roman"/>
          <w:sz w:val="25"/>
          <w:szCs w:val="25"/>
        </w:rPr>
        <w:t>фактичного місця проживання та зареєстрованого місця проживання, адже він проживав в одній квартирі на праві безоплатного користування, яка належить його батькам, а був зареєстрований – в іншій.</w:t>
      </w:r>
    </w:p>
    <w:p w14:paraId="24E01C0D" w14:textId="1D438076" w:rsidR="00046D5D" w:rsidRPr="008B01D3" w:rsidRDefault="00BB32A9"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Комісія зазначає, що затверджена форма декларації у 2015 році дійсно не передбачала обов’язку декларувати зареєстроване місце проживання, якщо воно </w:t>
      </w:r>
      <w:r w:rsidR="00DE5C6B" w:rsidRPr="008B01D3">
        <w:rPr>
          <w:rFonts w:ascii="Times New Roman" w:eastAsia="Times New Roman" w:hAnsi="Times New Roman" w:cs="Times New Roman"/>
          <w:sz w:val="25"/>
          <w:szCs w:val="25"/>
          <w:lang w:eastAsia="uk-UA"/>
        </w:rPr>
        <w:t xml:space="preserve">не збігалося з </w:t>
      </w:r>
      <w:r w:rsidRPr="008B01D3">
        <w:rPr>
          <w:rFonts w:ascii="Times New Roman" w:eastAsia="Times New Roman" w:hAnsi="Times New Roman" w:cs="Times New Roman"/>
          <w:sz w:val="25"/>
          <w:szCs w:val="25"/>
          <w:lang w:eastAsia="uk-UA"/>
        </w:rPr>
        <w:t>місц</w:t>
      </w:r>
      <w:r w:rsidR="00DE5C6B" w:rsidRPr="008B01D3">
        <w:rPr>
          <w:rFonts w:ascii="Times New Roman" w:eastAsia="Times New Roman" w:hAnsi="Times New Roman" w:cs="Times New Roman"/>
          <w:sz w:val="25"/>
          <w:szCs w:val="25"/>
          <w:lang w:eastAsia="uk-UA"/>
        </w:rPr>
        <w:t>ем</w:t>
      </w:r>
      <w:r w:rsidRPr="008B01D3">
        <w:rPr>
          <w:rFonts w:ascii="Times New Roman" w:eastAsia="Times New Roman" w:hAnsi="Times New Roman" w:cs="Times New Roman"/>
          <w:sz w:val="25"/>
          <w:szCs w:val="25"/>
          <w:lang w:eastAsia="uk-UA"/>
        </w:rPr>
        <w:t xml:space="preserve"> фактично</w:t>
      </w:r>
      <w:r w:rsidR="00DE5C6B" w:rsidRPr="008B01D3">
        <w:rPr>
          <w:rFonts w:ascii="Times New Roman" w:eastAsia="Times New Roman" w:hAnsi="Times New Roman" w:cs="Times New Roman"/>
          <w:sz w:val="25"/>
          <w:szCs w:val="25"/>
          <w:lang w:eastAsia="uk-UA"/>
        </w:rPr>
        <w:t>го</w:t>
      </w:r>
      <w:r w:rsidR="005F5966">
        <w:rPr>
          <w:rFonts w:ascii="Times New Roman" w:eastAsia="Times New Roman" w:hAnsi="Times New Roman" w:cs="Times New Roman"/>
          <w:sz w:val="25"/>
          <w:szCs w:val="25"/>
          <w:lang w:eastAsia="uk-UA"/>
        </w:rPr>
        <w:t xml:space="preserve"> проживання особи.</w:t>
      </w:r>
    </w:p>
    <w:p w14:paraId="5D13E052" w14:textId="4A51178F" w:rsidR="00BB32A9" w:rsidRPr="008B01D3" w:rsidRDefault="00BB32A9"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Комісія погоджується з позицією ГРД щодо неправильного декларування </w:t>
      </w:r>
      <w:r w:rsidR="00DE5C6B" w:rsidRPr="008B01D3">
        <w:rPr>
          <w:rFonts w:ascii="Times New Roman" w:eastAsia="Times New Roman" w:hAnsi="Times New Roman" w:cs="Times New Roman"/>
          <w:sz w:val="25"/>
          <w:szCs w:val="25"/>
          <w:lang w:eastAsia="uk-UA"/>
        </w:rPr>
        <w:t xml:space="preserve">суддею </w:t>
      </w:r>
      <w:r w:rsidRPr="008B01D3">
        <w:rPr>
          <w:rFonts w:ascii="Times New Roman" w:eastAsia="Times New Roman" w:hAnsi="Times New Roman" w:cs="Times New Roman"/>
          <w:sz w:val="25"/>
          <w:szCs w:val="25"/>
          <w:lang w:eastAsia="uk-UA"/>
        </w:rPr>
        <w:t>як місця фактичного проживання, так і зареєстрованого місця проживання, проти чого не заперечував і Сітніков</w:t>
      </w:r>
      <w:r w:rsidR="005F5966">
        <w:rPr>
          <w:rFonts w:ascii="Times New Roman" w:eastAsia="Times New Roman" w:hAnsi="Times New Roman" w:cs="Times New Roman"/>
          <w:sz w:val="25"/>
          <w:szCs w:val="25"/>
          <w:lang w:eastAsia="uk-UA"/>
        </w:rPr>
        <w:t> </w:t>
      </w:r>
      <w:r w:rsidRPr="008B01D3">
        <w:rPr>
          <w:rFonts w:ascii="Times New Roman" w:eastAsia="Times New Roman" w:hAnsi="Times New Roman" w:cs="Times New Roman"/>
          <w:sz w:val="25"/>
          <w:szCs w:val="25"/>
          <w:lang w:eastAsia="uk-UA"/>
        </w:rPr>
        <w:t>Т.Б. Водночас</w:t>
      </w:r>
      <w:r w:rsidR="00DE5C6B" w:rsidRPr="008B01D3">
        <w:rPr>
          <w:rFonts w:ascii="Times New Roman" w:eastAsia="Times New Roman" w:hAnsi="Times New Roman" w:cs="Times New Roman"/>
          <w:sz w:val="25"/>
          <w:szCs w:val="25"/>
          <w:lang w:eastAsia="uk-UA"/>
        </w:rPr>
        <w:t xml:space="preserve"> </w:t>
      </w:r>
      <w:r w:rsidRPr="008B01D3">
        <w:rPr>
          <w:rFonts w:ascii="Times New Roman" w:eastAsia="Times New Roman" w:hAnsi="Times New Roman" w:cs="Times New Roman"/>
          <w:sz w:val="25"/>
          <w:szCs w:val="25"/>
          <w:lang w:eastAsia="uk-UA"/>
        </w:rPr>
        <w:t xml:space="preserve">Комісія наголошує на тому, що </w:t>
      </w:r>
      <w:r w:rsidR="00853C9A" w:rsidRPr="008B01D3">
        <w:rPr>
          <w:rFonts w:ascii="Times New Roman" w:eastAsia="Times New Roman" w:hAnsi="Times New Roman" w:cs="Times New Roman"/>
          <w:sz w:val="25"/>
          <w:szCs w:val="25"/>
          <w:lang w:eastAsia="uk-UA"/>
        </w:rPr>
        <w:t>під час співбесіди було встановлено, що квартира, в якій суддя був зареєстрований, та квартира, в якій суддя фактично проживав, належал</w:t>
      </w:r>
      <w:r w:rsidR="00DE5C6B" w:rsidRPr="008B01D3">
        <w:rPr>
          <w:rFonts w:ascii="Times New Roman" w:eastAsia="Times New Roman" w:hAnsi="Times New Roman" w:cs="Times New Roman"/>
          <w:sz w:val="25"/>
          <w:szCs w:val="25"/>
          <w:lang w:eastAsia="uk-UA"/>
        </w:rPr>
        <w:t>и</w:t>
      </w:r>
      <w:r w:rsidR="00853C9A" w:rsidRPr="008B01D3">
        <w:rPr>
          <w:rFonts w:ascii="Times New Roman" w:eastAsia="Times New Roman" w:hAnsi="Times New Roman" w:cs="Times New Roman"/>
          <w:sz w:val="25"/>
          <w:szCs w:val="25"/>
          <w:lang w:eastAsia="uk-UA"/>
        </w:rPr>
        <w:t xml:space="preserve"> його батькам</w:t>
      </w:r>
      <w:r w:rsidR="00DE5C6B" w:rsidRPr="008B01D3">
        <w:rPr>
          <w:rFonts w:ascii="Times New Roman" w:eastAsia="Times New Roman" w:hAnsi="Times New Roman" w:cs="Times New Roman"/>
          <w:sz w:val="25"/>
          <w:szCs w:val="25"/>
          <w:lang w:eastAsia="uk-UA"/>
        </w:rPr>
        <w:t xml:space="preserve"> </w:t>
      </w:r>
      <w:r w:rsidR="00853C9A" w:rsidRPr="008B01D3">
        <w:rPr>
          <w:rFonts w:ascii="Times New Roman" w:eastAsia="Times New Roman" w:hAnsi="Times New Roman" w:cs="Times New Roman"/>
          <w:sz w:val="25"/>
          <w:szCs w:val="25"/>
          <w:lang w:eastAsia="uk-UA"/>
        </w:rPr>
        <w:t xml:space="preserve">відповідно. </w:t>
      </w:r>
      <w:r w:rsidR="00DE5C6B" w:rsidRPr="008B01D3">
        <w:rPr>
          <w:rFonts w:ascii="Times New Roman" w:eastAsia="Times New Roman" w:hAnsi="Times New Roman" w:cs="Times New Roman"/>
          <w:sz w:val="25"/>
          <w:szCs w:val="25"/>
          <w:lang w:eastAsia="uk-UA"/>
        </w:rPr>
        <w:t>Отже</w:t>
      </w:r>
      <w:r w:rsidR="00853C9A" w:rsidRPr="008B01D3">
        <w:rPr>
          <w:rFonts w:ascii="Times New Roman" w:eastAsia="Times New Roman" w:hAnsi="Times New Roman" w:cs="Times New Roman"/>
          <w:sz w:val="25"/>
          <w:szCs w:val="25"/>
          <w:lang w:eastAsia="uk-UA"/>
        </w:rPr>
        <w:t xml:space="preserve">, </w:t>
      </w:r>
      <w:r w:rsidRPr="008B01D3">
        <w:rPr>
          <w:rFonts w:ascii="Times New Roman" w:eastAsia="Times New Roman" w:hAnsi="Times New Roman" w:cs="Times New Roman"/>
          <w:sz w:val="25"/>
          <w:szCs w:val="25"/>
          <w:lang w:eastAsia="uk-UA"/>
        </w:rPr>
        <w:t>на переконання Комісії, ці технічні помилки у деклараціях за 2015 та 2016 роки не свідчать про невідповідність судді критеріям доброчесності.</w:t>
      </w:r>
    </w:p>
    <w:p w14:paraId="6D36F9BD" w14:textId="77777777" w:rsidR="00C22567" w:rsidRPr="008B01D3" w:rsidRDefault="004B29D8"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Стосовно ухвалення суддею судових рішень під час </w:t>
      </w:r>
      <w:r w:rsidR="008C683A" w:rsidRPr="008B01D3">
        <w:rPr>
          <w:rFonts w:ascii="Times New Roman" w:eastAsia="Times New Roman" w:hAnsi="Times New Roman" w:cs="Times New Roman"/>
          <w:sz w:val="25"/>
          <w:szCs w:val="25"/>
          <w:lang w:eastAsia="uk-UA"/>
        </w:rPr>
        <w:t>перебування у черговій відпустці, як зазначено у Висновку, Комісія вказує на таке.</w:t>
      </w:r>
    </w:p>
    <w:p w14:paraId="06DFA4BA" w14:textId="04817C7A" w:rsidR="00C22567"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З</w:t>
      </w:r>
      <w:r w:rsidRPr="008B01D3">
        <w:rPr>
          <w:rFonts w:ascii="Times New Roman" w:hAnsi="Times New Roman" w:cs="Times New Roman"/>
          <w:sz w:val="25"/>
          <w:szCs w:val="25"/>
          <w:lang w:eastAsia="ru-RU"/>
        </w:rPr>
        <w:t>гідно</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з</w:t>
      </w:r>
      <w:r w:rsidRPr="008B01D3">
        <w:rPr>
          <w:rFonts w:ascii="Times New Roman" w:hAnsi="Times New Roman" w:cs="Times New Roman"/>
          <w:sz w:val="16"/>
          <w:szCs w:val="16"/>
          <w:lang w:eastAsia="ru-RU"/>
        </w:rPr>
        <w:t xml:space="preserve"> </w:t>
      </w:r>
      <w:r w:rsidRPr="008B01D3">
        <w:rPr>
          <w:rFonts w:ascii="Times New Roman" w:hAnsi="Times New Roman" w:cs="Times New Roman"/>
          <w:sz w:val="25"/>
          <w:szCs w:val="25"/>
          <w:lang w:eastAsia="ru-RU"/>
        </w:rPr>
        <w:t>частиною</w:t>
      </w:r>
      <w:r w:rsidRPr="008B01D3">
        <w:rPr>
          <w:rFonts w:ascii="Times New Roman" w:hAnsi="Times New Roman" w:cs="Times New Roman"/>
          <w:sz w:val="16"/>
          <w:szCs w:val="16"/>
          <w:lang w:eastAsia="ru-RU"/>
        </w:rPr>
        <w:t xml:space="preserve"> </w:t>
      </w:r>
      <w:r w:rsidRPr="008B01D3">
        <w:rPr>
          <w:rFonts w:ascii="Times New Roman" w:hAnsi="Times New Roman" w:cs="Times New Roman"/>
          <w:sz w:val="25"/>
          <w:szCs w:val="25"/>
          <w:lang w:eastAsia="ru-RU"/>
        </w:rPr>
        <w:t>першою</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статті</w:t>
      </w:r>
      <w:r w:rsidR="008B01D3" w:rsidRPr="008B01D3">
        <w:rPr>
          <w:rFonts w:ascii="Times New Roman" w:hAnsi="Times New Roman" w:cs="Times New Roman"/>
          <w:sz w:val="20"/>
          <w:szCs w:val="20"/>
          <w:lang w:eastAsia="ru-RU"/>
        </w:rPr>
        <w:t> </w:t>
      </w:r>
      <w:r w:rsidRPr="008B01D3">
        <w:rPr>
          <w:rFonts w:ascii="Times New Roman" w:hAnsi="Times New Roman" w:cs="Times New Roman"/>
          <w:sz w:val="25"/>
          <w:szCs w:val="25"/>
          <w:lang w:eastAsia="ru-RU"/>
        </w:rPr>
        <w:t>5</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Закону</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правосуддя</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в</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Україні</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здійснюється виключно судами та відповідно до визначених законом процедур судочинства.</w:t>
      </w:r>
    </w:p>
    <w:p w14:paraId="5F194EE2" w14:textId="77777777" w:rsidR="000A48CE"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Пунктом 1 частини сьомої статті 56 Закону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14:paraId="15583C9E" w14:textId="77777777" w:rsidR="000A48CE"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proofErr w:type="spellStart"/>
      <w:r w:rsidRPr="008B01D3">
        <w:rPr>
          <w:rFonts w:ascii="Times New Roman" w:hAnsi="Times New Roman" w:cs="Times New Roman"/>
          <w:sz w:val="25"/>
          <w:szCs w:val="25"/>
          <w:lang w:val="ru-RU" w:eastAsia="ru-RU"/>
        </w:rPr>
        <w:t>Частиною</w:t>
      </w:r>
      <w:proofErr w:type="spellEnd"/>
      <w:r w:rsidRPr="008B01D3">
        <w:rPr>
          <w:rFonts w:ascii="Times New Roman" w:hAnsi="Times New Roman" w:cs="Times New Roman"/>
          <w:sz w:val="25"/>
          <w:szCs w:val="25"/>
          <w:lang w:val="ru-RU" w:eastAsia="ru-RU"/>
        </w:rPr>
        <w:t xml:space="preserve"> </w:t>
      </w:r>
      <w:r w:rsidRPr="008B01D3">
        <w:rPr>
          <w:rFonts w:ascii="Times New Roman" w:hAnsi="Times New Roman" w:cs="Times New Roman"/>
          <w:sz w:val="25"/>
          <w:szCs w:val="25"/>
          <w:lang w:eastAsia="ru-RU"/>
        </w:rPr>
        <w:t>першою</w:t>
      </w:r>
      <w:r w:rsidR="00C22567" w:rsidRPr="008B01D3">
        <w:rPr>
          <w:rFonts w:ascii="Times New Roman" w:hAnsi="Times New Roman" w:cs="Times New Roman"/>
          <w:sz w:val="25"/>
          <w:szCs w:val="25"/>
          <w:lang w:eastAsia="ru-RU"/>
        </w:rPr>
        <w:t xml:space="preserve"> статті 7 Закону кожному гарантується захист його прав, свобод та інтересів у розумні строки незалежним, безстороннім і справедливим судом, утвореним законом.</w:t>
      </w:r>
      <w:r w:rsidRPr="008B01D3">
        <w:rPr>
          <w:rFonts w:ascii="Times New Roman" w:hAnsi="Times New Roman" w:cs="Times New Roman"/>
          <w:sz w:val="25"/>
          <w:szCs w:val="25"/>
          <w:lang w:eastAsia="ru-RU"/>
        </w:rPr>
        <w:t xml:space="preserve"> </w:t>
      </w:r>
    </w:p>
    <w:p w14:paraId="50871E9C" w14:textId="13900B86" w:rsidR="000A48CE"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Відповідно до статті</w:t>
      </w:r>
      <w:r w:rsidR="00C22567" w:rsidRPr="008B01D3">
        <w:rPr>
          <w:rFonts w:ascii="Times New Roman" w:hAnsi="Times New Roman" w:cs="Times New Roman"/>
          <w:sz w:val="25"/>
          <w:szCs w:val="25"/>
          <w:lang w:eastAsia="ru-RU"/>
        </w:rPr>
        <w:t xml:space="preserve"> 6 Конвенції про захист прав людини і основоположних свобод (далі – Конвенція) встановлено право кожного на справедливий розгляд справи, що є однією з ознак принципу верховенства права. Європейський суд з прав людини (далі – ЄСПЛ) вважає, що поняття справедливого судового розгляду, про яке йдеться в пункті</w:t>
      </w:r>
      <w:r w:rsidR="005F5966">
        <w:rPr>
          <w:rFonts w:ascii="Times New Roman" w:hAnsi="Times New Roman" w:cs="Times New Roman"/>
          <w:sz w:val="25"/>
          <w:szCs w:val="25"/>
          <w:lang w:eastAsia="ru-RU"/>
        </w:rPr>
        <w:t> </w:t>
      </w:r>
      <w:r w:rsidR="00C22567" w:rsidRPr="008B01D3">
        <w:rPr>
          <w:rFonts w:ascii="Times New Roman" w:hAnsi="Times New Roman" w:cs="Times New Roman"/>
          <w:sz w:val="25"/>
          <w:szCs w:val="25"/>
          <w:lang w:eastAsia="ru-RU"/>
        </w:rPr>
        <w:t>1 статті</w:t>
      </w:r>
      <w:r w:rsidR="005F5966">
        <w:rPr>
          <w:rFonts w:ascii="Times New Roman" w:hAnsi="Times New Roman" w:cs="Times New Roman"/>
          <w:sz w:val="25"/>
          <w:szCs w:val="25"/>
          <w:lang w:eastAsia="ru-RU"/>
        </w:rPr>
        <w:t> </w:t>
      </w:r>
      <w:r w:rsidR="00C22567" w:rsidRPr="008B01D3">
        <w:rPr>
          <w:rFonts w:ascii="Times New Roman" w:hAnsi="Times New Roman" w:cs="Times New Roman"/>
          <w:sz w:val="25"/>
          <w:szCs w:val="25"/>
          <w:lang w:eastAsia="ru-RU"/>
        </w:rPr>
        <w:t>6 Конвенції, передбачає необхідність розгляду справ незалежним і безстороннім судом, встановленим законом.</w:t>
      </w:r>
    </w:p>
    <w:p w14:paraId="2C7230D2" w14:textId="15B509BF" w:rsidR="000A48CE"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У</w:t>
      </w:r>
      <w:r w:rsidRPr="008B01D3">
        <w:rPr>
          <w:rFonts w:ascii="Times New Roman" w:hAnsi="Times New Roman" w:cs="Times New Roman"/>
          <w:sz w:val="16"/>
          <w:szCs w:val="16"/>
          <w:lang w:eastAsia="ru-RU"/>
        </w:rPr>
        <w:t xml:space="preserve"> </w:t>
      </w:r>
      <w:r w:rsidRPr="008B01D3">
        <w:rPr>
          <w:rFonts w:ascii="Times New Roman" w:hAnsi="Times New Roman" w:cs="Times New Roman"/>
          <w:sz w:val="25"/>
          <w:szCs w:val="25"/>
          <w:lang w:eastAsia="ru-RU"/>
        </w:rPr>
        <w:t>практиці</w:t>
      </w:r>
      <w:r w:rsidRPr="008B01D3">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ЄСПЛ під поняттям «суд» розуміється будь-який юрисдикційний орган, що вирішує питання, віднесені до його компетенції, на підставі норм права, відповідно до встановленої процедури. Цей орган має бути встановлений законом. Зокрема, ЄСПЛ у рішеннях у справ</w:t>
      </w:r>
      <w:r w:rsidR="000A48CE" w:rsidRPr="008B01D3">
        <w:rPr>
          <w:rFonts w:ascii="Times New Roman" w:hAnsi="Times New Roman" w:cs="Times New Roman"/>
          <w:sz w:val="25"/>
          <w:szCs w:val="25"/>
          <w:lang w:eastAsia="ru-RU"/>
        </w:rPr>
        <w:t>ах «Гуров проти Молдови» від</w:t>
      </w:r>
      <w:r w:rsidR="008B01D3">
        <w:rPr>
          <w:rFonts w:ascii="Times New Roman" w:hAnsi="Times New Roman" w:cs="Times New Roman"/>
          <w:sz w:val="25"/>
          <w:szCs w:val="25"/>
          <w:lang w:eastAsia="ru-RU"/>
        </w:rPr>
        <w:t> </w:t>
      </w:r>
      <w:r w:rsidR="000A48CE" w:rsidRPr="008B01D3">
        <w:rPr>
          <w:rFonts w:ascii="Times New Roman" w:hAnsi="Times New Roman" w:cs="Times New Roman"/>
          <w:sz w:val="25"/>
          <w:szCs w:val="25"/>
          <w:lang w:eastAsia="ru-RU"/>
        </w:rPr>
        <w:t>11.07.</w:t>
      </w:r>
      <w:r w:rsidRPr="008B01D3">
        <w:rPr>
          <w:rFonts w:ascii="Times New Roman" w:hAnsi="Times New Roman" w:cs="Times New Roman"/>
          <w:sz w:val="25"/>
          <w:szCs w:val="25"/>
          <w:lang w:eastAsia="ru-RU"/>
        </w:rPr>
        <w:t>2006 №</w:t>
      </w:r>
      <w:r w:rsidR="008B01D3">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3645502, «Олександр Волков проти України» від</w:t>
      </w:r>
      <w:r w:rsidR="008B01D3">
        <w:rPr>
          <w:rFonts w:ascii="Times New Roman" w:hAnsi="Times New Roman" w:cs="Times New Roman"/>
          <w:sz w:val="25"/>
          <w:szCs w:val="25"/>
          <w:lang w:eastAsia="ru-RU"/>
        </w:rPr>
        <w:t> </w:t>
      </w:r>
      <w:r w:rsidR="000A48CE" w:rsidRPr="008B01D3">
        <w:rPr>
          <w:rFonts w:ascii="Times New Roman" w:hAnsi="Times New Roman" w:cs="Times New Roman"/>
          <w:sz w:val="25"/>
          <w:szCs w:val="25"/>
          <w:lang w:eastAsia="ru-RU"/>
        </w:rPr>
        <w:t>09.01.</w:t>
      </w:r>
      <w:r w:rsidRPr="008B01D3">
        <w:rPr>
          <w:rFonts w:ascii="Times New Roman" w:hAnsi="Times New Roman" w:cs="Times New Roman"/>
          <w:sz w:val="25"/>
          <w:szCs w:val="25"/>
          <w:lang w:eastAsia="ru-RU"/>
        </w:rPr>
        <w:t xml:space="preserve">2013 </w:t>
      </w:r>
      <w:r w:rsidR="000A48CE" w:rsidRPr="008B01D3">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21722/11 наголосив, що поняття «суд, встановлений законом» стосується не тільки юридичного підґрунтя самого по собі існування суду, а й дотримання судом спеціальних норм, які регулюють його юрисдикцію, підсудність, повноваження судді (належний склад суду).</w:t>
      </w:r>
    </w:p>
    <w:p w14:paraId="61E7A00C" w14:textId="77777777" w:rsidR="000A48CE"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Наведене в сукупності свідчить</w:t>
      </w:r>
      <w:r w:rsidR="00C22567" w:rsidRPr="008B01D3">
        <w:rPr>
          <w:rFonts w:ascii="Times New Roman" w:hAnsi="Times New Roman" w:cs="Times New Roman"/>
          <w:sz w:val="25"/>
          <w:szCs w:val="25"/>
          <w:lang w:eastAsia="ru-RU"/>
        </w:rPr>
        <w:t>, що «суд, встановлений законом» у практиці ЄСПЛ повинен відповідати критеріям щодо дотримання усіх правил юрисдикції та підсудності, автоматичного розподілу справ, наявності повноважень у судді, належного складу суду, наявності достатніх повноважень для розгляду певної категорії справ.</w:t>
      </w:r>
    </w:p>
    <w:p w14:paraId="4AD6B2C9" w14:textId="79ACD992" w:rsidR="000A48CE"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У частині першій</w:t>
      </w:r>
      <w:r w:rsidR="00C22567" w:rsidRPr="008B01D3">
        <w:rPr>
          <w:rFonts w:ascii="Times New Roman" w:hAnsi="Times New Roman" w:cs="Times New Roman"/>
          <w:sz w:val="25"/>
          <w:szCs w:val="25"/>
          <w:lang w:eastAsia="ru-RU"/>
        </w:rPr>
        <w:t xml:space="preserve"> статті 57 Закону </w:t>
      </w:r>
      <w:r w:rsidRPr="008B01D3">
        <w:rPr>
          <w:rFonts w:ascii="Times New Roman" w:hAnsi="Times New Roman" w:cs="Times New Roman"/>
          <w:sz w:val="25"/>
          <w:szCs w:val="25"/>
          <w:lang w:eastAsia="ru-RU"/>
        </w:rPr>
        <w:t xml:space="preserve">міститься вимога </w:t>
      </w:r>
      <w:r w:rsidR="00F50142" w:rsidRPr="008B01D3">
        <w:rPr>
          <w:rFonts w:ascii="Times New Roman" w:hAnsi="Times New Roman" w:cs="Times New Roman"/>
          <w:sz w:val="25"/>
          <w:szCs w:val="25"/>
          <w:lang w:eastAsia="ru-RU"/>
        </w:rPr>
        <w:t xml:space="preserve">до </w:t>
      </w:r>
      <w:r w:rsidR="00C22567" w:rsidRPr="008B01D3">
        <w:rPr>
          <w:rFonts w:ascii="Times New Roman" w:hAnsi="Times New Roman" w:cs="Times New Roman"/>
          <w:sz w:val="25"/>
          <w:szCs w:val="25"/>
          <w:lang w:eastAsia="ru-RU"/>
        </w:rPr>
        <w:t>судді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14:paraId="53C8DE45" w14:textId="77777777" w:rsidR="000A48CE"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Відповідно до частин першої, другої статті 15 Закону справи в судах розглядаються суддею одноособово, а у випадках, визначених процесуальним законом, – колегією суддів, а також за участю присяжних. Суддя, який розглядає справу одноособово, діє як суд.</w:t>
      </w:r>
    </w:p>
    <w:p w14:paraId="26C18B88" w14:textId="77777777" w:rsidR="000A48CE"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 xml:space="preserve">Частиною п’ятою статті 15 Закону </w:t>
      </w:r>
      <w:r w:rsidR="000A48CE" w:rsidRPr="008B01D3">
        <w:rPr>
          <w:rFonts w:ascii="Times New Roman" w:hAnsi="Times New Roman" w:cs="Times New Roman"/>
          <w:sz w:val="25"/>
          <w:szCs w:val="25"/>
          <w:lang w:eastAsia="ru-RU"/>
        </w:rPr>
        <w:t>передбачено</w:t>
      </w:r>
      <w:r w:rsidRPr="008B01D3">
        <w:rPr>
          <w:rFonts w:ascii="Times New Roman" w:hAnsi="Times New Roman" w:cs="Times New Roman"/>
          <w:sz w:val="25"/>
          <w:szCs w:val="25"/>
          <w:lang w:eastAsia="ru-RU"/>
        </w:rPr>
        <w:t>, що до випадків, коли суддя не може здійснювати правосуддя та брати участь у розгляді судових справ, віднесено перебування судді у відпустці.</w:t>
      </w:r>
    </w:p>
    <w:p w14:paraId="4A008F2E" w14:textId="77777777" w:rsidR="000A48CE" w:rsidRPr="008B01D3" w:rsidRDefault="00C22567"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Згідно зі статтею 74 Кодексу законів про працю України громадянам, які перебувають у трудових відносинах з підприємствами, установами, організаціями незалежно від форм власності, виду діяльності та галузевої належності, а також працюють за трудовим договором у фізичної особи, надаються щорічні (основна та додаткові) відпустки із збереженням на їх період місця роботи (посади) і заробітної плати.</w:t>
      </w:r>
    </w:p>
    <w:p w14:paraId="6EC800A1" w14:textId="78FBAA56" w:rsidR="000A48CE"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 xml:space="preserve">Комісія відзначає, що під відпусткою </w:t>
      </w:r>
      <w:r w:rsidR="00712C91" w:rsidRPr="008B01D3">
        <w:rPr>
          <w:rFonts w:ascii="Times New Roman" w:hAnsi="Times New Roman" w:cs="Times New Roman"/>
          <w:sz w:val="25"/>
          <w:szCs w:val="25"/>
          <w:lang w:eastAsia="ru-RU"/>
        </w:rPr>
        <w:t xml:space="preserve">розуміється </w:t>
      </w:r>
      <w:r w:rsidR="00C22567" w:rsidRPr="008B01D3">
        <w:rPr>
          <w:rFonts w:ascii="Times New Roman" w:hAnsi="Times New Roman" w:cs="Times New Roman"/>
          <w:sz w:val="25"/>
          <w:szCs w:val="25"/>
          <w:lang w:eastAsia="ru-RU"/>
        </w:rPr>
        <w:t>час відпочинку, який обчислюється в календарних днях і надається працівникам із збереженням місця роботи і заробітної плати.</w:t>
      </w:r>
    </w:p>
    <w:p w14:paraId="2B39C657" w14:textId="77777777" w:rsidR="00712C91" w:rsidRPr="008B01D3" w:rsidRDefault="000A48C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 xml:space="preserve">Тобто, </w:t>
      </w:r>
      <w:r w:rsidR="00C22567" w:rsidRPr="008B01D3">
        <w:rPr>
          <w:rFonts w:ascii="Times New Roman" w:hAnsi="Times New Roman" w:cs="Times New Roman"/>
          <w:sz w:val="25"/>
          <w:szCs w:val="25"/>
          <w:lang w:eastAsia="ru-RU"/>
        </w:rPr>
        <w:t>здійснення суддею правосуддя та його участь у розгляді судових справ під час перебування у відпустці слід розуміти як розгляд судових справ незаконним складом суду.</w:t>
      </w:r>
    </w:p>
    <w:p w14:paraId="622E382D" w14:textId="3F1DA106" w:rsidR="00712C91" w:rsidRPr="008B01D3" w:rsidRDefault="00712C91"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Водночас</w:t>
      </w:r>
      <w:r w:rsidR="00F50142" w:rsidRPr="008B01D3">
        <w:rPr>
          <w:rFonts w:ascii="Times New Roman" w:hAnsi="Times New Roman" w:cs="Times New Roman"/>
          <w:sz w:val="25"/>
          <w:szCs w:val="25"/>
          <w:lang w:eastAsia="ru-RU"/>
        </w:rPr>
        <w:t xml:space="preserve"> </w:t>
      </w:r>
      <w:r w:rsidRPr="008B01D3">
        <w:rPr>
          <w:rFonts w:ascii="Times New Roman" w:hAnsi="Times New Roman" w:cs="Times New Roman"/>
          <w:sz w:val="25"/>
          <w:szCs w:val="25"/>
          <w:lang w:eastAsia="ru-RU"/>
        </w:rPr>
        <w:t>Комісія наголошує, що суддя Сітніков</w:t>
      </w:r>
      <w:r w:rsidR="005F5966">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Т.Б</w:t>
      </w:r>
      <w:r w:rsidR="00C22567" w:rsidRPr="008B01D3">
        <w:rPr>
          <w:rFonts w:ascii="Times New Roman" w:hAnsi="Times New Roman" w:cs="Times New Roman"/>
          <w:sz w:val="25"/>
          <w:szCs w:val="25"/>
          <w:lang w:eastAsia="ru-RU"/>
        </w:rPr>
        <w:t xml:space="preserve">., пояснюючи свої дії щодо </w:t>
      </w:r>
      <w:r w:rsidRPr="008B01D3">
        <w:rPr>
          <w:rFonts w:ascii="Times New Roman" w:hAnsi="Times New Roman" w:cs="Times New Roman"/>
          <w:sz w:val="25"/>
          <w:szCs w:val="25"/>
          <w:lang w:eastAsia="ru-RU"/>
        </w:rPr>
        <w:t xml:space="preserve">постановлення ухвали про призначення до судового розгляду </w:t>
      </w:r>
      <w:r w:rsidRPr="008B01D3">
        <w:rPr>
          <w:rFonts w:ascii="Times New Roman" w:eastAsia="Times New Roman" w:hAnsi="Times New Roman" w:cs="Times New Roman"/>
          <w:sz w:val="25"/>
          <w:szCs w:val="25"/>
          <w:lang w:eastAsia="uk-UA"/>
        </w:rPr>
        <w:t xml:space="preserve">клопотання заступника директора Департаменту </w:t>
      </w:r>
      <w:r w:rsidR="00F50142" w:rsidRPr="008B01D3">
        <w:rPr>
          <w:rFonts w:ascii="Times New Roman" w:eastAsia="Times New Roman" w:hAnsi="Times New Roman" w:cs="Times New Roman"/>
          <w:color w:val="000000"/>
          <w:sz w:val="25"/>
          <w:szCs w:val="25"/>
          <w:lang w:eastAsia="uk-UA"/>
        </w:rPr>
        <w:t xml:space="preserve">– </w:t>
      </w:r>
      <w:r w:rsidRPr="008B01D3">
        <w:rPr>
          <w:rFonts w:ascii="Times New Roman" w:eastAsia="Times New Roman" w:hAnsi="Times New Roman" w:cs="Times New Roman"/>
          <w:sz w:val="25"/>
          <w:szCs w:val="25"/>
          <w:lang w:eastAsia="uk-UA"/>
        </w:rPr>
        <w:t xml:space="preserve">начальника Управління міжнародної правової допомоги Департаменту міжнародного права про приведення вироку </w:t>
      </w:r>
      <w:proofErr w:type="spellStart"/>
      <w:r w:rsidRPr="008B01D3">
        <w:rPr>
          <w:rFonts w:ascii="Times New Roman" w:eastAsia="Times New Roman" w:hAnsi="Times New Roman" w:cs="Times New Roman"/>
          <w:sz w:val="25"/>
          <w:szCs w:val="25"/>
          <w:lang w:eastAsia="uk-UA"/>
        </w:rPr>
        <w:t>Ступінського</w:t>
      </w:r>
      <w:proofErr w:type="spellEnd"/>
      <w:r w:rsidRPr="008B01D3">
        <w:rPr>
          <w:rFonts w:ascii="Times New Roman" w:eastAsia="Times New Roman" w:hAnsi="Times New Roman" w:cs="Times New Roman"/>
          <w:sz w:val="25"/>
          <w:szCs w:val="25"/>
          <w:lang w:eastAsia="uk-UA"/>
        </w:rPr>
        <w:t xml:space="preserve"> міського суду Московської області </w:t>
      </w:r>
      <w:proofErr w:type="spellStart"/>
      <w:r w:rsidRPr="008B01D3">
        <w:rPr>
          <w:rFonts w:ascii="Times New Roman" w:eastAsia="Times New Roman" w:hAnsi="Times New Roman" w:cs="Times New Roman"/>
          <w:sz w:val="25"/>
          <w:szCs w:val="25"/>
          <w:lang w:eastAsia="uk-UA"/>
        </w:rPr>
        <w:t>рф</w:t>
      </w:r>
      <w:proofErr w:type="spellEnd"/>
      <w:r w:rsidRPr="008B01D3">
        <w:rPr>
          <w:rFonts w:ascii="Times New Roman" w:eastAsia="Times New Roman" w:hAnsi="Times New Roman" w:cs="Times New Roman"/>
          <w:sz w:val="25"/>
          <w:szCs w:val="25"/>
          <w:lang w:eastAsia="uk-UA"/>
        </w:rPr>
        <w:t xml:space="preserve"> у відповідність </w:t>
      </w:r>
      <w:r w:rsidR="00F50142" w:rsidRPr="008B01D3">
        <w:rPr>
          <w:rFonts w:ascii="Times New Roman" w:eastAsia="Times New Roman" w:hAnsi="Times New Roman" w:cs="Times New Roman"/>
          <w:sz w:val="25"/>
          <w:szCs w:val="25"/>
          <w:lang w:eastAsia="uk-UA"/>
        </w:rPr>
        <w:t xml:space="preserve">до </w:t>
      </w:r>
      <w:r w:rsidRPr="008B01D3">
        <w:rPr>
          <w:rFonts w:ascii="Times New Roman" w:eastAsia="Times New Roman" w:hAnsi="Times New Roman" w:cs="Times New Roman"/>
          <w:sz w:val="25"/>
          <w:szCs w:val="25"/>
          <w:lang w:eastAsia="uk-UA"/>
        </w:rPr>
        <w:t>законодавств</w:t>
      </w:r>
      <w:r w:rsidR="00F50142" w:rsidRPr="008B01D3">
        <w:rPr>
          <w:rFonts w:ascii="Times New Roman" w:eastAsia="Times New Roman" w:hAnsi="Times New Roman" w:cs="Times New Roman"/>
          <w:sz w:val="25"/>
          <w:szCs w:val="25"/>
          <w:lang w:eastAsia="uk-UA"/>
        </w:rPr>
        <w:t>а</w:t>
      </w:r>
      <w:r w:rsidRPr="008B01D3">
        <w:rPr>
          <w:rFonts w:ascii="Times New Roman" w:eastAsia="Times New Roman" w:hAnsi="Times New Roman" w:cs="Times New Roman"/>
          <w:sz w:val="25"/>
          <w:szCs w:val="25"/>
          <w:lang w:eastAsia="uk-UA"/>
        </w:rPr>
        <w:t xml:space="preserve"> України на 23.11.2019 </w:t>
      </w:r>
      <w:r w:rsidR="00C22567" w:rsidRPr="008B01D3">
        <w:rPr>
          <w:rFonts w:ascii="Times New Roman" w:hAnsi="Times New Roman" w:cs="Times New Roman"/>
          <w:sz w:val="25"/>
          <w:szCs w:val="25"/>
          <w:lang w:eastAsia="ru-RU"/>
        </w:rPr>
        <w:t>під час перебування у відпустці</w:t>
      </w:r>
      <w:r w:rsidRPr="008B01D3">
        <w:rPr>
          <w:rFonts w:ascii="Times New Roman" w:hAnsi="Times New Roman" w:cs="Times New Roman"/>
          <w:sz w:val="25"/>
          <w:szCs w:val="25"/>
          <w:lang w:eastAsia="ru-RU"/>
        </w:rPr>
        <w:t xml:space="preserve"> 08.01.2019</w:t>
      </w:r>
      <w:r w:rsidR="00C22567" w:rsidRPr="008B01D3">
        <w:rPr>
          <w:rFonts w:ascii="Times New Roman" w:hAnsi="Times New Roman" w:cs="Times New Roman"/>
          <w:sz w:val="25"/>
          <w:szCs w:val="25"/>
          <w:lang w:eastAsia="ru-RU"/>
        </w:rPr>
        <w:t xml:space="preserve">, вказав, що </w:t>
      </w:r>
      <w:r w:rsidRPr="008B01D3">
        <w:rPr>
          <w:rFonts w:ascii="Times New Roman" w:hAnsi="Times New Roman" w:cs="Times New Roman"/>
          <w:sz w:val="25"/>
          <w:szCs w:val="25"/>
          <w:lang w:eastAsia="ru-RU"/>
        </w:rPr>
        <w:t xml:space="preserve">дійсно </w:t>
      </w:r>
      <w:r w:rsidR="00F50142" w:rsidRPr="008B01D3">
        <w:rPr>
          <w:rFonts w:ascii="Times New Roman" w:hAnsi="Times New Roman" w:cs="Times New Roman"/>
          <w:sz w:val="25"/>
          <w:szCs w:val="25"/>
          <w:lang w:eastAsia="ru-RU"/>
        </w:rPr>
        <w:t xml:space="preserve">цього дня </w:t>
      </w:r>
      <w:r w:rsidRPr="008B01D3">
        <w:rPr>
          <w:rFonts w:ascii="Times New Roman" w:hAnsi="Times New Roman" w:cs="Times New Roman"/>
          <w:sz w:val="25"/>
          <w:szCs w:val="25"/>
          <w:lang w:eastAsia="ru-RU"/>
        </w:rPr>
        <w:t>за наказом голови суду перебував у відпустці за сімейними обставинами</w:t>
      </w:r>
      <w:r w:rsidR="00F50142" w:rsidRPr="008B01D3">
        <w:rPr>
          <w:rFonts w:ascii="Times New Roman" w:hAnsi="Times New Roman" w:cs="Times New Roman"/>
          <w:sz w:val="25"/>
          <w:szCs w:val="25"/>
          <w:lang w:eastAsia="ru-RU"/>
        </w:rPr>
        <w:t>.</w:t>
      </w:r>
      <w:r w:rsidRPr="008B01D3">
        <w:rPr>
          <w:rFonts w:ascii="Times New Roman" w:hAnsi="Times New Roman" w:cs="Times New Roman"/>
          <w:sz w:val="25"/>
          <w:szCs w:val="25"/>
          <w:lang w:eastAsia="ru-RU"/>
        </w:rPr>
        <w:t xml:space="preserve"> </w:t>
      </w:r>
      <w:r w:rsidR="00F50142" w:rsidRPr="008B01D3">
        <w:rPr>
          <w:rFonts w:ascii="Times New Roman" w:hAnsi="Times New Roman" w:cs="Times New Roman"/>
          <w:sz w:val="25"/>
          <w:szCs w:val="25"/>
          <w:lang w:eastAsia="ru-RU"/>
        </w:rPr>
        <w:t>П</w:t>
      </w:r>
      <w:r w:rsidRPr="008B01D3">
        <w:rPr>
          <w:rFonts w:ascii="Times New Roman" w:hAnsi="Times New Roman" w:cs="Times New Roman"/>
          <w:sz w:val="25"/>
          <w:szCs w:val="25"/>
          <w:lang w:eastAsia="ru-RU"/>
        </w:rPr>
        <w:t>роте</w:t>
      </w:r>
      <w:r w:rsidR="00F50142" w:rsidRPr="008B01D3">
        <w:rPr>
          <w:rFonts w:ascii="Times New Roman" w:hAnsi="Times New Roman" w:cs="Times New Roman"/>
          <w:sz w:val="25"/>
          <w:szCs w:val="25"/>
          <w:lang w:eastAsia="ru-RU"/>
        </w:rPr>
        <w:t xml:space="preserve"> </w:t>
      </w:r>
      <w:r w:rsidRPr="008B01D3">
        <w:rPr>
          <w:rFonts w:ascii="Times New Roman" w:hAnsi="Times New Roman" w:cs="Times New Roman"/>
          <w:sz w:val="25"/>
          <w:szCs w:val="25"/>
          <w:lang w:eastAsia="ru-RU"/>
        </w:rPr>
        <w:t xml:space="preserve">вказані обставини змінились </w:t>
      </w:r>
      <w:r w:rsidR="00F50142" w:rsidRPr="008B01D3">
        <w:rPr>
          <w:rFonts w:ascii="Times New Roman" w:hAnsi="Times New Roman" w:cs="Times New Roman"/>
          <w:sz w:val="25"/>
          <w:szCs w:val="25"/>
          <w:lang w:eastAsia="ru-RU"/>
        </w:rPr>
        <w:t xml:space="preserve">і </w:t>
      </w:r>
      <w:r w:rsidRPr="008B01D3">
        <w:rPr>
          <w:rFonts w:ascii="Times New Roman" w:hAnsi="Times New Roman" w:cs="Times New Roman"/>
          <w:sz w:val="25"/>
          <w:szCs w:val="25"/>
          <w:lang w:eastAsia="ru-RU"/>
        </w:rPr>
        <w:t>він повернувся на робоче місце</w:t>
      </w:r>
      <w:r w:rsidR="00F50142" w:rsidRPr="008B01D3">
        <w:rPr>
          <w:rFonts w:ascii="Times New Roman" w:hAnsi="Times New Roman" w:cs="Times New Roman"/>
          <w:sz w:val="25"/>
          <w:szCs w:val="25"/>
          <w:lang w:eastAsia="ru-RU"/>
        </w:rPr>
        <w:t>.</w:t>
      </w:r>
      <w:r w:rsidRPr="008B01D3">
        <w:rPr>
          <w:rFonts w:ascii="Times New Roman" w:hAnsi="Times New Roman" w:cs="Times New Roman"/>
          <w:sz w:val="25"/>
          <w:szCs w:val="25"/>
          <w:lang w:eastAsia="ru-RU"/>
        </w:rPr>
        <w:t xml:space="preserve"> </w:t>
      </w:r>
      <w:r w:rsidR="00F50142" w:rsidRPr="008B01D3">
        <w:rPr>
          <w:rFonts w:ascii="Times New Roman" w:hAnsi="Times New Roman" w:cs="Times New Roman"/>
          <w:sz w:val="25"/>
          <w:szCs w:val="25"/>
          <w:lang w:eastAsia="ru-RU"/>
        </w:rPr>
        <w:t>О</w:t>
      </w:r>
      <w:r w:rsidRPr="008B01D3">
        <w:rPr>
          <w:rFonts w:ascii="Times New Roman" w:hAnsi="Times New Roman" w:cs="Times New Roman"/>
          <w:sz w:val="25"/>
          <w:szCs w:val="25"/>
          <w:lang w:eastAsia="ru-RU"/>
        </w:rPr>
        <w:t xml:space="preserve">скільки вказана ухвала </w:t>
      </w:r>
      <w:r w:rsidR="00F50142" w:rsidRPr="008B01D3">
        <w:rPr>
          <w:rFonts w:ascii="Times New Roman" w:hAnsi="Times New Roman" w:cs="Times New Roman"/>
          <w:sz w:val="25"/>
          <w:szCs w:val="25"/>
          <w:lang w:eastAsia="ru-RU"/>
        </w:rPr>
        <w:t xml:space="preserve">мала </w:t>
      </w:r>
      <w:r w:rsidRPr="008B01D3">
        <w:rPr>
          <w:rFonts w:ascii="Times New Roman" w:hAnsi="Times New Roman" w:cs="Times New Roman"/>
          <w:sz w:val="25"/>
          <w:szCs w:val="25"/>
          <w:lang w:eastAsia="ru-RU"/>
        </w:rPr>
        <w:t>процедурний характер та не порушила прав, свобод та інтересів жодного учасника судового процесу, він дійсно постановив цю ухвал</w:t>
      </w:r>
      <w:r w:rsidR="005F5966">
        <w:rPr>
          <w:rFonts w:ascii="Times New Roman" w:hAnsi="Times New Roman" w:cs="Times New Roman"/>
          <w:sz w:val="25"/>
          <w:szCs w:val="25"/>
          <w:lang w:eastAsia="ru-RU"/>
        </w:rPr>
        <w:t>у, перебуваючи у відпустці.</w:t>
      </w:r>
    </w:p>
    <w:p w14:paraId="3B29E787" w14:textId="70F52DFE" w:rsidR="003472D3" w:rsidRPr="008B01D3" w:rsidRDefault="00712C91"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 xml:space="preserve">Ураховуючи пояснення судді, Комісія </w:t>
      </w:r>
      <w:r w:rsidR="00C22567" w:rsidRPr="008B01D3">
        <w:rPr>
          <w:rFonts w:ascii="Times New Roman" w:hAnsi="Times New Roman" w:cs="Times New Roman"/>
          <w:sz w:val="25"/>
          <w:szCs w:val="25"/>
          <w:lang w:eastAsia="ru-RU"/>
        </w:rPr>
        <w:t xml:space="preserve">доходить висновку, що </w:t>
      </w:r>
      <w:r w:rsidRPr="008B01D3">
        <w:rPr>
          <w:rFonts w:ascii="Times New Roman" w:hAnsi="Times New Roman" w:cs="Times New Roman"/>
          <w:sz w:val="25"/>
          <w:szCs w:val="25"/>
          <w:lang w:eastAsia="ru-RU"/>
        </w:rPr>
        <w:t xml:space="preserve">такі </w:t>
      </w:r>
      <w:r w:rsidR="00C22567" w:rsidRPr="008B01D3">
        <w:rPr>
          <w:rFonts w:ascii="Times New Roman" w:hAnsi="Times New Roman" w:cs="Times New Roman"/>
          <w:sz w:val="25"/>
          <w:szCs w:val="25"/>
          <w:lang w:eastAsia="ru-RU"/>
        </w:rPr>
        <w:t xml:space="preserve">дії </w:t>
      </w:r>
      <w:r w:rsidR="003472D3" w:rsidRPr="008B01D3">
        <w:rPr>
          <w:rFonts w:ascii="Times New Roman" w:hAnsi="Times New Roman" w:cs="Times New Roman"/>
          <w:sz w:val="25"/>
          <w:szCs w:val="25"/>
          <w:lang w:eastAsia="ru-RU"/>
        </w:rPr>
        <w:t>судді</w:t>
      </w:r>
      <w:r w:rsidR="00C22567" w:rsidRPr="008B01D3">
        <w:rPr>
          <w:rFonts w:ascii="Times New Roman" w:hAnsi="Times New Roman" w:cs="Times New Roman"/>
          <w:sz w:val="25"/>
          <w:szCs w:val="25"/>
          <w:lang w:eastAsia="ru-RU"/>
        </w:rPr>
        <w:t xml:space="preserve"> не були результатом його умислу чи недбалості, а </w:t>
      </w:r>
      <w:r w:rsidR="003472D3" w:rsidRPr="008B01D3">
        <w:rPr>
          <w:rFonts w:ascii="Times New Roman" w:hAnsi="Times New Roman" w:cs="Times New Roman"/>
          <w:sz w:val="25"/>
          <w:szCs w:val="25"/>
          <w:lang w:eastAsia="ru-RU"/>
        </w:rPr>
        <w:t xml:space="preserve">були </w:t>
      </w:r>
      <w:r w:rsidR="00975FBC" w:rsidRPr="008B01D3">
        <w:rPr>
          <w:rFonts w:ascii="Times New Roman" w:hAnsi="Times New Roman" w:cs="Times New Roman"/>
          <w:sz w:val="25"/>
          <w:szCs w:val="25"/>
          <w:lang w:eastAsia="ru-RU"/>
        </w:rPr>
        <w:t>зумовлені</w:t>
      </w:r>
      <w:r w:rsidR="003472D3" w:rsidRPr="008B01D3">
        <w:rPr>
          <w:rFonts w:ascii="Times New Roman" w:hAnsi="Times New Roman" w:cs="Times New Roman"/>
          <w:sz w:val="25"/>
          <w:szCs w:val="25"/>
          <w:lang w:eastAsia="ru-RU"/>
        </w:rPr>
        <w:t xml:space="preserve"> </w:t>
      </w:r>
      <w:r w:rsidR="00975FBC" w:rsidRPr="008B01D3">
        <w:rPr>
          <w:rFonts w:ascii="Times New Roman" w:hAnsi="Times New Roman" w:cs="Times New Roman"/>
          <w:sz w:val="25"/>
          <w:szCs w:val="25"/>
          <w:lang w:eastAsia="ru-RU"/>
        </w:rPr>
        <w:t>необхідністю</w:t>
      </w:r>
      <w:r w:rsidR="003472D3" w:rsidRPr="008B01D3">
        <w:rPr>
          <w:rFonts w:ascii="Times New Roman" w:hAnsi="Times New Roman" w:cs="Times New Roman"/>
          <w:sz w:val="25"/>
          <w:szCs w:val="25"/>
          <w:lang w:eastAsia="ru-RU"/>
        </w:rPr>
        <w:t xml:space="preserve"> дотримання процесуальних строків, визначених кримінальним процесуальним законодавством</w:t>
      </w:r>
      <w:r w:rsidR="00F50142" w:rsidRPr="008B01D3">
        <w:rPr>
          <w:rFonts w:ascii="Times New Roman" w:hAnsi="Times New Roman" w:cs="Times New Roman"/>
          <w:sz w:val="25"/>
          <w:szCs w:val="25"/>
          <w:lang w:eastAsia="ru-RU"/>
        </w:rPr>
        <w:t xml:space="preserve">, тому </w:t>
      </w:r>
      <w:r w:rsidR="003472D3" w:rsidRPr="008B01D3">
        <w:rPr>
          <w:rFonts w:ascii="Times New Roman" w:hAnsi="Times New Roman" w:cs="Times New Roman"/>
          <w:sz w:val="25"/>
          <w:szCs w:val="25"/>
          <w:lang w:eastAsia="ru-RU"/>
        </w:rPr>
        <w:t xml:space="preserve">будуть </w:t>
      </w:r>
      <w:r w:rsidR="003472D3" w:rsidRPr="008B01D3">
        <w:rPr>
          <w:rFonts w:ascii="Times New Roman" w:eastAsia="Times New Roman" w:hAnsi="Times New Roman" w:cs="Times New Roman"/>
          <w:sz w:val="25"/>
          <w:szCs w:val="25"/>
          <w:lang w:eastAsia="uk-UA"/>
        </w:rPr>
        <w:t>оцінені Комісією в сукупності з іншими відомостями.</w:t>
      </w:r>
    </w:p>
    <w:p w14:paraId="64DE9F35" w14:textId="48DC2E09" w:rsidR="00C22567" w:rsidRPr="008B01D3" w:rsidRDefault="003472D3" w:rsidP="001868CA">
      <w:pPr>
        <w:pStyle w:val="a5"/>
        <w:numPr>
          <w:ilvl w:val="0"/>
          <w:numId w:val="1"/>
        </w:numPr>
        <w:shd w:val="clear" w:color="auto" w:fill="FFFFFF"/>
        <w:tabs>
          <w:tab w:val="left" w:pos="-142"/>
          <w:tab w:val="left" w:pos="426"/>
        </w:tabs>
        <w:ind w:left="-142" w:firstLine="709"/>
        <w:jc w:val="both"/>
        <w:rPr>
          <w:rFonts w:ascii="Times New Roman" w:hAnsi="Times New Roman" w:cs="Times New Roman"/>
          <w:sz w:val="25"/>
          <w:szCs w:val="25"/>
          <w:lang w:eastAsia="ru-RU"/>
        </w:rPr>
      </w:pPr>
      <w:r w:rsidRPr="008B01D3">
        <w:rPr>
          <w:rFonts w:ascii="Times New Roman" w:hAnsi="Times New Roman" w:cs="Times New Roman"/>
          <w:sz w:val="25"/>
          <w:szCs w:val="25"/>
          <w:lang w:eastAsia="ru-RU"/>
        </w:rPr>
        <w:t>Стосовно ухвалення судових рішень під час проходження підвищення кваліфікації в Національній школі суддів України, Комісія зазначає таке.</w:t>
      </w:r>
    </w:p>
    <w:p w14:paraId="538677D4" w14:textId="111490EF" w:rsidR="008C683A" w:rsidRPr="008B01D3" w:rsidRDefault="003472D3"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З пояснень судді </w:t>
      </w:r>
      <w:proofErr w:type="spellStart"/>
      <w:r w:rsidRPr="008B01D3">
        <w:rPr>
          <w:rFonts w:ascii="Times New Roman" w:eastAsia="Times New Roman" w:hAnsi="Times New Roman" w:cs="Times New Roman"/>
          <w:sz w:val="25"/>
          <w:szCs w:val="25"/>
          <w:lang w:eastAsia="uk-UA"/>
        </w:rPr>
        <w:t>Сітнікова</w:t>
      </w:r>
      <w:proofErr w:type="spellEnd"/>
      <w:r w:rsidRPr="008B01D3">
        <w:rPr>
          <w:rFonts w:ascii="Times New Roman" w:eastAsia="Times New Roman" w:hAnsi="Times New Roman" w:cs="Times New Roman"/>
          <w:sz w:val="25"/>
          <w:szCs w:val="25"/>
          <w:lang w:eastAsia="uk-UA"/>
        </w:rPr>
        <w:t xml:space="preserve"> Т.Б., а також </w:t>
      </w:r>
      <w:r w:rsidR="00F50142" w:rsidRPr="008B01D3">
        <w:rPr>
          <w:rFonts w:ascii="Times New Roman" w:eastAsia="Times New Roman" w:hAnsi="Times New Roman" w:cs="Times New Roman"/>
          <w:sz w:val="25"/>
          <w:szCs w:val="25"/>
          <w:lang w:eastAsia="uk-UA"/>
        </w:rPr>
        <w:t xml:space="preserve">з аналізу </w:t>
      </w:r>
      <w:r w:rsidRPr="008B01D3">
        <w:rPr>
          <w:rFonts w:ascii="Times New Roman" w:eastAsia="Times New Roman" w:hAnsi="Times New Roman" w:cs="Times New Roman"/>
          <w:sz w:val="25"/>
          <w:szCs w:val="25"/>
          <w:lang w:eastAsia="uk-UA"/>
        </w:rPr>
        <w:t>матеріал</w:t>
      </w:r>
      <w:r w:rsidR="00F50142" w:rsidRPr="008B01D3">
        <w:rPr>
          <w:rFonts w:ascii="Times New Roman" w:eastAsia="Times New Roman" w:hAnsi="Times New Roman" w:cs="Times New Roman"/>
          <w:sz w:val="25"/>
          <w:szCs w:val="25"/>
          <w:lang w:eastAsia="uk-UA"/>
        </w:rPr>
        <w:t>ів</w:t>
      </w:r>
      <w:r w:rsidRPr="008B01D3">
        <w:rPr>
          <w:rFonts w:ascii="Times New Roman" w:eastAsia="Times New Roman" w:hAnsi="Times New Roman" w:cs="Times New Roman"/>
          <w:sz w:val="25"/>
          <w:szCs w:val="25"/>
          <w:lang w:eastAsia="uk-UA"/>
        </w:rPr>
        <w:t xml:space="preserve"> його суддівського досьє вбачається, що заходи з підвищення кваліфікації в Національній школі суддів України проходили в режимі «онлайн», що свідчить про відсутність обов’язку бути присутнім на цьому заході особисто поза межами робочого місця судді.</w:t>
      </w:r>
    </w:p>
    <w:p w14:paraId="0615553A" w14:textId="6EB72F74" w:rsidR="001D51EE" w:rsidRPr="008B01D3" w:rsidRDefault="003472D3"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Як пояснив суддя, </w:t>
      </w:r>
      <w:r w:rsidR="00F50142" w:rsidRPr="008B01D3">
        <w:rPr>
          <w:rFonts w:ascii="Times New Roman" w:eastAsia="Times New Roman" w:hAnsi="Times New Roman" w:cs="Times New Roman"/>
          <w:sz w:val="25"/>
          <w:szCs w:val="25"/>
          <w:lang w:eastAsia="uk-UA"/>
        </w:rPr>
        <w:t xml:space="preserve">беручи </w:t>
      </w:r>
      <w:r w:rsidRPr="008B01D3">
        <w:rPr>
          <w:rFonts w:ascii="Times New Roman" w:eastAsia="Times New Roman" w:hAnsi="Times New Roman" w:cs="Times New Roman"/>
          <w:sz w:val="25"/>
          <w:szCs w:val="25"/>
          <w:lang w:eastAsia="uk-UA"/>
        </w:rPr>
        <w:t>участь у цих заходах, він перебував на своєму робочому місці, жодних наказів щодо його відрядження у зв’язку з проведенням таких заходів головою суду не видавалось, відповідно, він планував свій робочий час таким чином</w:t>
      </w:r>
      <w:r w:rsidR="00804E00" w:rsidRPr="008B01D3">
        <w:rPr>
          <w:rFonts w:ascii="Times New Roman" w:eastAsia="Times New Roman" w:hAnsi="Times New Roman" w:cs="Times New Roman"/>
          <w:sz w:val="25"/>
          <w:szCs w:val="25"/>
          <w:lang w:eastAsia="uk-UA"/>
        </w:rPr>
        <w:t xml:space="preserve">, що дозволило йому, як </w:t>
      </w:r>
      <w:r w:rsidR="00F50142" w:rsidRPr="008B01D3">
        <w:rPr>
          <w:rFonts w:ascii="Times New Roman" w:eastAsia="Times New Roman" w:hAnsi="Times New Roman" w:cs="Times New Roman"/>
          <w:sz w:val="25"/>
          <w:szCs w:val="25"/>
          <w:lang w:eastAsia="uk-UA"/>
        </w:rPr>
        <w:t xml:space="preserve">брати </w:t>
      </w:r>
      <w:r w:rsidR="00804E00" w:rsidRPr="008B01D3">
        <w:rPr>
          <w:rFonts w:ascii="Times New Roman" w:eastAsia="Times New Roman" w:hAnsi="Times New Roman" w:cs="Times New Roman"/>
          <w:sz w:val="25"/>
          <w:szCs w:val="25"/>
          <w:lang w:eastAsia="uk-UA"/>
        </w:rPr>
        <w:t>участь у заходах, так і здійснювати розгляд справ по суті в судових засіданнях з ухвалення</w:t>
      </w:r>
      <w:r w:rsidR="00F50142" w:rsidRPr="008B01D3">
        <w:rPr>
          <w:rFonts w:ascii="Times New Roman" w:eastAsia="Times New Roman" w:hAnsi="Times New Roman" w:cs="Times New Roman"/>
          <w:sz w:val="25"/>
          <w:szCs w:val="25"/>
          <w:lang w:eastAsia="uk-UA"/>
        </w:rPr>
        <w:t>м</w:t>
      </w:r>
      <w:r w:rsidR="00804E00" w:rsidRPr="008B01D3">
        <w:rPr>
          <w:rFonts w:ascii="Times New Roman" w:eastAsia="Times New Roman" w:hAnsi="Times New Roman" w:cs="Times New Roman"/>
          <w:sz w:val="25"/>
          <w:szCs w:val="25"/>
          <w:lang w:eastAsia="uk-UA"/>
        </w:rPr>
        <w:t xml:space="preserve"> судових рішень.</w:t>
      </w:r>
    </w:p>
    <w:p w14:paraId="19D369B2" w14:textId="33B248AA" w:rsidR="001D51EE" w:rsidRPr="008B01D3" w:rsidRDefault="001D51EE" w:rsidP="001868CA">
      <w:pPr>
        <w:pStyle w:val="a5"/>
        <w:numPr>
          <w:ilvl w:val="0"/>
          <w:numId w:val="1"/>
        </w:numPr>
        <w:shd w:val="clear" w:color="auto" w:fill="FFFFFF"/>
        <w:tabs>
          <w:tab w:val="left" w:pos="-142"/>
          <w:tab w:val="left" w:pos="426"/>
        </w:tabs>
        <w:ind w:left="-142" w:firstLine="709"/>
        <w:jc w:val="both"/>
        <w:rPr>
          <w:rFonts w:ascii="Times New Roman" w:hAnsi="Times New Roman" w:cs="Times New Roman"/>
          <w:sz w:val="25"/>
          <w:szCs w:val="25"/>
          <w:lang w:eastAsia="ru-RU"/>
        </w:rPr>
      </w:pPr>
      <w:r w:rsidRPr="008B01D3">
        <w:rPr>
          <w:rFonts w:ascii="Times New Roman" w:hAnsi="Times New Roman" w:cs="Times New Roman"/>
          <w:sz w:val="25"/>
          <w:szCs w:val="25"/>
          <w:lang w:eastAsia="ru-RU"/>
        </w:rPr>
        <w:t>Як зазначено у рішенні Ради суддів України від 25.11.2021 №</w:t>
      </w:r>
      <w:r w:rsidR="005F5966">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54</w:t>
      </w:r>
      <w:r w:rsidR="00F50142" w:rsidRPr="008B01D3">
        <w:rPr>
          <w:rFonts w:ascii="Times New Roman" w:hAnsi="Times New Roman" w:cs="Times New Roman"/>
          <w:sz w:val="25"/>
          <w:szCs w:val="25"/>
          <w:lang w:eastAsia="ru-RU"/>
        </w:rPr>
        <w:t>,</w:t>
      </w:r>
      <w:r w:rsidRPr="008B01D3">
        <w:rPr>
          <w:rFonts w:ascii="Times New Roman" w:hAnsi="Times New Roman" w:cs="Times New Roman"/>
          <w:sz w:val="25"/>
          <w:szCs w:val="25"/>
          <w:lang w:eastAsia="ru-RU"/>
        </w:rPr>
        <w:t xml:space="preserve"> саме суддя організовує свою роботу таким чином, щоб забезпечити відправлення правосуддя у тих справах, що йому надходять у розумні строки. Перебування судді протягом якогось визначеного періоду часу у конкретно визначеному приміщенні не може бути ані суттю його роботи, ані частиною суті його роботи. Фактичне перебування судді на певному робочому місці та протягом певного проміжку часу, узгодженого в межах реалізації суддівського самоврядування, не може саме по собі свідчити про виконання чи невиконання суддею покладених на нього обов’язків. Окрім відправлення правосуддя обов</w:t>
      </w:r>
      <w:r w:rsidR="00F50142" w:rsidRPr="008B01D3">
        <w:rPr>
          <w:rFonts w:ascii="Times New Roman" w:hAnsi="Times New Roman" w:cs="Times New Roman"/>
          <w:sz w:val="25"/>
          <w:szCs w:val="25"/>
          <w:lang w:eastAsia="ru-RU"/>
        </w:rPr>
        <w:t>’</w:t>
      </w:r>
      <w:r w:rsidRPr="008B01D3">
        <w:rPr>
          <w:rFonts w:ascii="Times New Roman" w:hAnsi="Times New Roman" w:cs="Times New Roman"/>
          <w:sz w:val="25"/>
          <w:szCs w:val="25"/>
          <w:lang w:eastAsia="ru-RU"/>
        </w:rPr>
        <w:t xml:space="preserve">язками судді також є вимога щодо систематичного розвитку професійних навичок (умінь), підтримання кваліфікації на належному рівні, необхідному для виконання повноважень у суді. </w:t>
      </w:r>
    </w:p>
    <w:p w14:paraId="3BCFCDD7" w14:textId="172846E3" w:rsidR="00804E00" w:rsidRPr="008B01D3" w:rsidRDefault="00975FBC"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Таким чином,</w:t>
      </w:r>
      <w:r w:rsidR="00804E00" w:rsidRPr="008B01D3">
        <w:rPr>
          <w:rFonts w:ascii="Times New Roman" w:eastAsia="Times New Roman" w:hAnsi="Times New Roman" w:cs="Times New Roman"/>
          <w:sz w:val="25"/>
          <w:szCs w:val="25"/>
          <w:lang w:eastAsia="uk-UA"/>
        </w:rPr>
        <w:t xml:space="preserve"> суддя, </w:t>
      </w:r>
      <w:r w:rsidR="00F50142" w:rsidRPr="008B01D3">
        <w:rPr>
          <w:rFonts w:ascii="Times New Roman" w:eastAsia="Times New Roman" w:hAnsi="Times New Roman" w:cs="Times New Roman"/>
          <w:sz w:val="25"/>
          <w:szCs w:val="25"/>
          <w:lang w:eastAsia="uk-UA"/>
        </w:rPr>
        <w:t xml:space="preserve">беручи </w:t>
      </w:r>
      <w:r w:rsidR="00804E00" w:rsidRPr="008B01D3">
        <w:rPr>
          <w:rFonts w:ascii="Times New Roman" w:eastAsia="Times New Roman" w:hAnsi="Times New Roman" w:cs="Times New Roman"/>
          <w:sz w:val="25"/>
          <w:szCs w:val="25"/>
          <w:lang w:eastAsia="uk-UA"/>
        </w:rPr>
        <w:t>участь у заходах щодо підвищення кваліфікації</w:t>
      </w:r>
      <w:r w:rsidR="001D51EE" w:rsidRPr="008B01D3">
        <w:rPr>
          <w:rFonts w:ascii="Times New Roman" w:eastAsia="Times New Roman" w:hAnsi="Times New Roman" w:cs="Times New Roman"/>
          <w:sz w:val="25"/>
          <w:szCs w:val="25"/>
          <w:lang w:eastAsia="uk-UA"/>
        </w:rPr>
        <w:t xml:space="preserve"> в Національній школі суддів України</w:t>
      </w:r>
      <w:r w:rsidR="00804E00" w:rsidRPr="008B01D3">
        <w:rPr>
          <w:rFonts w:ascii="Times New Roman" w:eastAsia="Times New Roman" w:hAnsi="Times New Roman" w:cs="Times New Roman"/>
          <w:sz w:val="25"/>
          <w:szCs w:val="25"/>
          <w:lang w:eastAsia="uk-UA"/>
        </w:rPr>
        <w:t xml:space="preserve">, які проходили в режимі «онлайн», </w:t>
      </w:r>
      <w:r w:rsidRPr="008B01D3">
        <w:rPr>
          <w:rFonts w:ascii="Times New Roman" w:eastAsia="Times New Roman" w:hAnsi="Times New Roman" w:cs="Times New Roman"/>
          <w:sz w:val="25"/>
          <w:szCs w:val="25"/>
          <w:lang w:eastAsia="uk-UA"/>
        </w:rPr>
        <w:t xml:space="preserve">не </w:t>
      </w:r>
      <w:r w:rsidR="00804E00" w:rsidRPr="008B01D3">
        <w:rPr>
          <w:rFonts w:ascii="Times New Roman" w:eastAsia="Times New Roman" w:hAnsi="Times New Roman" w:cs="Times New Roman"/>
          <w:sz w:val="25"/>
          <w:szCs w:val="25"/>
          <w:lang w:eastAsia="uk-UA"/>
        </w:rPr>
        <w:t>перебував у відрядженні поза межами суду</w:t>
      </w:r>
      <w:r w:rsidR="001D51EE" w:rsidRPr="008B01D3">
        <w:rPr>
          <w:rFonts w:ascii="Times New Roman" w:eastAsia="Times New Roman" w:hAnsi="Times New Roman" w:cs="Times New Roman"/>
          <w:sz w:val="25"/>
          <w:szCs w:val="25"/>
          <w:lang w:eastAsia="uk-UA"/>
        </w:rPr>
        <w:t>, у зв’язку з чим Комісія відхиляє твердження ГРД щодо наявності в діях Сітінікова</w:t>
      </w:r>
      <w:r w:rsidR="005F5966">
        <w:rPr>
          <w:rFonts w:ascii="Times New Roman" w:eastAsia="Times New Roman" w:hAnsi="Times New Roman" w:cs="Times New Roman"/>
          <w:sz w:val="25"/>
          <w:szCs w:val="25"/>
          <w:lang w:eastAsia="uk-UA"/>
        </w:rPr>
        <w:t> </w:t>
      </w:r>
      <w:r w:rsidR="001D51EE" w:rsidRPr="008B01D3">
        <w:rPr>
          <w:rFonts w:ascii="Times New Roman" w:eastAsia="Times New Roman" w:hAnsi="Times New Roman" w:cs="Times New Roman"/>
          <w:sz w:val="25"/>
          <w:szCs w:val="25"/>
          <w:lang w:eastAsia="uk-UA"/>
        </w:rPr>
        <w:t>Т.Б. порушен</w:t>
      </w:r>
      <w:r w:rsidR="00F50142" w:rsidRPr="008B01D3">
        <w:rPr>
          <w:rFonts w:ascii="Times New Roman" w:eastAsia="Times New Roman" w:hAnsi="Times New Roman" w:cs="Times New Roman"/>
          <w:sz w:val="25"/>
          <w:szCs w:val="25"/>
          <w:lang w:eastAsia="uk-UA"/>
        </w:rPr>
        <w:t>ня</w:t>
      </w:r>
      <w:r w:rsidR="001D51EE" w:rsidRPr="008B01D3">
        <w:rPr>
          <w:rFonts w:ascii="Times New Roman" w:eastAsia="Times New Roman" w:hAnsi="Times New Roman" w:cs="Times New Roman"/>
          <w:sz w:val="25"/>
          <w:szCs w:val="25"/>
          <w:lang w:eastAsia="uk-UA"/>
        </w:rPr>
        <w:t xml:space="preserve"> критеріїв професійної етики з підстав</w:t>
      </w:r>
      <w:r w:rsidR="00F50142" w:rsidRPr="008B01D3">
        <w:rPr>
          <w:rFonts w:ascii="Times New Roman" w:eastAsia="Times New Roman" w:hAnsi="Times New Roman" w:cs="Times New Roman"/>
          <w:sz w:val="25"/>
          <w:szCs w:val="25"/>
          <w:lang w:eastAsia="uk-UA"/>
        </w:rPr>
        <w:t>,</w:t>
      </w:r>
      <w:r w:rsidR="001D51EE" w:rsidRPr="008B01D3">
        <w:rPr>
          <w:rFonts w:ascii="Times New Roman" w:eastAsia="Times New Roman" w:hAnsi="Times New Roman" w:cs="Times New Roman"/>
          <w:sz w:val="25"/>
          <w:szCs w:val="25"/>
          <w:lang w:eastAsia="uk-UA"/>
        </w:rPr>
        <w:t xml:space="preserve"> викладених у пунктах 86</w:t>
      </w:r>
      <w:r w:rsidR="00F50142" w:rsidRPr="008B01D3">
        <w:rPr>
          <w:rFonts w:ascii="Times New Roman" w:eastAsia="Times New Roman" w:hAnsi="Times New Roman" w:cs="Times New Roman"/>
          <w:color w:val="000000"/>
          <w:sz w:val="25"/>
          <w:szCs w:val="25"/>
          <w:lang w:eastAsia="uk-UA"/>
        </w:rPr>
        <w:t>–</w:t>
      </w:r>
      <w:r w:rsidR="001D51EE" w:rsidRPr="008B01D3">
        <w:rPr>
          <w:rFonts w:ascii="Times New Roman" w:eastAsia="Times New Roman" w:hAnsi="Times New Roman" w:cs="Times New Roman"/>
          <w:sz w:val="25"/>
          <w:szCs w:val="25"/>
          <w:lang w:eastAsia="uk-UA"/>
        </w:rPr>
        <w:t>89 цього рішення.</w:t>
      </w:r>
    </w:p>
    <w:p w14:paraId="1ED69DD9" w14:textId="5E80F90D" w:rsidR="001D51EE" w:rsidRPr="008B01D3" w:rsidRDefault="001D51EE"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Стосовно інформації ГРД, викладеної у Висновку, щодо недекларування вартості гаража, яким суддя та його дружина користувались, у деклараціях за 2019</w:t>
      </w:r>
      <w:r w:rsidR="00A01BA6" w:rsidRPr="008B01D3">
        <w:rPr>
          <w:rFonts w:ascii="Times New Roman" w:eastAsia="Times New Roman" w:hAnsi="Times New Roman" w:cs="Times New Roman"/>
          <w:sz w:val="25"/>
          <w:szCs w:val="25"/>
          <w:lang w:eastAsia="uk-UA"/>
        </w:rPr>
        <w:t xml:space="preserve"> та 2020 </w:t>
      </w:r>
      <w:r w:rsidRPr="008B01D3">
        <w:rPr>
          <w:rFonts w:ascii="Times New Roman" w:eastAsia="Times New Roman" w:hAnsi="Times New Roman" w:cs="Times New Roman"/>
          <w:sz w:val="25"/>
          <w:szCs w:val="25"/>
          <w:lang w:eastAsia="uk-UA"/>
        </w:rPr>
        <w:t>роки</w:t>
      </w:r>
      <w:r w:rsidR="009255E2" w:rsidRPr="008B01D3">
        <w:rPr>
          <w:rFonts w:ascii="Times New Roman" w:eastAsia="Times New Roman" w:hAnsi="Times New Roman" w:cs="Times New Roman"/>
          <w:sz w:val="25"/>
          <w:szCs w:val="25"/>
          <w:lang w:eastAsia="uk-UA"/>
        </w:rPr>
        <w:t>, Комісія зазначає таке.</w:t>
      </w:r>
    </w:p>
    <w:p w14:paraId="7B82CFE0" w14:textId="5A466006" w:rsidR="009255E2" w:rsidRPr="008B01D3" w:rsidRDefault="00F50142"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Згідно з роз’ясненнями </w:t>
      </w:r>
      <w:r w:rsidR="009255E2" w:rsidRPr="008B01D3">
        <w:rPr>
          <w:rFonts w:ascii="Times New Roman" w:eastAsia="Times New Roman" w:hAnsi="Times New Roman" w:cs="Times New Roman"/>
          <w:sz w:val="25"/>
          <w:szCs w:val="25"/>
          <w:lang w:eastAsia="uk-UA"/>
        </w:rPr>
        <w:t xml:space="preserve">Національного агентства з питань запобігання корупції </w:t>
      </w:r>
      <w:r w:rsidR="009255E2" w:rsidRPr="008B01D3">
        <w:rPr>
          <w:rFonts w:ascii="Times New Roman" w:hAnsi="Times New Roman" w:cs="Times New Roman"/>
          <w:sz w:val="25"/>
          <w:szCs w:val="25"/>
        </w:rPr>
        <w:t>Закон не вимагає від суб</w:t>
      </w:r>
      <w:r w:rsidRPr="008B01D3">
        <w:rPr>
          <w:rFonts w:ascii="Times New Roman" w:hAnsi="Times New Roman" w:cs="Times New Roman"/>
          <w:sz w:val="25"/>
          <w:szCs w:val="25"/>
        </w:rPr>
        <w:t>’</w:t>
      </w:r>
      <w:r w:rsidR="009255E2" w:rsidRPr="008B01D3">
        <w:rPr>
          <w:rFonts w:ascii="Times New Roman" w:hAnsi="Times New Roman" w:cs="Times New Roman"/>
          <w:sz w:val="25"/>
          <w:szCs w:val="25"/>
        </w:rPr>
        <w:t>єкта декларування проводити оцінку майна з метою заповнення декларації. У випадку, коли правовстановлюючі документи відсутні, а оцінка майна не проводилась чи її результати невідомі суб</w:t>
      </w:r>
      <w:r w:rsidR="003F18B1" w:rsidRPr="008B01D3">
        <w:rPr>
          <w:rFonts w:ascii="Times New Roman" w:hAnsi="Times New Roman" w:cs="Times New Roman"/>
          <w:sz w:val="25"/>
          <w:szCs w:val="25"/>
        </w:rPr>
        <w:t>’</w:t>
      </w:r>
      <w:r w:rsidR="009255E2" w:rsidRPr="008B01D3">
        <w:rPr>
          <w:rFonts w:ascii="Times New Roman" w:hAnsi="Times New Roman" w:cs="Times New Roman"/>
          <w:sz w:val="25"/>
          <w:szCs w:val="25"/>
        </w:rPr>
        <w:t>єкту декларування, при заповненні відповідного поля декларації про вартість майна слід позначати «Не відомо».</w:t>
      </w:r>
    </w:p>
    <w:p w14:paraId="3224B77C" w14:textId="096AD1CB" w:rsidR="009255E2" w:rsidRPr="008B01D3" w:rsidRDefault="009255E2"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rPr>
        <w:t xml:space="preserve">З декларацій </w:t>
      </w:r>
      <w:r w:rsidR="003F18B1" w:rsidRPr="008B01D3">
        <w:rPr>
          <w:rFonts w:ascii="Times New Roman" w:hAnsi="Times New Roman" w:cs="Times New Roman"/>
          <w:sz w:val="25"/>
          <w:szCs w:val="25"/>
        </w:rPr>
        <w:t xml:space="preserve">судді </w:t>
      </w:r>
      <w:r w:rsidRPr="008B01D3">
        <w:rPr>
          <w:rFonts w:ascii="Times New Roman" w:hAnsi="Times New Roman" w:cs="Times New Roman"/>
          <w:sz w:val="25"/>
          <w:szCs w:val="25"/>
        </w:rPr>
        <w:t xml:space="preserve">за 2019 та 2020 роки вбачається, що ним позначено у відповідному полі декларації про вартість майна «Не відомо», що не суперечить вимогам законодавства та відповідає наданим Національним агентством з питань запобігання корупції роз’ясненням, у зв’язку з чим Комісія не погоджується з твердженнями ГРД, що вказана інформація має бути врахована у сукупності з іншими обставинами для прийняття остаточного рішення під час проходження суддею процедури кваліфікаційного оцінювання, оскільки в даному випадку суддя діяв </w:t>
      </w:r>
      <w:r w:rsidR="001858B6" w:rsidRPr="008B01D3">
        <w:rPr>
          <w:rFonts w:ascii="Times New Roman" w:hAnsi="Times New Roman" w:cs="Times New Roman"/>
          <w:sz w:val="25"/>
          <w:szCs w:val="25"/>
        </w:rPr>
        <w:t>в поряд</w:t>
      </w:r>
      <w:r w:rsidR="003F18B1" w:rsidRPr="008B01D3">
        <w:rPr>
          <w:rFonts w:ascii="Times New Roman" w:hAnsi="Times New Roman" w:cs="Times New Roman"/>
          <w:sz w:val="25"/>
          <w:szCs w:val="25"/>
        </w:rPr>
        <w:t>ку</w:t>
      </w:r>
      <w:r w:rsidR="001858B6" w:rsidRPr="008B01D3">
        <w:rPr>
          <w:rFonts w:ascii="Times New Roman" w:hAnsi="Times New Roman" w:cs="Times New Roman"/>
          <w:sz w:val="25"/>
          <w:szCs w:val="25"/>
        </w:rPr>
        <w:t xml:space="preserve"> та спосіб, </w:t>
      </w:r>
      <w:r w:rsidR="003F18B1" w:rsidRPr="008B01D3">
        <w:rPr>
          <w:rFonts w:ascii="Times New Roman" w:hAnsi="Times New Roman" w:cs="Times New Roman"/>
          <w:sz w:val="25"/>
          <w:szCs w:val="25"/>
        </w:rPr>
        <w:t xml:space="preserve">що </w:t>
      </w:r>
      <w:r w:rsidR="001858B6" w:rsidRPr="008B01D3">
        <w:rPr>
          <w:rFonts w:ascii="Times New Roman" w:hAnsi="Times New Roman" w:cs="Times New Roman"/>
          <w:sz w:val="25"/>
          <w:szCs w:val="25"/>
        </w:rPr>
        <w:t>визначені законодавством.</w:t>
      </w:r>
    </w:p>
    <w:p w14:paraId="58F021C4" w14:textId="79D73AF5" w:rsidR="001858B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rPr>
        <w:t>Стосовно</w:t>
      </w:r>
      <w:r w:rsidRPr="000113E8">
        <w:rPr>
          <w:rFonts w:ascii="Times New Roman" w:hAnsi="Times New Roman" w:cs="Times New Roman"/>
          <w:sz w:val="20"/>
          <w:szCs w:val="20"/>
        </w:rPr>
        <w:t xml:space="preserve"> </w:t>
      </w:r>
      <w:r w:rsidR="003F18B1" w:rsidRPr="008B01D3">
        <w:rPr>
          <w:rFonts w:ascii="Times New Roman" w:hAnsi="Times New Roman" w:cs="Times New Roman"/>
          <w:sz w:val="25"/>
          <w:szCs w:val="25"/>
        </w:rPr>
        <w:t xml:space="preserve">того, що суддя </w:t>
      </w:r>
      <w:r w:rsidRPr="008B01D3">
        <w:rPr>
          <w:rFonts w:ascii="Times New Roman" w:hAnsi="Times New Roman" w:cs="Times New Roman"/>
          <w:sz w:val="25"/>
          <w:szCs w:val="25"/>
        </w:rPr>
        <w:t>у деклараціях</w:t>
      </w:r>
      <w:r w:rsidRPr="008B01D3">
        <w:rPr>
          <w:rFonts w:ascii="Times New Roman" w:hAnsi="Times New Roman" w:cs="Times New Roman"/>
          <w:sz w:val="20"/>
          <w:szCs w:val="20"/>
        </w:rPr>
        <w:t xml:space="preserve"> </w:t>
      </w:r>
      <w:r w:rsidRPr="008B01D3">
        <w:rPr>
          <w:rFonts w:ascii="Times New Roman" w:hAnsi="Times New Roman" w:cs="Times New Roman"/>
          <w:sz w:val="25"/>
          <w:szCs w:val="25"/>
        </w:rPr>
        <w:t>родинних зв’язків судді за 201</w:t>
      </w:r>
      <w:r w:rsidR="00A01BA6" w:rsidRPr="008B01D3">
        <w:rPr>
          <w:rFonts w:ascii="Times New Roman" w:hAnsi="Times New Roman" w:cs="Times New Roman"/>
          <w:sz w:val="25"/>
          <w:szCs w:val="25"/>
        </w:rPr>
        <w:t>2</w:t>
      </w:r>
      <w:r w:rsidRPr="008B01D3">
        <w:rPr>
          <w:rFonts w:ascii="Times New Roman" w:hAnsi="Times New Roman" w:cs="Times New Roman"/>
          <w:sz w:val="25"/>
          <w:szCs w:val="25"/>
        </w:rPr>
        <w:t>–</w:t>
      </w:r>
      <w:r w:rsidR="00A01BA6" w:rsidRPr="008B01D3">
        <w:rPr>
          <w:rFonts w:ascii="Times New Roman" w:hAnsi="Times New Roman" w:cs="Times New Roman"/>
          <w:sz w:val="25"/>
          <w:szCs w:val="25"/>
        </w:rPr>
        <w:t>2016</w:t>
      </w:r>
      <w:r w:rsidRPr="008B01D3">
        <w:rPr>
          <w:rFonts w:ascii="Times New Roman" w:hAnsi="Times New Roman" w:cs="Times New Roman"/>
          <w:sz w:val="25"/>
          <w:szCs w:val="25"/>
        </w:rPr>
        <w:t xml:space="preserve"> роки </w:t>
      </w:r>
      <w:r w:rsidR="00A01BA6" w:rsidRPr="008B01D3">
        <w:rPr>
          <w:rFonts w:ascii="Times New Roman" w:hAnsi="Times New Roman" w:cs="Times New Roman"/>
          <w:sz w:val="25"/>
          <w:szCs w:val="25"/>
        </w:rPr>
        <w:t>та за 2013</w:t>
      </w:r>
      <w:r w:rsidRPr="008B01D3">
        <w:rPr>
          <w:rFonts w:ascii="Times New Roman" w:hAnsi="Times New Roman" w:cs="Times New Roman"/>
          <w:sz w:val="25"/>
          <w:szCs w:val="25"/>
        </w:rPr>
        <w:t>–</w:t>
      </w:r>
      <w:r w:rsidR="00A01BA6" w:rsidRPr="008B01D3">
        <w:rPr>
          <w:rFonts w:ascii="Times New Roman" w:hAnsi="Times New Roman" w:cs="Times New Roman"/>
          <w:sz w:val="25"/>
          <w:szCs w:val="25"/>
        </w:rPr>
        <w:t>2017</w:t>
      </w:r>
      <w:r w:rsidRPr="008B01D3">
        <w:rPr>
          <w:rFonts w:ascii="Times New Roman" w:hAnsi="Times New Roman" w:cs="Times New Roman"/>
          <w:sz w:val="25"/>
          <w:szCs w:val="25"/>
        </w:rPr>
        <w:t xml:space="preserve"> роки </w:t>
      </w:r>
      <w:r w:rsidR="003F18B1" w:rsidRPr="008B01D3">
        <w:rPr>
          <w:rFonts w:ascii="Times New Roman" w:hAnsi="Times New Roman" w:cs="Times New Roman"/>
          <w:sz w:val="25"/>
          <w:szCs w:val="25"/>
        </w:rPr>
        <w:t xml:space="preserve">не зазначив </w:t>
      </w:r>
      <w:r w:rsidRPr="008B01D3">
        <w:rPr>
          <w:rFonts w:ascii="Times New Roman" w:hAnsi="Times New Roman" w:cs="Times New Roman"/>
          <w:sz w:val="25"/>
          <w:szCs w:val="25"/>
        </w:rPr>
        <w:t>батька та сестр</w:t>
      </w:r>
      <w:r w:rsidR="003F18B1" w:rsidRPr="008B01D3">
        <w:rPr>
          <w:rFonts w:ascii="Times New Roman" w:hAnsi="Times New Roman" w:cs="Times New Roman"/>
          <w:sz w:val="25"/>
          <w:szCs w:val="25"/>
        </w:rPr>
        <w:t>у</w:t>
      </w:r>
      <w:r w:rsidRPr="008B01D3">
        <w:rPr>
          <w:rFonts w:ascii="Times New Roman" w:hAnsi="Times New Roman" w:cs="Times New Roman"/>
          <w:sz w:val="25"/>
          <w:szCs w:val="25"/>
        </w:rPr>
        <w:t>, які мають статус адвоката та судді відповідно, Комісія зазначає таке.</w:t>
      </w:r>
    </w:p>
    <w:p w14:paraId="05EC1A7F" w14:textId="77777777" w:rsidR="001858B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Відповідно до частини першої статті 61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за формою, що визначається Комісією.</w:t>
      </w:r>
    </w:p>
    <w:p w14:paraId="15DE1353" w14:textId="1D16A460" w:rsidR="001858B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hAnsi="Times New Roman" w:cs="Times New Roman"/>
          <w:sz w:val="25"/>
          <w:szCs w:val="25"/>
          <w:lang w:eastAsia="ru-RU"/>
        </w:rPr>
        <w:t>За</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приписами</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частини</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другої статті</w:t>
      </w:r>
      <w:r w:rsidR="000113E8">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61</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Закону у декларації родинних зв’язків судді зазначаються прізвище, ім’я, по батькові судді, місце його роботи та займана посада;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працівниками апарату суду.</w:t>
      </w:r>
    </w:p>
    <w:p w14:paraId="659AD020" w14:textId="3043D350" w:rsidR="001858B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hAnsi="Times New Roman" w:cs="Times New Roman"/>
          <w:sz w:val="25"/>
          <w:szCs w:val="25"/>
          <w:lang w:eastAsia="ru-RU"/>
        </w:rPr>
      </w:pPr>
      <w:r w:rsidRPr="008B01D3">
        <w:rPr>
          <w:rFonts w:ascii="Times New Roman" w:hAnsi="Times New Roman" w:cs="Times New Roman"/>
          <w:sz w:val="25"/>
          <w:szCs w:val="25"/>
          <w:lang w:eastAsia="ru-RU"/>
        </w:rPr>
        <w:t>Згідно з частиною восьмої статті</w:t>
      </w:r>
      <w:r w:rsidR="000113E8">
        <w:rPr>
          <w:rFonts w:ascii="Times New Roman" w:hAnsi="Times New Roman" w:cs="Times New Roman"/>
          <w:sz w:val="25"/>
          <w:szCs w:val="25"/>
          <w:lang w:eastAsia="ru-RU"/>
        </w:rPr>
        <w:t> </w:t>
      </w:r>
      <w:r w:rsidRPr="008B01D3">
        <w:rPr>
          <w:rFonts w:ascii="Times New Roman" w:hAnsi="Times New Roman" w:cs="Times New Roman"/>
          <w:sz w:val="25"/>
          <w:szCs w:val="25"/>
          <w:lang w:eastAsia="ru-RU"/>
        </w:rPr>
        <w:t>61 Закону до осіб, з</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якими</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у</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судді</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є</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родинні зв’язки, для цілей цієї статті належать:</w:t>
      </w:r>
      <w:bookmarkStart w:id="0" w:name="m_2783348382388270129_n551"/>
      <w:bookmarkEnd w:id="0"/>
      <w:r w:rsidRPr="008B01D3">
        <w:rPr>
          <w:rFonts w:ascii="Times New Roman" w:hAnsi="Times New Roman" w:cs="Times New Roman"/>
          <w:sz w:val="25"/>
          <w:szCs w:val="25"/>
          <w:lang w:eastAsia="ru-RU"/>
        </w:rPr>
        <w:t xml:space="preserve"> 1) особи, які спільно проживають, пов’язані спільним побутом і мають взаємні права та обов’язки із суддею (крім осіб, взаємні права та обов’язки яких із суддею не мають характеру сімейних), у тому числі особи, які спільно проживають, але не перебувають у шлюбі з суддею;</w:t>
      </w:r>
      <w:bookmarkStart w:id="1" w:name="m_2783348382388270129_n552"/>
      <w:bookmarkEnd w:id="1"/>
      <w:r w:rsidRPr="008B01D3">
        <w:rPr>
          <w:rFonts w:ascii="Times New Roman" w:hAnsi="Times New Roman" w:cs="Times New Roman"/>
          <w:sz w:val="25"/>
          <w:szCs w:val="25"/>
          <w:lang w:eastAsia="ru-RU"/>
        </w:rPr>
        <w:t xml:space="preserve"> 2) незалежно від зазначених у пункті 1 умов - чоловік, дружина, а також родичі кожного з подружжя чи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w:t>
      </w:r>
      <w:proofErr w:type="spellStart"/>
      <w:r w:rsidRPr="008B01D3">
        <w:rPr>
          <w:rFonts w:ascii="Times New Roman" w:hAnsi="Times New Roman" w:cs="Times New Roman"/>
          <w:sz w:val="25"/>
          <w:szCs w:val="25"/>
          <w:lang w:eastAsia="ru-RU"/>
        </w:rPr>
        <w:t>усиновлювач</w:t>
      </w:r>
      <w:proofErr w:type="spellEnd"/>
      <w:r w:rsidRPr="008B01D3">
        <w:rPr>
          <w:rFonts w:ascii="Times New Roman" w:hAnsi="Times New Roman" w:cs="Times New Roman"/>
          <w:sz w:val="25"/>
          <w:szCs w:val="25"/>
          <w:lang w:eastAsia="ru-RU"/>
        </w:rPr>
        <w:t>, усиновлений).</w:t>
      </w:r>
    </w:p>
    <w:p w14:paraId="4D6F75E0" w14:textId="6D44C1C2" w:rsidR="001858B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hAnsi="Times New Roman" w:cs="Times New Roman"/>
          <w:sz w:val="25"/>
          <w:szCs w:val="25"/>
          <w:lang w:eastAsia="ru-RU"/>
        </w:rPr>
      </w:pPr>
      <w:r w:rsidRPr="008B01D3">
        <w:rPr>
          <w:rFonts w:ascii="Times New Roman" w:hAnsi="Times New Roman" w:cs="Times New Roman"/>
          <w:sz w:val="25"/>
          <w:szCs w:val="25"/>
          <w:lang w:eastAsia="ru-RU"/>
        </w:rPr>
        <w:t>Зазначене свідчить, що до осіб, з якими у судді є родинні</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зв’язки</w:t>
      </w:r>
      <w:r w:rsidRPr="000113E8">
        <w:rPr>
          <w:rFonts w:ascii="Times New Roman" w:hAnsi="Times New Roman" w:cs="Times New Roman"/>
          <w:sz w:val="20"/>
          <w:szCs w:val="20"/>
          <w:lang w:eastAsia="ru-RU"/>
        </w:rPr>
        <w:t xml:space="preserve"> </w:t>
      </w:r>
      <w:r w:rsidRPr="008B01D3">
        <w:rPr>
          <w:rFonts w:ascii="Times New Roman" w:hAnsi="Times New Roman" w:cs="Times New Roman"/>
          <w:sz w:val="25"/>
          <w:szCs w:val="25"/>
          <w:lang w:eastAsia="ru-RU"/>
        </w:rPr>
        <w:t>у розумінні пункту 2 частини восьмої статті 61 Закон</w:t>
      </w:r>
      <w:r w:rsidR="003F18B1" w:rsidRPr="008B01D3">
        <w:rPr>
          <w:rFonts w:ascii="Times New Roman" w:hAnsi="Times New Roman" w:cs="Times New Roman"/>
          <w:sz w:val="25"/>
          <w:szCs w:val="25"/>
          <w:lang w:eastAsia="ru-RU"/>
        </w:rPr>
        <w:t>у, належать</w:t>
      </w:r>
      <w:r w:rsidR="000113E8">
        <w:rPr>
          <w:rFonts w:ascii="Times New Roman" w:hAnsi="Times New Roman" w:cs="Times New Roman"/>
          <w:sz w:val="25"/>
          <w:szCs w:val="25"/>
          <w:lang w:eastAsia="ru-RU"/>
        </w:rPr>
        <w:t>:</w:t>
      </w:r>
      <w:r w:rsidRPr="008B01D3">
        <w:rPr>
          <w:rFonts w:ascii="Times New Roman" w:hAnsi="Times New Roman" w:cs="Times New Roman"/>
          <w:sz w:val="25"/>
          <w:szCs w:val="25"/>
          <w:lang w:eastAsia="ru-RU"/>
        </w:rPr>
        <w:t xml:space="preserve"> 1) чоловік, дружина; 2) родичі кожного з подружжя; 3)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w:t>
      </w:r>
      <w:proofErr w:type="spellStart"/>
      <w:r w:rsidRPr="008B01D3">
        <w:rPr>
          <w:rFonts w:ascii="Times New Roman" w:hAnsi="Times New Roman" w:cs="Times New Roman"/>
          <w:sz w:val="25"/>
          <w:szCs w:val="25"/>
          <w:lang w:eastAsia="ru-RU"/>
        </w:rPr>
        <w:t>усиновлювач</w:t>
      </w:r>
      <w:proofErr w:type="spellEnd"/>
      <w:r w:rsidRPr="008B01D3">
        <w:rPr>
          <w:rFonts w:ascii="Times New Roman" w:hAnsi="Times New Roman" w:cs="Times New Roman"/>
          <w:sz w:val="25"/>
          <w:szCs w:val="25"/>
          <w:lang w:eastAsia="ru-RU"/>
        </w:rPr>
        <w:t>, усиновлений).</w:t>
      </w:r>
    </w:p>
    <w:p w14:paraId="0DDFD6D7" w14:textId="17293AEE" w:rsidR="00A01BA6" w:rsidRPr="008B01D3" w:rsidRDefault="001858B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Зі змісту декларацій родинних зв’язків судді за </w:t>
      </w:r>
      <w:r w:rsidR="00A01BA6" w:rsidRPr="008B01D3">
        <w:rPr>
          <w:rFonts w:ascii="Times New Roman" w:eastAsia="Times New Roman" w:hAnsi="Times New Roman" w:cs="Times New Roman"/>
          <w:sz w:val="25"/>
          <w:szCs w:val="25"/>
          <w:lang w:eastAsia="uk-UA"/>
        </w:rPr>
        <w:t>2012–201</w:t>
      </w:r>
      <w:r w:rsidR="003F18B1" w:rsidRPr="008B01D3">
        <w:rPr>
          <w:rFonts w:ascii="Times New Roman" w:eastAsia="Times New Roman" w:hAnsi="Times New Roman" w:cs="Times New Roman"/>
          <w:sz w:val="25"/>
          <w:szCs w:val="25"/>
          <w:lang w:eastAsia="uk-UA"/>
        </w:rPr>
        <w:t>6</w:t>
      </w:r>
      <w:r w:rsidR="00A01BA6" w:rsidRPr="008B01D3">
        <w:rPr>
          <w:rFonts w:ascii="Times New Roman" w:eastAsia="Times New Roman" w:hAnsi="Times New Roman" w:cs="Times New Roman"/>
          <w:sz w:val="25"/>
          <w:szCs w:val="25"/>
          <w:lang w:eastAsia="uk-UA"/>
        </w:rPr>
        <w:t xml:space="preserve"> роки та за 2013–2017</w:t>
      </w:r>
      <w:r w:rsidR="000113E8">
        <w:rPr>
          <w:rFonts w:ascii="Times New Roman" w:eastAsia="Times New Roman" w:hAnsi="Times New Roman" w:cs="Times New Roman"/>
          <w:sz w:val="25"/>
          <w:szCs w:val="25"/>
          <w:lang w:eastAsia="uk-UA"/>
        </w:rPr>
        <w:t> </w:t>
      </w:r>
      <w:r w:rsidR="00A01BA6" w:rsidRPr="008B01D3">
        <w:rPr>
          <w:rFonts w:ascii="Times New Roman" w:eastAsia="Times New Roman" w:hAnsi="Times New Roman" w:cs="Times New Roman"/>
          <w:sz w:val="25"/>
          <w:szCs w:val="25"/>
          <w:lang w:eastAsia="uk-UA"/>
        </w:rPr>
        <w:t>роки вбачається, що суддею не зазначен</w:t>
      </w:r>
      <w:r w:rsidR="003F18B1" w:rsidRPr="008B01D3">
        <w:rPr>
          <w:rFonts w:ascii="Times New Roman" w:eastAsia="Times New Roman" w:hAnsi="Times New Roman" w:cs="Times New Roman"/>
          <w:sz w:val="25"/>
          <w:szCs w:val="25"/>
          <w:lang w:eastAsia="uk-UA"/>
        </w:rPr>
        <w:t>о</w:t>
      </w:r>
      <w:r w:rsidR="00A01BA6" w:rsidRPr="008B01D3">
        <w:rPr>
          <w:rFonts w:ascii="Times New Roman" w:eastAsia="Times New Roman" w:hAnsi="Times New Roman" w:cs="Times New Roman"/>
          <w:sz w:val="25"/>
          <w:szCs w:val="25"/>
          <w:lang w:eastAsia="uk-UA"/>
        </w:rPr>
        <w:t xml:space="preserve"> його батьк</w:t>
      </w:r>
      <w:r w:rsidR="003F18B1" w:rsidRPr="008B01D3">
        <w:rPr>
          <w:rFonts w:ascii="Times New Roman" w:eastAsia="Times New Roman" w:hAnsi="Times New Roman" w:cs="Times New Roman"/>
          <w:sz w:val="25"/>
          <w:szCs w:val="25"/>
          <w:lang w:eastAsia="uk-UA"/>
        </w:rPr>
        <w:t>а</w:t>
      </w:r>
      <w:r w:rsidR="00A01BA6" w:rsidRPr="000113E8">
        <w:rPr>
          <w:rFonts w:ascii="Times New Roman" w:eastAsia="Times New Roman" w:hAnsi="Times New Roman" w:cs="Times New Roman"/>
          <w:sz w:val="20"/>
          <w:szCs w:val="20"/>
          <w:lang w:eastAsia="uk-UA"/>
        </w:rPr>
        <w:t xml:space="preserve"> </w:t>
      </w:r>
      <w:r w:rsidR="005F5966">
        <w:rPr>
          <w:rFonts w:ascii="Times New Roman" w:eastAsia="Times New Roman" w:hAnsi="Times New Roman" w:cs="Times New Roman"/>
          <w:sz w:val="25"/>
          <w:szCs w:val="25"/>
          <w:lang w:eastAsia="uk-UA"/>
        </w:rPr>
        <w:t>ОСОБА_2</w:t>
      </w:r>
      <w:r w:rsidR="00A01BA6" w:rsidRPr="008B01D3">
        <w:rPr>
          <w:rFonts w:ascii="Times New Roman" w:eastAsia="Times New Roman" w:hAnsi="Times New Roman" w:cs="Times New Roman"/>
          <w:sz w:val="25"/>
          <w:szCs w:val="25"/>
          <w:lang w:eastAsia="uk-UA"/>
        </w:rPr>
        <w:t>, який має статус адвоката, та сестр</w:t>
      </w:r>
      <w:r w:rsidR="003F18B1" w:rsidRPr="008B01D3">
        <w:rPr>
          <w:rFonts w:ascii="Times New Roman" w:eastAsia="Times New Roman" w:hAnsi="Times New Roman" w:cs="Times New Roman"/>
          <w:sz w:val="25"/>
          <w:szCs w:val="25"/>
          <w:lang w:eastAsia="uk-UA"/>
        </w:rPr>
        <w:t>у</w:t>
      </w:r>
      <w:r w:rsidR="00A01BA6" w:rsidRPr="008B01D3">
        <w:rPr>
          <w:rFonts w:ascii="Times New Roman" w:eastAsia="Times New Roman" w:hAnsi="Times New Roman" w:cs="Times New Roman"/>
          <w:sz w:val="25"/>
          <w:szCs w:val="25"/>
          <w:lang w:eastAsia="uk-UA"/>
        </w:rPr>
        <w:t xml:space="preserve"> </w:t>
      </w:r>
      <w:r w:rsidR="00B66709">
        <w:rPr>
          <w:rFonts w:ascii="Times New Roman" w:eastAsia="Times New Roman" w:hAnsi="Times New Roman" w:cs="Times New Roman"/>
          <w:sz w:val="25"/>
          <w:szCs w:val="25"/>
          <w:lang w:eastAsia="uk-UA"/>
        </w:rPr>
        <w:t>ОСОБА_3</w:t>
      </w:r>
      <w:r w:rsidR="00A01BA6" w:rsidRPr="008B01D3">
        <w:rPr>
          <w:rFonts w:ascii="Times New Roman" w:eastAsia="Times New Roman" w:hAnsi="Times New Roman" w:cs="Times New Roman"/>
          <w:sz w:val="25"/>
          <w:szCs w:val="25"/>
          <w:lang w:eastAsia="uk-UA"/>
        </w:rPr>
        <w:t xml:space="preserve">, яка </w:t>
      </w:r>
      <w:r w:rsidR="003F18B1" w:rsidRPr="008B01D3">
        <w:rPr>
          <w:rFonts w:ascii="Times New Roman" w:eastAsia="Times New Roman" w:hAnsi="Times New Roman" w:cs="Times New Roman"/>
          <w:sz w:val="25"/>
          <w:szCs w:val="25"/>
          <w:lang w:eastAsia="uk-UA"/>
        </w:rPr>
        <w:t xml:space="preserve">обіймає </w:t>
      </w:r>
      <w:r w:rsidR="00A01BA6" w:rsidRPr="008B01D3">
        <w:rPr>
          <w:rFonts w:ascii="Times New Roman" w:eastAsia="Times New Roman" w:hAnsi="Times New Roman" w:cs="Times New Roman"/>
          <w:sz w:val="25"/>
          <w:szCs w:val="25"/>
          <w:lang w:eastAsia="uk-UA"/>
        </w:rPr>
        <w:t>посад</w:t>
      </w:r>
      <w:r w:rsidR="003F18B1" w:rsidRPr="008B01D3">
        <w:rPr>
          <w:rFonts w:ascii="Times New Roman" w:eastAsia="Times New Roman" w:hAnsi="Times New Roman" w:cs="Times New Roman"/>
          <w:sz w:val="25"/>
          <w:szCs w:val="25"/>
          <w:lang w:eastAsia="uk-UA"/>
        </w:rPr>
        <w:t>у</w:t>
      </w:r>
      <w:r w:rsidR="00A01BA6" w:rsidRPr="008B01D3">
        <w:rPr>
          <w:rFonts w:ascii="Times New Roman" w:eastAsia="Times New Roman" w:hAnsi="Times New Roman" w:cs="Times New Roman"/>
          <w:sz w:val="25"/>
          <w:szCs w:val="25"/>
          <w:lang w:eastAsia="uk-UA"/>
        </w:rPr>
        <w:t xml:space="preserve"> судді Комунарського районного суду міста Запоріжжя.</w:t>
      </w:r>
    </w:p>
    <w:p w14:paraId="0A1D4BFE" w14:textId="05EF6261" w:rsidR="00A01BA6" w:rsidRPr="008B01D3" w:rsidRDefault="00A01BA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Пояснюючи </w:t>
      </w:r>
      <w:r w:rsidR="003F18B1" w:rsidRPr="008B01D3">
        <w:rPr>
          <w:rFonts w:ascii="Times New Roman" w:eastAsia="Times New Roman" w:hAnsi="Times New Roman" w:cs="Times New Roman"/>
          <w:sz w:val="25"/>
          <w:szCs w:val="25"/>
          <w:lang w:eastAsia="uk-UA"/>
        </w:rPr>
        <w:t>ці обставини</w:t>
      </w:r>
      <w:r w:rsidRPr="008B01D3">
        <w:rPr>
          <w:rFonts w:ascii="Times New Roman" w:eastAsia="Times New Roman" w:hAnsi="Times New Roman" w:cs="Times New Roman"/>
          <w:sz w:val="25"/>
          <w:szCs w:val="25"/>
          <w:lang w:eastAsia="uk-UA"/>
        </w:rPr>
        <w:t>,</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суддя</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вказав,</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що</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він</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неправильно</w:t>
      </w:r>
      <w:r w:rsidRPr="000113E8">
        <w:rPr>
          <w:rFonts w:ascii="Times New Roman" w:eastAsia="Times New Roman" w:hAnsi="Times New Roman" w:cs="Times New Roman"/>
          <w:sz w:val="20"/>
          <w:szCs w:val="20"/>
          <w:lang w:eastAsia="uk-UA"/>
        </w:rPr>
        <w:t xml:space="preserve"> </w:t>
      </w:r>
      <w:r w:rsidRPr="008B01D3">
        <w:rPr>
          <w:rFonts w:ascii="Times New Roman" w:eastAsia="Times New Roman" w:hAnsi="Times New Roman" w:cs="Times New Roman"/>
          <w:sz w:val="25"/>
          <w:szCs w:val="25"/>
          <w:lang w:eastAsia="uk-UA"/>
        </w:rPr>
        <w:t>трактував норму закону та вважав, що якщо він не пов’язаний з цими особами спільним побутом, спільно не проживає з ними, то обов’язку вказувати їх у деклараціях немає.</w:t>
      </w:r>
    </w:p>
    <w:p w14:paraId="53404544" w14:textId="7F81C4E8" w:rsidR="00804E00" w:rsidRPr="008B01D3" w:rsidRDefault="00677D0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 xml:space="preserve">Ураховуючи пояснення судді, а також той факт, що в подальшому суддею правильно заповнювалась декларація родинних зв’язків судді, Комісія доходить висновку, що в діях судді був відсутній умисел приховати родинні зв’язки з батьком або сестрою, а </w:t>
      </w:r>
      <w:proofErr w:type="spellStart"/>
      <w:r w:rsidRPr="008B01D3">
        <w:rPr>
          <w:rFonts w:ascii="Times New Roman" w:eastAsia="Times New Roman" w:hAnsi="Times New Roman" w:cs="Times New Roman"/>
          <w:sz w:val="25"/>
          <w:szCs w:val="25"/>
          <w:lang w:eastAsia="uk-UA"/>
        </w:rPr>
        <w:t>незазначення</w:t>
      </w:r>
      <w:proofErr w:type="spellEnd"/>
      <w:r w:rsidRPr="008B01D3">
        <w:rPr>
          <w:rFonts w:ascii="Times New Roman" w:eastAsia="Times New Roman" w:hAnsi="Times New Roman" w:cs="Times New Roman"/>
          <w:sz w:val="25"/>
          <w:szCs w:val="25"/>
          <w:lang w:eastAsia="uk-UA"/>
        </w:rPr>
        <w:t xml:space="preserve"> їх у деклараціях </w:t>
      </w:r>
      <w:r w:rsidR="003F18B1" w:rsidRPr="008B01D3">
        <w:rPr>
          <w:rFonts w:ascii="Times New Roman" w:eastAsia="Times New Roman" w:hAnsi="Times New Roman" w:cs="Times New Roman"/>
          <w:sz w:val="25"/>
          <w:szCs w:val="25"/>
          <w:lang w:eastAsia="uk-UA"/>
        </w:rPr>
        <w:t xml:space="preserve">має </w:t>
      </w:r>
      <w:r w:rsidRPr="008B01D3">
        <w:rPr>
          <w:rFonts w:ascii="Times New Roman" w:eastAsia="Times New Roman" w:hAnsi="Times New Roman" w:cs="Times New Roman"/>
          <w:sz w:val="25"/>
          <w:szCs w:val="25"/>
          <w:lang w:eastAsia="uk-UA"/>
        </w:rPr>
        <w:t>характер добросовісної помилки</w:t>
      </w:r>
      <w:r w:rsidR="00975FBC" w:rsidRPr="008B01D3">
        <w:rPr>
          <w:rFonts w:ascii="Times New Roman" w:eastAsia="Times New Roman" w:hAnsi="Times New Roman" w:cs="Times New Roman"/>
          <w:sz w:val="25"/>
          <w:szCs w:val="25"/>
          <w:lang w:eastAsia="uk-UA"/>
        </w:rPr>
        <w:t>.</w:t>
      </w:r>
    </w:p>
    <w:p w14:paraId="76127774" w14:textId="0E120E9B" w:rsidR="008C683A" w:rsidRPr="008B01D3" w:rsidRDefault="00677D06" w:rsidP="001868CA">
      <w:pPr>
        <w:pStyle w:val="a5"/>
        <w:numPr>
          <w:ilvl w:val="0"/>
          <w:numId w:val="1"/>
        </w:numPr>
        <w:shd w:val="clear" w:color="auto" w:fill="FFFFFF"/>
        <w:tabs>
          <w:tab w:val="left" w:pos="-142"/>
          <w:tab w:val="left" w:pos="426"/>
        </w:tabs>
        <w:ind w:left="-142" w:firstLine="709"/>
        <w:jc w:val="both"/>
        <w:rPr>
          <w:rFonts w:ascii="Times New Roman" w:eastAsia="Times New Roman" w:hAnsi="Times New Roman" w:cs="Times New Roman"/>
          <w:sz w:val="25"/>
          <w:szCs w:val="25"/>
          <w:lang w:eastAsia="uk-UA"/>
        </w:rPr>
      </w:pPr>
      <w:r w:rsidRPr="008B01D3">
        <w:rPr>
          <w:rFonts w:ascii="Times New Roman" w:eastAsia="Times New Roman" w:hAnsi="Times New Roman" w:cs="Times New Roman"/>
          <w:sz w:val="25"/>
          <w:szCs w:val="25"/>
          <w:lang w:eastAsia="uk-UA"/>
        </w:rPr>
        <w:t>Зазначені в пунктах 94–100 цього рішення обставини оцінюються Комісією на відповідність судді критеріям професійної етики та доброчесності в сукупності з іншими відомостями.</w:t>
      </w:r>
    </w:p>
    <w:p w14:paraId="6B5FCA12" w14:textId="3F910107" w:rsidR="00B97AD5" w:rsidRPr="008B01D3" w:rsidRDefault="00B97AD5" w:rsidP="001868CA">
      <w:pPr>
        <w:shd w:val="clear" w:color="auto" w:fill="FFFFFF"/>
        <w:tabs>
          <w:tab w:val="left" w:pos="-142"/>
          <w:tab w:val="left" w:pos="567"/>
        </w:tabs>
        <w:ind w:left="-142" w:firstLine="709"/>
        <w:jc w:val="both"/>
        <w:rPr>
          <w:b/>
          <w:sz w:val="25"/>
          <w:szCs w:val="25"/>
          <w:lang w:val="uk-UA" w:eastAsia="uk-UA"/>
        </w:rPr>
      </w:pPr>
      <w:r w:rsidRPr="008B01D3">
        <w:rPr>
          <w:b/>
          <w:sz w:val="25"/>
          <w:szCs w:val="25"/>
          <w:lang w:val="en-US" w:eastAsia="uk-UA"/>
        </w:rPr>
        <w:t>V</w:t>
      </w:r>
      <w:r w:rsidRPr="008B01D3">
        <w:rPr>
          <w:b/>
          <w:sz w:val="25"/>
          <w:szCs w:val="25"/>
          <w:lang w:val="uk-UA" w:eastAsia="uk-UA"/>
        </w:rPr>
        <w:t>ІІ. Оцінка показників відповідності судді займаній посаді за критеріями кваліфікаційного оцінювання.</w:t>
      </w:r>
    </w:p>
    <w:p w14:paraId="54D802C2" w14:textId="77777777" w:rsidR="00B97AD5" w:rsidRPr="008B01D3" w:rsidRDefault="00B97AD5" w:rsidP="001868CA">
      <w:pPr>
        <w:shd w:val="clear" w:color="auto" w:fill="FFFFFF"/>
        <w:tabs>
          <w:tab w:val="left" w:pos="-142"/>
          <w:tab w:val="left" w:pos="567"/>
        </w:tabs>
        <w:ind w:left="-142" w:firstLine="709"/>
        <w:jc w:val="both"/>
        <w:rPr>
          <w:b/>
          <w:sz w:val="25"/>
          <w:szCs w:val="25"/>
          <w:lang w:val="uk-UA" w:eastAsia="uk-UA"/>
        </w:rPr>
      </w:pPr>
    </w:p>
    <w:p w14:paraId="7DEEADCE" w14:textId="77777777" w:rsidR="00B97AD5" w:rsidRPr="008B01D3" w:rsidRDefault="00B97AD5" w:rsidP="000113E8">
      <w:pPr>
        <w:pStyle w:val="a5"/>
        <w:numPr>
          <w:ilvl w:val="0"/>
          <w:numId w:val="1"/>
        </w:numPr>
        <w:shd w:val="clear" w:color="auto" w:fill="FFFFFF"/>
        <w:tabs>
          <w:tab w:val="left" w:pos="142"/>
          <w:tab w:val="left" w:pos="567"/>
        </w:tabs>
        <w:ind w:left="-142" w:firstLine="709"/>
        <w:jc w:val="both"/>
        <w:rPr>
          <w:rFonts w:ascii="Times New Roman" w:hAnsi="Times New Roman" w:cs="Times New Roman"/>
          <w:sz w:val="25"/>
          <w:szCs w:val="25"/>
          <w:u w:val="single"/>
        </w:rPr>
      </w:pPr>
      <w:r w:rsidRPr="008B01D3">
        <w:rPr>
          <w:rFonts w:ascii="Times New Roman" w:hAnsi="Times New Roman" w:cs="Times New Roman"/>
          <w:sz w:val="25"/>
          <w:szCs w:val="25"/>
          <w:u w:val="single"/>
        </w:rPr>
        <w:t>Оцінка за критерієм професійної компетентності.</w:t>
      </w:r>
    </w:p>
    <w:p w14:paraId="488EB62A" w14:textId="59FB3080"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Рівень знань у сфері права оцінено за результатами анон</w:t>
      </w:r>
      <w:r w:rsidR="00C07586">
        <w:rPr>
          <w:rFonts w:ascii="Times New Roman" w:hAnsi="Times New Roman" w:cs="Times New Roman"/>
          <w:sz w:val="25"/>
          <w:szCs w:val="25"/>
        </w:rPr>
        <w:t xml:space="preserve">імного письмового тестування – </w:t>
      </w:r>
      <w:r w:rsidRPr="008B01D3">
        <w:rPr>
          <w:rFonts w:ascii="Times New Roman" w:hAnsi="Times New Roman" w:cs="Times New Roman"/>
          <w:sz w:val="25"/>
          <w:szCs w:val="25"/>
        </w:rPr>
        <w:t xml:space="preserve">суддя </w:t>
      </w:r>
      <w:r w:rsidR="00853C9A" w:rsidRPr="008B01D3">
        <w:rPr>
          <w:rFonts w:ascii="Times New Roman" w:hAnsi="Times New Roman" w:cs="Times New Roman"/>
          <w:sz w:val="25"/>
          <w:szCs w:val="25"/>
        </w:rPr>
        <w:t>Сітніков</w:t>
      </w:r>
      <w:r w:rsidR="00C07586">
        <w:rPr>
          <w:rFonts w:ascii="Times New Roman" w:hAnsi="Times New Roman" w:cs="Times New Roman"/>
          <w:sz w:val="25"/>
          <w:szCs w:val="25"/>
        </w:rPr>
        <w:t> </w:t>
      </w:r>
      <w:r w:rsidR="00853C9A" w:rsidRPr="008B01D3">
        <w:rPr>
          <w:rFonts w:ascii="Times New Roman" w:hAnsi="Times New Roman" w:cs="Times New Roman"/>
          <w:sz w:val="25"/>
          <w:szCs w:val="25"/>
        </w:rPr>
        <w:t>Т.Б</w:t>
      </w:r>
      <w:r w:rsidRPr="008B01D3">
        <w:rPr>
          <w:rFonts w:ascii="Times New Roman" w:hAnsi="Times New Roman" w:cs="Times New Roman"/>
          <w:sz w:val="25"/>
          <w:szCs w:val="25"/>
        </w:rPr>
        <w:t>. набра</w:t>
      </w:r>
      <w:r w:rsidR="00853C9A" w:rsidRPr="008B01D3">
        <w:rPr>
          <w:rFonts w:ascii="Times New Roman" w:hAnsi="Times New Roman" w:cs="Times New Roman"/>
          <w:sz w:val="25"/>
          <w:szCs w:val="25"/>
        </w:rPr>
        <w:t>в</w:t>
      </w:r>
      <w:r w:rsidRPr="008B01D3">
        <w:rPr>
          <w:rFonts w:ascii="Times New Roman" w:hAnsi="Times New Roman" w:cs="Times New Roman"/>
          <w:sz w:val="25"/>
          <w:szCs w:val="25"/>
        </w:rPr>
        <w:t xml:space="preserve"> </w:t>
      </w:r>
      <w:r w:rsidR="00853C9A" w:rsidRPr="008B01D3">
        <w:rPr>
          <w:rFonts w:ascii="Times New Roman" w:hAnsi="Times New Roman" w:cs="Times New Roman"/>
          <w:sz w:val="25"/>
          <w:szCs w:val="25"/>
        </w:rPr>
        <w:t>60,75</w:t>
      </w:r>
      <w:r w:rsidR="00C07586">
        <w:rPr>
          <w:rFonts w:ascii="Times New Roman" w:hAnsi="Times New Roman" w:cs="Times New Roman"/>
          <w:sz w:val="25"/>
          <w:szCs w:val="25"/>
        </w:rPr>
        <w:t> </w:t>
      </w:r>
      <w:r w:rsidRPr="008B01D3">
        <w:rPr>
          <w:rFonts w:ascii="Times New Roman" w:hAnsi="Times New Roman" w:cs="Times New Roman"/>
          <w:sz w:val="25"/>
          <w:szCs w:val="25"/>
        </w:rPr>
        <w:t>бал</w:t>
      </w:r>
      <w:r w:rsidR="003F18B1" w:rsidRPr="008B01D3">
        <w:rPr>
          <w:rFonts w:ascii="Times New Roman" w:hAnsi="Times New Roman" w:cs="Times New Roman"/>
          <w:sz w:val="25"/>
          <w:szCs w:val="25"/>
        </w:rPr>
        <w:t>а</w:t>
      </w:r>
      <w:r w:rsidRPr="008B01D3">
        <w:rPr>
          <w:rFonts w:ascii="Times New Roman" w:hAnsi="Times New Roman" w:cs="Times New Roman"/>
          <w:sz w:val="25"/>
          <w:szCs w:val="25"/>
        </w:rPr>
        <w:t>;</w:t>
      </w:r>
    </w:p>
    <w:p w14:paraId="25EF4CB1" w14:textId="23A60477"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 xml:space="preserve">Рівень практичних навичок та умінь у правозастосуванні оцінено за результатами виконаного практичного завдання – </w:t>
      </w:r>
      <w:r w:rsidR="00853C9A" w:rsidRPr="008B01D3">
        <w:rPr>
          <w:rFonts w:ascii="Times New Roman" w:hAnsi="Times New Roman" w:cs="Times New Roman"/>
          <w:sz w:val="25"/>
          <w:szCs w:val="25"/>
        </w:rPr>
        <w:t>Сітніков</w:t>
      </w:r>
      <w:r w:rsidR="00C07586">
        <w:rPr>
          <w:rFonts w:ascii="Times New Roman" w:hAnsi="Times New Roman" w:cs="Times New Roman"/>
          <w:sz w:val="25"/>
          <w:szCs w:val="25"/>
        </w:rPr>
        <w:t> </w:t>
      </w:r>
      <w:r w:rsidR="00853C9A" w:rsidRPr="008B01D3">
        <w:rPr>
          <w:rFonts w:ascii="Times New Roman" w:hAnsi="Times New Roman" w:cs="Times New Roman"/>
          <w:sz w:val="25"/>
          <w:szCs w:val="25"/>
        </w:rPr>
        <w:t>Т.Б</w:t>
      </w:r>
      <w:r w:rsidRPr="008B01D3">
        <w:rPr>
          <w:rFonts w:ascii="Times New Roman" w:hAnsi="Times New Roman" w:cs="Times New Roman"/>
          <w:sz w:val="25"/>
          <w:szCs w:val="25"/>
        </w:rPr>
        <w:t>. набра</w:t>
      </w:r>
      <w:r w:rsidR="00853C9A" w:rsidRPr="008B01D3">
        <w:rPr>
          <w:rFonts w:ascii="Times New Roman" w:hAnsi="Times New Roman" w:cs="Times New Roman"/>
          <w:sz w:val="25"/>
          <w:szCs w:val="25"/>
        </w:rPr>
        <w:t>в</w:t>
      </w:r>
      <w:r w:rsidRPr="008B01D3">
        <w:rPr>
          <w:rFonts w:ascii="Times New Roman" w:hAnsi="Times New Roman" w:cs="Times New Roman"/>
          <w:sz w:val="25"/>
          <w:szCs w:val="25"/>
        </w:rPr>
        <w:t xml:space="preserve"> </w:t>
      </w:r>
      <w:r w:rsidR="00853C9A" w:rsidRPr="008B01D3">
        <w:rPr>
          <w:rFonts w:ascii="Times New Roman" w:hAnsi="Times New Roman" w:cs="Times New Roman"/>
          <w:sz w:val="25"/>
          <w:szCs w:val="25"/>
        </w:rPr>
        <w:t>81,5 </w:t>
      </w:r>
      <w:r w:rsidRPr="008B01D3">
        <w:rPr>
          <w:rFonts w:ascii="Times New Roman" w:hAnsi="Times New Roman" w:cs="Times New Roman"/>
          <w:sz w:val="25"/>
          <w:szCs w:val="25"/>
        </w:rPr>
        <w:t>бал</w:t>
      </w:r>
      <w:r w:rsidR="00853C9A" w:rsidRPr="008B01D3">
        <w:rPr>
          <w:rFonts w:ascii="Times New Roman" w:hAnsi="Times New Roman" w:cs="Times New Roman"/>
          <w:sz w:val="25"/>
          <w:szCs w:val="25"/>
        </w:rPr>
        <w:t>а</w:t>
      </w:r>
      <w:r w:rsidRPr="008B01D3">
        <w:rPr>
          <w:rFonts w:ascii="Times New Roman" w:hAnsi="Times New Roman" w:cs="Times New Roman"/>
          <w:sz w:val="25"/>
          <w:szCs w:val="25"/>
        </w:rPr>
        <w:t>.</w:t>
      </w:r>
    </w:p>
    <w:p w14:paraId="685DD733" w14:textId="0AFEADE7"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На етапі складення іспиту суддя загалом набра</w:t>
      </w:r>
      <w:r w:rsidR="00853C9A" w:rsidRPr="008B01D3">
        <w:rPr>
          <w:rFonts w:ascii="Times New Roman" w:hAnsi="Times New Roman" w:cs="Times New Roman"/>
          <w:sz w:val="25"/>
          <w:szCs w:val="25"/>
        </w:rPr>
        <w:t>в</w:t>
      </w:r>
      <w:r w:rsidRPr="008B01D3">
        <w:rPr>
          <w:rFonts w:ascii="Times New Roman" w:hAnsi="Times New Roman" w:cs="Times New Roman"/>
          <w:sz w:val="25"/>
          <w:szCs w:val="25"/>
        </w:rPr>
        <w:t xml:space="preserve"> </w:t>
      </w:r>
      <w:r w:rsidR="00853C9A" w:rsidRPr="008B01D3">
        <w:rPr>
          <w:rFonts w:ascii="Times New Roman" w:hAnsi="Times New Roman" w:cs="Times New Roman"/>
          <w:sz w:val="25"/>
          <w:szCs w:val="25"/>
        </w:rPr>
        <w:t xml:space="preserve">142,75 </w:t>
      </w:r>
      <w:r w:rsidRPr="008B01D3">
        <w:rPr>
          <w:rFonts w:ascii="Times New Roman" w:hAnsi="Times New Roman" w:cs="Times New Roman"/>
          <w:sz w:val="25"/>
          <w:szCs w:val="25"/>
        </w:rPr>
        <w:t xml:space="preserve">бала, що становить </w:t>
      </w:r>
      <w:r w:rsidR="00853C9A" w:rsidRPr="008B01D3">
        <w:rPr>
          <w:rFonts w:ascii="Times New Roman" w:hAnsi="Times New Roman" w:cs="Times New Roman"/>
          <w:sz w:val="25"/>
          <w:szCs w:val="25"/>
        </w:rPr>
        <w:t>47,42</w:t>
      </w:r>
      <w:r w:rsidR="00C07586">
        <w:rPr>
          <w:rFonts w:ascii="Times New Roman" w:hAnsi="Times New Roman" w:cs="Times New Roman"/>
          <w:sz w:val="25"/>
          <w:szCs w:val="25"/>
        </w:rPr>
        <w:t> </w:t>
      </w:r>
      <w:r w:rsidRPr="008B01D3">
        <w:rPr>
          <w:rFonts w:ascii="Times New Roman" w:hAnsi="Times New Roman" w:cs="Times New Roman"/>
          <w:sz w:val="25"/>
          <w:szCs w:val="25"/>
        </w:rPr>
        <w:t>відсотка від максимально можливого бала, встановленого в межах цього іспиту.</w:t>
      </w:r>
    </w:p>
    <w:p w14:paraId="7315A281" w14:textId="77777777"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Ефективність здійснення правосуддя оцінено за показниками: загальна кількість розглянутих справ; кількість скасованих судових рішень</w:t>
      </w:r>
      <w:r w:rsidRPr="00C07586">
        <w:rPr>
          <w:rFonts w:ascii="Times New Roman" w:hAnsi="Times New Roman" w:cs="Times New Roman"/>
          <w:sz w:val="32"/>
          <w:szCs w:val="32"/>
        </w:rPr>
        <w:t xml:space="preserve"> </w:t>
      </w:r>
      <w:r w:rsidRPr="008B01D3">
        <w:rPr>
          <w:rFonts w:ascii="Times New Roman" w:hAnsi="Times New Roman" w:cs="Times New Roman"/>
          <w:sz w:val="25"/>
          <w:szCs w:val="25"/>
        </w:rPr>
        <w:t>та</w:t>
      </w:r>
      <w:r w:rsidRPr="00C07586">
        <w:rPr>
          <w:rFonts w:ascii="Times New Roman" w:hAnsi="Times New Roman" w:cs="Times New Roman"/>
          <w:sz w:val="32"/>
          <w:szCs w:val="32"/>
        </w:rPr>
        <w:t xml:space="preserve"> </w:t>
      </w:r>
      <w:r w:rsidRPr="008B01D3">
        <w:rPr>
          <w:rFonts w:ascii="Times New Roman" w:hAnsi="Times New Roman" w:cs="Times New Roman"/>
          <w:sz w:val="25"/>
          <w:szCs w:val="25"/>
        </w:rPr>
        <w:t>підстави</w:t>
      </w:r>
      <w:r w:rsidRPr="00C07586">
        <w:rPr>
          <w:rFonts w:ascii="Times New Roman" w:hAnsi="Times New Roman" w:cs="Times New Roman"/>
          <w:sz w:val="32"/>
          <w:szCs w:val="32"/>
        </w:rPr>
        <w:t xml:space="preserve"> </w:t>
      </w:r>
      <w:r w:rsidRPr="008B01D3">
        <w:rPr>
          <w:rFonts w:ascii="Times New Roman" w:hAnsi="Times New Roman" w:cs="Times New Roman"/>
          <w:sz w:val="25"/>
          <w:szCs w:val="25"/>
        </w:rPr>
        <w:t xml:space="preserve">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8B01D3">
        <w:rPr>
          <w:rFonts w:ascii="Times New Roman" w:hAnsi="Times New Roman" w:cs="Times New Roman"/>
          <w:sz w:val="25"/>
          <w:szCs w:val="25"/>
        </w:rPr>
        <w:t>інстанційності</w:t>
      </w:r>
      <w:proofErr w:type="spellEnd"/>
      <w:r w:rsidRPr="008B01D3">
        <w:rPr>
          <w:rFonts w:ascii="Times New Roman" w:hAnsi="Times New Roman" w:cs="Times New Roman"/>
          <w:sz w:val="25"/>
          <w:szCs w:val="25"/>
        </w:rPr>
        <w:t>,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14:paraId="20082D0B" w14:textId="7FDF5AE8" w:rsidR="00B97AD5" w:rsidRPr="008B01D3" w:rsidRDefault="00B97AD5" w:rsidP="000113E8">
      <w:pPr>
        <w:pStyle w:val="a5"/>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ab/>
      </w:r>
      <w:r w:rsidRPr="008B01D3">
        <w:rPr>
          <w:rFonts w:ascii="Times New Roman" w:hAnsi="Times New Roman" w:cs="Times New Roman"/>
          <w:sz w:val="25"/>
          <w:szCs w:val="25"/>
        </w:rPr>
        <w:tab/>
        <w:t xml:space="preserve">Комісією надано оцінку наявній у суддівському досьє інформації щодо вказаних вище показників у їх сукупності, взято до уваги пояснення судді щодо випадків відсутності в приміщенні суду технічних можливостей для своєчасного надсилання судових рішень до ЄДРСР та оцінено цей показник у </w:t>
      </w:r>
      <w:r w:rsidR="00B16EA1" w:rsidRPr="008B01D3">
        <w:rPr>
          <w:rFonts w:ascii="Times New Roman" w:hAnsi="Times New Roman" w:cs="Times New Roman"/>
          <w:sz w:val="25"/>
          <w:szCs w:val="25"/>
        </w:rPr>
        <w:t>60</w:t>
      </w:r>
      <w:r w:rsidR="00C07586">
        <w:rPr>
          <w:rFonts w:ascii="Times New Roman" w:hAnsi="Times New Roman" w:cs="Times New Roman"/>
          <w:sz w:val="25"/>
          <w:szCs w:val="25"/>
        </w:rPr>
        <w:t> </w:t>
      </w:r>
      <w:r w:rsidRPr="008B01D3">
        <w:rPr>
          <w:rFonts w:ascii="Times New Roman" w:hAnsi="Times New Roman" w:cs="Times New Roman"/>
          <w:sz w:val="25"/>
          <w:szCs w:val="25"/>
        </w:rPr>
        <w:t>балів.</w:t>
      </w:r>
    </w:p>
    <w:p w14:paraId="74B4D456" w14:textId="77777777"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8B01D3">
        <w:rPr>
          <w:rFonts w:ascii="Times New Roman" w:hAnsi="Times New Roman" w:cs="Times New Roman"/>
          <w:sz w:val="25"/>
          <w:szCs w:val="25"/>
        </w:rPr>
        <w:t>законопроєктній</w:t>
      </w:r>
      <w:proofErr w:type="spellEnd"/>
      <w:r w:rsidRPr="008B01D3">
        <w:rPr>
          <w:rFonts w:ascii="Times New Roman" w:hAnsi="Times New Roman" w:cs="Times New Roman"/>
          <w:sz w:val="25"/>
          <w:szCs w:val="25"/>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14:paraId="5842E32C" w14:textId="77777777" w:rsidR="00B97AD5" w:rsidRPr="008B01D3" w:rsidRDefault="00B97AD5" w:rsidP="000113E8">
      <w:pPr>
        <w:pStyle w:val="a5"/>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ab/>
      </w:r>
      <w:r w:rsidRPr="008B01D3">
        <w:rPr>
          <w:rFonts w:ascii="Times New Roman" w:hAnsi="Times New Roman" w:cs="Times New Roman"/>
          <w:sz w:val="25"/>
          <w:szCs w:val="25"/>
        </w:rPr>
        <w:tab/>
        <w:t>За результатами дослідження досьє та проведення співбесіди Комісією оцінено цей показник в 1 бал.</w:t>
      </w:r>
    </w:p>
    <w:p w14:paraId="1911F99C" w14:textId="11929B67" w:rsidR="00B97AD5" w:rsidRPr="008B01D3" w:rsidRDefault="00B97AD5" w:rsidP="000113E8">
      <w:pPr>
        <w:pStyle w:val="a5"/>
        <w:numPr>
          <w:ilvl w:val="1"/>
          <w:numId w:val="1"/>
        </w:numPr>
        <w:shd w:val="clear" w:color="auto" w:fill="FFFFFF"/>
        <w:tabs>
          <w:tab w:val="left" w:pos="0"/>
          <w:tab w:val="left" w:pos="142"/>
          <w:tab w:val="left" w:pos="567"/>
        </w:tabs>
        <w:ind w:left="993" w:hanging="425"/>
        <w:jc w:val="both"/>
        <w:rPr>
          <w:rFonts w:ascii="Times New Roman" w:hAnsi="Times New Roman" w:cs="Times New Roman"/>
          <w:sz w:val="25"/>
          <w:szCs w:val="25"/>
        </w:rPr>
      </w:pPr>
      <w:r w:rsidRPr="008B01D3">
        <w:rPr>
          <w:rFonts w:ascii="Times New Roman" w:hAnsi="Times New Roman" w:cs="Times New Roman"/>
          <w:sz w:val="25"/>
          <w:szCs w:val="25"/>
        </w:rPr>
        <w:t xml:space="preserve">Таким чином, критерій професійної компетентності Комісією </w:t>
      </w:r>
      <w:r w:rsidR="005D6369" w:rsidRPr="008B01D3">
        <w:rPr>
          <w:rFonts w:ascii="Times New Roman" w:hAnsi="Times New Roman" w:cs="Times New Roman"/>
          <w:sz w:val="25"/>
          <w:szCs w:val="25"/>
        </w:rPr>
        <w:t xml:space="preserve">оцінено </w:t>
      </w:r>
      <w:r w:rsidRPr="008B01D3">
        <w:rPr>
          <w:rFonts w:ascii="Times New Roman" w:hAnsi="Times New Roman" w:cs="Times New Roman"/>
          <w:sz w:val="25"/>
          <w:szCs w:val="25"/>
        </w:rPr>
        <w:t>у</w:t>
      </w:r>
      <w:r w:rsidR="00B66709">
        <w:rPr>
          <w:rFonts w:ascii="Times New Roman" w:hAnsi="Times New Roman" w:cs="Times New Roman"/>
          <w:sz w:val="25"/>
          <w:szCs w:val="25"/>
        </w:rPr>
        <w:t xml:space="preserve"> </w:t>
      </w:r>
      <w:r w:rsidR="00853C9A" w:rsidRPr="008B01D3">
        <w:rPr>
          <w:rFonts w:ascii="Times New Roman" w:hAnsi="Times New Roman" w:cs="Times New Roman"/>
          <w:sz w:val="25"/>
          <w:szCs w:val="25"/>
        </w:rPr>
        <w:t>203</w:t>
      </w:r>
      <w:r w:rsidR="00B16EA1" w:rsidRPr="008B01D3">
        <w:rPr>
          <w:rFonts w:ascii="Times New Roman" w:hAnsi="Times New Roman" w:cs="Times New Roman"/>
          <w:sz w:val="25"/>
          <w:szCs w:val="25"/>
        </w:rPr>
        <w:t>,</w:t>
      </w:r>
      <w:r w:rsidR="00853C9A" w:rsidRPr="008B01D3">
        <w:rPr>
          <w:rFonts w:ascii="Times New Roman" w:hAnsi="Times New Roman" w:cs="Times New Roman"/>
          <w:sz w:val="25"/>
          <w:szCs w:val="25"/>
        </w:rPr>
        <w:t>2</w:t>
      </w:r>
      <w:r w:rsidR="00B16EA1" w:rsidRPr="008B01D3">
        <w:rPr>
          <w:rFonts w:ascii="Times New Roman" w:hAnsi="Times New Roman" w:cs="Times New Roman"/>
          <w:sz w:val="25"/>
          <w:szCs w:val="25"/>
        </w:rPr>
        <w:t>5 </w:t>
      </w:r>
      <w:r w:rsidRPr="008B01D3">
        <w:rPr>
          <w:rFonts w:ascii="Times New Roman" w:hAnsi="Times New Roman" w:cs="Times New Roman"/>
          <w:sz w:val="25"/>
          <w:szCs w:val="25"/>
        </w:rPr>
        <w:t>бал</w:t>
      </w:r>
      <w:r w:rsidR="00B16EA1" w:rsidRPr="008B01D3">
        <w:rPr>
          <w:rFonts w:ascii="Times New Roman" w:hAnsi="Times New Roman" w:cs="Times New Roman"/>
          <w:sz w:val="25"/>
          <w:szCs w:val="25"/>
        </w:rPr>
        <w:t>а</w:t>
      </w:r>
      <w:r w:rsidRPr="008B01D3">
        <w:rPr>
          <w:rFonts w:ascii="Times New Roman" w:hAnsi="Times New Roman" w:cs="Times New Roman"/>
          <w:sz w:val="25"/>
          <w:szCs w:val="25"/>
        </w:rPr>
        <w:t>.</w:t>
      </w:r>
    </w:p>
    <w:p w14:paraId="61A19B5A" w14:textId="77777777" w:rsidR="00B97AD5" w:rsidRPr="008B01D3" w:rsidRDefault="00B97AD5" w:rsidP="00B97AD5">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sidRPr="008B01D3">
        <w:rPr>
          <w:rFonts w:ascii="Times New Roman" w:hAnsi="Times New Roman" w:cs="Times New Roman"/>
          <w:sz w:val="25"/>
          <w:szCs w:val="25"/>
          <w:u w:val="single"/>
        </w:rPr>
        <w:t>Критерій особистої компетентності.</w:t>
      </w:r>
    </w:p>
    <w:p w14:paraId="0FD1C90E" w14:textId="77777777" w:rsidR="00B97AD5" w:rsidRPr="008B01D3" w:rsidRDefault="00B97AD5" w:rsidP="00C07586">
      <w:pPr>
        <w:pStyle w:val="a5"/>
        <w:numPr>
          <w:ilvl w:val="1"/>
          <w:numId w:val="1"/>
        </w:numPr>
        <w:shd w:val="clear" w:color="auto" w:fill="FFFFFF"/>
        <w:tabs>
          <w:tab w:val="left" w:pos="0"/>
          <w:tab w:val="left" w:pos="567"/>
        </w:tabs>
        <w:ind w:left="1134"/>
        <w:jc w:val="both"/>
        <w:rPr>
          <w:rFonts w:ascii="Times New Roman" w:hAnsi="Times New Roman" w:cs="Times New Roman"/>
          <w:sz w:val="25"/>
          <w:szCs w:val="25"/>
        </w:rPr>
      </w:pPr>
      <w:r w:rsidRPr="008B01D3">
        <w:rPr>
          <w:rFonts w:ascii="Times New Roman" w:hAnsi="Times New Roman" w:cs="Times New Roman"/>
          <w:sz w:val="25"/>
          <w:szCs w:val="25"/>
        </w:rPr>
        <w:t>Когнітивні якості особистості оцінено за показниками: логічне мислення, абстрактне мислення, вербальне мислення, загальний показник.</w:t>
      </w:r>
    </w:p>
    <w:p w14:paraId="7E1ACD23" w14:textId="77777777" w:rsidR="00B97AD5" w:rsidRPr="008B01D3" w:rsidRDefault="00B97AD5" w:rsidP="00C07586">
      <w:pPr>
        <w:pStyle w:val="a5"/>
        <w:numPr>
          <w:ilvl w:val="1"/>
          <w:numId w:val="1"/>
        </w:numPr>
        <w:shd w:val="clear" w:color="auto" w:fill="FFFFFF"/>
        <w:tabs>
          <w:tab w:val="left" w:pos="0"/>
          <w:tab w:val="left" w:pos="567"/>
        </w:tabs>
        <w:ind w:left="1134"/>
        <w:jc w:val="both"/>
        <w:rPr>
          <w:rFonts w:ascii="Times New Roman" w:hAnsi="Times New Roman" w:cs="Times New Roman"/>
          <w:sz w:val="25"/>
          <w:szCs w:val="25"/>
        </w:rPr>
      </w:pPr>
      <w:r w:rsidRPr="008B01D3">
        <w:rPr>
          <w:rFonts w:ascii="Times New Roman" w:hAnsi="Times New Roman" w:cs="Times New Roman"/>
          <w:sz w:val="25"/>
          <w:szCs w:val="25"/>
        </w:rPr>
        <w:t xml:space="preserve">Емотивні якості особистості оцінено за показниками: </w:t>
      </w:r>
      <w:proofErr w:type="spellStart"/>
      <w:r w:rsidRPr="008B01D3">
        <w:rPr>
          <w:rFonts w:ascii="Times New Roman" w:hAnsi="Times New Roman" w:cs="Times New Roman"/>
          <w:sz w:val="25"/>
          <w:szCs w:val="25"/>
        </w:rPr>
        <w:t>стресостійкість</w:t>
      </w:r>
      <w:proofErr w:type="spellEnd"/>
      <w:r w:rsidRPr="008B01D3">
        <w:rPr>
          <w:rFonts w:ascii="Times New Roman" w:hAnsi="Times New Roman" w:cs="Times New Roman"/>
          <w:sz w:val="25"/>
          <w:szCs w:val="25"/>
        </w:rPr>
        <w:t>; емоційна стабільність, контроль емоцій, контроль імпульсів, патопсихологічні ризики.</w:t>
      </w:r>
    </w:p>
    <w:p w14:paraId="653CBA9D" w14:textId="77777777" w:rsidR="00B97AD5" w:rsidRPr="008B01D3" w:rsidRDefault="00B97AD5" w:rsidP="00C07586">
      <w:pPr>
        <w:pStyle w:val="a5"/>
        <w:numPr>
          <w:ilvl w:val="1"/>
          <w:numId w:val="1"/>
        </w:numPr>
        <w:shd w:val="clear" w:color="auto" w:fill="FFFFFF"/>
        <w:tabs>
          <w:tab w:val="left" w:pos="0"/>
          <w:tab w:val="left" w:pos="567"/>
        </w:tabs>
        <w:ind w:left="1134"/>
        <w:jc w:val="both"/>
        <w:rPr>
          <w:rFonts w:ascii="Times New Roman" w:hAnsi="Times New Roman" w:cs="Times New Roman"/>
          <w:sz w:val="25"/>
          <w:szCs w:val="25"/>
        </w:rPr>
      </w:pPr>
      <w:r w:rsidRPr="008B01D3">
        <w:rPr>
          <w:rFonts w:ascii="Times New Roman" w:hAnsi="Times New Roman" w:cs="Times New Roman"/>
          <w:sz w:val="25"/>
          <w:szCs w:val="25"/>
        </w:rPr>
        <w:t xml:space="preserve">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sidRPr="008B01D3">
        <w:rPr>
          <w:rFonts w:ascii="Times New Roman" w:hAnsi="Times New Roman" w:cs="Times New Roman"/>
          <w:sz w:val="25"/>
          <w:szCs w:val="25"/>
        </w:rPr>
        <w:t>кооперативність</w:t>
      </w:r>
      <w:proofErr w:type="spellEnd"/>
      <w:r w:rsidRPr="008B01D3">
        <w:rPr>
          <w:rFonts w:ascii="Times New Roman" w:hAnsi="Times New Roman" w:cs="Times New Roman"/>
          <w:sz w:val="25"/>
          <w:szCs w:val="25"/>
        </w:rPr>
        <w:t>, здатність відстоювати власні переконання.</w:t>
      </w:r>
    </w:p>
    <w:p w14:paraId="65CFFF76" w14:textId="512A197B" w:rsidR="00B97AD5" w:rsidRPr="008B01D3" w:rsidRDefault="00B97AD5" w:rsidP="00C07586">
      <w:pPr>
        <w:pStyle w:val="a5"/>
        <w:numPr>
          <w:ilvl w:val="1"/>
          <w:numId w:val="1"/>
        </w:numPr>
        <w:shd w:val="clear" w:color="auto" w:fill="FFFFFF"/>
        <w:tabs>
          <w:tab w:val="left" w:pos="0"/>
          <w:tab w:val="left" w:pos="567"/>
        </w:tabs>
        <w:ind w:left="1134"/>
        <w:jc w:val="both"/>
        <w:rPr>
          <w:rFonts w:ascii="Times New Roman" w:hAnsi="Times New Roman" w:cs="Times New Roman"/>
          <w:sz w:val="25"/>
          <w:szCs w:val="25"/>
        </w:rPr>
      </w:pPr>
      <w:r w:rsidRPr="008B01D3">
        <w:rPr>
          <w:rFonts w:ascii="Times New Roman" w:hAnsi="Times New Roman" w:cs="Times New Roman"/>
          <w:sz w:val="25"/>
          <w:szCs w:val="25"/>
        </w:rPr>
        <w:t>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критерій особистої компетентності</w:t>
      </w:r>
      <w:r w:rsidR="005D6369" w:rsidRPr="008B01D3">
        <w:rPr>
          <w:rFonts w:ascii="Times New Roman" w:hAnsi="Times New Roman" w:cs="Times New Roman"/>
          <w:sz w:val="25"/>
          <w:szCs w:val="25"/>
        </w:rPr>
        <w:t xml:space="preserve"> Комісією оцінено</w:t>
      </w:r>
      <w:r w:rsidRPr="008B01D3">
        <w:rPr>
          <w:rFonts w:ascii="Times New Roman" w:hAnsi="Times New Roman" w:cs="Times New Roman"/>
          <w:sz w:val="25"/>
          <w:szCs w:val="25"/>
        </w:rPr>
        <w:t xml:space="preserve"> у </w:t>
      </w:r>
      <w:r w:rsidR="00853C9A" w:rsidRPr="008B01D3">
        <w:rPr>
          <w:rFonts w:ascii="Times New Roman" w:hAnsi="Times New Roman" w:cs="Times New Roman"/>
          <w:sz w:val="25"/>
          <w:szCs w:val="25"/>
        </w:rPr>
        <w:t>75</w:t>
      </w:r>
      <w:r w:rsidR="00C07586">
        <w:rPr>
          <w:rFonts w:ascii="Times New Roman" w:hAnsi="Times New Roman" w:cs="Times New Roman"/>
          <w:sz w:val="25"/>
          <w:szCs w:val="25"/>
        </w:rPr>
        <w:t> </w:t>
      </w:r>
      <w:r w:rsidRPr="008B01D3">
        <w:rPr>
          <w:rFonts w:ascii="Times New Roman" w:hAnsi="Times New Roman" w:cs="Times New Roman"/>
          <w:sz w:val="25"/>
          <w:szCs w:val="25"/>
        </w:rPr>
        <w:t>балів.</w:t>
      </w:r>
    </w:p>
    <w:p w14:paraId="77883751" w14:textId="77777777" w:rsidR="00B97AD5" w:rsidRPr="008B01D3" w:rsidRDefault="00B97AD5" w:rsidP="00B97AD5">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sidRPr="008B01D3">
        <w:rPr>
          <w:rFonts w:ascii="Times New Roman" w:hAnsi="Times New Roman" w:cs="Times New Roman"/>
          <w:sz w:val="25"/>
          <w:szCs w:val="25"/>
          <w:u w:val="single"/>
        </w:rPr>
        <w:t>Критерій соціальної компетентності.</w:t>
      </w:r>
    </w:p>
    <w:p w14:paraId="3FBF1C61"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sz w:val="25"/>
          <w:szCs w:val="25"/>
        </w:rPr>
      </w:pPr>
      <w:proofErr w:type="spellStart"/>
      <w:r w:rsidRPr="008B01D3">
        <w:rPr>
          <w:rFonts w:ascii="Times New Roman" w:hAnsi="Times New Roman" w:cs="Times New Roman"/>
          <w:color w:val="0D0D0D"/>
          <w:sz w:val="25"/>
          <w:szCs w:val="25"/>
          <w:lang w:eastAsia="uk-UA"/>
        </w:rPr>
        <w:t>Комунікативність</w:t>
      </w:r>
      <w:proofErr w:type="spellEnd"/>
      <w:r w:rsidRPr="008B01D3">
        <w:rPr>
          <w:rFonts w:ascii="Times New Roman" w:hAnsi="Times New Roman" w:cs="Times New Roman"/>
          <w:color w:val="0D0D0D"/>
          <w:sz w:val="25"/>
          <w:szCs w:val="25"/>
          <w:lang w:eastAsia="uk-UA"/>
        </w:rPr>
        <w:t xml:space="preserve">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21B09C1E"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color w:val="0D0D0D"/>
          <w:sz w:val="25"/>
          <w:szCs w:val="25"/>
          <w:lang w:eastAsia="uk-UA"/>
        </w:rPr>
      </w:pPr>
      <w:r w:rsidRPr="008B01D3">
        <w:rPr>
          <w:rFonts w:ascii="Times New Roman" w:hAnsi="Times New Roman" w:cs="Times New Roman"/>
          <w:color w:val="0D0D0D"/>
          <w:sz w:val="25"/>
          <w:szCs w:val="25"/>
          <w:lang w:eastAsia="uk-UA"/>
        </w:rPr>
        <w:t>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0F61ED70"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color w:val="0D0D0D"/>
          <w:sz w:val="25"/>
          <w:szCs w:val="25"/>
          <w:lang w:eastAsia="uk-UA"/>
        </w:rPr>
      </w:pPr>
      <w:r w:rsidRPr="008B01D3">
        <w:rPr>
          <w:rFonts w:ascii="Times New Roman" w:hAnsi="Times New Roman" w:cs="Times New Roman"/>
          <w:color w:val="0D0D0D"/>
          <w:sz w:val="25"/>
          <w:szCs w:val="25"/>
          <w:lang w:eastAsia="uk-UA"/>
        </w:rPr>
        <w:t>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3ADEA08E"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color w:val="0D0D0D"/>
          <w:sz w:val="25"/>
          <w:szCs w:val="25"/>
          <w:lang w:eastAsia="uk-UA"/>
        </w:rPr>
      </w:pPr>
      <w:r w:rsidRPr="008B01D3">
        <w:rPr>
          <w:rFonts w:ascii="Times New Roman" w:hAnsi="Times New Roman" w:cs="Times New Roman"/>
          <w:color w:val="0D0D0D"/>
          <w:sz w:val="25"/>
          <w:szCs w:val="25"/>
          <w:lang w:eastAsia="uk-UA"/>
        </w:rPr>
        <w:t xml:space="preserve">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sidRPr="008B01D3">
        <w:rPr>
          <w:rFonts w:ascii="Times New Roman" w:hAnsi="Times New Roman" w:cs="Times New Roman"/>
          <w:color w:val="0D0D0D"/>
          <w:sz w:val="25"/>
          <w:szCs w:val="25"/>
          <w:lang w:eastAsia="uk-UA"/>
        </w:rPr>
        <w:t>контрпродуктивних</w:t>
      </w:r>
      <w:proofErr w:type="spellEnd"/>
      <w:r w:rsidRPr="008B01D3">
        <w:rPr>
          <w:rFonts w:ascii="Times New Roman" w:hAnsi="Times New Roman" w:cs="Times New Roman"/>
          <w:color w:val="0D0D0D"/>
          <w:sz w:val="25"/>
          <w:szCs w:val="25"/>
          <w:lang w:eastAsia="uk-UA"/>
        </w:rPr>
        <w:t xml:space="preserve"> дій, дисциплінованість, лояльність.</w:t>
      </w:r>
    </w:p>
    <w:p w14:paraId="09C22A47" w14:textId="134885F8"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color w:val="0D0D0D"/>
          <w:sz w:val="25"/>
          <w:szCs w:val="25"/>
          <w:lang w:eastAsia="uk-UA"/>
        </w:rPr>
      </w:pPr>
      <w:r w:rsidRPr="008B01D3">
        <w:rPr>
          <w:rFonts w:ascii="Times New Roman" w:hAnsi="Times New Roman" w:cs="Times New Roman"/>
          <w:color w:val="0D0D0D"/>
          <w:sz w:val="25"/>
          <w:szCs w:val="25"/>
          <w:lang w:eastAsia="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критерій соціальної компетентності </w:t>
      </w:r>
      <w:r w:rsidR="005D6369" w:rsidRPr="008B01D3">
        <w:rPr>
          <w:rFonts w:ascii="Times New Roman" w:hAnsi="Times New Roman" w:cs="Times New Roman"/>
          <w:color w:val="0D0D0D"/>
          <w:sz w:val="25"/>
          <w:szCs w:val="25"/>
          <w:lang w:eastAsia="uk-UA"/>
        </w:rPr>
        <w:t xml:space="preserve">Комісією оцінено </w:t>
      </w:r>
      <w:r w:rsidRPr="008B01D3">
        <w:rPr>
          <w:rFonts w:ascii="Times New Roman" w:hAnsi="Times New Roman" w:cs="Times New Roman"/>
          <w:color w:val="0D0D0D"/>
          <w:sz w:val="25"/>
          <w:szCs w:val="25"/>
          <w:lang w:eastAsia="uk-UA"/>
        </w:rPr>
        <w:t xml:space="preserve">у </w:t>
      </w:r>
      <w:r w:rsidR="00853C9A" w:rsidRPr="008B01D3">
        <w:rPr>
          <w:rFonts w:ascii="Times New Roman" w:hAnsi="Times New Roman" w:cs="Times New Roman"/>
          <w:color w:val="0D0D0D"/>
          <w:sz w:val="25"/>
          <w:szCs w:val="25"/>
          <w:lang w:eastAsia="uk-UA"/>
        </w:rPr>
        <w:t>92</w:t>
      </w:r>
      <w:r w:rsidR="00C07586">
        <w:rPr>
          <w:rFonts w:ascii="Times New Roman" w:hAnsi="Times New Roman" w:cs="Times New Roman"/>
          <w:color w:val="0D0D0D"/>
          <w:sz w:val="25"/>
          <w:szCs w:val="25"/>
          <w:lang w:eastAsia="uk-UA"/>
        </w:rPr>
        <w:t> </w:t>
      </w:r>
      <w:r w:rsidRPr="008B01D3">
        <w:rPr>
          <w:rFonts w:ascii="Times New Roman" w:hAnsi="Times New Roman" w:cs="Times New Roman"/>
          <w:color w:val="0D0D0D"/>
          <w:sz w:val="25"/>
          <w:szCs w:val="25"/>
          <w:lang w:eastAsia="uk-UA"/>
        </w:rPr>
        <w:t>бал</w:t>
      </w:r>
      <w:r w:rsidR="005D6369" w:rsidRPr="008B01D3">
        <w:rPr>
          <w:rFonts w:ascii="Times New Roman" w:hAnsi="Times New Roman" w:cs="Times New Roman"/>
          <w:color w:val="0D0D0D"/>
          <w:sz w:val="25"/>
          <w:szCs w:val="25"/>
          <w:lang w:eastAsia="uk-UA"/>
        </w:rPr>
        <w:t>и</w:t>
      </w:r>
      <w:r w:rsidRPr="008B01D3">
        <w:rPr>
          <w:rFonts w:ascii="Times New Roman" w:hAnsi="Times New Roman" w:cs="Times New Roman"/>
          <w:color w:val="0D0D0D"/>
          <w:sz w:val="25"/>
          <w:szCs w:val="25"/>
          <w:lang w:eastAsia="uk-UA"/>
        </w:rPr>
        <w:t>.</w:t>
      </w:r>
    </w:p>
    <w:p w14:paraId="78DC8C3A" w14:textId="77777777" w:rsidR="00B97AD5" w:rsidRPr="008B01D3" w:rsidRDefault="00B97AD5" w:rsidP="00B97AD5">
      <w:pPr>
        <w:pStyle w:val="a5"/>
        <w:numPr>
          <w:ilvl w:val="0"/>
          <w:numId w:val="1"/>
        </w:numPr>
        <w:shd w:val="clear" w:color="auto" w:fill="FFFFFF"/>
        <w:tabs>
          <w:tab w:val="left" w:pos="0"/>
          <w:tab w:val="left" w:pos="567"/>
        </w:tabs>
        <w:ind w:left="0" w:firstLine="709"/>
        <w:jc w:val="both"/>
        <w:rPr>
          <w:rFonts w:ascii="Times New Roman" w:hAnsi="Times New Roman" w:cs="Times New Roman"/>
          <w:sz w:val="25"/>
          <w:szCs w:val="25"/>
          <w:u w:val="single"/>
        </w:rPr>
      </w:pPr>
      <w:r w:rsidRPr="008B01D3">
        <w:rPr>
          <w:rFonts w:ascii="Times New Roman" w:hAnsi="Times New Roman" w:cs="Times New Roman"/>
          <w:sz w:val="25"/>
          <w:szCs w:val="25"/>
          <w:u w:val="single"/>
        </w:rPr>
        <w:t>Критерій професійної етики та доброчесності.</w:t>
      </w:r>
    </w:p>
    <w:p w14:paraId="3FFC943E"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14:paraId="57CFDC13" w14:textId="09A26BB9" w:rsidR="00B97AD5" w:rsidRPr="008B01D3" w:rsidRDefault="00B97AD5" w:rsidP="00B97AD5">
      <w:pPr>
        <w:pStyle w:val="a5"/>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ab/>
      </w:r>
      <w:r w:rsidRPr="008B01D3">
        <w:rPr>
          <w:rFonts w:ascii="Times New Roman" w:hAnsi="Times New Roman" w:cs="Times New Roman"/>
          <w:sz w:val="25"/>
          <w:szCs w:val="25"/>
        </w:rPr>
        <w:tab/>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оцінено цей показник </w:t>
      </w:r>
      <w:r w:rsidR="005D6369" w:rsidRPr="008B01D3">
        <w:rPr>
          <w:rFonts w:ascii="Times New Roman" w:hAnsi="Times New Roman" w:cs="Times New Roman"/>
          <w:sz w:val="25"/>
          <w:szCs w:val="25"/>
        </w:rPr>
        <w:t xml:space="preserve">Комісією оцінено </w:t>
      </w:r>
      <w:r w:rsidRPr="008B01D3">
        <w:rPr>
          <w:rFonts w:ascii="Times New Roman" w:hAnsi="Times New Roman" w:cs="Times New Roman"/>
          <w:sz w:val="25"/>
          <w:szCs w:val="25"/>
        </w:rPr>
        <w:t xml:space="preserve">у </w:t>
      </w:r>
      <w:r w:rsidR="00853C9A" w:rsidRPr="008B01D3">
        <w:rPr>
          <w:rFonts w:ascii="Times New Roman" w:hAnsi="Times New Roman" w:cs="Times New Roman"/>
          <w:sz w:val="25"/>
          <w:szCs w:val="25"/>
        </w:rPr>
        <w:t>95</w:t>
      </w:r>
      <w:r w:rsidR="00B16EA1" w:rsidRPr="008B01D3">
        <w:rPr>
          <w:rFonts w:ascii="Times New Roman" w:hAnsi="Times New Roman" w:cs="Times New Roman"/>
          <w:sz w:val="25"/>
          <w:szCs w:val="25"/>
        </w:rPr>
        <w:t xml:space="preserve"> </w:t>
      </w:r>
      <w:r w:rsidRPr="008B01D3">
        <w:rPr>
          <w:rFonts w:ascii="Times New Roman" w:hAnsi="Times New Roman" w:cs="Times New Roman"/>
          <w:sz w:val="25"/>
          <w:szCs w:val="25"/>
        </w:rPr>
        <w:t>балів.</w:t>
      </w:r>
    </w:p>
    <w:p w14:paraId="5C3A9EAA"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 xml:space="preserve">Особисті морально-психологічні якості та загальні здібності оцінено за показниками: чесність і порядність, відсутність </w:t>
      </w:r>
      <w:proofErr w:type="spellStart"/>
      <w:r w:rsidRPr="008B01D3">
        <w:rPr>
          <w:rFonts w:ascii="Times New Roman" w:hAnsi="Times New Roman" w:cs="Times New Roman"/>
          <w:sz w:val="25"/>
          <w:szCs w:val="25"/>
        </w:rPr>
        <w:t>контрпродуктивних</w:t>
      </w:r>
      <w:proofErr w:type="spellEnd"/>
      <w:r w:rsidRPr="008B01D3">
        <w:rPr>
          <w:rFonts w:ascii="Times New Roman" w:hAnsi="Times New Roman" w:cs="Times New Roman"/>
          <w:sz w:val="25"/>
          <w:szCs w:val="25"/>
        </w:rPr>
        <w:t xml:space="preserve"> дій, відсутність схильності до зловживань.</w:t>
      </w:r>
    </w:p>
    <w:p w14:paraId="4FE5D0D3" w14:textId="4FB6001A" w:rsidR="00B97AD5" w:rsidRPr="008B01D3" w:rsidRDefault="00B97AD5" w:rsidP="00B97AD5">
      <w:pPr>
        <w:pStyle w:val="a5"/>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ab/>
      </w:r>
      <w:r w:rsidRPr="008B01D3">
        <w:rPr>
          <w:rFonts w:ascii="Times New Roman" w:hAnsi="Times New Roman" w:cs="Times New Roman"/>
          <w:sz w:val="25"/>
          <w:szCs w:val="25"/>
        </w:rPr>
        <w:tab/>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цей показник </w:t>
      </w:r>
      <w:r w:rsidR="005D6369" w:rsidRPr="008B01D3">
        <w:rPr>
          <w:rFonts w:ascii="Times New Roman" w:hAnsi="Times New Roman" w:cs="Times New Roman"/>
          <w:sz w:val="25"/>
          <w:szCs w:val="25"/>
        </w:rPr>
        <w:t xml:space="preserve">Комісією оцінено </w:t>
      </w:r>
      <w:r w:rsidRPr="008B01D3">
        <w:rPr>
          <w:rFonts w:ascii="Times New Roman" w:hAnsi="Times New Roman" w:cs="Times New Roman"/>
          <w:sz w:val="25"/>
          <w:szCs w:val="25"/>
        </w:rPr>
        <w:t xml:space="preserve">у </w:t>
      </w:r>
      <w:r w:rsidR="00853C9A" w:rsidRPr="008B01D3">
        <w:rPr>
          <w:rFonts w:ascii="Times New Roman" w:hAnsi="Times New Roman" w:cs="Times New Roman"/>
          <w:sz w:val="25"/>
          <w:szCs w:val="25"/>
        </w:rPr>
        <w:t>85</w:t>
      </w:r>
      <w:r w:rsidR="00C07586">
        <w:rPr>
          <w:rFonts w:ascii="Times New Roman" w:hAnsi="Times New Roman" w:cs="Times New Roman"/>
          <w:sz w:val="25"/>
          <w:szCs w:val="25"/>
        </w:rPr>
        <w:t> </w:t>
      </w:r>
      <w:r w:rsidRPr="008B01D3">
        <w:rPr>
          <w:rFonts w:ascii="Times New Roman" w:hAnsi="Times New Roman" w:cs="Times New Roman"/>
          <w:sz w:val="25"/>
          <w:szCs w:val="25"/>
        </w:rPr>
        <w:t>балів.</w:t>
      </w:r>
    </w:p>
    <w:p w14:paraId="3E890C2A" w14:textId="77777777"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Відповідність</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витрат</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і</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майна</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судді та членів його</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сім’ї,</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а також</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близьких</w:t>
      </w:r>
      <w:r w:rsidRPr="00C07586">
        <w:rPr>
          <w:rFonts w:ascii="Times New Roman" w:hAnsi="Times New Roman" w:cs="Times New Roman"/>
          <w:sz w:val="20"/>
          <w:szCs w:val="20"/>
        </w:rPr>
        <w:t xml:space="preserve"> </w:t>
      </w:r>
      <w:r w:rsidRPr="008B01D3">
        <w:rPr>
          <w:rFonts w:ascii="Times New Roman" w:hAnsi="Times New Roman" w:cs="Times New Roman"/>
          <w:sz w:val="25"/>
          <w:szCs w:val="25"/>
        </w:rPr>
        <w:t>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 3, 5–8, 13 частини першої статті 106 Закону;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14:paraId="2AA4751C" w14:textId="22126B41" w:rsidR="00B97AD5" w:rsidRPr="008B01D3" w:rsidRDefault="00B97AD5" w:rsidP="00B97AD5">
      <w:pPr>
        <w:pStyle w:val="a5"/>
        <w:numPr>
          <w:ilvl w:val="1"/>
          <w:numId w:val="1"/>
        </w:numPr>
        <w:shd w:val="clear" w:color="auto" w:fill="FFFFFF"/>
        <w:tabs>
          <w:tab w:val="left" w:pos="0"/>
          <w:tab w:val="left" w:pos="567"/>
        </w:tabs>
        <w:ind w:left="1134" w:hanging="425"/>
        <w:jc w:val="both"/>
        <w:rPr>
          <w:rFonts w:ascii="Times New Roman" w:hAnsi="Times New Roman" w:cs="Times New Roman"/>
          <w:sz w:val="25"/>
          <w:szCs w:val="25"/>
        </w:rPr>
      </w:pPr>
      <w:r w:rsidRPr="008B01D3">
        <w:rPr>
          <w:rFonts w:ascii="Times New Roman" w:hAnsi="Times New Roman" w:cs="Times New Roman"/>
          <w:sz w:val="25"/>
          <w:szCs w:val="25"/>
        </w:rPr>
        <w:t xml:space="preserve">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 1, 2, 9–12, </w:t>
      </w:r>
      <w:r w:rsidR="00B66709">
        <w:rPr>
          <w:rFonts w:ascii="Times New Roman" w:hAnsi="Times New Roman" w:cs="Times New Roman"/>
          <w:sz w:val="25"/>
          <w:szCs w:val="25"/>
        </w:rPr>
        <w:t xml:space="preserve">15–19 частини першої </w:t>
      </w:r>
      <w:proofErr w:type="spellStart"/>
      <w:r w:rsidR="00B66709">
        <w:rPr>
          <w:rFonts w:ascii="Times New Roman" w:hAnsi="Times New Roman" w:cs="Times New Roman"/>
          <w:sz w:val="25"/>
          <w:szCs w:val="25"/>
        </w:rPr>
        <w:t>ста</w:t>
      </w:r>
      <w:proofErr w:type="spellEnd"/>
      <w:r w:rsidR="00B66709">
        <w:rPr>
          <w:rFonts w:ascii="Times New Roman" w:hAnsi="Times New Roman" w:cs="Times New Roman"/>
          <w:sz w:val="25"/>
          <w:szCs w:val="25"/>
        </w:rPr>
        <w:t xml:space="preserve">тті 106 </w:t>
      </w:r>
      <w:r w:rsidRPr="008B01D3">
        <w:rPr>
          <w:rFonts w:ascii="Times New Roman" w:hAnsi="Times New Roman" w:cs="Times New Roman"/>
          <w:sz w:val="25"/>
          <w:szCs w:val="25"/>
        </w:rPr>
        <w:t xml:space="preserve">Закону; наявність фактів притягнення судді до відповідальності за вчинення проступків або правопорушень, які свідчать про </w:t>
      </w:r>
      <w:proofErr w:type="spellStart"/>
      <w:r w:rsidRPr="008B01D3">
        <w:rPr>
          <w:rFonts w:ascii="Times New Roman" w:hAnsi="Times New Roman" w:cs="Times New Roman"/>
          <w:sz w:val="25"/>
          <w:szCs w:val="25"/>
        </w:rPr>
        <w:t>недоброчесність</w:t>
      </w:r>
      <w:proofErr w:type="spellEnd"/>
      <w:r w:rsidRPr="008B01D3">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судді критерію доброчесності, оцінено за результатами дослідження досьє та проведення співбесіди.</w:t>
      </w:r>
    </w:p>
    <w:p w14:paraId="03AC3F13" w14:textId="7A2F5D73" w:rsidR="00B97AD5" w:rsidRPr="008B01D3" w:rsidRDefault="00853C9A" w:rsidP="00C07586">
      <w:pPr>
        <w:pStyle w:val="a5"/>
        <w:numPr>
          <w:ilvl w:val="0"/>
          <w:numId w:val="1"/>
        </w:numPr>
        <w:shd w:val="clear" w:color="auto" w:fill="FFFFFF"/>
        <w:tabs>
          <w:tab w:val="left" w:pos="-142"/>
          <w:tab w:val="left" w:pos="567"/>
        </w:tabs>
        <w:ind w:left="0" w:firstLine="709"/>
        <w:jc w:val="both"/>
        <w:rPr>
          <w:rFonts w:ascii="Times New Roman" w:hAnsi="Times New Roman" w:cs="Times New Roman"/>
          <w:sz w:val="25"/>
          <w:szCs w:val="25"/>
        </w:rPr>
      </w:pPr>
      <w:r w:rsidRPr="008B01D3">
        <w:rPr>
          <w:rFonts w:ascii="Times New Roman" w:hAnsi="Times New Roman" w:cs="Times New Roman"/>
          <w:bCs/>
          <w:sz w:val="25"/>
          <w:szCs w:val="25"/>
        </w:rPr>
        <w:t xml:space="preserve">На </w:t>
      </w:r>
      <w:r w:rsidR="00B97AD5" w:rsidRPr="008B01D3">
        <w:rPr>
          <w:rFonts w:ascii="Times New Roman" w:hAnsi="Times New Roman" w:cs="Times New Roman"/>
          <w:sz w:val="25"/>
          <w:szCs w:val="25"/>
        </w:rPr>
        <w:t xml:space="preserve">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w:t>
      </w:r>
      <w:r w:rsidRPr="008B01D3">
        <w:rPr>
          <w:rFonts w:ascii="Times New Roman" w:hAnsi="Times New Roman" w:cs="Times New Roman"/>
          <w:sz w:val="25"/>
          <w:szCs w:val="25"/>
        </w:rPr>
        <w:t xml:space="preserve">Комісія оцінила критерії доброчесності та професійної етики у </w:t>
      </w:r>
      <w:r w:rsidR="005D6369" w:rsidRPr="008B01D3">
        <w:rPr>
          <w:rFonts w:ascii="Times New Roman" w:hAnsi="Times New Roman" w:cs="Times New Roman"/>
          <w:sz w:val="25"/>
          <w:szCs w:val="25"/>
        </w:rPr>
        <w:t>110</w:t>
      </w:r>
      <w:r w:rsidR="00B66709">
        <w:rPr>
          <w:rFonts w:ascii="Times New Roman" w:hAnsi="Times New Roman" w:cs="Times New Roman"/>
          <w:sz w:val="25"/>
          <w:szCs w:val="25"/>
        </w:rPr>
        <w:t> </w:t>
      </w:r>
      <w:r w:rsidRPr="008B01D3">
        <w:rPr>
          <w:rFonts w:ascii="Times New Roman" w:hAnsi="Times New Roman" w:cs="Times New Roman"/>
          <w:sz w:val="25"/>
          <w:szCs w:val="25"/>
        </w:rPr>
        <w:t>балів кожен.</w:t>
      </w:r>
    </w:p>
    <w:p w14:paraId="01FC7C6B" w14:textId="77777777" w:rsidR="00B97AD5" w:rsidRPr="008B01D3" w:rsidRDefault="00B97AD5" w:rsidP="00C07586">
      <w:pPr>
        <w:shd w:val="clear" w:color="auto" w:fill="FFFFFF"/>
        <w:tabs>
          <w:tab w:val="left" w:pos="-142"/>
          <w:tab w:val="left" w:pos="567"/>
        </w:tabs>
        <w:ind w:firstLine="709"/>
        <w:jc w:val="both"/>
        <w:rPr>
          <w:b/>
          <w:sz w:val="25"/>
          <w:szCs w:val="25"/>
          <w:lang w:val="uk-UA" w:eastAsia="uk-UA"/>
        </w:rPr>
      </w:pPr>
      <w:r w:rsidRPr="008B01D3">
        <w:rPr>
          <w:b/>
          <w:sz w:val="25"/>
          <w:szCs w:val="25"/>
          <w:lang w:val="uk-UA" w:eastAsia="uk-UA"/>
        </w:rPr>
        <w:t>ІІ</w:t>
      </w:r>
      <w:r w:rsidRPr="008B01D3">
        <w:rPr>
          <w:b/>
          <w:sz w:val="25"/>
          <w:szCs w:val="25"/>
          <w:lang w:val="en-US" w:eastAsia="uk-UA"/>
        </w:rPr>
        <w:t>X</w:t>
      </w:r>
      <w:r w:rsidRPr="008B01D3">
        <w:rPr>
          <w:b/>
          <w:sz w:val="25"/>
          <w:szCs w:val="25"/>
          <w:lang w:val="uk-UA" w:eastAsia="uk-UA"/>
        </w:rPr>
        <w:t xml:space="preserve">. Висновки за результатами кваліфікаційного оцінювання судді. </w:t>
      </w:r>
    </w:p>
    <w:p w14:paraId="4E3DD768" w14:textId="77777777" w:rsidR="00B97AD5" w:rsidRPr="008B01D3" w:rsidRDefault="00B97AD5" w:rsidP="00C07586">
      <w:pPr>
        <w:shd w:val="clear" w:color="auto" w:fill="FFFFFF"/>
        <w:tabs>
          <w:tab w:val="left" w:pos="-142"/>
          <w:tab w:val="left" w:pos="567"/>
        </w:tabs>
        <w:ind w:firstLine="709"/>
        <w:jc w:val="both"/>
        <w:rPr>
          <w:b/>
          <w:sz w:val="25"/>
          <w:szCs w:val="25"/>
          <w:lang w:val="uk-UA" w:eastAsia="uk-UA"/>
        </w:rPr>
      </w:pPr>
    </w:p>
    <w:p w14:paraId="357D9603" w14:textId="77777777" w:rsidR="00B97AD5" w:rsidRPr="008B01D3" w:rsidRDefault="00B97AD5" w:rsidP="00B97AD5">
      <w:pPr>
        <w:shd w:val="clear" w:color="auto" w:fill="FFFFFF"/>
        <w:tabs>
          <w:tab w:val="left" w:pos="0"/>
          <w:tab w:val="left" w:pos="567"/>
        </w:tabs>
        <w:jc w:val="both"/>
        <w:rPr>
          <w:sz w:val="25"/>
          <w:szCs w:val="25"/>
        </w:rPr>
      </w:pPr>
    </w:p>
    <w:tbl>
      <w:tblPr>
        <w:tblW w:w="9810" w:type="dxa"/>
        <w:tblBorders>
          <w:insideH w:val="nil"/>
          <w:insideV w:val="nil"/>
        </w:tblBorders>
        <w:tblLayout w:type="fixed"/>
        <w:tblLook w:val="0600" w:firstRow="0" w:lastRow="0" w:firstColumn="0" w:lastColumn="0" w:noHBand="1" w:noVBand="1"/>
      </w:tblPr>
      <w:tblGrid>
        <w:gridCol w:w="2325"/>
        <w:gridCol w:w="4500"/>
        <w:gridCol w:w="1485"/>
        <w:gridCol w:w="1500"/>
      </w:tblGrid>
      <w:tr w:rsidR="00B97AD5" w:rsidRPr="008B01D3" w14:paraId="1B0E0E44" w14:textId="77777777" w:rsidTr="00C07586">
        <w:trPr>
          <w:trHeight w:val="647"/>
        </w:trPr>
        <w:tc>
          <w:tcPr>
            <w:tcW w:w="232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F0CAC8" w14:textId="77777777" w:rsidR="00B97AD5" w:rsidRPr="008B01D3" w:rsidRDefault="00B97AD5">
            <w:pPr>
              <w:pStyle w:val="a4"/>
              <w:spacing w:line="256" w:lineRule="auto"/>
              <w:jc w:val="center"/>
              <w:rPr>
                <w:rFonts w:ascii="Times New Roman" w:hAnsi="Times New Roman"/>
                <w:bCs/>
                <w:kern w:val="2"/>
                <w:sz w:val="25"/>
                <w:szCs w:val="25"/>
                <w:lang w:eastAsia="uk-UA"/>
                <w14:ligatures w14:val="standardContextual"/>
              </w:rPr>
            </w:pPr>
            <w:r w:rsidRPr="008B01D3">
              <w:rPr>
                <w:rFonts w:ascii="Times New Roman" w:hAnsi="Times New Roman"/>
                <w:bCs/>
                <w:kern w:val="2"/>
                <w:sz w:val="25"/>
                <w:szCs w:val="25"/>
                <w:lang w:eastAsia="uk-UA"/>
                <w14:ligatures w14:val="standardContextual"/>
              </w:rPr>
              <w:t>Критерії</w:t>
            </w:r>
          </w:p>
        </w:tc>
        <w:tc>
          <w:tcPr>
            <w:tcW w:w="4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09A01E65" w14:textId="77777777" w:rsidR="00B97AD5" w:rsidRPr="008B01D3" w:rsidRDefault="00B97AD5">
            <w:pPr>
              <w:pStyle w:val="a4"/>
              <w:spacing w:line="256" w:lineRule="auto"/>
              <w:jc w:val="center"/>
              <w:rPr>
                <w:rFonts w:ascii="Times New Roman" w:hAnsi="Times New Roman"/>
                <w:bCs/>
                <w:kern w:val="2"/>
                <w:sz w:val="25"/>
                <w:szCs w:val="25"/>
                <w:lang w:eastAsia="uk-UA"/>
                <w14:ligatures w14:val="standardContextual"/>
              </w:rPr>
            </w:pPr>
            <w:r w:rsidRPr="008B01D3">
              <w:rPr>
                <w:rFonts w:ascii="Times New Roman" w:hAnsi="Times New Roman"/>
                <w:bCs/>
                <w:kern w:val="2"/>
                <w:sz w:val="25"/>
                <w:szCs w:val="25"/>
                <w:lang w:eastAsia="uk-UA"/>
                <w14:ligatures w14:val="standardContextual"/>
              </w:rPr>
              <w:t>Показники</w:t>
            </w:r>
          </w:p>
        </w:tc>
        <w:tc>
          <w:tcPr>
            <w:tcW w:w="1485"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5EBAC3F5" w14:textId="77777777" w:rsidR="00B97AD5" w:rsidRPr="008B01D3" w:rsidRDefault="00B97AD5">
            <w:pPr>
              <w:pStyle w:val="a4"/>
              <w:spacing w:line="256" w:lineRule="auto"/>
              <w:jc w:val="center"/>
              <w:rPr>
                <w:rFonts w:ascii="Times New Roman" w:hAnsi="Times New Roman"/>
                <w:bCs/>
                <w:kern w:val="2"/>
                <w:sz w:val="25"/>
                <w:szCs w:val="25"/>
                <w:lang w:eastAsia="uk-UA"/>
                <w14:ligatures w14:val="standardContextual"/>
              </w:rPr>
            </w:pPr>
            <w:r w:rsidRPr="008B01D3">
              <w:rPr>
                <w:rFonts w:ascii="Times New Roman" w:hAnsi="Times New Roman"/>
                <w:bCs/>
                <w:kern w:val="2"/>
                <w:sz w:val="25"/>
                <w:szCs w:val="25"/>
                <w:lang w:eastAsia="uk-UA"/>
                <w14:ligatures w14:val="standardContextual"/>
              </w:rPr>
              <w:t>Бал за показник</w:t>
            </w:r>
          </w:p>
        </w:tc>
        <w:tc>
          <w:tcPr>
            <w:tcW w:w="1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3DFC81D8" w14:textId="77777777" w:rsidR="00B97AD5" w:rsidRPr="008B01D3" w:rsidRDefault="00B97AD5">
            <w:pPr>
              <w:pStyle w:val="a4"/>
              <w:spacing w:line="256" w:lineRule="auto"/>
              <w:jc w:val="center"/>
              <w:rPr>
                <w:rFonts w:ascii="Times New Roman" w:hAnsi="Times New Roman"/>
                <w:bCs/>
                <w:kern w:val="2"/>
                <w:sz w:val="25"/>
                <w:szCs w:val="25"/>
                <w:lang w:eastAsia="uk-UA"/>
                <w14:ligatures w14:val="standardContextual"/>
              </w:rPr>
            </w:pPr>
            <w:r w:rsidRPr="008B01D3">
              <w:rPr>
                <w:rFonts w:ascii="Times New Roman" w:hAnsi="Times New Roman"/>
                <w:bCs/>
                <w:kern w:val="2"/>
                <w:sz w:val="25"/>
                <w:szCs w:val="25"/>
                <w:lang w:eastAsia="uk-UA"/>
                <w14:ligatures w14:val="standardContextual"/>
              </w:rPr>
              <w:t>Бал за критерій</w:t>
            </w:r>
          </w:p>
        </w:tc>
      </w:tr>
      <w:tr w:rsidR="00B97AD5" w:rsidRPr="008B01D3" w14:paraId="3636E1C1" w14:textId="77777777" w:rsidTr="00C07586">
        <w:trPr>
          <w:trHeight w:val="401"/>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05461588"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Професійна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6CB4B92D" w14:textId="77777777" w:rsidR="00B97AD5" w:rsidRPr="008B01D3" w:rsidRDefault="00B97AD5">
            <w:pPr>
              <w:pStyle w:val="a4"/>
              <w:spacing w:line="256" w:lineRule="auto"/>
              <w:ind w:firstLine="708"/>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Рівень знань у сфері права</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C30EB15" w14:textId="3FFAF822" w:rsidR="00B97AD5" w:rsidRPr="008B01D3" w:rsidRDefault="00853C9A">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60,75</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2BB768A9" w14:textId="651FA877"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 xml:space="preserve">203,25 </w:t>
            </w:r>
          </w:p>
        </w:tc>
      </w:tr>
      <w:tr w:rsidR="00B97AD5" w:rsidRPr="008B01D3" w14:paraId="3B8783C5" w14:textId="77777777" w:rsidTr="00B97AD5">
        <w:trPr>
          <w:trHeight w:val="441"/>
        </w:trPr>
        <w:tc>
          <w:tcPr>
            <w:tcW w:w="8310" w:type="dxa"/>
            <w:vMerge/>
            <w:tcBorders>
              <w:top w:val="nil"/>
              <w:left w:val="single" w:sz="8" w:space="0" w:color="000000"/>
              <w:bottom w:val="single" w:sz="8" w:space="0" w:color="000000"/>
              <w:right w:val="single" w:sz="8" w:space="0" w:color="000000"/>
            </w:tcBorders>
            <w:vAlign w:val="center"/>
            <w:hideMark/>
          </w:tcPr>
          <w:p w14:paraId="727F7217"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48D96A"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Рівень практичних навичок та умінь у правозастосуванні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BC97120" w14:textId="35FDBF26" w:rsidR="00B97AD5" w:rsidRPr="008B01D3" w:rsidRDefault="00853C9A">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81,5</w:t>
            </w:r>
          </w:p>
        </w:tc>
        <w:tc>
          <w:tcPr>
            <w:tcW w:w="1500" w:type="dxa"/>
            <w:vMerge/>
            <w:tcBorders>
              <w:top w:val="nil"/>
              <w:left w:val="nil"/>
              <w:bottom w:val="single" w:sz="8" w:space="0" w:color="000000"/>
              <w:right w:val="single" w:sz="8" w:space="0" w:color="000000"/>
            </w:tcBorders>
            <w:vAlign w:val="center"/>
            <w:hideMark/>
          </w:tcPr>
          <w:p w14:paraId="2A05CC9E"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r>
      <w:tr w:rsidR="00B97AD5" w:rsidRPr="008B01D3" w14:paraId="3E7F1BD9" w14:textId="77777777" w:rsidTr="00B97AD5">
        <w:trPr>
          <w:trHeight w:val="256"/>
        </w:trPr>
        <w:tc>
          <w:tcPr>
            <w:tcW w:w="8310" w:type="dxa"/>
            <w:vMerge/>
            <w:tcBorders>
              <w:top w:val="nil"/>
              <w:left w:val="single" w:sz="8" w:space="0" w:color="000000"/>
              <w:bottom w:val="single" w:sz="8" w:space="0" w:color="000000"/>
              <w:right w:val="single" w:sz="8" w:space="0" w:color="000000"/>
            </w:tcBorders>
            <w:vAlign w:val="center"/>
            <w:hideMark/>
          </w:tcPr>
          <w:p w14:paraId="58D6E326"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6D506B1"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Ефективність здійснення правосуддя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756E7EA0" w14:textId="6AA5F51C" w:rsidR="00B97AD5" w:rsidRPr="008B01D3" w:rsidRDefault="00B16EA1">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60</w:t>
            </w:r>
          </w:p>
        </w:tc>
        <w:tc>
          <w:tcPr>
            <w:tcW w:w="1500" w:type="dxa"/>
            <w:vMerge/>
            <w:tcBorders>
              <w:top w:val="nil"/>
              <w:left w:val="nil"/>
              <w:bottom w:val="single" w:sz="8" w:space="0" w:color="000000"/>
              <w:right w:val="single" w:sz="8" w:space="0" w:color="000000"/>
            </w:tcBorders>
            <w:vAlign w:val="center"/>
            <w:hideMark/>
          </w:tcPr>
          <w:p w14:paraId="2AFCC786"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r>
      <w:tr w:rsidR="00B97AD5" w:rsidRPr="008B01D3" w14:paraId="06986243" w14:textId="77777777" w:rsidTr="00B97AD5">
        <w:trPr>
          <w:trHeight w:val="513"/>
        </w:trPr>
        <w:tc>
          <w:tcPr>
            <w:tcW w:w="8310" w:type="dxa"/>
            <w:vMerge/>
            <w:tcBorders>
              <w:top w:val="nil"/>
              <w:left w:val="single" w:sz="8" w:space="0" w:color="000000"/>
              <w:bottom w:val="single" w:sz="8" w:space="0" w:color="000000"/>
              <w:right w:val="single" w:sz="8" w:space="0" w:color="000000"/>
            </w:tcBorders>
            <w:vAlign w:val="center"/>
            <w:hideMark/>
          </w:tcPr>
          <w:p w14:paraId="2D5C2834"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37F1A99"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Діяльність щодо підвищення фахового рівня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7E2C32E6"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1</w:t>
            </w:r>
          </w:p>
        </w:tc>
        <w:tc>
          <w:tcPr>
            <w:tcW w:w="1500" w:type="dxa"/>
            <w:vMerge/>
            <w:tcBorders>
              <w:top w:val="nil"/>
              <w:left w:val="nil"/>
              <w:bottom w:val="single" w:sz="8" w:space="0" w:color="000000"/>
              <w:right w:val="single" w:sz="8" w:space="0" w:color="000000"/>
            </w:tcBorders>
            <w:vAlign w:val="center"/>
            <w:hideMark/>
          </w:tcPr>
          <w:p w14:paraId="00A9A129"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r>
      <w:tr w:rsidR="00B97AD5" w:rsidRPr="008B01D3" w14:paraId="5EBBD41E" w14:textId="77777777" w:rsidTr="00B97AD5">
        <w:trPr>
          <w:trHeight w:val="806"/>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1EFE58F1"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Особиста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A6E828"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Когнітивні, емотивні, мотиваційно-вольові якості особистості, якості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04250F7A" w14:textId="1CB26FEF"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75</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1CCF7B59" w14:textId="51BF9FE4"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75</w:t>
            </w:r>
          </w:p>
        </w:tc>
      </w:tr>
      <w:tr w:rsidR="00B97AD5" w:rsidRPr="008B01D3" w14:paraId="6FD07C23" w14:textId="77777777" w:rsidTr="00B97AD5">
        <w:trPr>
          <w:trHeight w:val="889"/>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66C56FBB"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Соціальна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3F5C3F96"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proofErr w:type="spellStart"/>
            <w:r w:rsidRPr="008B01D3">
              <w:rPr>
                <w:rFonts w:ascii="Times New Roman" w:hAnsi="Times New Roman"/>
                <w:kern w:val="2"/>
                <w:sz w:val="25"/>
                <w:szCs w:val="25"/>
                <w:lang w:eastAsia="uk-UA"/>
                <w14:ligatures w14:val="standardContextual"/>
              </w:rPr>
              <w:t>Комунікативність</w:t>
            </w:r>
            <w:proofErr w:type="spellEnd"/>
            <w:r w:rsidRPr="008B01D3">
              <w:rPr>
                <w:rFonts w:ascii="Times New Roman" w:hAnsi="Times New Roman"/>
                <w:kern w:val="2"/>
                <w:sz w:val="25"/>
                <w:szCs w:val="25"/>
                <w:lang w:eastAsia="uk-UA"/>
                <w14:ligatures w14:val="standardContextual"/>
              </w:rPr>
              <w:t>, організаторські здібності, управлінські властивості та моральні риси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5100317C" w14:textId="22721257"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92</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0F7753A4" w14:textId="64E4D40C"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92</w:t>
            </w:r>
          </w:p>
        </w:tc>
      </w:tr>
      <w:tr w:rsidR="00B97AD5" w:rsidRPr="008B01D3" w14:paraId="7F59E2C7" w14:textId="77777777" w:rsidTr="00B97AD5">
        <w:trPr>
          <w:trHeight w:val="263"/>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C374872"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Професійна етика</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FE30F75" w14:textId="77777777" w:rsidR="00B97AD5" w:rsidRPr="008B01D3" w:rsidRDefault="00B97AD5">
            <w:pPr>
              <w:pStyle w:val="a4"/>
              <w:spacing w:line="256" w:lineRule="auto"/>
              <w:ind w:firstLine="708"/>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Показники професійної етики</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24D4F7BD" w14:textId="12561B9F" w:rsidR="00B97AD5" w:rsidRPr="008B01D3" w:rsidRDefault="005D6369">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110</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1930C748" w14:textId="0E53176B" w:rsidR="00B97AD5" w:rsidRPr="008B01D3" w:rsidRDefault="005D6369">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205</w:t>
            </w:r>
          </w:p>
        </w:tc>
      </w:tr>
      <w:tr w:rsidR="00B97AD5" w:rsidRPr="008B01D3" w14:paraId="69A3319B" w14:textId="77777777" w:rsidTr="00B97AD5">
        <w:trPr>
          <w:trHeight w:val="523"/>
        </w:trPr>
        <w:tc>
          <w:tcPr>
            <w:tcW w:w="8310" w:type="dxa"/>
            <w:vMerge/>
            <w:tcBorders>
              <w:top w:val="nil"/>
              <w:left w:val="single" w:sz="8" w:space="0" w:color="000000"/>
              <w:bottom w:val="single" w:sz="8" w:space="0" w:color="000000"/>
              <w:right w:val="single" w:sz="8" w:space="0" w:color="000000"/>
            </w:tcBorders>
            <w:vAlign w:val="center"/>
            <w:hideMark/>
          </w:tcPr>
          <w:p w14:paraId="365DF364"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D4F09FC"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C3EED66" w14:textId="257E82E1"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95</w:t>
            </w:r>
          </w:p>
        </w:tc>
        <w:tc>
          <w:tcPr>
            <w:tcW w:w="1500" w:type="dxa"/>
            <w:vMerge/>
            <w:tcBorders>
              <w:top w:val="nil"/>
              <w:left w:val="nil"/>
              <w:bottom w:val="single" w:sz="8" w:space="0" w:color="000000"/>
              <w:right w:val="single" w:sz="8" w:space="0" w:color="000000"/>
            </w:tcBorders>
            <w:vAlign w:val="center"/>
            <w:hideMark/>
          </w:tcPr>
          <w:p w14:paraId="45264EA0"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r>
      <w:tr w:rsidR="00B97AD5" w:rsidRPr="008B01D3" w14:paraId="11DBDB22" w14:textId="77777777" w:rsidTr="00B97AD5">
        <w:trPr>
          <w:trHeight w:val="345"/>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34B2ED36"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Доброчесність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F430BA8" w14:textId="77777777" w:rsidR="00B97AD5" w:rsidRPr="008B01D3" w:rsidRDefault="00B97AD5">
            <w:pPr>
              <w:pStyle w:val="a4"/>
              <w:spacing w:line="256" w:lineRule="auto"/>
              <w:ind w:firstLine="708"/>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Показники доброчесності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5A22FA1B" w14:textId="3668CCF8" w:rsidR="00B97AD5" w:rsidRPr="008B01D3" w:rsidRDefault="005D6369">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110</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0AE1C1FE" w14:textId="135BD91C" w:rsidR="00B97AD5" w:rsidRPr="008B01D3" w:rsidRDefault="005D6369">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195</w:t>
            </w:r>
          </w:p>
        </w:tc>
      </w:tr>
      <w:tr w:rsidR="00B97AD5" w:rsidRPr="008B01D3" w14:paraId="2B826CC6" w14:textId="77777777" w:rsidTr="00B97AD5">
        <w:trPr>
          <w:trHeight w:val="551"/>
        </w:trPr>
        <w:tc>
          <w:tcPr>
            <w:tcW w:w="8310" w:type="dxa"/>
            <w:vMerge/>
            <w:tcBorders>
              <w:top w:val="nil"/>
              <w:left w:val="single" w:sz="8" w:space="0" w:color="000000"/>
              <w:bottom w:val="single" w:sz="8" w:space="0" w:color="000000"/>
              <w:right w:val="single" w:sz="8" w:space="0" w:color="000000"/>
            </w:tcBorders>
            <w:vAlign w:val="center"/>
            <w:hideMark/>
          </w:tcPr>
          <w:p w14:paraId="3A72611F"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104BDD3" w14:textId="77777777" w:rsidR="00B97AD5" w:rsidRPr="008B01D3" w:rsidRDefault="00B97AD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3DF32025" w14:textId="7F3E4CCA" w:rsidR="00B97AD5" w:rsidRPr="008B01D3" w:rsidRDefault="00BE02F5">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85</w:t>
            </w:r>
          </w:p>
        </w:tc>
        <w:tc>
          <w:tcPr>
            <w:tcW w:w="1500" w:type="dxa"/>
            <w:vMerge/>
            <w:tcBorders>
              <w:top w:val="nil"/>
              <w:left w:val="nil"/>
              <w:bottom w:val="single" w:sz="8" w:space="0" w:color="000000"/>
              <w:right w:val="single" w:sz="8" w:space="0" w:color="000000"/>
            </w:tcBorders>
            <w:vAlign w:val="center"/>
            <w:hideMark/>
          </w:tcPr>
          <w:p w14:paraId="3324F2C6" w14:textId="77777777" w:rsidR="00B97AD5" w:rsidRPr="008B01D3" w:rsidRDefault="00B97AD5">
            <w:pPr>
              <w:suppressAutoHyphens w:val="0"/>
              <w:spacing w:line="256" w:lineRule="auto"/>
              <w:rPr>
                <w:rFonts w:eastAsia="Calibri"/>
                <w:kern w:val="2"/>
                <w:sz w:val="25"/>
                <w:szCs w:val="25"/>
                <w:lang w:val="uk-UA" w:eastAsia="uk-UA"/>
                <w14:ligatures w14:val="standardContextual"/>
              </w:rPr>
            </w:pPr>
          </w:p>
        </w:tc>
      </w:tr>
      <w:tr w:rsidR="00B97AD5" w:rsidRPr="008B01D3" w14:paraId="6E7DCA56" w14:textId="77777777" w:rsidTr="00B97AD5">
        <w:trPr>
          <w:trHeight w:val="234"/>
        </w:trPr>
        <w:tc>
          <w:tcPr>
            <w:tcW w:w="8310" w:type="dxa"/>
            <w:gridSpan w:val="3"/>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4593AF69" w14:textId="77777777" w:rsidR="00B97AD5" w:rsidRPr="008B01D3" w:rsidRDefault="00B97AD5">
            <w:pPr>
              <w:pStyle w:val="a4"/>
              <w:spacing w:line="256" w:lineRule="auto"/>
              <w:ind w:firstLine="708"/>
              <w:jc w:val="both"/>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Всього</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4DBD33EC" w14:textId="5C193DD4" w:rsidR="00B97AD5" w:rsidRPr="008B01D3" w:rsidRDefault="00B16EA1">
            <w:pPr>
              <w:pStyle w:val="a4"/>
              <w:spacing w:line="256" w:lineRule="auto"/>
              <w:jc w:val="center"/>
              <w:rPr>
                <w:rFonts w:ascii="Times New Roman" w:hAnsi="Times New Roman"/>
                <w:kern w:val="2"/>
                <w:sz w:val="25"/>
                <w:szCs w:val="25"/>
                <w:lang w:eastAsia="uk-UA"/>
                <w14:ligatures w14:val="standardContextual"/>
              </w:rPr>
            </w:pPr>
            <w:r w:rsidRPr="008B01D3">
              <w:rPr>
                <w:rFonts w:ascii="Times New Roman" w:hAnsi="Times New Roman"/>
                <w:kern w:val="2"/>
                <w:sz w:val="25"/>
                <w:szCs w:val="25"/>
                <w:lang w:eastAsia="uk-UA"/>
                <w14:ligatures w14:val="standardContextual"/>
              </w:rPr>
              <w:t>7</w:t>
            </w:r>
            <w:r w:rsidR="004B29D8" w:rsidRPr="008B01D3">
              <w:rPr>
                <w:rFonts w:ascii="Times New Roman" w:hAnsi="Times New Roman"/>
                <w:kern w:val="2"/>
                <w:sz w:val="25"/>
                <w:szCs w:val="25"/>
                <w:lang w:eastAsia="uk-UA"/>
                <w14:ligatures w14:val="standardContextual"/>
              </w:rPr>
              <w:t>70,25</w:t>
            </w:r>
          </w:p>
        </w:tc>
      </w:tr>
    </w:tbl>
    <w:p w14:paraId="6AC82AC5" w14:textId="77777777" w:rsidR="00B97AD5" w:rsidRPr="008B01D3" w:rsidRDefault="00B97AD5" w:rsidP="00B97AD5">
      <w:pPr>
        <w:shd w:val="clear" w:color="auto" w:fill="FFFFFF"/>
        <w:tabs>
          <w:tab w:val="left" w:pos="0"/>
          <w:tab w:val="left" w:pos="567"/>
        </w:tabs>
        <w:jc w:val="both"/>
        <w:rPr>
          <w:sz w:val="25"/>
          <w:szCs w:val="25"/>
        </w:rPr>
      </w:pPr>
    </w:p>
    <w:p w14:paraId="301E5D7F" w14:textId="17400F2E" w:rsidR="00A95ABC" w:rsidRPr="008B01D3" w:rsidRDefault="00B97AD5" w:rsidP="00C07586">
      <w:pPr>
        <w:pStyle w:val="a5"/>
        <w:numPr>
          <w:ilvl w:val="0"/>
          <w:numId w:val="1"/>
        </w:numPr>
        <w:shd w:val="clear" w:color="auto" w:fill="FFFFFF"/>
        <w:tabs>
          <w:tab w:val="left" w:pos="-142"/>
          <w:tab w:val="left" w:pos="567"/>
        </w:tabs>
        <w:ind w:left="-142" w:firstLine="709"/>
        <w:jc w:val="both"/>
        <w:rPr>
          <w:rFonts w:ascii="Times New Roman" w:hAnsi="Times New Roman" w:cs="Times New Roman"/>
          <w:sz w:val="25"/>
          <w:szCs w:val="25"/>
        </w:rPr>
      </w:pPr>
      <w:r w:rsidRPr="008B01D3">
        <w:rPr>
          <w:rFonts w:ascii="Times New Roman" w:hAnsi="Times New Roman" w:cs="Times New Roman"/>
          <w:sz w:val="25"/>
          <w:szCs w:val="25"/>
        </w:rPr>
        <w:t xml:space="preserve">За результатами кваліфікаційного оцінювання суддя </w:t>
      </w:r>
      <w:r w:rsidR="004B29D8" w:rsidRPr="008B01D3">
        <w:rPr>
          <w:rFonts w:ascii="Times New Roman" w:hAnsi="Times New Roman" w:cs="Times New Roman"/>
          <w:sz w:val="25"/>
          <w:szCs w:val="25"/>
        </w:rPr>
        <w:t>Костянтинівського міськрайонного суду Донецької області Сітніков</w:t>
      </w:r>
      <w:r w:rsidR="00C07586">
        <w:rPr>
          <w:rFonts w:ascii="Times New Roman" w:hAnsi="Times New Roman" w:cs="Times New Roman"/>
          <w:sz w:val="25"/>
          <w:szCs w:val="25"/>
        </w:rPr>
        <w:t> </w:t>
      </w:r>
      <w:r w:rsidR="004B29D8" w:rsidRPr="008B01D3">
        <w:rPr>
          <w:rFonts w:ascii="Times New Roman" w:hAnsi="Times New Roman" w:cs="Times New Roman"/>
          <w:sz w:val="25"/>
          <w:szCs w:val="25"/>
        </w:rPr>
        <w:t>Т.Б</w:t>
      </w:r>
      <w:r w:rsidRPr="008B01D3">
        <w:rPr>
          <w:rFonts w:ascii="Times New Roman" w:hAnsi="Times New Roman" w:cs="Times New Roman"/>
          <w:sz w:val="25"/>
          <w:szCs w:val="25"/>
        </w:rPr>
        <w:t>. набра</w:t>
      </w:r>
      <w:r w:rsidR="004B29D8" w:rsidRPr="008B01D3">
        <w:rPr>
          <w:rFonts w:ascii="Times New Roman" w:hAnsi="Times New Roman" w:cs="Times New Roman"/>
          <w:sz w:val="25"/>
          <w:szCs w:val="25"/>
        </w:rPr>
        <w:t>в</w:t>
      </w:r>
      <w:r w:rsidRPr="008B01D3">
        <w:rPr>
          <w:rFonts w:ascii="Times New Roman" w:hAnsi="Times New Roman" w:cs="Times New Roman"/>
          <w:sz w:val="25"/>
          <w:szCs w:val="25"/>
        </w:rPr>
        <w:t xml:space="preserve"> </w:t>
      </w:r>
      <w:r w:rsidR="004B29D8" w:rsidRPr="008B01D3">
        <w:rPr>
          <w:rFonts w:ascii="Times New Roman" w:hAnsi="Times New Roman" w:cs="Times New Roman"/>
          <w:sz w:val="25"/>
          <w:szCs w:val="25"/>
        </w:rPr>
        <w:t>770,25</w:t>
      </w:r>
      <w:r w:rsidR="00C07586">
        <w:rPr>
          <w:rFonts w:ascii="Times New Roman" w:hAnsi="Times New Roman" w:cs="Times New Roman"/>
          <w:sz w:val="25"/>
          <w:szCs w:val="25"/>
        </w:rPr>
        <w:t> </w:t>
      </w:r>
      <w:r w:rsidRPr="008B01D3">
        <w:rPr>
          <w:rFonts w:ascii="Times New Roman" w:hAnsi="Times New Roman" w:cs="Times New Roman"/>
          <w:sz w:val="25"/>
          <w:szCs w:val="25"/>
        </w:rPr>
        <w:t>бал</w:t>
      </w:r>
      <w:r w:rsidR="005D6369" w:rsidRPr="008B01D3">
        <w:rPr>
          <w:rFonts w:ascii="Times New Roman" w:hAnsi="Times New Roman" w:cs="Times New Roman"/>
          <w:sz w:val="25"/>
          <w:szCs w:val="25"/>
        </w:rPr>
        <w:t>а</w:t>
      </w:r>
      <w:r w:rsidRPr="008B01D3">
        <w:rPr>
          <w:rFonts w:ascii="Times New Roman" w:hAnsi="Times New Roman" w:cs="Times New Roman"/>
          <w:sz w:val="25"/>
          <w:szCs w:val="25"/>
        </w:rPr>
        <w:t xml:space="preserve">, що становить </w:t>
      </w:r>
      <w:r w:rsidR="00B16EA1" w:rsidRPr="008B01D3">
        <w:rPr>
          <w:rFonts w:ascii="Times New Roman" w:hAnsi="Times New Roman" w:cs="Times New Roman"/>
          <w:sz w:val="25"/>
          <w:szCs w:val="25"/>
        </w:rPr>
        <w:t xml:space="preserve">більше </w:t>
      </w:r>
      <w:r w:rsidRPr="008B01D3">
        <w:rPr>
          <w:rFonts w:ascii="Times New Roman" w:hAnsi="Times New Roman" w:cs="Times New Roman"/>
          <w:sz w:val="25"/>
          <w:szCs w:val="25"/>
        </w:rPr>
        <w:t xml:space="preserve">67 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w:t>
      </w:r>
      <w:r w:rsidR="004B29D8" w:rsidRPr="008B01D3">
        <w:rPr>
          <w:rFonts w:ascii="Times New Roman" w:hAnsi="Times New Roman" w:cs="Times New Roman"/>
          <w:sz w:val="25"/>
          <w:szCs w:val="25"/>
        </w:rPr>
        <w:t>Костянтинівського міськрайонного суду Донецької області Сітніков</w:t>
      </w:r>
      <w:r w:rsidR="00C07586">
        <w:rPr>
          <w:rFonts w:ascii="Times New Roman" w:hAnsi="Times New Roman" w:cs="Times New Roman"/>
          <w:sz w:val="25"/>
          <w:szCs w:val="25"/>
        </w:rPr>
        <w:t> </w:t>
      </w:r>
      <w:r w:rsidR="004B29D8" w:rsidRPr="008B01D3">
        <w:rPr>
          <w:rFonts w:ascii="Times New Roman" w:hAnsi="Times New Roman" w:cs="Times New Roman"/>
          <w:sz w:val="25"/>
          <w:szCs w:val="25"/>
        </w:rPr>
        <w:t>Т.Б</w:t>
      </w:r>
      <w:r w:rsidR="00A95ABC" w:rsidRPr="008B01D3">
        <w:rPr>
          <w:rFonts w:ascii="Times New Roman" w:hAnsi="Times New Roman" w:cs="Times New Roman"/>
          <w:sz w:val="25"/>
          <w:szCs w:val="25"/>
        </w:rPr>
        <w:t xml:space="preserve">. </w:t>
      </w:r>
      <w:r w:rsidRPr="008B01D3">
        <w:rPr>
          <w:rFonts w:ascii="Times New Roman" w:hAnsi="Times New Roman" w:cs="Times New Roman"/>
          <w:sz w:val="25"/>
          <w:szCs w:val="25"/>
        </w:rPr>
        <w:t>відповідає займаній посаді.</w:t>
      </w:r>
    </w:p>
    <w:p w14:paraId="387DDC40" w14:textId="5DA19C7A" w:rsidR="00B97AD5" w:rsidRPr="008B01D3" w:rsidRDefault="00B97AD5" w:rsidP="00C07586">
      <w:pPr>
        <w:pStyle w:val="a5"/>
        <w:shd w:val="clear" w:color="auto" w:fill="FFFFFF"/>
        <w:tabs>
          <w:tab w:val="left" w:pos="-142"/>
          <w:tab w:val="left" w:pos="567"/>
        </w:tabs>
        <w:ind w:left="-142" w:firstLine="709"/>
        <w:jc w:val="both"/>
        <w:rPr>
          <w:rFonts w:ascii="Times New Roman" w:hAnsi="Times New Roman" w:cs="Times New Roman"/>
          <w:sz w:val="25"/>
          <w:szCs w:val="25"/>
        </w:rPr>
      </w:pPr>
      <w:r w:rsidRPr="008B01D3">
        <w:rPr>
          <w:rFonts w:ascii="Times New Roman" w:hAnsi="Times New Roman" w:cs="Times New Roman"/>
          <w:sz w:val="25"/>
          <w:szCs w:val="25"/>
        </w:rPr>
        <w:t>Ураховуючи викладене, керуючись підпунктом</w:t>
      </w:r>
      <w:r w:rsidR="00C07586">
        <w:rPr>
          <w:rFonts w:ascii="Times New Roman" w:hAnsi="Times New Roman" w:cs="Times New Roman"/>
          <w:sz w:val="25"/>
          <w:szCs w:val="25"/>
        </w:rPr>
        <w:t> </w:t>
      </w:r>
      <w:r w:rsidRPr="008B01D3">
        <w:rPr>
          <w:rFonts w:ascii="Times New Roman" w:hAnsi="Times New Roman" w:cs="Times New Roman"/>
          <w:sz w:val="25"/>
          <w:szCs w:val="25"/>
        </w:rPr>
        <w:t>4 пункту</w:t>
      </w:r>
      <w:r w:rsidR="00C07586">
        <w:rPr>
          <w:rFonts w:ascii="Times New Roman" w:hAnsi="Times New Roman" w:cs="Times New Roman"/>
          <w:sz w:val="25"/>
          <w:szCs w:val="25"/>
        </w:rPr>
        <w:t> </w:t>
      </w:r>
      <w:r w:rsidRPr="008B01D3">
        <w:rPr>
          <w:rFonts w:ascii="Times New Roman" w:hAnsi="Times New Roman" w:cs="Times New Roman"/>
          <w:sz w:val="25"/>
          <w:szCs w:val="25"/>
        </w:rPr>
        <w:t>16-1 розділу</w:t>
      </w:r>
      <w:r w:rsidR="00C07586">
        <w:rPr>
          <w:rFonts w:ascii="Times New Roman" w:hAnsi="Times New Roman" w:cs="Times New Roman"/>
          <w:sz w:val="25"/>
          <w:szCs w:val="25"/>
        </w:rPr>
        <w:t> </w:t>
      </w:r>
      <w:r w:rsidRPr="008B01D3">
        <w:rPr>
          <w:rFonts w:ascii="Times New Roman" w:hAnsi="Times New Roman" w:cs="Times New Roman"/>
          <w:sz w:val="25"/>
          <w:szCs w:val="25"/>
        </w:rPr>
        <w:t xml:space="preserve">XV «Перехідні положення» Конституції України, </w:t>
      </w:r>
      <w:proofErr w:type="spellStart"/>
      <w:r w:rsidRPr="008B01D3">
        <w:rPr>
          <w:rFonts w:ascii="Times New Roman" w:hAnsi="Times New Roman" w:cs="Times New Roman"/>
          <w:sz w:val="25"/>
          <w:szCs w:val="25"/>
        </w:rPr>
        <w:t>статт</w:t>
      </w:r>
      <w:proofErr w:type="spellEnd"/>
      <w:r w:rsidRPr="008B01D3">
        <w:rPr>
          <w:rFonts w:ascii="Times New Roman" w:hAnsi="Times New Roman" w:cs="Times New Roman"/>
          <w:sz w:val="25"/>
          <w:szCs w:val="25"/>
        </w:rPr>
        <w:t>ями</w:t>
      </w:r>
      <w:r w:rsidR="00C07586">
        <w:rPr>
          <w:rFonts w:ascii="Times New Roman" w:hAnsi="Times New Roman" w:cs="Times New Roman"/>
          <w:sz w:val="25"/>
          <w:szCs w:val="25"/>
        </w:rPr>
        <w:t> </w:t>
      </w:r>
      <w:r w:rsidRPr="008B01D3">
        <w:rPr>
          <w:rFonts w:ascii="Times New Roman" w:hAnsi="Times New Roman" w:cs="Times New Roman"/>
          <w:sz w:val="25"/>
          <w:szCs w:val="25"/>
        </w:rPr>
        <w:t>83–86,</w:t>
      </w:r>
      <w:r w:rsidR="00B66709">
        <w:rPr>
          <w:rFonts w:ascii="Times New Roman" w:hAnsi="Times New Roman" w:cs="Times New Roman"/>
          <w:sz w:val="25"/>
          <w:szCs w:val="25"/>
        </w:rPr>
        <w:t xml:space="preserve"> </w:t>
      </w:r>
      <w:r w:rsidRPr="008B01D3">
        <w:rPr>
          <w:rFonts w:ascii="Times New Roman" w:hAnsi="Times New Roman" w:cs="Times New Roman"/>
          <w:sz w:val="25"/>
          <w:szCs w:val="25"/>
        </w:rPr>
        <w:t>88,</w:t>
      </w:r>
      <w:r w:rsidR="00B66709">
        <w:rPr>
          <w:rFonts w:ascii="Times New Roman" w:hAnsi="Times New Roman" w:cs="Times New Roman"/>
          <w:sz w:val="25"/>
          <w:szCs w:val="25"/>
        </w:rPr>
        <w:t xml:space="preserve"> 93, </w:t>
      </w:r>
      <w:r w:rsidR="00C07586">
        <w:rPr>
          <w:rFonts w:ascii="Times New Roman" w:hAnsi="Times New Roman" w:cs="Times New Roman"/>
          <w:sz w:val="25"/>
          <w:szCs w:val="25"/>
        </w:rPr>
        <w:t xml:space="preserve">101, </w:t>
      </w:r>
      <w:proofErr w:type="spellStart"/>
      <w:r w:rsidR="00C07586">
        <w:rPr>
          <w:rFonts w:ascii="Times New Roman" w:hAnsi="Times New Roman" w:cs="Times New Roman"/>
          <w:sz w:val="25"/>
          <w:szCs w:val="25"/>
        </w:rPr>
        <w:t>пу</w:t>
      </w:r>
      <w:proofErr w:type="spellEnd"/>
      <w:r w:rsidR="00C07586">
        <w:rPr>
          <w:rFonts w:ascii="Times New Roman" w:hAnsi="Times New Roman" w:cs="Times New Roman"/>
          <w:sz w:val="25"/>
          <w:szCs w:val="25"/>
        </w:rPr>
        <w:t xml:space="preserve">нктом 20 розділу XII </w:t>
      </w:r>
      <w:r w:rsidRPr="008B01D3">
        <w:rPr>
          <w:rFonts w:ascii="Times New Roman" w:hAnsi="Times New Roman" w:cs="Times New Roman"/>
          <w:sz w:val="25"/>
          <w:szCs w:val="25"/>
        </w:rPr>
        <w:t xml:space="preserve">«Прикінцеві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w:t>
      </w:r>
      <w:r w:rsidR="004B29D8" w:rsidRPr="008B01D3">
        <w:rPr>
          <w:rFonts w:ascii="Times New Roman" w:hAnsi="Times New Roman" w:cs="Times New Roman"/>
          <w:sz w:val="25"/>
          <w:szCs w:val="25"/>
        </w:rPr>
        <w:t>одноголосно</w:t>
      </w:r>
    </w:p>
    <w:p w14:paraId="4F776867" w14:textId="77777777" w:rsidR="00B97AD5" w:rsidRPr="008B01D3" w:rsidRDefault="00B97AD5" w:rsidP="00B97AD5">
      <w:pPr>
        <w:shd w:val="clear" w:color="auto" w:fill="FFFFFF"/>
        <w:tabs>
          <w:tab w:val="left" w:pos="0"/>
          <w:tab w:val="left" w:pos="567"/>
        </w:tabs>
        <w:jc w:val="center"/>
        <w:rPr>
          <w:bCs/>
          <w:sz w:val="25"/>
          <w:szCs w:val="25"/>
          <w:lang w:val="uk-UA"/>
        </w:rPr>
      </w:pPr>
      <w:r w:rsidRPr="008B01D3">
        <w:rPr>
          <w:bCs/>
          <w:sz w:val="25"/>
          <w:szCs w:val="25"/>
          <w:lang w:val="uk-UA"/>
        </w:rPr>
        <w:t>вирішила:</w:t>
      </w:r>
    </w:p>
    <w:p w14:paraId="32ED1980" w14:textId="77777777" w:rsidR="00B97AD5" w:rsidRPr="008B01D3" w:rsidRDefault="00B97AD5" w:rsidP="00B97AD5">
      <w:pPr>
        <w:shd w:val="clear" w:color="auto" w:fill="FFFFFF"/>
        <w:tabs>
          <w:tab w:val="left" w:pos="0"/>
          <w:tab w:val="left" w:pos="567"/>
        </w:tabs>
        <w:jc w:val="both"/>
        <w:rPr>
          <w:sz w:val="25"/>
          <w:szCs w:val="25"/>
          <w:lang w:val="uk-UA"/>
        </w:rPr>
      </w:pPr>
    </w:p>
    <w:p w14:paraId="58326916" w14:textId="56D05198" w:rsidR="00B97AD5" w:rsidRPr="008B01D3" w:rsidRDefault="00B97AD5" w:rsidP="009D72DC">
      <w:pPr>
        <w:shd w:val="clear" w:color="auto" w:fill="FFFFFF"/>
        <w:spacing w:after="200" w:line="276" w:lineRule="auto"/>
        <w:ind w:firstLine="708"/>
        <w:jc w:val="both"/>
        <w:rPr>
          <w:sz w:val="25"/>
          <w:szCs w:val="25"/>
          <w:shd w:val="clear" w:color="auto" w:fill="FFFFFF"/>
          <w:lang w:val="uk-UA"/>
        </w:rPr>
      </w:pPr>
      <w:r w:rsidRPr="008B01D3">
        <w:rPr>
          <w:sz w:val="25"/>
          <w:szCs w:val="25"/>
          <w:shd w:val="clear" w:color="auto" w:fill="FFFFFF"/>
          <w:lang w:val="uk-UA"/>
        </w:rPr>
        <w:t xml:space="preserve">Визначити, що суддя </w:t>
      </w:r>
      <w:r w:rsidR="004B29D8" w:rsidRPr="008B01D3">
        <w:rPr>
          <w:sz w:val="25"/>
          <w:szCs w:val="25"/>
          <w:shd w:val="clear" w:color="auto" w:fill="FFFFFF"/>
          <w:lang w:val="uk-UA"/>
        </w:rPr>
        <w:t xml:space="preserve">Костянтинівського міськрайонного суду Донецької області </w:t>
      </w:r>
      <w:proofErr w:type="spellStart"/>
      <w:r w:rsidR="004B29D8" w:rsidRPr="008B01D3">
        <w:rPr>
          <w:sz w:val="25"/>
          <w:szCs w:val="25"/>
          <w:shd w:val="clear" w:color="auto" w:fill="FFFFFF"/>
          <w:lang w:val="uk-UA"/>
        </w:rPr>
        <w:t>Сітніков</w:t>
      </w:r>
      <w:proofErr w:type="spellEnd"/>
      <w:r w:rsidR="004B29D8" w:rsidRPr="00B742D1">
        <w:rPr>
          <w:sz w:val="20"/>
          <w:szCs w:val="20"/>
          <w:shd w:val="clear" w:color="auto" w:fill="FFFFFF"/>
          <w:lang w:val="uk-UA"/>
        </w:rPr>
        <w:t xml:space="preserve"> </w:t>
      </w:r>
      <w:r w:rsidR="004B29D8" w:rsidRPr="008B01D3">
        <w:rPr>
          <w:sz w:val="25"/>
          <w:szCs w:val="25"/>
          <w:shd w:val="clear" w:color="auto" w:fill="FFFFFF"/>
          <w:lang w:val="uk-UA"/>
        </w:rPr>
        <w:t>Тимур</w:t>
      </w:r>
      <w:r w:rsidR="004B29D8" w:rsidRPr="00B742D1">
        <w:rPr>
          <w:sz w:val="20"/>
          <w:szCs w:val="20"/>
          <w:shd w:val="clear" w:color="auto" w:fill="FFFFFF"/>
          <w:lang w:val="uk-UA"/>
        </w:rPr>
        <w:t xml:space="preserve"> </w:t>
      </w:r>
      <w:r w:rsidR="004B29D8" w:rsidRPr="008B01D3">
        <w:rPr>
          <w:sz w:val="25"/>
          <w:szCs w:val="25"/>
          <w:shd w:val="clear" w:color="auto" w:fill="FFFFFF"/>
          <w:lang w:val="uk-UA"/>
        </w:rPr>
        <w:t>Борисович</w:t>
      </w:r>
      <w:r w:rsidRPr="008B01D3">
        <w:rPr>
          <w:sz w:val="25"/>
          <w:szCs w:val="25"/>
          <w:shd w:val="clear" w:color="auto" w:fill="FFFFFF"/>
          <w:lang w:val="uk-UA"/>
        </w:rPr>
        <w:t xml:space="preserve"> за результатами кваліфікаційного оцінювання на відповідність займаній посаді набра</w:t>
      </w:r>
      <w:r w:rsidR="004B29D8" w:rsidRPr="008B01D3">
        <w:rPr>
          <w:sz w:val="25"/>
          <w:szCs w:val="25"/>
          <w:shd w:val="clear" w:color="auto" w:fill="FFFFFF"/>
          <w:lang w:val="uk-UA"/>
        </w:rPr>
        <w:t>в</w:t>
      </w:r>
      <w:r w:rsidRPr="008B01D3">
        <w:rPr>
          <w:sz w:val="25"/>
          <w:szCs w:val="25"/>
          <w:shd w:val="clear" w:color="auto" w:fill="FFFFFF"/>
          <w:lang w:val="uk-UA"/>
        </w:rPr>
        <w:t xml:space="preserve"> </w:t>
      </w:r>
      <w:r w:rsidR="004B29D8" w:rsidRPr="008B01D3">
        <w:rPr>
          <w:sz w:val="25"/>
          <w:szCs w:val="25"/>
          <w:shd w:val="clear" w:color="auto" w:fill="FFFFFF"/>
          <w:lang w:val="uk-UA"/>
        </w:rPr>
        <w:t>770,25</w:t>
      </w:r>
      <w:r w:rsidR="00B742D1">
        <w:rPr>
          <w:sz w:val="25"/>
          <w:szCs w:val="25"/>
          <w:shd w:val="clear" w:color="auto" w:fill="FFFFFF"/>
          <w:lang w:val="uk-UA"/>
        </w:rPr>
        <w:t> </w:t>
      </w:r>
      <w:r w:rsidRPr="008B01D3">
        <w:rPr>
          <w:sz w:val="25"/>
          <w:szCs w:val="25"/>
          <w:shd w:val="clear" w:color="auto" w:fill="FFFFFF"/>
          <w:lang w:val="uk-UA"/>
        </w:rPr>
        <w:t>бал</w:t>
      </w:r>
      <w:r w:rsidR="005D6369" w:rsidRPr="008B01D3">
        <w:rPr>
          <w:sz w:val="25"/>
          <w:szCs w:val="25"/>
          <w:shd w:val="clear" w:color="auto" w:fill="FFFFFF"/>
          <w:lang w:val="uk-UA"/>
        </w:rPr>
        <w:t>а</w:t>
      </w:r>
      <w:r w:rsidRPr="008B01D3">
        <w:rPr>
          <w:sz w:val="25"/>
          <w:szCs w:val="25"/>
          <w:shd w:val="clear" w:color="auto" w:fill="FFFFFF"/>
          <w:lang w:val="uk-UA"/>
        </w:rPr>
        <w:t>.</w:t>
      </w:r>
    </w:p>
    <w:p w14:paraId="26310191" w14:textId="324C4E06" w:rsidR="00B97AD5" w:rsidRPr="008B01D3" w:rsidRDefault="00B97AD5" w:rsidP="009D72DC">
      <w:pPr>
        <w:shd w:val="clear" w:color="auto" w:fill="FFFFFF"/>
        <w:spacing w:after="200" w:line="276" w:lineRule="auto"/>
        <w:ind w:firstLine="708"/>
        <w:jc w:val="both"/>
        <w:rPr>
          <w:bCs/>
          <w:sz w:val="25"/>
          <w:szCs w:val="25"/>
          <w:lang w:val="uk-UA" w:eastAsia="uk-UA"/>
        </w:rPr>
      </w:pPr>
      <w:r w:rsidRPr="008B01D3">
        <w:rPr>
          <w:sz w:val="25"/>
          <w:szCs w:val="25"/>
          <w:shd w:val="clear" w:color="auto" w:fill="FFFFFF"/>
          <w:lang w:val="uk-UA"/>
        </w:rPr>
        <w:t>Визнати суддю</w:t>
      </w:r>
      <w:r w:rsidRPr="008B01D3">
        <w:rPr>
          <w:sz w:val="25"/>
          <w:szCs w:val="25"/>
          <w:lang w:val="uk-UA"/>
        </w:rPr>
        <w:t xml:space="preserve"> </w:t>
      </w:r>
      <w:r w:rsidR="004B29D8" w:rsidRPr="008B01D3">
        <w:rPr>
          <w:sz w:val="25"/>
          <w:szCs w:val="25"/>
          <w:shd w:val="clear" w:color="auto" w:fill="FFFFFF"/>
          <w:lang w:val="uk-UA"/>
        </w:rPr>
        <w:t xml:space="preserve">Костянтинівського міськрайонного суду Донецької області </w:t>
      </w:r>
      <w:proofErr w:type="spellStart"/>
      <w:r w:rsidR="004B29D8" w:rsidRPr="008B01D3">
        <w:rPr>
          <w:sz w:val="25"/>
          <w:szCs w:val="25"/>
          <w:shd w:val="clear" w:color="auto" w:fill="FFFFFF"/>
          <w:lang w:val="uk-UA"/>
        </w:rPr>
        <w:t>Сітнікова</w:t>
      </w:r>
      <w:proofErr w:type="spellEnd"/>
      <w:r w:rsidR="004B29D8" w:rsidRPr="008B01D3">
        <w:rPr>
          <w:sz w:val="25"/>
          <w:szCs w:val="25"/>
          <w:shd w:val="clear" w:color="auto" w:fill="FFFFFF"/>
          <w:lang w:val="uk-UA"/>
        </w:rPr>
        <w:t xml:space="preserve"> Тимура Борисовича таким</w:t>
      </w:r>
      <w:r w:rsidRPr="008B01D3">
        <w:rPr>
          <w:sz w:val="25"/>
          <w:szCs w:val="25"/>
          <w:shd w:val="clear" w:color="auto" w:fill="FFFFFF"/>
          <w:lang w:val="uk-UA"/>
        </w:rPr>
        <w:t>, що відповідає займаній посаді</w:t>
      </w:r>
      <w:r w:rsidRPr="008B01D3">
        <w:rPr>
          <w:bCs/>
          <w:sz w:val="25"/>
          <w:szCs w:val="25"/>
          <w:lang w:val="uk-UA" w:eastAsia="uk-UA"/>
        </w:rPr>
        <w:t>.</w:t>
      </w:r>
    </w:p>
    <w:p w14:paraId="4115DE2F" w14:textId="2B8793E8" w:rsidR="00B97AD5" w:rsidRPr="008B01D3" w:rsidRDefault="00B97AD5" w:rsidP="009D72DC">
      <w:pPr>
        <w:shd w:val="clear" w:color="auto" w:fill="FFFFFF"/>
        <w:spacing w:after="200" w:line="276" w:lineRule="auto"/>
        <w:ind w:firstLine="708"/>
        <w:jc w:val="both"/>
        <w:rPr>
          <w:sz w:val="25"/>
          <w:szCs w:val="25"/>
          <w:shd w:val="clear" w:color="auto" w:fill="FFFFFF"/>
          <w:lang w:val="uk-UA"/>
        </w:rPr>
      </w:pPr>
      <w:r w:rsidRPr="008B01D3">
        <w:rPr>
          <w:sz w:val="25"/>
          <w:szCs w:val="25"/>
          <w:shd w:val="clear" w:color="auto" w:fill="FFFFFF"/>
          <w:lang w:val="uk-UA"/>
        </w:rPr>
        <w:t>Рішення набирає чинності відповідно до абзацу</w:t>
      </w:r>
      <w:r w:rsidR="00B742D1">
        <w:rPr>
          <w:sz w:val="25"/>
          <w:szCs w:val="25"/>
          <w:shd w:val="clear" w:color="auto" w:fill="FFFFFF"/>
          <w:lang w:val="uk-UA"/>
        </w:rPr>
        <w:t> </w:t>
      </w:r>
      <w:r w:rsidRPr="008B01D3">
        <w:rPr>
          <w:sz w:val="25"/>
          <w:szCs w:val="25"/>
          <w:shd w:val="clear" w:color="auto" w:fill="FFFFFF"/>
          <w:lang w:val="uk-UA"/>
        </w:rPr>
        <w:t>першого пункту</w:t>
      </w:r>
      <w:r w:rsidR="00B742D1">
        <w:rPr>
          <w:sz w:val="25"/>
          <w:szCs w:val="25"/>
          <w:shd w:val="clear" w:color="auto" w:fill="FFFFFF"/>
          <w:lang w:val="uk-UA"/>
        </w:rPr>
        <w:t> </w:t>
      </w:r>
      <w:r w:rsidRPr="008B01D3">
        <w:rPr>
          <w:sz w:val="25"/>
          <w:szCs w:val="25"/>
          <w:shd w:val="clear" w:color="auto" w:fill="FFFFFF"/>
          <w:lang w:val="uk-UA"/>
        </w:rPr>
        <w:t>124 Регламенту Вищої кваліфікаційної комісії суддів України.</w:t>
      </w:r>
    </w:p>
    <w:p w14:paraId="7EF987FD" w14:textId="77777777" w:rsidR="00B97AD5" w:rsidRPr="008B01D3" w:rsidRDefault="00B97AD5" w:rsidP="009D72DC">
      <w:pPr>
        <w:shd w:val="clear" w:color="auto" w:fill="FFFFFF"/>
        <w:spacing w:after="200" w:line="276" w:lineRule="auto"/>
        <w:ind w:firstLine="708"/>
        <w:jc w:val="both"/>
        <w:rPr>
          <w:sz w:val="25"/>
          <w:szCs w:val="25"/>
          <w:shd w:val="clear" w:color="auto" w:fill="FFFFFF"/>
          <w:lang w:val="uk-UA"/>
        </w:rPr>
      </w:pPr>
      <w:r w:rsidRPr="008B01D3">
        <w:rPr>
          <w:sz w:val="25"/>
          <w:szCs w:val="25"/>
          <w:shd w:val="clear" w:color="auto" w:fill="FFFFFF"/>
          <w:lang w:val="uk-UA"/>
        </w:rPr>
        <w:t>Питання щодо підтримки цього рішення внести на розгляд Вищої кваліфікаційної комісії суддів України у пленарному складі.</w:t>
      </w:r>
    </w:p>
    <w:p w14:paraId="682D7E2B" w14:textId="77777777" w:rsidR="00B97AD5" w:rsidRPr="00B742D1" w:rsidRDefault="00B97AD5" w:rsidP="009D72DC">
      <w:pPr>
        <w:shd w:val="clear" w:color="auto" w:fill="FFFFFF"/>
        <w:tabs>
          <w:tab w:val="left" w:pos="0"/>
          <w:tab w:val="left" w:pos="567"/>
        </w:tabs>
        <w:spacing w:after="200" w:line="276" w:lineRule="auto"/>
        <w:jc w:val="both"/>
        <w:rPr>
          <w:sz w:val="25"/>
          <w:szCs w:val="25"/>
          <w:lang w:val="uk-UA"/>
        </w:rPr>
      </w:pPr>
    </w:p>
    <w:p w14:paraId="3533E8AF" w14:textId="3126406F" w:rsidR="00B97AD5" w:rsidRPr="00B742D1" w:rsidRDefault="00B97AD5" w:rsidP="00B97AD5">
      <w:pPr>
        <w:shd w:val="clear" w:color="auto" w:fill="FFFFFF"/>
        <w:tabs>
          <w:tab w:val="left" w:pos="0"/>
          <w:tab w:val="left" w:pos="567"/>
        </w:tabs>
        <w:jc w:val="both"/>
        <w:rPr>
          <w:sz w:val="25"/>
          <w:szCs w:val="25"/>
          <w:lang w:val="uk-UA"/>
        </w:rPr>
      </w:pPr>
      <w:r w:rsidRPr="00B742D1">
        <w:rPr>
          <w:sz w:val="25"/>
          <w:szCs w:val="25"/>
          <w:lang w:val="uk-UA"/>
        </w:rPr>
        <w:t>Головуючий</w:t>
      </w:r>
      <w:r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00B742D1" w:rsidRPr="00B742D1">
        <w:rPr>
          <w:sz w:val="25"/>
          <w:szCs w:val="25"/>
          <w:lang w:val="uk-UA"/>
        </w:rPr>
        <w:tab/>
      </w:r>
      <w:r w:rsidRPr="00B742D1">
        <w:rPr>
          <w:sz w:val="25"/>
          <w:szCs w:val="25"/>
          <w:lang w:val="uk-UA"/>
        </w:rPr>
        <w:t>Сергій ЧУМАК</w:t>
      </w:r>
    </w:p>
    <w:p w14:paraId="2372435D" w14:textId="77777777" w:rsidR="00B97AD5" w:rsidRPr="00B742D1" w:rsidRDefault="00B97AD5" w:rsidP="00B97AD5">
      <w:pPr>
        <w:shd w:val="clear" w:color="auto" w:fill="FFFFFF"/>
        <w:tabs>
          <w:tab w:val="left" w:pos="0"/>
          <w:tab w:val="left" w:pos="567"/>
        </w:tabs>
        <w:jc w:val="both"/>
        <w:rPr>
          <w:sz w:val="25"/>
          <w:szCs w:val="25"/>
          <w:lang w:val="uk-UA"/>
        </w:rPr>
      </w:pPr>
    </w:p>
    <w:p w14:paraId="718F0CB1" w14:textId="77777777" w:rsidR="00B97AD5" w:rsidRPr="00B742D1" w:rsidRDefault="00B97AD5" w:rsidP="00B97AD5">
      <w:pPr>
        <w:shd w:val="clear" w:color="auto" w:fill="FFFFFF"/>
        <w:tabs>
          <w:tab w:val="left" w:pos="0"/>
          <w:tab w:val="left" w:pos="567"/>
        </w:tabs>
        <w:jc w:val="both"/>
        <w:rPr>
          <w:sz w:val="25"/>
          <w:szCs w:val="25"/>
          <w:lang w:val="uk-UA"/>
        </w:rPr>
      </w:pPr>
    </w:p>
    <w:p w14:paraId="17E6CE33" w14:textId="77777777" w:rsidR="00B97AD5" w:rsidRPr="00B742D1" w:rsidRDefault="00B97AD5" w:rsidP="00B97AD5">
      <w:pPr>
        <w:shd w:val="clear" w:color="auto" w:fill="FFFFFF"/>
        <w:tabs>
          <w:tab w:val="left" w:pos="0"/>
          <w:tab w:val="left" w:pos="567"/>
        </w:tabs>
        <w:jc w:val="both"/>
        <w:rPr>
          <w:sz w:val="25"/>
          <w:szCs w:val="25"/>
          <w:lang w:val="uk-UA"/>
        </w:rPr>
      </w:pPr>
      <w:r w:rsidRPr="00B742D1">
        <w:rPr>
          <w:sz w:val="25"/>
          <w:szCs w:val="25"/>
          <w:lang w:val="uk-UA"/>
        </w:rPr>
        <w:t>Члени Комісії:</w:t>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t>Андрій ПАСІЧНИК</w:t>
      </w:r>
    </w:p>
    <w:p w14:paraId="0C814396" w14:textId="79C661BD" w:rsidR="00B97AD5" w:rsidRPr="00B742D1" w:rsidRDefault="00B97AD5" w:rsidP="00B97AD5">
      <w:pPr>
        <w:shd w:val="clear" w:color="auto" w:fill="FFFFFF"/>
        <w:tabs>
          <w:tab w:val="left" w:pos="0"/>
          <w:tab w:val="left" w:pos="567"/>
        </w:tabs>
        <w:jc w:val="both"/>
        <w:rPr>
          <w:sz w:val="25"/>
          <w:szCs w:val="25"/>
          <w:lang w:val="uk-UA"/>
        </w:rPr>
      </w:pPr>
    </w:p>
    <w:p w14:paraId="0B41E3A2" w14:textId="77777777" w:rsidR="00B742D1" w:rsidRPr="00B742D1" w:rsidRDefault="00B742D1" w:rsidP="00B97AD5">
      <w:pPr>
        <w:shd w:val="clear" w:color="auto" w:fill="FFFFFF"/>
        <w:tabs>
          <w:tab w:val="left" w:pos="0"/>
          <w:tab w:val="left" w:pos="567"/>
        </w:tabs>
        <w:jc w:val="both"/>
        <w:rPr>
          <w:sz w:val="25"/>
          <w:szCs w:val="25"/>
          <w:lang w:val="uk-UA"/>
        </w:rPr>
      </w:pPr>
    </w:p>
    <w:p w14:paraId="6D2E892B" w14:textId="250B7B21" w:rsidR="00B97AD5" w:rsidRPr="00B742D1" w:rsidRDefault="00B742D1" w:rsidP="00B97AD5">
      <w:pPr>
        <w:shd w:val="clear" w:color="auto" w:fill="FFFFFF"/>
        <w:tabs>
          <w:tab w:val="left" w:pos="0"/>
          <w:tab w:val="left" w:pos="567"/>
        </w:tabs>
        <w:jc w:val="both"/>
        <w:rPr>
          <w:sz w:val="25"/>
          <w:szCs w:val="25"/>
          <w:lang w:val="uk-UA"/>
        </w:rPr>
      </w:pP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Pr="00B742D1">
        <w:rPr>
          <w:sz w:val="25"/>
          <w:szCs w:val="25"/>
          <w:lang w:val="uk-UA"/>
        </w:rPr>
        <w:tab/>
      </w:r>
      <w:r w:rsidR="00B97AD5" w:rsidRPr="00B742D1">
        <w:rPr>
          <w:sz w:val="25"/>
          <w:szCs w:val="25"/>
          <w:lang w:val="uk-UA"/>
        </w:rPr>
        <w:t>Роман САБОДАШ</w:t>
      </w:r>
      <w:bookmarkStart w:id="2" w:name="_GoBack"/>
      <w:bookmarkEnd w:id="2"/>
    </w:p>
    <w:sectPr w:rsidR="00B97AD5" w:rsidRPr="00B742D1" w:rsidSect="00B97AD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C5E6E" w14:textId="77777777" w:rsidR="005F5966" w:rsidRDefault="005F5966" w:rsidP="00B97AD5">
      <w:r>
        <w:separator/>
      </w:r>
    </w:p>
  </w:endnote>
  <w:endnote w:type="continuationSeparator" w:id="0">
    <w:p w14:paraId="397CF2AE" w14:textId="77777777" w:rsidR="005F5966" w:rsidRDefault="005F5966" w:rsidP="00B97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D338F" w14:textId="77777777" w:rsidR="005F5966" w:rsidRDefault="005F5966" w:rsidP="00B97AD5">
      <w:r>
        <w:separator/>
      </w:r>
    </w:p>
  </w:footnote>
  <w:footnote w:type="continuationSeparator" w:id="0">
    <w:p w14:paraId="6A153BCC" w14:textId="77777777" w:rsidR="005F5966" w:rsidRDefault="005F5966" w:rsidP="00B97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942561"/>
      <w:docPartObj>
        <w:docPartGallery w:val="Page Numbers (Top of Page)"/>
        <w:docPartUnique/>
      </w:docPartObj>
    </w:sdtPr>
    <w:sdtContent>
      <w:p w14:paraId="3D6E9DD5" w14:textId="517AB92B" w:rsidR="005F5966" w:rsidRDefault="005F5966">
        <w:pPr>
          <w:pStyle w:val="a6"/>
          <w:jc w:val="center"/>
        </w:pPr>
        <w:r>
          <w:fldChar w:fldCharType="begin"/>
        </w:r>
        <w:r>
          <w:instrText>PAGE   \* MERGEFORMAT</w:instrText>
        </w:r>
        <w:r>
          <w:fldChar w:fldCharType="separate"/>
        </w:r>
        <w:r w:rsidR="00B66709">
          <w:rPr>
            <w:noProof/>
          </w:rPr>
          <w:t>20</w:t>
        </w:r>
        <w:r>
          <w:fldChar w:fldCharType="end"/>
        </w:r>
      </w:p>
    </w:sdtContent>
  </w:sdt>
  <w:p w14:paraId="7FE5CA1C" w14:textId="77777777" w:rsidR="005F5966" w:rsidRDefault="005F59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3610"/>
    <w:multiLevelType w:val="multilevel"/>
    <w:tmpl w:val="9ED02ECA"/>
    <w:lvl w:ilvl="0">
      <w:start w:val="1"/>
      <w:numFmt w:val="decimal"/>
      <w:lvlText w:val="%1."/>
      <w:lvlJc w:val="left"/>
      <w:pPr>
        <w:ind w:left="709" w:hanging="142"/>
      </w:pPr>
      <w:rPr>
        <w:rFonts w:hint="default"/>
        <w:b w:val="0"/>
        <w:bCs/>
      </w:rPr>
    </w:lvl>
    <w:lvl w:ilvl="1">
      <w:start w:val="1"/>
      <w:numFmt w:val="decimal"/>
      <w:lvlText w:val="%1.%2."/>
      <w:lvlJc w:val="left"/>
      <w:pPr>
        <w:ind w:left="9930"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967C27"/>
    <w:multiLevelType w:val="hybridMultilevel"/>
    <w:tmpl w:val="A6DCB770"/>
    <w:lvl w:ilvl="0" w:tplc="76341B40">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
    <w:nsid w:val="4A084F00"/>
    <w:multiLevelType w:val="multilevel"/>
    <w:tmpl w:val="0D96A8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C9"/>
    <w:rsid w:val="000113E8"/>
    <w:rsid w:val="00013DC7"/>
    <w:rsid w:val="00046D5D"/>
    <w:rsid w:val="00055356"/>
    <w:rsid w:val="000962DA"/>
    <w:rsid w:val="000A141C"/>
    <w:rsid w:val="000A48CE"/>
    <w:rsid w:val="000D65C8"/>
    <w:rsid w:val="000E3C59"/>
    <w:rsid w:val="00121CEB"/>
    <w:rsid w:val="00131C0B"/>
    <w:rsid w:val="00135D12"/>
    <w:rsid w:val="001858B6"/>
    <w:rsid w:val="001868CA"/>
    <w:rsid w:val="001C6AE3"/>
    <w:rsid w:val="001D51EE"/>
    <w:rsid w:val="002A57EE"/>
    <w:rsid w:val="002E318B"/>
    <w:rsid w:val="00311019"/>
    <w:rsid w:val="00313023"/>
    <w:rsid w:val="00332417"/>
    <w:rsid w:val="003419F1"/>
    <w:rsid w:val="003472D3"/>
    <w:rsid w:val="00381767"/>
    <w:rsid w:val="003B1527"/>
    <w:rsid w:val="003F0E0A"/>
    <w:rsid w:val="003F18B1"/>
    <w:rsid w:val="004038B0"/>
    <w:rsid w:val="00420273"/>
    <w:rsid w:val="00451878"/>
    <w:rsid w:val="00483784"/>
    <w:rsid w:val="004A635C"/>
    <w:rsid w:val="004B14A8"/>
    <w:rsid w:val="004B29D8"/>
    <w:rsid w:val="00527678"/>
    <w:rsid w:val="00543246"/>
    <w:rsid w:val="0057181F"/>
    <w:rsid w:val="00592D0D"/>
    <w:rsid w:val="005D6369"/>
    <w:rsid w:val="005F279C"/>
    <w:rsid w:val="005F5966"/>
    <w:rsid w:val="00617F87"/>
    <w:rsid w:val="006640F8"/>
    <w:rsid w:val="00677D06"/>
    <w:rsid w:val="006834A2"/>
    <w:rsid w:val="00690B5E"/>
    <w:rsid w:val="00694A9F"/>
    <w:rsid w:val="006F7342"/>
    <w:rsid w:val="007058CA"/>
    <w:rsid w:val="00712C91"/>
    <w:rsid w:val="0073616F"/>
    <w:rsid w:val="007A2005"/>
    <w:rsid w:val="007B7CB7"/>
    <w:rsid w:val="007C53DB"/>
    <w:rsid w:val="007D5013"/>
    <w:rsid w:val="007E0A0A"/>
    <w:rsid w:val="007E7ADF"/>
    <w:rsid w:val="00804E00"/>
    <w:rsid w:val="00810C26"/>
    <w:rsid w:val="008369E6"/>
    <w:rsid w:val="00845524"/>
    <w:rsid w:val="00853C9A"/>
    <w:rsid w:val="008B01D3"/>
    <w:rsid w:val="008B01D7"/>
    <w:rsid w:val="008B2E14"/>
    <w:rsid w:val="008C683A"/>
    <w:rsid w:val="00910549"/>
    <w:rsid w:val="009255E2"/>
    <w:rsid w:val="00964B60"/>
    <w:rsid w:val="00975FBC"/>
    <w:rsid w:val="009B51F7"/>
    <w:rsid w:val="009C67F5"/>
    <w:rsid w:val="009D72DC"/>
    <w:rsid w:val="00A01BA6"/>
    <w:rsid w:val="00A335D9"/>
    <w:rsid w:val="00A360E4"/>
    <w:rsid w:val="00A463C9"/>
    <w:rsid w:val="00A73EFC"/>
    <w:rsid w:val="00A83230"/>
    <w:rsid w:val="00A95ABC"/>
    <w:rsid w:val="00AB34E7"/>
    <w:rsid w:val="00AC474D"/>
    <w:rsid w:val="00B16EA1"/>
    <w:rsid w:val="00B22811"/>
    <w:rsid w:val="00B51E34"/>
    <w:rsid w:val="00B60D63"/>
    <w:rsid w:val="00B66709"/>
    <w:rsid w:val="00B742D1"/>
    <w:rsid w:val="00B84C49"/>
    <w:rsid w:val="00B97AD5"/>
    <w:rsid w:val="00BB32A9"/>
    <w:rsid w:val="00BE02F5"/>
    <w:rsid w:val="00C07586"/>
    <w:rsid w:val="00C22567"/>
    <w:rsid w:val="00D426C6"/>
    <w:rsid w:val="00D74EE2"/>
    <w:rsid w:val="00D8636A"/>
    <w:rsid w:val="00DB7162"/>
    <w:rsid w:val="00DE0739"/>
    <w:rsid w:val="00DE5C6B"/>
    <w:rsid w:val="00E126C9"/>
    <w:rsid w:val="00E12DC7"/>
    <w:rsid w:val="00E15D03"/>
    <w:rsid w:val="00E33AFD"/>
    <w:rsid w:val="00E84F9A"/>
    <w:rsid w:val="00EB6818"/>
    <w:rsid w:val="00EE1FDD"/>
    <w:rsid w:val="00F4790D"/>
    <w:rsid w:val="00F50142"/>
    <w:rsid w:val="00F92E38"/>
    <w:rsid w:val="00FB7998"/>
    <w:rsid w:val="00FB79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character" w:customStyle="1" w:styleId="ab">
    <w:name w:val="Основний текст_"/>
    <w:basedOn w:val="a0"/>
    <w:link w:val="1"/>
    <w:rsid w:val="00910549"/>
    <w:rPr>
      <w:rFonts w:ascii="Times New Roman" w:eastAsia="Times New Roman" w:hAnsi="Times New Roman" w:cs="Times New Roman"/>
    </w:rPr>
  </w:style>
  <w:style w:type="paragraph" w:customStyle="1" w:styleId="1">
    <w:name w:val="Основний текст1"/>
    <w:basedOn w:val="a"/>
    <w:link w:val="ab"/>
    <w:rsid w:val="00910549"/>
    <w:pPr>
      <w:widowControl w:val="0"/>
      <w:suppressAutoHyphens w:val="0"/>
      <w:spacing w:after="120"/>
    </w:pPr>
    <w:rPr>
      <w:kern w:val="2"/>
      <w:sz w:val="22"/>
      <w:szCs w:val="22"/>
      <w:lang w:val="uk-UA" w:eastAsia="en-US"/>
      <w14:ligatures w14:val="standardContextual"/>
    </w:rPr>
  </w:style>
  <w:style w:type="paragraph" w:styleId="ac">
    <w:name w:val="Balloon Text"/>
    <w:basedOn w:val="a"/>
    <w:link w:val="ad"/>
    <w:uiPriority w:val="99"/>
    <w:semiHidden/>
    <w:unhideWhenUsed/>
    <w:rsid w:val="00845524"/>
    <w:rPr>
      <w:rFonts w:ascii="Tahoma" w:hAnsi="Tahoma" w:cs="Tahoma"/>
      <w:sz w:val="16"/>
      <w:szCs w:val="16"/>
    </w:rPr>
  </w:style>
  <w:style w:type="character" w:customStyle="1" w:styleId="ad">
    <w:name w:val="Текст выноски Знак"/>
    <w:basedOn w:val="a0"/>
    <w:link w:val="ac"/>
    <w:uiPriority w:val="99"/>
    <w:semiHidden/>
    <w:rsid w:val="00845524"/>
    <w:rPr>
      <w:rFonts w:ascii="Tahoma" w:eastAsia="Times New Roman" w:hAnsi="Tahoma" w:cs="Tahoma"/>
      <w:kern w:val="0"/>
      <w:sz w:val="16"/>
      <w:szCs w:val="16"/>
      <w:lang w:val="ru-RU"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character" w:customStyle="1" w:styleId="ab">
    <w:name w:val="Основний текст_"/>
    <w:basedOn w:val="a0"/>
    <w:link w:val="1"/>
    <w:rsid w:val="00910549"/>
    <w:rPr>
      <w:rFonts w:ascii="Times New Roman" w:eastAsia="Times New Roman" w:hAnsi="Times New Roman" w:cs="Times New Roman"/>
    </w:rPr>
  </w:style>
  <w:style w:type="paragraph" w:customStyle="1" w:styleId="1">
    <w:name w:val="Основний текст1"/>
    <w:basedOn w:val="a"/>
    <w:link w:val="ab"/>
    <w:rsid w:val="00910549"/>
    <w:pPr>
      <w:widowControl w:val="0"/>
      <w:suppressAutoHyphens w:val="0"/>
      <w:spacing w:after="120"/>
    </w:pPr>
    <w:rPr>
      <w:kern w:val="2"/>
      <w:sz w:val="22"/>
      <w:szCs w:val="22"/>
      <w:lang w:val="uk-UA" w:eastAsia="en-US"/>
      <w14:ligatures w14:val="standardContextual"/>
    </w:rPr>
  </w:style>
  <w:style w:type="paragraph" w:styleId="ac">
    <w:name w:val="Balloon Text"/>
    <w:basedOn w:val="a"/>
    <w:link w:val="ad"/>
    <w:uiPriority w:val="99"/>
    <w:semiHidden/>
    <w:unhideWhenUsed/>
    <w:rsid w:val="00845524"/>
    <w:rPr>
      <w:rFonts w:ascii="Tahoma" w:hAnsi="Tahoma" w:cs="Tahoma"/>
      <w:sz w:val="16"/>
      <w:szCs w:val="16"/>
    </w:rPr>
  </w:style>
  <w:style w:type="character" w:customStyle="1" w:styleId="ad">
    <w:name w:val="Текст выноски Знак"/>
    <w:basedOn w:val="a0"/>
    <w:link w:val="ac"/>
    <w:uiPriority w:val="99"/>
    <w:semiHidden/>
    <w:rsid w:val="00845524"/>
    <w:rPr>
      <w:rFonts w:ascii="Tahoma" w:eastAsia="Times New Roman" w:hAnsi="Tahoma" w:cs="Tahoma"/>
      <w:kern w:val="0"/>
      <w:sz w:val="16"/>
      <w:szCs w:val="16"/>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706">
      <w:bodyDiv w:val="1"/>
      <w:marLeft w:val="0"/>
      <w:marRight w:val="0"/>
      <w:marTop w:val="0"/>
      <w:marBottom w:val="0"/>
      <w:divBdr>
        <w:top w:val="none" w:sz="0" w:space="0" w:color="auto"/>
        <w:left w:val="none" w:sz="0" w:space="0" w:color="auto"/>
        <w:bottom w:val="none" w:sz="0" w:space="0" w:color="auto"/>
        <w:right w:val="none" w:sz="0" w:space="0" w:color="auto"/>
      </w:divBdr>
    </w:div>
    <w:div w:id="375082932">
      <w:bodyDiv w:val="1"/>
      <w:marLeft w:val="0"/>
      <w:marRight w:val="0"/>
      <w:marTop w:val="0"/>
      <w:marBottom w:val="0"/>
      <w:divBdr>
        <w:top w:val="none" w:sz="0" w:space="0" w:color="auto"/>
        <w:left w:val="none" w:sz="0" w:space="0" w:color="auto"/>
        <w:bottom w:val="none" w:sz="0" w:space="0" w:color="auto"/>
        <w:right w:val="none" w:sz="0" w:space="0" w:color="auto"/>
      </w:divBdr>
      <w:divsChild>
        <w:div w:id="1464081608">
          <w:marLeft w:val="0"/>
          <w:marRight w:val="0"/>
          <w:marTop w:val="0"/>
          <w:marBottom w:val="0"/>
          <w:divBdr>
            <w:top w:val="none" w:sz="0" w:space="0" w:color="auto"/>
            <w:left w:val="none" w:sz="0" w:space="0" w:color="auto"/>
            <w:bottom w:val="none" w:sz="0" w:space="0" w:color="auto"/>
            <w:right w:val="none" w:sz="0" w:space="0" w:color="auto"/>
          </w:divBdr>
        </w:div>
        <w:div w:id="647788979">
          <w:marLeft w:val="0"/>
          <w:marRight w:val="0"/>
          <w:marTop w:val="0"/>
          <w:marBottom w:val="0"/>
          <w:divBdr>
            <w:top w:val="none" w:sz="0" w:space="0" w:color="auto"/>
            <w:left w:val="none" w:sz="0" w:space="0" w:color="auto"/>
            <w:bottom w:val="none" w:sz="0" w:space="0" w:color="auto"/>
            <w:right w:val="none" w:sz="0" w:space="0" w:color="auto"/>
          </w:divBdr>
        </w:div>
        <w:div w:id="1886915857">
          <w:marLeft w:val="0"/>
          <w:marRight w:val="0"/>
          <w:marTop w:val="0"/>
          <w:marBottom w:val="0"/>
          <w:divBdr>
            <w:top w:val="none" w:sz="0" w:space="0" w:color="auto"/>
            <w:left w:val="none" w:sz="0" w:space="0" w:color="auto"/>
            <w:bottom w:val="none" w:sz="0" w:space="0" w:color="auto"/>
            <w:right w:val="none" w:sz="0" w:space="0" w:color="auto"/>
          </w:divBdr>
        </w:div>
        <w:div w:id="1523057572">
          <w:marLeft w:val="0"/>
          <w:marRight w:val="0"/>
          <w:marTop w:val="0"/>
          <w:marBottom w:val="0"/>
          <w:divBdr>
            <w:top w:val="none" w:sz="0" w:space="0" w:color="auto"/>
            <w:left w:val="none" w:sz="0" w:space="0" w:color="auto"/>
            <w:bottom w:val="none" w:sz="0" w:space="0" w:color="auto"/>
            <w:right w:val="none" w:sz="0" w:space="0" w:color="auto"/>
          </w:divBdr>
        </w:div>
        <w:div w:id="758796898">
          <w:marLeft w:val="0"/>
          <w:marRight w:val="0"/>
          <w:marTop w:val="0"/>
          <w:marBottom w:val="0"/>
          <w:divBdr>
            <w:top w:val="none" w:sz="0" w:space="0" w:color="auto"/>
            <w:left w:val="none" w:sz="0" w:space="0" w:color="auto"/>
            <w:bottom w:val="none" w:sz="0" w:space="0" w:color="auto"/>
            <w:right w:val="none" w:sz="0" w:space="0" w:color="auto"/>
          </w:divBdr>
        </w:div>
        <w:div w:id="423192527">
          <w:marLeft w:val="0"/>
          <w:marRight w:val="0"/>
          <w:marTop w:val="0"/>
          <w:marBottom w:val="0"/>
          <w:divBdr>
            <w:top w:val="none" w:sz="0" w:space="0" w:color="auto"/>
            <w:left w:val="none" w:sz="0" w:space="0" w:color="auto"/>
            <w:bottom w:val="none" w:sz="0" w:space="0" w:color="auto"/>
            <w:right w:val="none" w:sz="0" w:space="0" w:color="auto"/>
          </w:divBdr>
        </w:div>
        <w:div w:id="299044486">
          <w:marLeft w:val="0"/>
          <w:marRight w:val="0"/>
          <w:marTop w:val="0"/>
          <w:marBottom w:val="0"/>
          <w:divBdr>
            <w:top w:val="none" w:sz="0" w:space="0" w:color="auto"/>
            <w:left w:val="none" w:sz="0" w:space="0" w:color="auto"/>
            <w:bottom w:val="none" w:sz="0" w:space="0" w:color="auto"/>
            <w:right w:val="none" w:sz="0" w:space="0" w:color="auto"/>
          </w:divBdr>
        </w:div>
        <w:div w:id="990477600">
          <w:marLeft w:val="0"/>
          <w:marRight w:val="0"/>
          <w:marTop w:val="0"/>
          <w:marBottom w:val="0"/>
          <w:divBdr>
            <w:top w:val="none" w:sz="0" w:space="0" w:color="auto"/>
            <w:left w:val="none" w:sz="0" w:space="0" w:color="auto"/>
            <w:bottom w:val="none" w:sz="0" w:space="0" w:color="auto"/>
            <w:right w:val="none" w:sz="0" w:space="0" w:color="auto"/>
          </w:divBdr>
        </w:div>
        <w:div w:id="1804542918">
          <w:marLeft w:val="0"/>
          <w:marRight w:val="0"/>
          <w:marTop w:val="0"/>
          <w:marBottom w:val="0"/>
          <w:divBdr>
            <w:top w:val="none" w:sz="0" w:space="0" w:color="auto"/>
            <w:left w:val="none" w:sz="0" w:space="0" w:color="auto"/>
            <w:bottom w:val="none" w:sz="0" w:space="0" w:color="auto"/>
            <w:right w:val="none" w:sz="0" w:space="0" w:color="auto"/>
          </w:divBdr>
        </w:div>
        <w:div w:id="2125996030">
          <w:marLeft w:val="0"/>
          <w:marRight w:val="0"/>
          <w:marTop w:val="0"/>
          <w:marBottom w:val="0"/>
          <w:divBdr>
            <w:top w:val="none" w:sz="0" w:space="0" w:color="auto"/>
            <w:left w:val="none" w:sz="0" w:space="0" w:color="auto"/>
            <w:bottom w:val="none" w:sz="0" w:space="0" w:color="auto"/>
            <w:right w:val="none" w:sz="0" w:space="0" w:color="auto"/>
          </w:divBdr>
        </w:div>
        <w:div w:id="1635793039">
          <w:marLeft w:val="0"/>
          <w:marRight w:val="0"/>
          <w:marTop w:val="0"/>
          <w:marBottom w:val="0"/>
          <w:divBdr>
            <w:top w:val="none" w:sz="0" w:space="0" w:color="auto"/>
            <w:left w:val="none" w:sz="0" w:space="0" w:color="auto"/>
            <w:bottom w:val="none" w:sz="0" w:space="0" w:color="auto"/>
            <w:right w:val="none" w:sz="0" w:space="0" w:color="auto"/>
          </w:divBdr>
        </w:div>
        <w:div w:id="1502237484">
          <w:marLeft w:val="0"/>
          <w:marRight w:val="0"/>
          <w:marTop w:val="0"/>
          <w:marBottom w:val="0"/>
          <w:divBdr>
            <w:top w:val="none" w:sz="0" w:space="0" w:color="auto"/>
            <w:left w:val="none" w:sz="0" w:space="0" w:color="auto"/>
            <w:bottom w:val="none" w:sz="0" w:space="0" w:color="auto"/>
            <w:right w:val="none" w:sz="0" w:space="0" w:color="auto"/>
          </w:divBdr>
        </w:div>
        <w:div w:id="1915822316">
          <w:marLeft w:val="0"/>
          <w:marRight w:val="0"/>
          <w:marTop w:val="0"/>
          <w:marBottom w:val="0"/>
          <w:divBdr>
            <w:top w:val="none" w:sz="0" w:space="0" w:color="auto"/>
            <w:left w:val="none" w:sz="0" w:space="0" w:color="auto"/>
            <w:bottom w:val="none" w:sz="0" w:space="0" w:color="auto"/>
            <w:right w:val="none" w:sz="0" w:space="0" w:color="auto"/>
          </w:divBdr>
        </w:div>
        <w:div w:id="91050386">
          <w:marLeft w:val="0"/>
          <w:marRight w:val="0"/>
          <w:marTop w:val="0"/>
          <w:marBottom w:val="0"/>
          <w:divBdr>
            <w:top w:val="none" w:sz="0" w:space="0" w:color="auto"/>
            <w:left w:val="none" w:sz="0" w:space="0" w:color="auto"/>
            <w:bottom w:val="none" w:sz="0" w:space="0" w:color="auto"/>
            <w:right w:val="none" w:sz="0" w:space="0" w:color="auto"/>
          </w:divBdr>
        </w:div>
        <w:div w:id="1717582355">
          <w:marLeft w:val="0"/>
          <w:marRight w:val="0"/>
          <w:marTop w:val="0"/>
          <w:marBottom w:val="0"/>
          <w:divBdr>
            <w:top w:val="none" w:sz="0" w:space="0" w:color="auto"/>
            <w:left w:val="none" w:sz="0" w:space="0" w:color="auto"/>
            <w:bottom w:val="none" w:sz="0" w:space="0" w:color="auto"/>
            <w:right w:val="none" w:sz="0" w:space="0" w:color="auto"/>
          </w:divBdr>
        </w:div>
        <w:div w:id="5520976">
          <w:marLeft w:val="0"/>
          <w:marRight w:val="0"/>
          <w:marTop w:val="0"/>
          <w:marBottom w:val="0"/>
          <w:divBdr>
            <w:top w:val="none" w:sz="0" w:space="0" w:color="auto"/>
            <w:left w:val="none" w:sz="0" w:space="0" w:color="auto"/>
            <w:bottom w:val="none" w:sz="0" w:space="0" w:color="auto"/>
            <w:right w:val="none" w:sz="0" w:space="0" w:color="auto"/>
          </w:divBdr>
        </w:div>
        <w:div w:id="487598834">
          <w:marLeft w:val="0"/>
          <w:marRight w:val="0"/>
          <w:marTop w:val="0"/>
          <w:marBottom w:val="0"/>
          <w:divBdr>
            <w:top w:val="none" w:sz="0" w:space="0" w:color="auto"/>
            <w:left w:val="none" w:sz="0" w:space="0" w:color="auto"/>
            <w:bottom w:val="none" w:sz="0" w:space="0" w:color="auto"/>
            <w:right w:val="none" w:sz="0" w:space="0" w:color="auto"/>
          </w:divBdr>
        </w:div>
      </w:divsChild>
    </w:div>
    <w:div w:id="615989246">
      <w:bodyDiv w:val="1"/>
      <w:marLeft w:val="0"/>
      <w:marRight w:val="0"/>
      <w:marTop w:val="0"/>
      <w:marBottom w:val="0"/>
      <w:divBdr>
        <w:top w:val="none" w:sz="0" w:space="0" w:color="auto"/>
        <w:left w:val="none" w:sz="0" w:space="0" w:color="auto"/>
        <w:bottom w:val="none" w:sz="0" w:space="0" w:color="auto"/>
        <w:right w:val="none" w:sz="0" w:space="0" w:color="auto"/>
      </w:divBdr>
      <w:divsChild>
        <w:div w:id="487479946">
          <w:marLeft w:val="0"/>
          <w:marRight w:val="0"/>
          <w:marTop w:val="0"/>
          <w:marBottom w:val="0"/>
          <w:divBdr>
            <w:top w:val="none" w:sz="0" w:space="0" w:color="auto"/>
            <w:left w:val="none" w:sz="0" w:space="0" w:color="auto"/>
            <w:bottom w:val="none" w:sz="0" w:space="0" w:color="auto"/>
            <w:right w:val="none" w:sz="0" w:space="0" w:color="auto"/>
          </w:divBdr>
        </w:div>
        <w:div w:id="188882328">
          <w:marLeft w:val="0"/>
          <w:marRight w:val="0"/>
          <w:marTop w:val="0"/>
          <w:marBottom w:val="0"/>
          <w:divBdr>
            <w:top w:val="none" w:sz="0" w:space="0" w:color="auto"/>
            <w:left w:val="none" w:sz="0" w:space="0" w:color="auto"/>
            <w:bottom w:val="none" w:sz="0" w:space="0" w:color="auto"/>
            <w:right w:val="none" w:sz="0" w:space="0" w:color="auto"/>
          </w:divBdr>
        </w:div>
        <w:div w:id="1701126879">
          <w:marLeft w:val="0"/>
          <w:marRight w:val="0"/>
          <w:marTop w:val="0"/>
          <w:marBottom w:val="0"/>
          <w:divBdr>
            <w:top w:val="none" w:sz="0" w:space="0" w:color="auto"/>
            <w:left w:val="none" w:sz="0" w:space="0" w:color="auto"/>
            <w:bottom w:val="none" w:sz="0" w:space="0" w:color="auto"/>
            <w:right w:val="none" w:sz="0" w:space="0" w:color="auto"/>
          </w:divBdr>
        </w:div>
        <w:div w:id="1637026581">
          <w:marLeft w:val="0"/>
          <w:marRight w:val="0"/>
          <w:marTop w:val="0"/>
          <w:marBottom w:val="0"/>
          <w:divBdr>
            <w:top w:val="none" w:sz="0" w:space="0" w:color="auto"/>
            <w:left w:val="none" w:sz="0" w:space="0" w:color="auto"/>
            <w:bottom w:val="none" w:sz="0" w:space="0" w:color="auto"/>
            <w:right w:val="none" w:sz="0" w:space="0" w:color="auto"/>
          </w:divBdr>
        </w:div>
        <w:div w:id="627396969">
          <w:marLeft w:val="0"/>
          <w:marRight w:val="0"/>
          <w:marTop w:val="0"/>
          <w:marBottom w:val="0"/>
          <w:divBdr>
            <w:top w:val="none" w:sz="0" w:space="0" w:color="auto"/>
            <w:left w:val="none" w:sz="0" w:space="0" w:color="auto"/>
            <w:bottom w:val="none" w:sz="0" w:space="0" w:color="auto"/>
            <w:right w:val="none" w:sz="0" w:space="0" w:color="auto"/>
          </w:divBdr>
        </w:div>
        <w:div w:id="919287875">
          <w:marLeft w:val="0"/>
          <w:marRight w:val="0"/>
          <w:marTop w:val="0"/>
          <w:marBottom w:val="0"/>
          <w:divBdr>
            <w:top w:val="none" w:sz="0" w:space="0" w:color="auto"/>
            <w:left w:val="none" w:sz="0" w:space="0" w:color="auto"/>
            <w:bottom w:val="none" w:sz="0" w:space="0" w:color="auto"/>
            <w:right w:val="none" w:sz="0" w:space="0" w:color="auto"/>
          </w:divBdr>
        </w:div>
        <w:div w:id="1944072949">
          <w:marLeft w:val="0"/>
          <w:marRight w:val="0"/>
          <w:marTop w:val="0"/>
          <w:marBottom w:val="0"/>
          <w:divBdr>
            <w:top w:val="none" w:sz="0" w:space="0" w:color="auto"/>
            <w:left w:val="none" w:sz="0" w:space="0" w:color="auto"/>
            <w:bottom w:val="none" w:sz="0" w:space="0" w:color="auto"/>
            <w:right w:val="none" w:sz="0" w:space="0" w:color="auto"/>
          </w:divBdr>
        </w:div>
        <w:div w:id="32970986">
          <w:marLeft w:val="0"/>
          <w:marRight w:val="0"/>
          <w:marTop w:val="0"/>
          <w:marBottom w:val="0"/>
          <w:divBdr>
            <w:top w:val="none" w:sz="0" w:space="0" w:color="auto"/>
            <w:left w:val="none" w:sz="0" w:space="0" w:color="auto"/>
            <w:bottom w:val="none" w:sz="0" w:space="0" w:color="auto"/>
            <w:right w:val="none" w:sz="0" w:space="0" w:color="auto"/>
          </w:divBdr>
        </w:div>
        <w:div w:id="1274021126">
          <w:marLeft w:val="0"/>
          <w:marRight w:val="0"/>
          <w:marTop w:val="0"/>
          <w:marBottom w:val="0"/>
          <w:divBdr>
            <w:top w:val="none" w:sz="0" w:space="0" w:color="auto"/>
            <w:left w:val="none" w:sz="0" w:space="0" w:color="auto"/>
            <w:bottom w:val="none" w:sz="0" w:space="0" w:color="auto"/>
            <w:right w:val="none" w:sz="0" w:space="0" w:color="auto"/>
          </w:divBdr>
        </w:div>
        <w:div w:id="1150443112">
          <w:marLeft w:val="0"/>
          <w:marRight w:val="0"/>
          <w:marTop w:val="0"/>
          <w:marBottom w:val="0"/>
          <w:divBdr>
            <w:top w:val="none" w:sz="0" w:space="0" w:color="auto"/>
            <w:left w:val="none" w:sz="0" w:space="0" w:color="auto"/>
            <w:bottom w:val="none" w:sz="0" w:space="0" w:color="auto"/>
            <w:right w:val="none" w:sz="0" w:space="0" w:color="auto"/>
          </w:divBdr>
        </w:div>
        <w:div w:id="1752577562">
          <w:marLeft w:val="0"/>
          <w:marRight w:val="0"/>
          <w:marTop w:val="0"/>
          <w:marBottom w:val="0"/>
          <w:divBdr>
            <w:top w:val="none" w:sz="0" w:space="0" w:color="auto"/>
            <w:left w:val="none" w:sz="0" w:space="0" w:color="auto"/>
            <w:bottom w:val="none" w:sz="0" w:space="0" w:color="auto"/>
            <w:right w:val="none" w:sz="0" w:space="0" w:color="auto"/>
          </w:divBdr>
        </w:div>
        <w:div w:id="153227895">
          <w:marLeft w:val="0"/>
          <w:marRight w:val="0"/>
          <w:marTop w:val="0"/>
          <w:marBottom w:val="0"/>
          <w:divBdr>
            <w:top w:val="none" w:sz="0" w:space="0" w:color="auto"/>
            <w:left w:val="none" w:sz="0" w:space="0" w:color="auto"/>
            <w:bottom w:val="none" w:sz="0" w:space="0" w:color="auto"/>
            <w:right w:val="none" w:sz="0" w:space="0" w:color="auto"/>
          </w:divBdr>
        </w:div>
        <w:div w:id="1751388744">
          <w:marLeft w:val="0"/>
          <w:marRight w:val="0"/>
          <w:marTop w:val="0"/>
          <w:marBottom w:val="0"/>
          <w:divBdr>
            <w:top w:val="none" w:sz="0" w:space="0" w:color="auto"/>
            <w:left w:val="none" w:sz="0" w:space="0" w:color="auto"/>
            <w:bottom w:val="none" w:sz="0" w:space="0" w:color="auto"/>
            <w:right w:val="none" w:sz="0" w:space="0" w:color="auto"/>
          </w:divBdr>
        </w:div>
        <w:div w:id="1708869470">
          <w:marLeft w:val="0"/>
          <w:marRight w:val="0"/>
          <w:marTop w:val="0"/>
          <w:marBottom w:val="0"/>
          <w:divBdr>
            <w:top w:val="none" w:sz="0" w:space="0" w:color="auto"/>
            <w:left w:val="none" w:sz="0" w:space="0" w:color="auto"/>
            <w:bottom w:val="none" w:sz="0" w:space="0" w:color="auto"/>
            <w:right w:val="none" w:sz="0" w:space="0" w:color="auto"/>
          </w:divBdr>
        </w:div>
        <w:div w:id="2014138944">
          <w:marLeft w:val="0"/>
          <w:marRight w:val="0"/>
          <w:marTop w:val="0"/>
          <w:marBottom w:val="0"/>
          <w:divBdr>
            <w:top w:val="none" w:sz="0" w:space="0" w:color="auto"/>
            <w:left w:val="none" w:sz="0" w:space="0" w:color="auto"/>
            <w:bottom w:val="none" w:sz="0" w:space="0" w:color="auto"/>
            <w:right w:val="none" w:sz="0" w:space="0" w:color="auto"/>
          </w:divBdr>
        </w:div>
        <w:div w:id="255749825">
          <w:marLeft w:val="0"/>
          <w:marRight w:val="0"/>
          <w:marTop w:val="0"/>
          <w:marBottom w:val="0"/>
          <w:divBdr>
            <w:top w:val="none" w:sz="0" w:space="0" w:color="auto"/>
            <w:left w:val="none" w:sz="0" w:space="0" w:color="auto"/>
            <w:bottom w:val="none" w:sz="0" w:space="0" w:color="auto"/>
            <w:right w:val="none" w:sz="0" w:space="0" w:color="auto"/>
          </w:divBdr>
        </w:div>
        <w:div w:id="443882993">
          <w:marLeft w:val="0"/>
          <w:marRight w:val="0"/>
          <w:marTop w:val="0"/>
          <w:marBottom w:val="0"/>
          <w:divBdr>
            <w:top w:val="none" w:sz="0" w:space="0" w:color="auto"/>
            <w:left w:val="none" w:sz="0" w:space="0" w:color="auto"/>
            <w:bottom w:val="none" w:sz="0" w:space="0" w:color="auto"/>
            <w:right w:val="none" w:sz="0" w:space="0" w:color="auto"/>
          </w:divBdr>
        </w:div>
      </w:divsChild>
    </w:div>
    <w:div w:id="649134402">
      <w:bodyDiv w:val="1"/>
      <w:marLeft w:val="0"/>
      <w:marRight w:val="0"/>
      <w:marTop w:val="0"/>
      <w:marBottom w:val="0"/>
      <w:divBdr>
        <w:top w:val="none" w:sz="0" w:space="0" w:color="auto"/>
        <w:left w:val="none" w:sz="0" w:space="0" w:color="auto"/>
        <w:bottom w:val="none" w:sz="0" w:space="0" w:color="auto"/>
        <w:right w:val="none" w:sz="0" w:space="0" w:color="auto"/>
      </w:divBdr>
      <w:divsChild>
        <w:div w:id="229536384">
          <w:marLeft w:val="0"/>
          <w:marRight w:val="0"/>
          <w:marTop w:val="0"/>
          <w:marBottom w:val="0"/>
          <w:divBdr>
            <w:top w:val="none" w:sz="0" w:space="0" w:color="auto"/>
            <w:left w:val="none" w:sz="0" w:space="0" w:color="auto"/>
            <w:bottom w:val="none" w:sz="0" w:space="0" w:color="auto"/>
            <w:right w:val="none" w:sz="0" w:space="0" w:color="auto"/>
          </w:divBdr>
        </w:div>
        <w:div w:id="904681766">
          <w:marLeft w:val="0"/>
          <w:marRight w:val="0"/>
          <w:marTop w:val="0"/>
          <w:marBottom w:val="0"/>
          <w:divBdr>
            <w:top w:val="none" w:sz="0" w:space="0" w:color="auto"/>
            <w:left w:val="none" w:sz="0" w:space="0" w:color="auto"/>
            <w:bottom w:val="none" w:sz="0" w:space="0" w:color="auto"/>
            <w:right w:val="none" w:sz="0" w:space="0" w:color="auto"/>
          </w:divBdr>
        </w:div>
        <w:div w:id="663360623">
          <w:marLeft w:val="0"/>
          <w:marRight w:val="0"/>
          <w:marTop w:val="0"/>
          <w:marBottom w:val="0"/>
          <w:divBdr>
            <w:top w:val="none" w:sz="0" w:space="0" w:color="auto"/>
            <w:left w:val="none" w:sz="0" w:space="0" w:color="auto"/>
            <w:bottom w:val="none" w:sz="0" w:space="0" w:color="auto"/>
            <w:right w:val="none" w:sz="0" w:space="0" w:color="auto"/>
          </w:divBdr>
        </w:div>
        <w:div w:id="2147157439">
          <w:marLeft w:val="0"/>
          <w:marRight w:val="0"/>
          <w:marTop w:val="0"/>
          <w:marBottom w:val="0"/>
          <w:divBdr>
            <w:top w:val="none" w:sz="0" w:space="0" w:color="auto"/>
            <w:left w:val="none" w:sz="0" w:space="0" w:color="auto"/>
            <w:bottom w:val="none" w:sz="0" w:space="0" w:color="auto"/>
            <w:right w:val="none" w:sz="0" w:space="0" w:color="auto"/>
          </w:divBdr>
        </w:div>
        <w:div w:id="34618351">
          <w:marLeft w:val="0"/>
          <w:marRight w:val="0"/>
          <w:marTop w:val="0"/>
          <w:marBottom w:val="0"/>
          <w:divBdr>
            <w:top w:val="none" w:sz="0" w:space="0" w:color="auto"/>
            <w:left w:val="none" w:sz="0" w:space="0" w:color="auto"/>
            <w:bottom w:val="none" w:sz="0" w:space="0" w:color="auto"/>
            <w:right w:val="none" w:sz="0" w:space="0" w:color="auto"/>
          </w:divBdr>
        </w:div>
        <w:div w:id="1816407902">
          <w:marLeft w:val="0"/>
          <w:marRight w:val="0"/>
          <w:marTop w:val="0"/>
          <w:marBottom w:val="0"/>
          <w:divBdr>
            <w:top w:val="none" w:sz="0" w:space="0" w:color="auto"/>
            <w:left w:val="none" w:sz="0" w:space="0" w:color="auto"/>
            <w:bottom w:val="none" w:sz="0" w:space="0" w:color="auto"/>
            <w:right w:val="none" w:sz="0" w:space="0" w:color="auto"/>
          </w:divBdr>
        </w:div>
        <w:div w:id="1169516463">
          <w:marLeft w:val="0"/>
          <w:marRight w:val="0"/>
          <w:marTop w:val="0"/>
          <w:marBottom w:val="0"/>
          <w:divBdr>
            <w:top w:val="none" w:sz="0" w:space="0" w:color="auto"/>
            <w:left w:val="none" w:sz="0" w:space="0" w:color="auto"/>
            <w:bottom w:val="none" w:sz="0" w:space="0" w:color="auto"/>
            <w:right w:val="none" w:sz="0" w:space="0" w:color="auto"/>
          </w:divBdr>
        </w:div>
        <w:div w:id="1147472014">
          <w:marLeft w:val="0"/>
          <w:marRight w:val="0"/>
          <w:marTop w:val="0"/>
          <w:marBottom w:val="0"/>
          <w:divBdr>
            <w:top w:val="none" w:sz="0" w:space="0" w:color="auto"/>
            <w:left w:val="none" w:sz="0" w:space="0" w:color="auto"/>
            <w:bottom w:val="none" w:sz="0" w:space="0" w:color="auto"/>
            <w:right w:val="none" w:sz="0" w:space="0" w:color="auto"/>
          </w:divBdr>
        </w:div>
        <w:div w:id="1185366956">
          <w:marLeft w:val="0"/>
          <w:marRight w:val="0"/>
          <w:marTop w:val="0"/>
          <w:marBottom w:val="0"/>
          <w:divBdr>
            <w:top w:val="none" w:sz="0" w:space="0" w:color="auto"/>
            <w:left w:val="none" w:sz="0" w:space="0" w:color="auto"/>
            <w:bottom w:val="none" w:sz="0" w:space="0" w:color="auto"/>
            <w:right w:val="none" w:sz="0" w:space="0" w:color="auto"/>
          </w:divBdr>
        </w:div>
        <w:div w:id="1135492800">
          <w:marLeft w:val="0"/>
          <w:marRight w:val="0"/>
          <w:marTop w:val="0"/>
          <w:marBottom w:val="0"/>
          <w:divBdr>
            <w:top w:val="none" w:sz="0" w:space="0" w:color="auto"/>
            <w:left w:val="none" w:sz="0" w:space="0" w:color="auto"/>
            <w:bottom w:val="none" w:sz="0" w:space="0" w:color="auto"/>
            <w:right w:val="none" w:sz="0" w:space="0" w:color="auto"/>
          </w:divBdr>
        </w:div>
        <w:div w:id="1732264819">
          <w:marLeft w:val="0"/>
          <w:marRight w:val="0"/>
          <w:marTop w:val="0"/>
          <w:marBottom w:val="0"/>
          <w:divBdr>
            <w:top w:val="none" w:sz="0" w:space="0" w:color="auto"/>
            <w:left w:val="none" w:sz="0" w:space="0" w:color="auto"/>
            <w:bottom w:val="none" w:sz="0" w:space="0" w:color="auto"/>
            <w:right w:val="none" w:sz="0" w:space="0" w:color="auto"/>
          </w:divBdr>
        </w:div>
        <w:div w:id="1030767858">
          <w:marLeft w:val="0"/>
          <w:marRight w:val="0"/>
          <w:marTop w:val="0"/>
          <w:marBottom w:val="0"/>
          <w:divBdr>
            <w:top w:val="none" w:sz="0" w:space="0" w:color="auto"/>
            <w:left w:val="none" w:sz="0" w:space="0" w:color="auto"/>
            <w:bottom w:val="none" w:sz="0" w:space="0" w:color="auto"/>
            <w:right w:val="none" w:sz="0" w:space="0" w:color="auto"/>
          </w:divBdr>
        </w:div>
        <w:div w:id="161632155">
          <w:marLeft w:val="0"/>
          <w:marRight w:val="0"/>
          <w:marTop w:val="0"/>
          <w:marBottom w:val="0"/>
          <w:divBdr>
            <w:top w:val="none" w:sz="0" w:space="0" w:color="auto"/>
            <w:left w:val="none" w:sz="0" w:space="0" w:color="auto"/>
            <w:bottom w:val="none" w:sz="0" w:space="0" w:color="auto"/>
            <w:right w:val="none" w:sz="0" w:space="0" w:color="auto"/>
          </w:divBdr>
        </w:div>
        <w:div w:id="2084598897">
          <w:marLeft w:val="0"/>
          <w:marRight w:val="0"/>
          <w:marTop w:val="0"/>
          <w:marBottom w:val="0"/>
          <w:divBdr>
            <w:top w:val="none" w:sz="0" w:space="0" w:color="auto"/>
            <w:left w:val="none" w:sz="0" w:space="0" w:color="auto"/>
            <w:bottom w:val="none" w:sz="0" w:space="0" w:color="auto"/>
            <w:right w:val="none" w:sz="0" w:space="0" w:color="auto"/>
          </w:divBdr>
        </w:div>
        <w:div w:id="781462463">
          <w:marLeft w:val="0"/>
          <w:marRight w:val="0"/>
          <w:marTop w:val="0"/>
          <w:marBottom w:val="0"/>
          <w:divBdr>
            <w:top w:val="none" w:sz="0" w:space="0" w:color="auto"/>
            <w:left w:val="none" w:sz="0" w:space="0" w:color="auto"/>
            <w:bottom w:val="none" w:sz="0" w:space="0" w:color="auto"/>
            <w:right w:val="none" w:sz="0" w:space="0" w:color="auto"/>
          </w:divBdr>
        </w:div>
        <w:div w:id="1513497883">
          <w:marLeft w:val="0"/>
          <w:marRight w:val="0"/>
          <w:marTop w:val="0"/>
          <w:marBottom w:val="0"/>
          <w:divBdr>
            <w:top w:val="none" w:sz="0" w:space="0" w:color="auto"/>
            <w:left w:val="none" w:sz="0" w:space="0" w:color="auto"/>
            <w:bottom w:val="none" w:sz="0" w:space="0" w:color="auto"/>
            <w:right w:val="none" w:sz="0" w:space="0" w:color="auto"/>
          </w:divBdr>
        </w:div>
        <w:div w:id="459302717">
          <w:marLeft w:val="0"/>
          <w:marRight w:val="0"/>
          <w:marTop w:val="0"/>
          <w:marBottom w:val="0"/>
          <w:divBdr>
            <w:top w:val="none" w:sz="0" w:space="0" w:color="auto"/>
            <w:left w:val="none" w:sz="0" w:space="0" w:color="auto"/>
            <w:bottom w:val="none" w:sz="0" w:space="0" w:color="auto"/>
            <w:right w:val="none" w:sz="0" w:space="0" w:color="auto"/>
          </w:divBdr>
        </w:div>
      </w:divsChild>
    </w:div>
    <w:div w:id="680857313">
      <w:bodyDiv w:val="1"/>
      <w:marLeft w:val="0"/>
      <w:marRight w:val="0"/>
      <w:marTop w:val="0"/>
      <w:marBottom w:val="0"/>
      <w:divBdr>
        <w:top w:val="none" w:sz="0" w:space="0" w:color="auto"/>
        <w:left w:val="none" w:sz="0" w:space="0" w:color="auto"/>
        <w:bottom w:val="none" w:sz="0" w:space="0" w:color="auto"/>
        <w:right w:val="none" w:sz="0" w:space="0" w:color="auto"/>
      </w:divBdr>
    </w:div>
    <w:div w:id="761952879">
      <w:bodyDiv w:val="1"/>
      <w:marLeft w:val="0"/>
      <w:marRight w:val="0"/>
      <w:marTop w:val="0"/>
      <w:marBottom w:val="0"/>
      <w:divBdr>
        <w:top w:val="none" w:sz="0" w:space="0" w:color="auto"/>
        <w:left w:val="none" w:sz="0" w:space="0" w:color="auto"/>
        <w:bottom w:val="none" w:sz="0" w:space="0" w:color="auto"/>
        <w:right w:val="none" w:sz="0" w:space="0" w:color="auto"/>
      </w:divBdr>
      <w:divsChild>
        <w:div w:id="1910380034">
          <w:marLeft w:val="0"/>
          <w:marRight w:val="0"/>
          <w:marTop w:val="0"/>
          <w:marBottom w:val="0"/>
          <w:divBdr>
            <w:top w:val="none" w:sz="0" w:space="0" w:color="auto"/>
            <w:left w:val="none" w:sz="0" w:space="0" w:color="auto"/>
            <w:bottom w:val="none" w:sz="0" w:space="0" w:color="auto"/>
            <w:right w:val="none" w:sz="0" w:space="0" w:color="auto"/>
          </w:divBdr>
        </w:div>
        <w:div w:id="1351448848">
          <w:marLeft w:val="0"/>
          <w:marRight w:val="0"/>
          <w:marTop w:val="0"/>
          <w:marBottom w:val="0"/>
          <w:divBdr>
            <w:top w:val="none" w:sz="0" w:space="0" w:color="auto"/>
            <w:left w:val="none" w:sz="0" w:space="0" w:color="auto"/>
            <w:bottom w:val="none" w:sz="0" w:space="0" w:color="auto"/>
            <w:right w:val="none" w:sz="0" w:space="0" w:color="auto"/>
          </w:divBdr>
        </w:div>
        <w:div w:id="2077968862">
          <w:marLeft w:val="0"/>
          <w:marRight w:val="0"/>
          <w:marTop w:val="0"/>
          <w:marBottom w:val="0"/>
          <w:divBdr>
            <w:top w:val="none" w:sz="0" w:space="0" w:color="auto"/>
            <w:left w:val="none" w:sz="0" w:space="0" w:color="auto"/>
            <w:bottom w:val="none" w:sz="0" w:space="0" w:color="auto"/>
            <w:right w:val="none" w:sz="0" w:space="0" w:color="auto"/>
          </w:divBdr>
        </w:div>
        <w:div w:id="1757089086">
          <w:marLeft w:val="0"/>
          <w:marRight w:val="0"/>
          <w:marTop w:val="0"/>
          <w:marBottom w:val="0"/>
          <w:divBdr>
            <w:top w:val="none" w:sz="0" w:space="0" w:color="auto"/>
            <w:left w:val="none" w:sz="0" w:space="0" w:color="auto"/>
            <w:bottom w:val="none" w:sz="0" w:space="0" w:color="auto"/>
            <w:right w:val="none" w:sz="0" w:space="0" w:color="auto"/>
          </w:divBdr>
        </w:div>
        <w:div w:id="515774578">
          <w:marLeft w:val="0"/>
          <w:marRight w:val="0"/>
          <w:marTop w:val="0"/>
          <w:marBottom w:val="0"/>
          <w:divBdr>
            <w:top w:val="none" w:sz="0" w:space="0" w:color="auto"/>
            <w:left w:val="none" w:sz="0" w:space="0" w:color="auto"/>
            <w:bottom w:val="none" w:sz="0" w:space="0" w:color="auto"/>
            <w:right w:val="none" w:sz="0" w:space="0" w:color="auto"/>
          </w:divBdr>
        </w:div>
        <w:div w:id="1771006570">
          <w:marLeft w:val="0"/>
          <w:marRight w:val="0"/>
          <w:marTop w:val="0"/>
          <w:marBottom w:val="0"/>
          <w:divBdr>
            <w:top w:val="none" w:sz="0" w:space="0" w:color="auto"/>
            <w:left w:val="none" w:sz="0" w:space="0" w:color="auto"/>
            <w:bottom w:val="none" w:sz="0" w:space="0" w:color="auto"/>
            <w:right w:val="none" w:sz="0" w:space="0" w:color="auto"/>
          </w:divBdr>
        </w:div>
        <w:div w:id="228224080">
          <w:marLeft w:val="0"/>
          <w:marRight w:val="0"/>
          <w:marTop w:val="0"/>
          <w:marBottom w:val="0"/>
          <w:divBdr>
            <w:top w:val="none" w:sz="0" w:space="0" w:color="auto"/>
            <w:left w:val="none" w:sz="0" w:space="0" w:color="auto"/>
            <w:bottom w:val="none" w:sz="0" w:space="0" w:color="auto"/>
            <w:right w:val="none" w:sz="0" w:space="0" w:color="auto"/>
          </w:divBdr>
        </w:div>
        <w:div w:id="1388920934">
          <w:marLeft w:val="0"/>
          <w:marRight w:val="0"/>
          <w:marTop w:val="0"/>
          <w:marBottom w:val="0"/>
          <w:divBdr>
            <w:top w:val="none" w:sz="0" w:space="0" w:color="auto"/>
            <w:left w:val="none" w:sz="0" w:space="0" w:color="auto"/>
            <w:bottom w:val="none" w:sz="0" w:space="0" w:color="auto"/>
            <w:right w:val="none" w:sz="0" w:space="0" w:color="auto"/>
          </w:divBdr>
        </w:div>
        <w:div w:id="597568038">
          <w:marLeft w:val="0"/>
          <w:marRight w:val="0"/>
          <w:marTop w:val="0"/>
          <w:marBottom w:val="0"/>
          <w:divBdr>
            <w:top w:val="none" w:sz="0" w:space="0" w:color="auto"/>
            <w:left w:val="none" w:sz="0" w:space="0" w:color="auto"/>
            <w:bottom w:val="none" w:sz="0" w:space="0" w:color="auto"/>
            <w:right w:val="none" w:sz="0" w:space="0" w:color="auto"/>
          </w:divBdr>
        </w:div>
        <w:div w:id="130947828">
          <w:marLeft w:val="0"/>
          <w:marRight w:val="0"/>
          <w:marTop w:val="0"/>
          <w:marBottom w:val="0"/>
          <w:divBdr>
            <w:top w:val="none" w:sz="0" w:space="0" w:color="auto"/>
            <w:left w:val="none" w:sz="0" w:space="0" w:color="auto"/>
            <w:bottom w:val="none" w:sz="0" w:space="0" w:color="auto"/>
            <w:right w:val="none" w:sz="0" w:space="0" w:color="auto"/>
          </w:divBdr>
        </w:div>
        <w:div w:id="605381911">
          <w:marLeft w:val="0"/>
          <w:marRight w:val="0"/>
          <w:marTop w:val="0"/>
          <w:marBottom w:val="0"/>
          <w:divBdr>
            <w:top w:val="none" w:sz="0" w:space="0" w:color="auto"/>
            <w:left w:val="none" w:sz="0" w:space="0" w:color="auto"/>
            <w:bottom w:val="none" w:sz="0" w:space="0" w:color="auto"/>
            <w:right w:val="none" w:sz="0" w:space="0" w:color="auto"/>
          </w:divBdr>
        </w:div>
        <w:div w:id="1060666392">
          <w:marLeft w:val="0"/>
          <w:marRight w:val="0"/>
          <w:marTop w:val="0"/>
          <w:marBottom w:val="0"/>
          <w:divBdr>
            <w:top w:val="none" w:sz="0" w:space="0" w:color="auto"/>
            <w:left w:val="none" w:sz="0" w:space="0" w:color="auto"/>
            <w:bottom w:val="none" w:sz="0" w:space="0" w:color="auto"/>
            <w:right w:val="none" w:sz="0" w:space="0" w:color="auto"/>
          </w:divBdr>
        </w:div>
        <w:div w:id="1117870204">
          <w:marLeft w:val="0"/>
          <w:marRight w:val="0"/>
          <w:marTop w:val="0"/>
          <w:marBottom w:val="0"/>
          <w:divBdr>
            <w:top w:val="none" w:sz="0" w:space="0" w:color="auto"/>
            <w:left w:val="none" w:sz="0" w:space="0" w:color="auto"/>
            <w:bottom w:val="none" w:sz="0" w:space="0" w:color="auto"/>
            <w:right w:val="none" w:sz="0" w:space="0" w:color="auto"/>
          </w:divBdr>
        </w:div>
        <w:div w:id="664430749">
          <w:marLeft w:val="0"/>
          <w:marRight w:val="0"/>
          <w:marTop w:val="0"/>
          <w:marBottom w:val="0"/>
          <w:divBdr>
            <w:top w:val="none" w:sz="0" w:space="0" w:color="auto"/>
            <w:left w:val="none" w:sz="0" w:space="0" w:color="auto"/>
            <w:bottom w:val="none" w:sz="0" w:space="0" w:color="auto"/>
            <w:right w:val="none" w:sz="0" w:space="0" w:color="auto"/>
          </w:divBdr>
        </w:div>
        <w:div w:id="1960992374">
          <w:marLeft w:val="0"/>
          <w:marRight w:val="0"/>
          <w:marTop w:val="0"/>
          <w:marBottom w:val="0"/>
          <w:divBdr>
            <w:top w:val="none" w:sz="0" w:space="0" w:color="auto"/>
            <w:left w:val="none" w:sz="0" w:space="0" w:color="auto"/>
            <w:bottom w:val="none" w:sz="0" w:space="0" w:color="auto"/>
            <w:right w:val="none" w:sz="0" w:space="0" w:color="auto"/>
          </w:divBdr>
        </w:div>
        <w:div w:id="1812356788">
          <w:marLeft w:val="0"/>
          <w:marRight w:val="0"/>
          <w:marTop w:val="0"/>
          <w:marBottom w:val="0"/>
          <w:divBdr>
            <w:top w:val="none" w:sz="0" w:space="0" w:color="auto"/>
            <w:left w:val="none" w:sz="0" w:space="0" w:color="auto"/>
            <w:bottom w:val="none" w:sz="0" w:space="0" w:color="auto"/>
            <w:right w:val="none" w:sz="0" w:space="0" w:color="auto"/>
          </w:divBdr>
        </w:div>
        <w:div w:id="1253468085">
          <w:marLeft w:val="0"/>
          <w:marRight w:val="0"/>
          <w:marTop w:val="0"/>
          <w:marBottom w:val="0"/>
          <w:divBdr>
            <w:top w:val="none" w:sz="0" w:space="0" w:color="auto"/>
            <w:left w:val="none" w:sz="0" w:space="0" w:color="auto"/>
            <w:bottom w:val="none" w:sz="0" w:space="0" w:color="auto"/>
            <w:right w:val="none" w:sz="0" w:space="0" w:color="auto"/>
          </w:divBdr>
        </w:div>
      </w:divsChild>
    </w:div>
    <w:div w:id="933588422">
      <w:bodyDiv w:val="1"/>
      <w:marLeft w:val="0"/>
      <w:marRight w:val="0"/>
      <w:marTop w:val="0"/>
      <w:marBottom w:val="0"/>
      <w:divBdr>
        <w:top w:val="none" w:sz="0" w:space="0" w:color="auto"/>
        <w:left w:val="none" w:sz="0" w:space="0" w:color="auto"/>
        <w:bottom w:val="none" w:sz="0" w:space="0" w:color="auto"/>
        <w:right w:val="none" w:sz="0" w:space="0" w:color="auto"/>
      </w:divBdr>
      <w:divsChild>
        <w:div w:id="2008434129">
          <w:marLeft w:val="0"/>
          <w:marRight w:val="0"/>
          <w:marTop w:val="0"/>
          <w:marBottom w:val="0"/>
          <w:divBdr>
            <w:top w:val="none" w:sz="0" w:space="0" w:color="auto"/>
            <w:left w:val="none" w:sz="0" w:space="0" w:color="auto"/>
            <w:bottom w:val="none" w:sz="0" w:space="0" w:color="auto"/>
            <w:right w:val="none" w:sz="0" w:space="0" w:color="auto"/>
          </w:divBdr>
        </w:div>
        <w:div w:id="100879617">
          <w:marLeft w:val="0"/>
          <w:marRight w:val="0"/>
          <w:marTop w:val="0"/>
          <w:marBottom w:val="0"/>
          <w:divBdr>
            <w:top w:val="none" w:sz="0" w:space="0" w:color="auto"/>
            <w:left w:val="none" w:sz="0" w:space="0" w:color="auto"/>
            <w:bottom w:val="none" w:sz="0" w:space="0" w:color="auto"/>
            <w:right w:val="none" w:sz="0" w:space="0" w:color="auto"/>
          </w:divBdr>
        </w:div>
        <w:div w:id="807433849">
          <w:marLeft w:val="0"/>
          <w:marRight w:val="0"/>
          <w:marTop w:val="0"/>
          <w:marBottom w:val="0"/>
          <w:divBdr>
            <w:top w:val="none" w:sz="0" w:space="0" w:color="auto"/>
            <w:left w:val="none" w:sz="0" w:space="0" w:color="auto"/>
            <w:bottom w:val="none" w:sz="0" w:space="0" w:color="auto"/>
            <w:right w:val="none" w:sz="0" w:space="0" w:color="auto"/>
          </w:divBdr>
        </w:div>
        <w:div w:id="745226401">
          <w:marLeft w:val="0"/>
          <w:marRight w:val="0"/>
          <w:marTop w:val="0"/>
          <w:marBottom w:val="0"/>
          <w:divBdr>
            <w:top w:val="none" w:sz="0" w:space="0" w:color="auto"/>
            <w:left w:val="none" w:sz="0" w:space="0" w:color="auto"/>
            <w:bottom w:val="none" w:sz="0" w:space="0" w:color="auto"/>
            <w:right w:val="none" w:sz="0" w:space="0" w:color="auto"/>
          </w:divBdr>
        </w:div>
        <w:div w:id="9113923">
          <w:marLeft w:val="0"/>
          <w:marRight w:val="0"/>
          <w:marTop w:val="0"/>
          <w:marBottom w:val="0"/>
          <w:divBdr>
            <w:top w:val="none" w:sz="0" w:space="0" w:color="auto"/>
            <w:left w:val="none" w:sz="0" w:space="0" w:color="auto"/>
            <w:bottom w:val="none" w:sz="0" w:space="0" w:color="auto"/>
            <w:right w:val="none" w:sz="0" w:space="0" w:color="auto"/>
          </w:divBdr>
        </w:div>
        <w:div w:id="1363559106">
          <w:marLeft w:val="0"/>
          <w:marRight w:val="0"/>
          <w:marTop w:val="0"/>
          <w:marBottom w:val="0"/>
          <w:divBdr>
            <w:top w:val="none" w:sz="0" w:space="0" w:color="auto"/>
            <w:left w:val="none" w:sz="0" w:space="0" w:color="auto"/>
            <w:bottom w:val="none" w:sz="0" w:space="0" w:color="auto"/>
            <w:right w:val="none" w:sz="0" w:space="0" w:color="auto"/>
          </w:divBdr>
        </w:div>
        <w:div w:id="766462172">
          <w:marLeft w:val="0"/>
          <w:marRight w:val="0"/>
          <w:marTop w:val="0"/>
          <w:marBottom w:val="0"/>
          <w:divBdr>
            <w:top w:val="none" w:sz="0" w:space="0" w:color="auto"/>
            <w:left w:val="none" w:sz="0" w:space="0" w:color="auto"/>
            <w:bottom w:val="none" w:sz="0" w:space="0" w:color="auto"/>
            <w:right w:val="none" w:sz="0" w:space="0" w:color="auto"/>
          </w:divBdr>
        </w:div>
        <w:div w:id="1049839508">
          <w:marLeft w:val="0"/>
          <w:marRight w:val="0"/>
          <w:marTop w:val="0"/>
          <w:marBottom w:val="0"/>
          <w:divBdr>
            <w:top w:val="none" w:sz="0" w:space="0" w:color="auto"/>
            <w:left w:val="none" w:sz="0" w:space="0" w:color="auto"/>
            <w:bottom w:val="none" w:sz="0" w:space="0" w:color="auto"/>
            <w:right w:val="none" w:sz="0" w:space="0" w:color="auto"/>
          </w:divBdr>
        </w:div>
        <w:div w:id="634797390">
          <w:marLeft w:val="0"/>
          <w:marRight w:val="0"/>
          <w:marTop w:val="0"/>
          <w:marBottom w:val="0"/>
          <w:divBdr>
            <w:top w:val="none" w:sz="0" w:space="0" w:color="auto"/>
            <w:left w:val="none" w:sz="0" w:space="0" w:color="auto"/>
            <w:bottom w:val="none" w:sz="0" w:space="0" w:color="auto"/>
            <w:right w:val="none" w:sz="0" w:space="0" w:color="auto"/>
          </w:divBdr>
        </w:div>
        <w:div w:id="1665430479">
          <w:marLeft w:val="0"/>
          <w:marRight w:val="0"/>
          <w:marTop w:val="0"/>
          <w:marBottom w:val="0"/>
          <w:divBdr>
            <w:top w:val="none" w:sz="0" w:space="0" w:color="auto"/>
            <w:left w:val="none" w:sz="0" w:space="0" w:color="auto"/>
            <w:bottom w:val="none" w:sz="0" w:space="0" w:color="auto"/>
            <w:right w:val="none" w:sz="0" w:space="0" w:color="auto"/>
          </w:divBdr>
        </w:div>
        <w:div w:id="2097901661">
          <w:marLeft w:val="0"/>
          <w:marRight w:val="0"/>
          <w:marTop w:val="0"/>
          <w:marBottom w:val="0"/>
          <w:divBdr>
            <w:top w:val="none" w:sz="0" w:space="0" w:color="auto"/>
            <w:left w:val="none" w:sz="0" w:space="0" w:color="auto"/>
            <w:bottom w:val="none" w:sz="0" w:space="0" w:color="auto"/>
            <w:right w:val="none" w:sz="0" w:space="0" w:color="auto"/>
          </w:divBdr>
        </w:div>
        <w:div w:id="984776504">
          <w:marLeft w:val="0"/>
          <w:marRight w:val="0"/>
          <w:marTop w:val="0"/>
          <w:marBottom w:val="0"/>
          <w:divBdr>
            <w:top w:val="none" w:sz="0" w:space="0" w:color="auto"/>
            <w:left w:val="none" w:sz="0" w:space="0" w:color="auto"/>
            <w:bottom w:val="none" w:sz="0" w:space="0" w:color="auto"/>
            <w:right w:val="none" w:sz="0" w:space="0" w:color="auto"/>
          </w:divBdr>
        </w:div>
        <w:div w:id="938416934">
          <w:marLeft w:val="0"/>
          <w:marRight w:val="0"/>
          <w:marTop w:val="0"/>
          <w:marBottom w:val="0"/>
          <w:divBdr>
            <w:top w:val="none" w:sz="0" w:space="0" w:color="auto"/>
            <w:left w:val="none" w:sz="0" w:space="0" w:color="auto"/>
            <w:bottom w:val="none" w:sz="0" w:space="0" w:color="auto"/>
            <w:right w:val="none" w:sz="0" w:space="0" w:color="auto"/>
          </w:divBdr>
        </w:div>
        <w:div w:id="305471733">
          <w:marLeft w:val="0"/>
          <w:marRight w:val="0"/>
          <w:marTop w:val="0"/>
          <w:marBottom w:val="0"/>
          <w:divBdr>
            <w:top w:val="none" w:sz="0" w:space="0" w:color="auto"/>
            <w:left w:val="none" w:sz="0" w:space="0" w:color="auto"/>
            <w:bottom w:val="none" w:sz="0" w:space="0" w:color="auto"/>
            <w:right w:val="none" w:sz="0" w:space="0" w:color="auto"/>
          </w:divBdr>
        </w:div>
        <w:div w:id="1570532052">
          <w:marLeft w:val="0"/>
          <w:marRight w:val="0"/>
          <w:marTop w:val="0"/>
          <w:marBottom w:val="0"/>
          <w:divBdr>
            <w:top w:val="none" w:sz="0" w:space="0" w:color="auto"/>
            <w:left w:val="none" w:sz="0" w:space="0" w:color="auto"/>
            <w:bottom w:val="none" w:sz="0" w:space="0" w:color="auto"/>
            <w:right w:val="none" w:sz="0" w:space="0" w:color="auto"/>
          </w:divBdr>
        </w:div>
        <w:div w:id="2052533698">
          <w:marLeft w:val="0"/>
          <w:marRight w:val="0"/>
          <w:marTop w:val="0"/>
          <w:marBottom w:val="0"/>
          <w:divBdr>
            <w:top w:val="none" w:sz="0" w:space="0" w:color="auto"/>
            <w:left w:val="none" w:sz="0" w:space="0" w:color="auto"/>
            <w:bottom w:val="none" w:sz="0" w:space="0" w:color="auto"/>
            <w:right w:val="none" w:sz="0" w:space="0" w:color="auto"/>
          </w:divBdr>
        </w:div>
        <w:div w:id="1886598526">
          <w:marLeft w:val="0"/>
          <w:marRight w:val="0"/>
          <w:marTop w:val="0"/>
          <w:marBottom w:val="0"/>
          <w:divBdr>
            <w:top w:val="none" w:sz="0" w:space="0" w:color="auto"/>
            <w:left w:val="none" w:sz="0" w:space="0" w:color="auto"/>
            <w:bottom w:val="none" w:sz="0" w:space="0" w:color="auto"/>
            <w:right w:val="none" w:sz="0" w:space="0" w:color="auto"/>
          </w:divBdr>
        </w:div>
      </w:divsChild>
    </w:div>
    <w:div w:id="959531096">
      <w:bodyDiv w:val="1"/>
      <w:marLeft w:val="0"/>
      <w:marRight w:val="0"/>
      <w:marTop w:val="0"/>
      <w:marBottom w:val="0"/>
      <w:divBdr>
        <w:top w:val="none" w:sz="0" w:space="0" w:color="auto"/>
        <w:left w:val="none" w:sz="0" w:space="0" w:color="auto"/>
        <w:bottom w:val="none" w:sz="0" w:space="0" w:color="auto"/>
        <w:right w:val="none" w:sz="0" w:space="0" w:color="auto"/>
      </w:divBdr>
      <w:divsChild>
        <w:div w:id="1528372167">
          <w:marLeft w:val="0"/>
          <w:marRight w:val="0"/>
          <w:marTop w:val="0"/>
          <w:marBottom w:val="0"/>
          <w:divBdr>
            <w:top w:val="none" w:sz="0" w:space="0" w:color="auto"/>
            <w:left w:val="none" w:sz="0" w:space="0" w:color="auto"/>
            <w:bottom w:val="none" w:sz="0" w:space="0" w:color="auto"/>
            <w:right w:val="none" w:sz="0" w:space="0" w:color="auto"/>
          </w:divBdr>
        </w:div>
        <w:div w:id="803884576">
          <w:marLeft w:val="0"/>
          <w:marRight w:val="0"/>
          <w:marTop w:val="0"/>
          <w:marBottom w:val="0"/>
          <w:divBdr>
            <w:top w:val="none" w:sz="0" w:space="0" w:color="auto"/>
            <w:left w:val="none" w:sz="0" w:space="0" w:color="auto"/>
            <w:bottom w:val="none" w:sz="0" w:space="0" w:color="auto"/>
            <w:right w:val="none" w:sz="0" w:space="0" w:color="auto"/>
          </w:divBdr>
        </w:div>
        <w:div w:id="1292786592">
          <w:marLeft w:val="0"/>
          <w:marRight w:val="0"/>
          <w:marTop w:val="0"/>
          <w:marBottom w:val="0"/>
          <w:divBdr>
            <w:top w:val="none" w:sz="0" w:space="0" w:color="auto"/>
            <w:left w:val="none" w:sz="0" w:space="0" w:color="auto"/>
            <w:bottom w:val="none" w:sz="0" w:space="0" w:color="auto"/>
            <w:right w:val="none" w:sz="0" w:space="0" w:color="auto"/>
          </w:divBdr>
        </w:div>
      </w:divsChild>
    </w:div>
    <w:div w:id="1026103320">
      <w:bodyDiv w:val="1"/>
      <w:marLeft w:val="0"/>
      <w:marRight w:val="0"/>
      <w:marTop w:val="0"/>
      <w:marBottom w:val="0"/>
      <w:divBdr>
        <w:top w:val="none" w:sz="0" w:space="0" w:color="auto"/>
        <w:left w:val="none" w:sz="0" w:space="0" w:color="auto"/>
        <w:bottom w:val="none" w:sz="0" w:space="0" w:color="auto"/>
        <w:right w:val="none" w:sz="0" w:space="0" w:color="auto"/>
      </w:divBdr>
    </w:div>
    <w:div w:id="1060785440">
      <w:bodyDiv w:val="1"/>
      <w:marLeft w:val="0"/>
      <w:marRight w:val="0"/>
      <w:marTop w:val="0"/>
      <w:marBottom w:val="0"/>
      <w:divBdr>
        <w:top w:val="none" w:sz="0" w:space="0" w:color="auto"/>
        <w:left w:val="none" w:sz="0" w:space="0" w:color="auto"/>
        <w:bottom w:val="none" w:sz="0" w:space="0" w:color="auto"/>
        <w:right w:val="none" w:sz="0" w:space="0" w:color="auto"/>
      </w:divBdr>
      <w:divsChild>
        <w:div w:id="1295989596">
          <w:marLeft w:val="0"/>
          <w:marRight w:val="0"/>
          <w:marTop w:val="0"/>
          <w:marBottom w:val="0"/>
          <w:divBdr>
            <w:top w:val="none" w:sz="0" w:space="0" w:color="auto"/>
            <w:left w:val="none" w:sz="0" w:space="0" w:color="auto"/>
            <w:bottom w:val="none" w:sz="0" w:space="0" w:color="auto"/>
            <w:right w:val="none" w:sz="0" w:space="0" w:color="auto"/>
          </w:divBdr>
        </w:div>
        <w:div w:id="1366246104">
          <w:marLeft w:val="0"/>
          <w:marRight w:val="0"/>
          <w:marTop w:val="0"/>
          <w:marBottom w:val="0"/>
          <w:divBdr>
            <w:top w:val="none" w:sz="0" w:space="0" w:color="auto"/>
            <w:left w:val="none" w:sz="0" w:space="0" w:color="auto"/>
            <w:bottom w:val="none" w:sz="0" w:space="0" w:color="auto"/>
            <w:right w:val="none" w:sz="0" w:space="0" w:color="auto"/>
          </w:divBdr>
        </w:div>
        <w:div w:id="1684891507">
          <w:marLeft w:val="0"/>
          <w:marRight w:val="0"/>
          <w:marTop w:val="0"/>
          <w:marBottom w:val="0"/>
          <w:divBdr>
            <w:top w:val="none" w:sz="0" w:space="0" w:color="auto"/>
            <w:left w:val="none" w:sz="0" w:space="0" w:color="auto"/>
            <w:bottom w:val="none" w:sz="0" w:space="0" w:color="auto"/>
            <w:right w:val="none" w:sz="0" w:space="0" w:color="auto"/>
          </w:divBdr>
        </w:div>
        <w:div w:id="1212502271">
          <w:marLeft w:val="0"/>
          <w:marRight w:val="0"/>
          <w:marTop w:val="0"/>
          <w:marBottom w:val="0"/>
          <w:divBdr>
            <w:top w:val="none" w:sz="0" w:space="0" w:color="auto"/>
            <w:left w:val="none" w:sz="0" w:space="0" w:color="auto"/>
            <w:bottom w:val="none" w:sz="0" w:space="0" w:color="auto"/>
            <w:right w:val="none" w:sz="0" w:space="0" w:color="auto"/>
          </w:divBdr>
        </w:div>
        <w:div w:id="2026595435">
          <w:marLeft w:val="0"/>
          <w:marRight w:val="0"/>
          <w:marTop w:val="0"/>
          <w:marBottom w:val="0"/>
          <w:divBdr>
            <w:top w:val="none" w:sz="0" w:space="0" w:color="auto"/>
            <w:left w:val="none" w:sz="0" w:space="0" w:color="auto"/>
            <w:bottom w:val="none" w:sz="0" w:space="0" w:color="auto"/>
            <w:right w:val="none" w:sz="0" w:space="0" w:color="auto"/>
          </w:divBdr>
        </w:div>
        <w:div w:id="246233034">
          <w:marLeft w:val="0"/>
          <w:marRight w:val="0"/>
          <w:marTop w:val="0"/>
          <w:marBottom w:val="0"/>
          <w:divBdr>
            <w:top w:val="none" w:sz="0" w:space="0" w:color="auto"/>
            <w:left w:val="none" w:sz="0" w:space="0" w:color="auto"/>
            <w:bottom w:val="none" w:sz="0" w:space="0" w:color="auto"/>
            <w:right w:val="none" w:sz="0" w:space="0" w:color="auto"/>
          </w:divBdr>
        </w:div>
        <w:div w:id="1228494659">
          <w:marLeft w:val="0"/>
          <w:marRight w:val="0"/>
          <w:marTop w:val="0"/>
          <w:marBottom w:val="0"/>
          <w:divBdr>
            <w:top w:val="none" w:sz="0" w:space="0" w:color="auto"/>
            <w:left w:val="none" w:sz="0" w:space="0" w:color="auto"/>
            <w:bottom w:val="none" w:sz="0" w:space="0" w:color="auto"/>
            <w:right w:val="none" w:sz="0" w:space="0" w:color="auto"/>
          </w:divBdr>
        </w:div>
        <w:div w:id="1048604302">
          <w:marLeft w:val="0"/>
          <w:marRight w:val="0"/>
          <w:marTop w:val="0"/>
          <w:marBottom w:val="0"/>
          <w:divBdr>
            <w:top w:val="none" w:sz="0" w:space="0" w:color="auto"/>
            <w:left w:val="none" w:sz="0" w:space="0" w:color="auto"/>
            <w:bottom w:val="none" w:sz="0" w:space="0" w:color="auto"/>
            <w:right w:val="none" w:sz="0" w:space="0" w:color="auto"/>
          </w:divBdr>
        </w:div>
        <w:div w:id="1551188736">
          <w:marLeft w:val="0"/>
          <w:marRight w:val="0"/>
          <w:marTop w:val="0"/>
          <w:marBottom w:val="0"/>
          <w:divBdr>
            <w:top w:val="none" w:sz="0" w:space="0" w:color="auto"/>
            <w:left w:val="none" w:sz="0" w:space="0" w:color="auto"/>
            <w:bottom w:val="none" w:sz="0" w:space="0" w:color="auto"/>
            <w:right w:val="none" w:sz="0" w:space="0" w:color="auto"/>
          </w:divBdr>
        </w:div>
        <w:div w:id="1607880551">
          <w:marLeft w:val="0"/>
          <w:marRight w:val="0"/>
          <w:marTop w:val="0"/>
          <w:marBottom w:val="0"/>
          <w:divBdr>
            <w:top w:val="none" w:sz="0" w:space="0" w:color="auto"/>
            <w:left w:val="none" w:sz="0" w:space="0" w:color="auto"/>
            <w:bottom w:val="none" w:sz="0" w:space="0" w:color="auto"/>
            <w:right w:val="none" w:sz="0" w:space="0" w:color="auto"/>
          </w:divBdr>
        </w:div>
        <w:div w:id="955285457">
          <w:marLeft w:val="0"/>
          <w:marRight w:val="0"/>
          <w:marTop w:val="0"/>
          <w:marBottom w:val="0"/>
          <w:divBdr>
            <w:top w:val="none" w:sz="0" w:space="0" w:color="auto"/>
            <w:left w:val="none" w:sz="0" w:space="0" w:color="auto"/>
            <w:bottom w:val="none" w:sz="0" w:space="0" w:color="auto"/>
            <w:right w:val="none" w:sz="0" w:space="0" w:color="auto"/>
          </w:divBdr>
        </w:div>
        <w:div w:id="861090751">
          <w:marLeft w:val="0"/>
          <w:marRight w:val="0"/>
          <w:marTop w:val="0"/>
          <w:marBottom w:val="0"/>
          <w:divBdr>
            <w:top w:val="none" w:sz="0" w:space="0" w:color="auto"/>
            <w:left w:val="none" w:sz="0" w:space="0" w:color="auto"/>
            <w:bottom w:val="none" w:sz="0" w:space="0" w:color="auto"/>
            <w:right w:val="none" w:sz="0" w:space="0" w:color="auto"/>
          </w:divBdr>
        </w:div>
        <w:div w:id="742096783">
          <w:marLeft w:val="0"/>
          <w:marRight w:val="0"/>
          <w:marTop w:val="0"/>
          <w:marBottom w:val="0"/>
          <w:divBdr>
            <w:top w:val="none" w:sz="0" w:space="0" w:color="auto"/>
            <w:left w:val="none" w:sz="0" w:space="0" w:color="auto"/>
            <w:bottom w:val="none" w:sz="0" w:space="0" w:color="auto"/>
            <w:right w:val="none" w:sz="0" w:space="0" w:color="auto"/>
          </w:divBdr>
        </w:div>
        <w:div w:id="1316185570">
          <w:marLeft w:val="0"/>
          <w:marRight w:val="0"/>
          <w:marTop w:val="0"/>
          <w:marBottom w:val="0"/>
          <w:divBdr>
            <w:top w:val="none" w:sz="0" w:space="0" w:color="auto"/>
            <w:left w:val="none" w:sz="0" w:space="0" w:color="auto"/>
            <w:bottom w:val="none" w:sz="0" w:space="0" w:color="auto"/>
            <w:right w:val="none" w:sz="0" w:space="0" w:color="auto"/>
          </w:divBdr>
        </w:div>
        <w:div w:id="622419071">
          <w:marLeft w:val="0"/>
          <w:marRight w:val="0"/>
          <w:marTop w:val="0"/>
          <w:marBottom w:val="0"/>
          <w:divBdr>
            <w:top w:val="none" w:sz="0" w:space="0" w:color="auto"/>
            <w:left w:val="none" w:sz="0" w:space="0" w:color="auto"/>
            <w:bottom w:val="none" w:sz="0" w:space="0" w:color="auto"/>
            <w:right w:val="none" w:sz="0" w:space="0" w:color="auto"/>
          </w:divBdr>
        </w:div>
        <w:div w:id="508720715">
          <w:marLeft w:val="0"/>
          <w:marRight w:val="0"/>
          <w:marTop w:val="0"/>
          <w:marBottom w:val="0"/>
          <w:divBdr>
            <w:top w:val="none" w:sz="0" w:space="0" w:color="auto"/>
            <w:left w:val="none" w:sz="0" w:space="0" w:color="auto"/>
            <w:bottom w:val="none" w:sz="0" w:space="0" w:color="auto"/>
            <w:right w:val="none" w:sz="0" w:space="0" w:color="auto"/>
          </w:divBdr>
        </w:div>
        <w:div w:id="928344506">
          <w:marLeft w:val="0"/>
          <w:marRight w:val="0"/>
          <w:marTop w:val="0"/>
          <w:marBottom w:val="0"/>
          <w:divBdr>
            <w:top w:val="none" w:sz="0" w:space="0" w:color="auto"/>
            <w:left w:val="none" w:sz="0" w:space="0" w:color="auto"/>
            <w:bottom w:val="none" w:sz="0" w:space="0" w:color="auto"/>
            <w:right w:val="none" w:sz="0" w:space="0" w:color="auto"/>
          </w:divBdr>
        </w:div>
      </w:divsChild>
    </w:div>
    <w:div w:id="1096363618">
      <w:bodyDiv w:val="1"/>
      <w:marLeft w:val="0"/>
      <w:marRight w:val="0"/>
      <w:marTop w:val="0"/>
      <w:marBottom w:val="0"/>
      <w:divBdr>
        <w:top w:val="none" w:sz="0" w:space="0" w:color="auto"/>
        <w:left w:val="none" w:sz="0" w:space="0" w:color="auto"/>
        <w:bottom w:val="none" w:sz="0" w:space="0" w:color="auto"/>
        <w:right w:val="none" w:sz="0" w:space="0" w:color="auto"/>
      </w:divBdr>
    </w:div>
    <w:div w:id="1728335807">
      <w:bodyDiv w:val="1"/>
      <w:marLeft w:val="0"/>
      <w:marRight w:val="0"/>
      <w:marTop w:val="0"/>
      <w:marBottom w:val="0"/>
      <w:divBdr>
        <w:top w:val="none" w:sz="0" w:space="0" w:color="auto"/>
        <w:left w:val="none" w:sz="0" w:space="0" w:color="auto"/>
        <w:bottom w:val="none" w:sz="0" w:space="0" w:color="auto"/>
        <w:right w:val="none" w:sz="0" w:space="0" w:color="auto"/>
      </w:divBdr>
      <w:divsChild>
        <w:div w:id="1524248854">
          <w:marLeft w:val="0"/>
          <w:marRight w:val="0"/>
          <w:marTop w:val="0"/>
          <w:marBottom w:val="0"/>
          <w:divBdr>
            <w:top w:val="none" w:sz="0" w:space="0" w:color="auto"/>
            <w:left w:val="none" w:sz="0" w:space="0" w:color="auto"/>
            <w:bottom w:val="none" w:sz="0" w:space="0" w:color="auto"/>
            <w:right w:val="none" w:sz="0" w:space="0" w:color="auto"/>
          </w:divBdr>
        </w:div>
        <w:div w:id="648940259">
          <w:marLeft w:val="0"/>
          <w:marRight w:val="0"/>
          <w:marTop w:val="0"/>
          <w:marBottom w:val="0"/>
          <w:divBdr>
            <w:top w:val="none" w:sz="0" w:space="0" w:color="auto"/>
            <w:left w:val="none" w:sz="0" w:space="0" w:color="auto"/>
            <w:bottom w:val="none" w:sz="0" w:space="0" w:color="auto"/>
            <w:right w:val="none" w:sz="0" w:space="0" w:color="auto"/>
          </w:divBdr>
        </w:div>
        <w:div w:id="992872336">
          <w:marLeft w:val="0"/>
          <w:marRight w:val="0"/>
          <w:marTop w:val="0"/>
          <w:marBottom w:val="0"/>
          <w:divBdr>
            <w:top w:val="none" w:sz="0" w:space="0" w:color="auto"/>
            <w:left w:val="none" w:sz="0" w:space="0" w:color="auto"/>
            <w:bottom w:val="none" w:sz="0" w:space="0" w:color="auto"/>
            <w:right w:val="none" w:sz="0" w:space="0" w:color="auto"/>
          </w:divBdr>
        </w:div>
        <w:div w:id="375200903">
          <w:marLeft w:val="0"/>
          <w:marRight w:val="0"/>
          <w:marTop w:val="0"/>
          <w:marBottom w:val="0"/>
          <w:divBdr>
            <w:top w:val="none" w:sz="0" w:space="0" w:color="auto"/>
            <w:left w:val="none" w:sz="0" w:space="0" w:color="auto"/>
            <w:bottom w:val="none" w:sz="0" w:space="0" w:color="auto"/>
            <w:right w:val="none" w:sz="0" w:space="0" w:color="auto"/>
          </w:divBdr>
        </w:div>
        <w:div w:id="1699742771">
          <w:marLeft w:val="0"/>
          <w:marRight w:val="0"/>
          <w:marTop w:val="0"/>
          <w:marBottom w:val="0"/>
          <w:divBdr>
            <w:top w:val="none" w:sz="0" w:space="0" w:color="auto"/>
            <w:left w:val="none" w:sz="0" w:space="0" w:color="auto"/>
            <w:bottom w:val="none" w:sz="0" w:space="0" w:color="auto"/>
            <w:right w:val="none" w:sz="0" w:space="0" w:color="auto"/>
          </w:divBdr>
        </w:div>
        <w:div w:id="600188421">
          <w:marLeft w:val="0"/>
          <w:marRight w:val="0"/>
          <w:marTop w:val="0"/>
          <w:marBottom w:val="0"/>
          <w:divBdr>
            <w:top w:val="none" w:sz="0" w:space="0" w:color="auto"/>
            <w:left w:val="none" w:sz="0" w:space="0" w:color="auto"/>
            <w:bottom w:val="none" w:sz="0" w:space="0" w:color="auto"/>
            <w:right w:val="none" w:sz="0" w:space="0" w:color="auto"/>
          </w:divBdr>
        </w:div>
        <w:div w:id="324288285">
          <w:marLeft w:val="0"/>
          <w:marRight w:val="0"/>
          <w:marTop w:val="0"/>
          <w:marBottom w:val="0"/>
          <w:divBdr>
            <w:top w:val="none" w:sz="0" w:space="0" w:color="auto"/>
            <w:left w:val="none" w:sz="0" w:space="0" w:color="auto"/>
            <w:bottom w:val="none" w:sz="0" w:space="0" w:color="auto"/>
            <w:right w:val="none" w:sz="0" w:space="0" w:color="auto"/>
          </w:divBdr>
        </w:div>
        <w:div w:id="1463423188">
          <w:marLeft w:val="0"/>
          <w:marRight w:val="0"/>
          <w:marTop w:val="0"/>
          <w:marBottom w:val="0"/>
          <w:divBdr>
            <w:top w:val="none" w:sz="0" w:space="0" w:color="auto"/>
            <w:left w:val="none" w:sz="0" w:space="0" w:color="auto"/>
            <w:bottom w:val="none" w:sz="0" w:space="0" w:color="auto"/>
            <w:right w:val="none" w:sz="0" w:space="0" w:color="auto"/>
          </w:divBdr>
        </w:div>
        <w:div w:id="435249659">
          <w:marLeft w:val="0"/>
          <w:marRight w:val="0"/>
          <w:marTop w:val="0"/>
          <w:marBottom w:val="0"/>
          <w:divBdr>
            <w:top w:val="none" w:sz="0" w:space="0" w:color="auto"/>
            <w:left w:val="none" w:sz="0" w:space="0" w:color="auto"/>
            <w:bottom w:val="none" w:sz="0" w:space="0" w:color="auto"/>
            <w:right w:val="none" w:sz="0" w:space="0" w:color="auto"/>
          </w:divBdr>
        </w:div>
        <w:div w:id="2117022169">
          <w:marLeft w:val="0"/>
          <w:marRight w:val="0"/>
          <w:marTop w:val="0"/>
          <w:marBottom w:val="0"/>
          <w:divBdr>
            <w:top w:val="none" w:sz="0" w:space="0" w:color="auto"/>
            <w:left w:val="none" w:sz="0" w:space="0" w:color="auto"/>
            <w:bottom w:val="none" w:sz="0" w:space="0" w:color="auto"/>
            <w:right w:val="none" w:sz="0" w:space="0" w:color="auto"/>
          </w:divBdr>
        </w:div>
        <w:div w:id="1486121838">
          <w:marLeft w:val="0"/>
          <w:marRight w:val="0"/>
          <w:marTop w:val="0"/>
          <w:marBottom w:val="0"/>
          <w:divBdr>
            <w:top w:val="none" w:sz="0" w:space="0" w:color="auto"/>
            <w:left w:val="none" w:sz="0" w:space="0" w:color="auto"/>
            <w:bottom w:val="none" w:sz="0" w:space="0" w:color="auto"/>
            <w:right w:val="none" w:sz="0" w:space="0" w:color="auto"/>
          </w:divBdr>
        </w:div>
        <w:div w:id="102267389">
          <w:marLeft w:val="0"/>
          <w:marRight w:val="0"/>
          <w:marTop w:val="0"/>
          <w:marBottom w:val="0"/>
          <w:divBdr>
            <w:top w:val="none" w:sz="0" w:space="0" w:color="auto"/>
            <w:left w:val="none" w:sz="0" w:space="0" w:color="auto"/>
            <w:bottom w:val="none" w:sz="0" w:space="0" w:color="auto"/>
            <w:right w:val="none" w:sz="0" w:space="0" w:color="auto"/>
          </w:divBdr>
        </w:div>
        <w:div w:id="124465725">
          <w:marLeft w:val="0"/>
          <w:marRight w:val="0"/>
          <w:marTop w:val="0"/>
          <w:marBottom w:val="0"/>
          <w:divBdr>
            <w:top w:val="none" w:sz="0" w:space="0" w:color="auto"/>
            <w:left w:val="none" w:sz="0" w:space="0" w:color="auto"/>
            <w:bottom w:val="none" w:sz="0" w:space="0" w:color="auto"/>
            <w:right w:val="none" w:sz="0" w:space="0" w:color="auto"/>
          </w:divBdr>
        </w:div>
        <w:div w:id="1948349498">
          <w:marLeft w:val="0"/>
          <w:marRight w:val="0"/>
          <w:marTop w:val="0"/>
          <w:marBottom w:val="0"/>
          <w:divBdr>
            <w:top w:val="none" w:sz="0" w:space="0" w:color="auto"/>
            <w:left w:val="none" w:sz="0" w:space="0" w:color="auto"/>
            <w:bottom w:val="none" w:sz="0" w:space="0" w:color="auto"/>
            <w:right w:val="none" w:sz="0" w:space="0" w:color="auto"/>
          </w:divBdr>
        </w:div>
        <w:div w:id="1918437184">
          <w:marLeft w:val="0"/>
          <w:marRight w:val="0"/>
          <w:marTop w:val="0"/>
          <w:marBottom w:val="0"/>
          <w:divBdr>
            <w:top w:val="none" w:sz="0" w:space="0" w:color="auto"/>
            <w:left w:val="none" w:sz="0" w:space="0" w:color="auto"/>
            <w:bottom w:val="none" w:sz="0" w:space="0" w:color="auto"/>
            <w:right w:val="none" w:sz="0" w:space="0" w:color="auto"/>
          </w:divBdr>
        </w:div>
        <w:div w:id="431365618">
          <w:marLeft w:val="0"/>
          <w:marRight w:val="0"/>
          <w:marTop w:val="0"/>
          <w:marBottom w:val="0"/>
          <w:divBdr>
            <w:top w:val="none" w:sz="0" w:space="0" w:color="auto"/>
            <w:left w:val="none" w:sz="0" w:space="0" w:color="auto"/>
            <w:bottom w:val="none" w:sz="0" w:space="0" w:color="auto"/>
            <w:right w:val="none" w:sz="0" w:space="0" w:color="auto"/>
          </w:divBdr>
        </w:div>
        <w:div w:id="1497456906">
          <w:marLeft w:val="0"/>
          <w:marRight w:val="0"/>
          <w:marTop w:val="0"/>
          <w:marBottom w:val="0"/>
          <w:divBdr>
            <w:top w:val="none" w:sz="0" w:space="0" w:color="auto"/>
            <w:left w:val="none" w:sz="0" w:space="0" w:color="auto"/>
            <w:bottom w:val="none" w:sz="0" w:space="0" w:color="auto"/>
            <w:right w:val="none" w:sz="0" w:space="0" w:color="auto"/>
          </w:divBdr>
        </w:div>
      </w:divsChild>
    </w:div>
    <w:div w:id="1878808576">
      <w:bodyDiv w:val="1"/>
      <w:marLeft w:val="0"/>
      <w:marRight w:val="0"/>
      <w:marTop w:val="0"/>
      <w:marBottom w:val="0"/>
      <w:divBdr>
        <w:top w:val="none" w:sz="0" w:space="0" w:color="auto"/>
        <w:left w:val="none" w:sz="0" w:space="0" w:color="auto"/>
        <w:bottom w:val="none" w:sz="0" w:space="0" w:color="auto"/>
        <w:right w:val="none" w:sz="0" w:space="0" w:color="auto"/>
      </w:divBdr>
      <w:divsChild>
        <w:div w:id="424301335">
          <w:marLeft w:val="0"/>
          <w:marRight w:val="0"/>
          <w:marTop w:val="0"/>
          <w:marBottom w:val="0"/>
          <w:divBdr>
            <w:top w:val="none" w:sz="0" w:space="0" w:color="auto"/>
            <w:left w:val="none" w:sz="0" w:space="0" w:color="auto"/>
            <w:bottom w:val="none" w:sz="0" w:space="0" w:color="auto"/>
            <w:right w:val="none" w:sz="0" w:space="0" w:color="auto"/>
          </w:divBdr>
        </w:div>
        <w:div w:id="834226678">
          <w:marLeft w:val="0"/>
          <w:marRight w:val="0"/>
          <w:marTop w:val="0"/>
          <w:marBottom w:val="0"/>
          <w:divBdr>
            <w:top w:val="none" w:sz="0" w:space="0" w:color="auto"/>
            <w:left w:val="none" w:sz="0" w:space="0" w:color="auto"/>
            <w:bottom w:val="none" w:sz="0" w:space="0" w:color="auto"/>
            <w:right w:val="none" w:sz="0" w:space="0" w:color="auto"/>
          </w:divBdr>
        </w:div>
        <w:div w:id="143548992">
          <w:marLeft w:val="0"/>
          <w:marRight w:val="0"/>
          <w:marTop w:val="0"/>
          <w:marBottom w:val="0"/>
          <w:divBdr>
            <w:top w:val="none" w:sz="0" w:space="0" w:color="auto"/>
            <w:left w:val="none" w:sz="0" w:space="0" w:color="auto"/>
            <w:bottom w:val="none" w:sz="0" w:space="0" w:color="auto"/>
            <w:right w:val="none" w:sz="0" w:space="0" w:color="auto"/>
          </w:divBdr>
        </w:div>
        <w:div w:id="1433159063">
          <w:marLeft w:val="0"/>
          <w:marRight w:val="0"/>
          <w:marTop w:val="0"/>
          <w:marBottom w:val="0"/>
          <w:divBdr>
            <w:top w:val="none" w:sz="0" w:space="0" w:color="auto"/>
            <w:left w:val="none" w:sz="0" w:space="0" w:color="auto"/>
            <w:bottom w:val="none" w:sz="0" w:space="0" w:color="auto"/>
            <w:right w:val="none" w:sz="0" w:space="0" w:color="auto"/>
          </w:divBdr>
        </w:div>
        <w:div w:id="1599361921">
          <w:marLeft w:val="0"/>
          <w:marRight w:val="0"/>
          <w:marTop w:val="0"/>
          <w:marBottom w:val="0"/>
          <w:divBdr>
            <w:top w:val="none" w:sz="0" w:space="0" w:color="auto"/>
            <w:left w:val="none" w:sz="0" w:space="0" w:color="auto"/>
            <w:bottom w:val="none" w:sz="0" w:space="0" w:color="auto"/>
            <w:right w:val="none" w:sz="0" w:space="0" w:color="auto"/>
          </w:divBdr>
        </w:div>
        <w:div w:id="659233537">
          <w:marLeft w:val="0"/>
          <w:marRight w:val="0"/>
          <w:marTop w:val="0"/>
          <w:marBottom w:val="0"/>
          <w:divBdr>
            <w:top w:val="none" w:sz="0" w:space="0" w:color="auto"/>
            <w:left w:val="none" w:sz="0" w:space="0" w:color="auto"/>
            <w:bottom w:val="none" w:sz="0" w:space="0" w:color="auto"/>
            <w:right w:val="none" w:sz="0" w:space="0" w:color="auto"/>
          </w:divBdr>
        </w:div>
        <w:div w:id="402722738">
          <w:marLeft w:val="0"/>
          <w:marRight w:val="0"/>
          <w:marTop w:val="0"/>
          <w:marBottom w:val="0"/>
          <w:divBdr>
            <w:top w:val="none" w:sz="0" w:space="0" w:color="auto"/>
            <w:left w:val="none" w:sz="0" w:space="0" w:color="auto"/>
            <w:bottom w:val="none" w:sz="0" w:space="0" w:color="auto"/>
            <w:right w:val="none" w:sz="0" w:space="0" w:color="auto"/>
          </w:divBdr>
        </w:div>
        <w:div w:id="664281408">
          <w:marLeft w:val="0"/>
          <w:marRight w:val="0"/>
          <w:marTop w:val="0"/>
          <w:marBottom w:val="0"/>
          <w:divBdr>
            <w:top w:val="none" w:sz="0" w:space="0" w:color="auto"/>
            <w:left w:val="none" w:sz="0" w:space="0" w:color="auto"/>
            <w:bottom w:val="none" w:sz="0" w:space="0" w:color="auto"/>
            <w:right w:val="none" w:sz="0" w:space="0" w:color="auto"/>
          </w:divBdr>
        </w:div>
        <w:div w:id="607584513">
          <w:marLeft w:val="0"/>
          <w:marRight w:val="0"/>
          <w:marTop w:val="0"/>
          <w:marBottom w:val="0"/>
          <w:divBdr>
            <w:top w:val="none" w:sz="0" w:space="0" w:color="auto"/>
            <w:left w:val="none" w:sz="0" w:space="0" w:color="auto"/>
            <w:bottom w:val="none" w:sz="0" w:space="0" w:color="auto"/>
            <w:right w:val="none" w:sz="0" w:space="0" w:color="auto"/>
          </w:divBdr>
        </w:div>
        <w:div w:id="2071421997">
          <w:marLeft w:val="0"/>
          <w:marRight w:val="0"/>
          <w:marTop w:val="0"/>
          <w:marBottom w:val="0"/>
          <w:divBdr>
            <w:top w:val="none" w:sz="0" w:space="0" w:color="auto"/>
            <w:left w:val="none" w:sz="0" w:space="0" w:color="auto"/>
            <w:bottom w:val="none" w:sz="0" w:space="0" w:color="auto"/>
            <w:right w:val="none" w:sz="0" w:space="0" w:color="auto"/>
          </w:divBdr>
        </w:div>
        <w:div w:id="1239947499">
          <w:marLeft w:val="0"/>
          <w:marRight w:val="0"/>
          <w:marTop w:val="0"/>
          <w:marBottom w:val="0"/>
          <w:divBdr>
            <w:top w:val="none" w:sz="0" w:space="0" w:color="auto"/>
            <w:left w:val="none" w:sz="0" w:space="0" w:color="auto"/>
            <w:bottom w:val="none" w:sz="0" w:space="0" w:color="auto"/>
            <w:right w:val="none" w:sz="0" w:space="0" w:color="auto"/>
          </w:divBdr>
        </w:div>
        <w:div w:id="292715783">
          <w:marLeft w:val="0"/>
          <w:marRight w:val="0"/>
          <w:marTop w:val="0"/>
          <w:marBottom w:val="0"/>
          <w:divBdr>
            <w:top w:val="none" w:sz="0" w:space="0" w:color="auto"/>
            <w:left w:val="none" w:sz="0" w:space="0" w:color="auto"/>
            <w:bottom w:val="none" w:sz="0" w:space="0" w:color="auto"/>
            <w:right w:val="none" w:sz="0" w:space="0" w:color="auto"/>
          </w:divBdr>
        </w:div>
        <w:div w:id="827477398">
          <w:marLeft w:val="0"/>
          <w:marRight w:val="0"/>
          <w:marTop w:val="0"/>
          <w:marBottom w:val="0"/>
          <w:divBdr>
            <w:top w:val="none" w:sz="0" w:space="0" w:color="auto"/>
            <w:left w:val="none" w:sz="0" w:space="0" w:color="auto"/>
            <w:bottom w:val="none" w:sz="0" w:space="0" w:color="auto"/>
            <w:right w:val="none" w:sz="0" w:space="0" w:color="auto"/>
          </w:divBdr>
        </w:div>
        <w:div w:id="67731196">
          <w:marLeft w:val="0"/>
          <w:marRight w:val="0"/>
          <w:marTop w:val="0"/>
          <w:marBottom w:val="0"/>
          <w:divBdr>
            <w:top w:val="none" w:sz="0" w:space="0" w:color="auto"/>
            <w:left w:val="none" w:sz="0" w:space="0" w:color="auto"/>
            <w:bottom w:val="none" w:sz="0" w:space="0" w:color="auto"/>
            <w:right w:val="none" w:sz="0" w:space="0" w:color="auto"/>
          </w:divBdr>
        </w:div>
        <w:div w:id="868565677">
          <w:marLeft w:val="0"/>
          <w:marRight w:val="0"/>
          <w:marTop w:val="0"/>
          <w:marBottom w:val="0"/>
          <w:divBdr>
            <w:top w:val="none" w:sz="0" w:space="0" w:color="auto"/>
            <w:left w:val="none" w:sz="0" w:space="0" w:color="auto"/>
            <w:bottom w:val="none" w:sz="0" w:space="0" w:color="auto"/>
            <w:right w:val="none" w:sz="0" w:space="0" w:color="auto"/>
          </w:divBdr>
        </w:div>
        <w:div w:id="196089076">
          <w:marLeft w:val="0"/>
          <w:marRight w:val="0"/>
          <w:marTop w:val="0"/>
          <w:marBottom w:val="0"/>
          <w:divBdr>
            <w:top w:val="none" w:sz="0" w:space="0" w:color="auto"/>
            <w:left w:val="none" w:sz="0" w:space="0" w:color="auto"/>
            <w:bottom w:val="none" w:sz="0" w:space="0" w:color="auto"/>
            <w:right w:val="none" w:sz="0" w:space="0" w:color="auto"/>
          </w:divBdr>
        </w:div>
        <w:div w:id="1346438330">
          <w:marLeft w:val="0"/>
          <w:marRight w:val="0"/>
          <w:marTop w:val="0"/>
          <w:marBottom w:val="0"/>
          <w:divBdr>
            <w:top w:val="none" w:sz="0" w:space="0" w:color="auto"/>
            <w:left w:val="none" w:sz="0" w:space="0" w:color="auto"/>
            <w:bottom w:val="none" w:sz="0" w:space="0" w:color="auto"/>
            <w:right w:val="none" w:sz="0" w:space="0" w:color="auto"/>
          </w:divBdr>
        </w:div>
      </w:divsChild>
    </w:div>
    <w:div w:id="2078018853">
      <w:bodyDiv w:val="1"/>
      <w:marLeft w:val="0"/>
      <w:marRight w:val="0"/>
      <w:marTop w:val="0"/>
      <w:marBottom w:val="0"/>
      <w:divBdr>
        <w:top w:val="none" w:sz="0" w:space="0" w:color="auto"/>
        <w:left w:val="none" w:sz="0" w:space="0" w:color="auto"/>
        <w:bottom w:val="none" w:sz="0" w:space="0" w:color="auto"/>
        <w:right w:val="none" w:sz="0" w:space="0" w:color="auto"/>
      </w:divBdr>
      <w:divsChild>
        <w:div w:id="864634052">
          <w:marLeft w:val="0"/>
          <w:marRight w:val="0"/>
          <w:marTop w:val="0"/>
          <w:marBottom w:val="0"/>
          <w:divBdr>
            <w:top w:val="none" w:sz="0" w:space="0" w:color="auto"/>
            <w:left w:val="none" w:sz="0" w:space="0" w:color="auto"/>
            <w:bottom w:val="none" w:sz="0" w:space="0" w:color="auto"/>
            <w:right w:val="none" w:sz="0" w:space="0" w:color="auto"/>
          </w:divBdr>
        </w:div>
        <w:div w:id="1001930027">
          <w:marLeft w:val="0"/>
          <w:marRight w:val="0"/>
          <w:marTop w:val="0"/>
          <w:marBottom w:val="0"/>
          <w:divBdr>
            <w:top w:val="none" w:sz="0" w:space="0" w:color="auto"/>
            <w:left w:val="none" w:sz="0" w:space="0" w:color="auto"/>
            <w:bottom w:val="none" w:sz="0" w:space="0" w:color="auto"/>
            <w:right w:val="none" w:sz="0" w:space="0" w:color="auto"/>
          </w:divBdr>
        </w:div>
        <w:div w:id="919753574">
          <w:marLeft w:val="0"/>
          <w:marRight w:val="0"/>
          <w:marTop w:val="0"/>
          <w:marBottom w:val="0"/>
          <w:divBdr>
            <w:top w:val="none" w:sz="0" w:space="0" w:color="auto"/>
            <w:left w:val="none" w:sz="0" w:space="0" w:color="auto"/>
            <w:bottom w:val="none" w:sz="0" w:space="0" w:color="auto"/>
            <w:right w:val="none" w:sz="0" w:space="0" w:color="auto"/>
          </w:divBdr>
        </w:div>
        <w:div w:id="33772639">
          <w:marLeft w:val="0"/>
          <w:marRight w:val="0"/>
          <w:marTop w:val="0"/>
          <w:marBottom w:val="0"/>
          <w:divBdr>
            <w:top w:val="none" w:sz="0" w:space="0" w:color="auto"/>
            <w:left w:val="none" w:sz="0" w:space="0" w:color="auto"/>
            <w:bottom w:val="none" w:sz="0" w:space="0" w:color="auto"/>
            <w:right w:val="none" w:sz="0" w:space="0" w:color="auto"/>
          </w:divBdr>
        </w:div>
        <w:div w:id="1571309525">
          <w:marLeft w:val="0"/>
          <w:marRight w:val="0"/>
          <w:marTop w:val="0"/>
          <w:marBottom w:val="0"/>
          <w:divBdr>
            <w:top w:val="none" w:sz="0" w:space="0" w:color="auto"/>
            <w:left w:val="none" w:sz="0" w:space="0" w:color="auto"/>
            <w:bottom w:val="none" w:sz="0" w:space="0" w:color="auto"/>
            <w:right w:val="none" w:sz="0" w:space="0" w:color="auto"/>
          </w:divBdr>
        </w:div>
        <w:div w:id="1193032401">
          <w:marLeft w:val="0"/>
          <w:marRight w:val="0"/>
          <w:marTop w:val="0"/>
          <w:marBottom w:val="0"/>
          <w:divBdr>
            <w:top w:val="none" w:sz="0" w:space="0" w:color="auto"/>
            <w:left w:val="none" w:sz="0" w:space="0" w:color="auto"/>
            <w:bottom w:val="none" w:sz="0" w:space="0" w:color="auto"/>
            <w:right w:val="none" w:sz="0" w:space="0" w:color="auto"/>
          </w:divBdr>
        </w:div>
        <w:div w:id="1896113664">
          <w:marLeft w:val="0"/>
          <w:marRight w:val="0"/>
          <w:marTop w:val="0"/>
          <w:marBottom w:val="0"/>
          <w:divBdr>
            <w:top w:val="none" w:sz="0" w:space="0" w:color="auto"/>
            <w:left w:val="none" w:sz="0" w:space="0" w:color="auto"/>
            <w:bottom w:val="none" w:sz="0" w:space="0" w:color="auto"/>
            <w:right w:val="none" w:sz="0" w:space="0" w:color="auto"/>
          </w:divBdr>
        </w:div>
        <w:div w:id="642465474">
          <w:marLeft w:val="0"/>
          <w:marRight w:val="0"/>
          <w:marTop w:val="0"/>
          <w:marBottom w:val="0"/>
          <w:divBdr>
            <w:top w:val="none" w:sz="0" w:space="0" w:color="auto"/>
            <w:left w:val="none" w:sz="0" w:space="0" w:color="auto"/>
            <w:bottom w:val="none" w:sz="0" w:space="0" w:color="auto"/>
            <w:right w:val="none" w:sz="0" w:space="0" w:color="auto"/>
          </w:divBdr>
        </w:div>
        <w:div w:id="906304779">
          <w:marLeft w:val="0"/>
          <w:marRight w:val="0"/>
          <w:marTop w:val="0"/>
          <w:marBottom w:val="0"/>
          <w:divBdr>
            <w:top w:val="none" w:sz="0" w:space="0" w:color="auto"/>
            <w:left w:val="none" w:sz="0" w:space="0" w:color="auto"/>
            <w:bottom w:val="none" w:sz="0" w:space="0" w:color="auto"/>
            <w:right w:val="none" w:sz="0" w:space="0" w:color="auto"/>
          </w:divBdr>
        </w:div>
        <w:div w:id="952832381">
          <w:marLeft w:val="0"/>
          <w:marRight w:val="0"/>
          <w:marTop w:val="0"/>
          <w:marBottom w:val="0"/>
          <w:divBdr>
            <w:top w:val="none" w:sz="0" w:space="0" w:color="auto"/>
            <w:left w:val="none" w:sz="0" w:space="0" w:color="auto"/>
            <w:bottom w:val="none" w:sz="0" w:space="0" w:color="auto"/>
            <w:right w:val="none" w:sz="0" w:space="0" w:color="auto"/>
          </w:divBdr>
        </w:div>
        <w:div w:id="1918202506">
          <w:marLeft w:val="0"/>
          <w:marRight w:val="0"/>
          <w:marTop w:val="0"/>
          <w:marBottom w:val="0"/>
          <w:divBdr>
            <w:top w:val="none" w:sz="0" w:space="0" w:color="auto"/>
            <w:left w:val="none" w:sz="0" w:space="0" w:color="auto"/>
            <w:bottom w:val="none" w:sz="0" w:space="0" w:color="auto"/>
            <w:right w:val="none" w:sz="0" w:space="0" w:color="auto"/>
          </w:divBdr>
        </w:div>
        <w:div w:id="965085159">
          <w:marLeft w:val="0"/>
          <w:marRight w:val="0"/>
          <w:marTop w:val="0"/>
          <w:marBottom w:val="0"/>
          <w:divBdr>
            <w:top w:val="none" w:sz="0" w:space="0" w:color="auto"/>
            <w:left w:val="none" w:sz="0" w:space="0" w:color="auto"/>
            <w:bottom w:val="none" w:sz="0" w:space="0" w:color="auto"/>
            <w:right w:val="none" w:sz="0" w:space="0" w:color="auto"/>
          </w:divBdr>
        </w:div>
        <w:div w:id="973214873">
          <w:marLeft w:val="0"/>
          <w:marRight w:val="0"/>
          <w:marTop w:val="0"/>
          <w:marBottom w:val="0"/>
          <w:divBdr>
            <w:top w:val="none" w:sz="0" w:space="0" w:color="auto"/>
            <w:left w:val="none" w:sz="0" w:space="0" w:color="auto"/>
            <w:bottom w:val="none" w:sz="0" w:space="0" w:color="auto"/>
            <w:right w:val="none" w:sz="0" w:space="0" w:color="auto"/>
          </w:divBdr>
        </w:div>
        <w:div w:id="1169297898">
          <w:marLeft w:val="0"/>
          <w:marRight w:val="0"/>
          <w:marTop w:val="0"/>
          <w:marBottom w:val="0"/>
          <w:divBdr>
            <w:top w:val="none" w:sz="0" w:space="0" w:color="auto"/>
            <w:left w:val="none" w:sz="0" w:space="0" w:color="auto"/>
            <w:bottom w:val="none" w:sz="0" w:space="0" w:color="auto"/>
            <w:right w:val="none" w:sz="0" w:space="0" w:color="auto"/>
          </w:divBdr>
        </w:div>
        <w:div w:id="1032150183">
          <w:marLeft w:val="0"/>
          <w:marRight w:val="0"/>
          <w:marTop w:val="0"/>
          <w:marBottom w:val="0"/>
          <w:divBdr>
            <w:top w:val="none" w:sz="0" w:space="0" w:color="auto"/>
            <w:left w:val="none" w:sz="0" w:space="0" w:color="auto"/>
            <w:bottom w:val="none" w:sz="0" w:space="0" w:color="auto"/>
            <w:right w:val="none" w:sz="0" w:space="0" w:color="auto"/>
          </w:divBdr>
        </w:div>
        <w:div w:id="617831928">
          <w:marLeft w:val="0"/>
          <w:marRight w:val="0"/>
          <w:marTop w:val="0"/>
          <w:marBottom w:val="0"/>
          <w:divBdr>
            <w:top w:val="none" w:sz="0" w:space="0" w:color="auto"/>
            <w:left w:val="none" w:sz="0" w:space="0" w:color="auto"/>
            <w:bottom w:val="none" w:sz="0" w:space="0" w:color="auto"/>
            <w:right w:val="none" w:sz="0" w:space="0" w:color="auto"/>
          </w:divBdr>
        </w:div>
        <w:div w:id="233249630">
          <w:marLeft w:val="0"/>
          <w:marRight w:val="0"/>
          <w:marTop w:val="0"/>
          <w:marBottom w:val="0"/>
          <w:divBdr>
            <w:top w:val="none" w:sz="0" w:space="0" w:color="auto"/>
            <w:left w:val="none" w:sz="0" w:space="0" w:color="auto"/>
            <w:bottom w:val="none" w:sz="0" w:space="0" w:color="auto"/>
            <w:right w:val="none" w:sz="0" w:space="0" w:color="auto"/>
          </w:divBdr>
        </w:div>
      </w:divsChild>
    </w:div>
    <w:div w:id="21466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D95C6-CD3F-42FF-BE1F-7A38113F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34930</Words>
  <Characters>19911</Characters>
  <Application>Microsoft Office Word</Application>
  <DocSecurity>0</DocSecurity>
  <Lines>165</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2023-12-27T08:29:00Z</cp:lastPrinted>
  <dcterms:created xsi:type="dcterms:W3CDTF">2023-12-28T09:30:00Z</dcterms:created>
  <dcterms:modified xsi:type="dcterms:W3CDTF">2023-12-28T16:40:00Z</dcterms:modified>
</cp:coreProperties>
</file>