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21" w:rsidRPr="00E74D1A" w:rsidRDefault="003D1321" w:rsidP="003D1321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E74D1A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D70F96B" wp14:editId="621D3D2F">
            <wp:extent cx="566420" cy="774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4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321" w:rsidRPr="00E74D1A" w:rsidRDefault="003D1321" w:rsidP="009C068B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7B5E78" w:rsidRPr="00E74D1A" w:rsidRDefault="003D1321" w:rsidP="00E559BF">
      <w:pPr>
        <w:pStyle w:val="11"/>
        <w:shd w:val="clear" w:color="auto" w:fill="auto"/>
        <w:spacing w:before="0" w:after="314" w:line="240" w:lineRule="auto"/>
        <w:ind w:left="20" w:firstLine="406"/>
        <w:rPr>
          <w:sz w:val="35"/>
          <w:szCs w:val="35"/>
        </w:rPr>
      </w:pPr>
      <w:r w:rsidRPr="00E74D1A">
        <w:rPr>
          <w:bCs/>
          <w:sz w:val="35"/>
          <w:szCs w:val="35"/>
        </w:rPr>
        <w:t>ВИЩА КВАЛІФІКАЦІЙНА КОМІСІЯ СУДДІВ УКРАЇНИ</w:t>
      </w:r>
    </w:p>
    <w:p w:rsidR="003D1321" w:rsidRPr="00E74D1A" w:rsidRDefault="003D1321" w:rsidP="007B5E78">
      <w:pPr>
        <w:pStyle w:val="11"/>
        <w:shd w:val="clear" w:color="auto" w:fill="auto"/>
        <w:spacing w:before="0" w:after="314" w:line="230" w:lineRule="exact"/>
        <w:ind w:left="20"/>
        <w:rPr>
          <w:sz w:val="24"/>
          <w:szCs w:val="24"/>
        </w:rPr>
      </w:pPr>
    </w:p>
    <w:p w:rsidR="00CF1004" w:rsidRPr="00E74D1A" w:rsidRDefault="0084513E" w:rsidP="007B5E78">
      <w:pPr>
        <w:pStyle w:val="11"/>
        <w:shd w:val="clear" w:color="auto" w:fill="auto"/>
        <w:spacing w:before="0" w:after="314" w:line="230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>10 лютого 2016 року</w:t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</w:r>
      <w:r w:rsidR="00E74D1A">
        <w:rPr>
          <w:sz w:val="24"/>
          <w:szCs w:val="24"/>
        </w:rPr>
        <w:tab/>
        <w:t xml:space="preserve">  </w:t>
      </w:r>
      <w:r w:rsidR="003D1321" w:rsidRPr="00E74D1A">
        <w:rPr>
          <w:sz w:val="24"/>
          <w:szCs w:val="24"/>
        </w:rPr>
        <w:t>м. Київ</w:t>
      </w:r>
    </w:p>
    <w:p w:rsidR="003D1321" w:rsidRPr="009C068B" w:rsidRDefault="003D1321" w:rsidP="009C068B">
      <w:pPr>
        <w:pStyle w:val="11"/>
        <w:shd w:val="clear" w:color="auto" w:fill="auto"/>
        <w:spacing w:before="720" w:after="0" w:line="720" w:lineRule="auto"/>
        <w:ind w:left="23"/>
        <w:jc w:val="center"/>
        <w:rPr>
          <w:sz w:val="24"/>
          <w:szCs w:val="24"/>
          <w:u w:val="single"/>
        </w:rPr>
      </w:pPr>
      <w:r w:rsidRPr="00E74D1A">
        <w:rPr>
          <w:sz w:val="24"/>
          <w:szCs w:val="24"/>
        </w:rPr>
        <w:t xml:space="preserve">Р І Ш Е Н </w:t>
      </w:r>
      <w:proofErr w:type="spellStart"/>
      <w:r w:rsidRPr="00E74D1A">
        <w:rPr>
          <w:sz w:val="24"/>
          <w:szCs w:val="24"/>
        </w:rPr>
        <w:t>Н</w:t>
      </w:r>
      <w:proofErr w:type="spellEnd"/>
      <w:r w:rsidRPr="00E74D1A">
        <w:rPr>
          <w:sz w:val="24"/>
          <w:szCs w:val="24"/>
        </w:rPr>
        <w:t xml:space="preserve"> Я № 8/пс-16</w:t>
      </w:r>
    </w:p>
    <w:p w:rsidR="007B5E78" w:rsidRPr="00E74D1A" w:rsidRDefault="0084513E" w:rsidP="009C068B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  <w:r w:rsidRPr="00E74D1A">
        <w:rPr>
          <w:sz w:val="24"/>
          <w:szCs w:val="24"/>
        </w:rPr>
        <w:t xml:space="preserve">Вища кваліфікаційна комісія суддів України у складі кваліфікаційної палати: </w:t>
      </w:r>
    </w:p>
    <w:p w:rsidR="007B5E78" w:rsidRPr="00E74D1A" w:rsidRDefault="0084513E" w:rsidP="009C068B">
      <w:pPr>
        <w:pStyle w:val="11"/>
        <w:shd w:val="clear" w:color="auto" w:fill="auto"/>
        <w:spacing w:before="275" w:after="0" w:line="480" w:lineRule="auto"/>
        <w:ind w:left="20"/>
        <w:jc w:val="left"/>
        <w:rPr>
          <w:sz w:val="24"/>
          <w:szCs w:val="24"/>
        </w:rPr>
      </w:pPr>
      <w:r w:rsidRPr="00E74D1A">
        <w:rPr>
          <w:sz w:val="24"/>
          <w:szCs w:val="24"/>
        </w:rPr>
        <w:t xml:space="preserve">головуючого </w:t>
      </w:r>
      <w:r w:rsidR="00E559BF">
        <w:t>–</w:t>
      </w:r>
      <w:r w:rsidRPr="00E74D1A">
        <w:rPr>
          <w:sz w:val="24"/>
          <w:szCs w:val="24"/>
        </w:rPr>
        <w:t xml:space="preserve"> </w:t>
      </w:r>
      <w:proofErr w:type="spellStart"/>
      <w:r w:rsidRPr="00E74D1A">
        <w:rPr>
          <w:sz w:val="24"/>
          <w:szCs w:val="24"/>
        </w:rPr>
        <w:t>Козьякова</w:t>
      </w:r>
      <w:proofErr w:type="spellEnd"/>
      <w:r w:rsidRPr="00E74D1A">
        <w:rPr>
          <w:sz w:val="24"/>
          <w:szCs w:val="24"/>
        </w:rPr>
        <w:t xml:space="preserve"> С.Ю.,</w:t>
      </w:r>
    </w:p>
    <w:p w:rsidR="00CF1004" w:rsidRPr="00E74D1A" w:rsidRDefault="0084513E" w:rsidP="007B5E78">
      <w:pPr>
        <w:pStyle w:val="11"/>
        <w:shd w:val="clear" w:color="auto" w:fill="auto"/>
        <w:spacing w:before="0" w:after="244" w:line="278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 xml:space="preserve">членів </w:t>
      </w:r>
      <w:proofErr w:type="spellStart"/>
      <w:r w:rsidRPr="00E74D1A">
        <w:rPr>
          <w:sz w:val="24"/>
          <w:szCs w:val="24"/>
        </w:rPr>
        <w:t>Ком</w:t>
      </w:r>
      <w:r w:rsidR="00E559BF">
        <w:rPr>
          <w:sz w:val="24"/>
          <w:szCs w:val="24"/>
        </w:rPr>
        <w:t>ф</w:t>
      </w:r>
      <w:r w:rsidRPr="00E74D1A">
        <w:rPr>
          <w:sz w:val="24"/>
          <w:szCs w:val="24"/>
        </w:rPr>
        <w:t>ісії</w:t>
      </w:r>
      <w:proofErr w:type="spellEnd"/>
      <w:r w:rsidRPr="00E74D1A">
        <w:rPr>
          <w:sz w:val="24"/>
          <w:szCs w:val="24"/>
        </w:rPr>
        <w:t xml:space="preserve">: Василенка А.В., </w:t>
      </w:r>
      <w:proofErr w:type="spellStart"/>
      <w:r w:rsidRPr="00E74D1A">
        <w:rPr>
          <w:sz w:val="24"/>
          <w:szCs w:val="24"/>
        </w:rPr>
        <w:t>Весельської</w:t>
      </w:r>
      <w:proofErr w:type="spellEnd"/>
      <w:r w:rsidRPr="00E74D1A">
        <w:rPr>
          <w:sz w:val="24"/>
          <w:szCs w:val="24"/>
        </w:rPr>
        <w:t xml:space="preserve"> Т.Ф., </w:t>
      </w:r>
      <w:proofErr w:type="spellStart"/>
      <w:r w:rsidRPr="00E74D1A">
        <w:rPr>
          <w:sz w:val="24"/>
          <w:szCs w:val="24"/>
        </w:rPr>
        <w:t>Мішина</w:t>
      </w:r>
      <w:proofErr w:type="spellEnd"/>
      <w:r w:rsidRPr="00E74D1A">
        <w:rPr>
          <w:sz w:val="24"/>
          <w:szCs w:val="24"/>
        </w:rPr>
        <w:t xml:space="preserve"> М.І., </w:t>
      </w:r>
      <w:proofErr w:type="spellStart"/>
      <w:r w:rsidRPr="00E74D1A">
        <w:rPr>
          <w:sz w:val="24"/>
          <w:szCs w:val="24"/>
        </w:rPr>
        <w:t>Тітова</w:t>
      </w:r>
      <w:proofErr w:type="spellEnd"/>
      <w:r w:rsidRPr="00E74D1A">
        <w:rPr>
          <w:sz w:val="24"/>
          <w:szCs w:val="24"/>
        </w:rPr>
        <w:t xml:space="preserve"> Ю.Г., Шилової Т.С., </w:t>
      </w:r>
      <w:proofErr w:type="spellStart"/>
      <w:r w:rsidRPr="00E74D1A">
        <w:rPr>
          <w:sz w:val="24"/>
          <w:szCs w:val="24"/>
        </w:rPr>
        <w:t>Щотки</w:t>
      </w:r>
      <w:proofErr w:type="spellEnd"/>
      <w:r w:rsidRPr="00E74D1A">
        <w:rPr>
          <w:sz w:val="24"/>
          <w:szCs w:val="24"/>
        </w:rPr>
        <w:t xml:space="preserve"> С.О.,</w:t>
      </w:r>
    </w:p>
    <w:p w:rsidR="00CF1004" w:rsidRPr="00E74D1A" w:rsidRDefault="0084513E" w:rsidP="007B5E78">
      <w:pPr>
        <w:pStyle w:val="11"/>
        <w:shd w:val="clear" w:color="auto" w:fill="auto"/>
        <w:spacing w:before="0" w:after="275" w:line="274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 xml:space="preserve">розглянувши питання про рекомендування судді </w:t>
      </w:r>
      <w:proofErr w:type="spellStart"/>
      <w:r w:rsidRPr="00E74D1A">
        <w:rPr>
          <w:sz w:val="24"/>
          <w:szCs w:val="24"/>
        </w:rPr>
        <w:t>Мар’їнського</w:t>
      </w:r>
      <w:proofErr w:type="spellEnd"/>
      <w:r w:rsidRPr="00E74D1A">
        <w:rPr>
          <w:sz w:val="24"/>
          <w:szCs w:val="24"/>
        </w:rPr>
        <w:t xml:space="preserve"> районного суду Донецької області </w:t>
      </w:r>
      <w:r w:rsidRPr="00E74D1A">
        <w:rPr>
          <w:sz w:val="24"/>
          <w:szCs w:val="24"/>
          <w:lang w:val="ru-RU"/>
        </w:rPr>
        <w:t xml:space="preserve">Бугрима Артема </w:t>
      </w:r>
      <w:r w:rsidRPr="00E74D1A">
        <w:rPr>
          <w:sz w:val="24"/>
          <w:szCs w:val="24"/>
        </w:rPr>
        <w:t>Миколайовича, призначеного в межах п’ятирічного строку, для переведення до іншого суду того самого рівня без конкурсу,</w:t>
      </w:r>
    </w:p>
    <w:p w:rsidR="00CF1004" w:rsidRPr="00E74D1A" w:rsidRDefault="0084513E" w:rsidP="007B5E78">
      <w:pPr>
        <w:pStyle w:val="11"/>
        <w:shd w:val="clear" w:color="auto" w:fill="auto"/>
        <w:spacing w:before="0" w:after="263" w:line="230" w:lineRule="exact"/>
        <w:ind w:left="20"/>
        <w:jc w:val="center"/>
        <w:rPr>
          <w:sz w:val="24"/>
          <w:szCs w:val="24"/>
        </w:rPr>
      </w:pPr>
      <w:r w:rsidRPr="00E74D1A">
        <w:rPr>
          <w:sz w:val="24"/>
          <w:szCs w:val="24"/>
        </w:rPr>
        <w:t>встановила: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 xml:space="preserve">До Комісії 18 листопада 2015 року звернувся суддя </w:t>
      </w:r>
      <w:proofErr w:type="spellStart"/>
      <w:r w:rsidRPr="00E74D1A">
        <w:rPr>
          <w:sz w:val="24"/>
          <w:szCs w:val="24"/>
        </w:rPr>
        <w:t>Мар’їнського</w:t>
      </w:r>
      <w:proofErr w:type="spellEnd"/>
      <w:r w:rsidRPr="00E74D1A">
        <w:rPr>
          <w:sz w:val="24"/>
          <w:szCs w:val="24"/>
        </w:rPr>
        <w:t xml:space="preserve"> районного суду Донецької області </w:t>
      </w:r>
      <w:proofErr w:type="spellStart"/>
      <w:r w:rsidRPr="004F4367">
        <w:rPr>
          <w:sz w:val="24"/>
          <w:szCs w:val="24"/>
        </w:rPr>
        <w:t>Бугрим</w:t>
      </w:r>
      <w:proofErr w:type="spellEnd"/>
      <w:r w:rsidRPr="004F4367">
        <w:rPr>
          <w:sz w:val="24"/>
          <w:szCs w:val="24"/>
        </w:rPr>
        <w:t xml:space="preserve"> </w:t>
      </w:r>
      <w:r w:rsidRPr="00E74D1A">
        <w:rPr>
          <w:sz w:val="24"/>
          <w:szCs w:val="24"/>
        </w:rPr>
        <w:t>А.М. із заявою про рекомендування й</w:t>
      </w:r>
      <w:r w:rsidR="004F4367">
        <w:rPr>
          <w:sz w:val="24"/>
          <w:szCs w:val="24"/>
        </w:rPr>
        <w:t>ого для переведення на вакантну </w:t>
      </w:r>
      <w:r w:rsidRPr="00E74D1A">
        <w:rPr>
          <w:sz w:val="24"/>
          <w:szCs w:val="24"/>
        </w:rPr>
        <w:t>посаду судді до іншого суду того ж рівня у зв’язку із припиненням роботи суду.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>За правилами частини 3 статті 75 Закону України «Про судоустрій і статус суддів» переведення судді на посаду судді до іншого суду того самого рівня може здійснюватися без конкурсу тільки у випадках реорганізації, ліквідації або припин</w:t>
      </w:r>
      <w:r w:rsidR="004F4367">
        <w:rPr>
          <w:sz w:val="24"/>
          <w:szCs w:val="24"/>
        </w:rPr>
        <w:t>ення роботи суду, в якому такий </w:t>
      </w:r>
      <w:r w:rsidRPr="00E74D1A">
        <w:rPr>
          <w:sz w:val="24"/>
          <w:szCs w:val="24"/>
        </w:rPr>
        <w:t>суддя обіймає посаду судді.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 xml:space="preserve">Згідно з розпорядженням Вищого спеціалізованого суду України з розгляду цивільних і кримінальних від 25 січня 2016 року № 5/0/38-16 роботу </w:t>
      </w:r>
      <w:proofErr w:type="spellStart"/>
      <w:r w:rsidR="00535DF7" w:rsidRPr="00E74D1A">
        <w:rPr>
          <w:sz w:val="24"/>
          <w:szCs w:val="24"/>
        </w:rPr>
        <w:t>Мар’їнського</w:t>
      </w:r>
      <w:proofErr w:type="spellEnd"/>
      <w:r w:rsidR="00192CCE">
        <w:rPr>
          <w:sz w:val="24"/>
          <w:szCs w:val="24"/>
        </w:rPr>
        <w:t xml:space="preserve"> районного суду Донецької </w:t>
      </w:r>
      <w:r w:rsidRPr="00E74D1A">
        <w:rPr>
          <w:sz w:val="24"/>
          <w:szCs w:val="24"/>
        </w:rPr>
        <w:t>області з 26 січня 2016 року відновлено.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 xml:space="preserve">04 лютого 2016 року до Комісії надійшла заява судді </w:t>
      </w:r>
      <w:r w:rsidRPr="00E74D1A">
        <w:rPr>
          <w:sz w:val="24"/>
          <w:szCs w:val="24"/>
          <w:lang w:val="ru-RU"/>
        </w:rPr>
        <w:t xml:space="preserve">Бугрима </w:t>
      </w:r>
      <w:r w:rsidRPr="00E74D1A">
        <w:rPr>
          <w:sz w:val="24"/>
          <w:szCs w:val="24"/>
        </w:rPr>
        <w:t>А.М., в якій він просив залишити без розгляду подану ним заяву про переведення до іншого суду без конкурсу.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 xml:space="preserve">Заслухавши доповідача, Комісія вважає необхідним залишити без розгляду заяву судді </w:t>
      </w:r>
      <w:proofErr w:type="spellStart"/>
      <w:r w:rsidR="00535DF7" w:rsidRPr="00E74D1A">
        <w:rPr>
          <w:sz w:val="24"/>
          <w:szCs w:val="24"/>
        </w:rPr>
        <w:t>Мар’їнського</w:t>
      </w:r>
      <w:proofErr w:type="spellEnd"/>
      <w:r w:rsidRPr="00E74D1A">
        <w:rPr>
          <w:sz w:val="24"/>
          <w:szCs w:val="24"/>
        </w:rPr>
        <w:t xml:space="preserve"> районного суду Донецької області </w:t>
      </w:r>
      <w:r w:rsidRPr="00E74D1A">
        <w:rPr>
          <w:sz w:val="24"/>
          <w:szCs w:val="24"/>
          <w:lang w:val="ru-RU"/>
        </w:rPr>
        <w:t xml:space="preserve">Бугрима </w:t>
      </w:r>
      <w:r w:rsidRPr="00E74D1A">
        <w:rPr>
          <w:sz w:val="24"/>
          <w:szCs w:val="24"/>
        </w:rPr>
        <w:t>А.М. про рекомендування для переведення до іншого суду того самого рівня без конкурсу.</w:t>
      </w:r>
      <w:r w:rsidR="00535DF7" w:rsidRPr="00E74D1A">
        <w:rPr>
          <w:sz w:val="24"/>
          <w:szCs w:val="24"/>
        </w:rPr>
        <w:t xml:space="preserve"> </w:t>
      </w:r>
    </w:p>
    <w:p w:rsidR="00CF1004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 xml:space="preserve">Відповідно до приписів підпункту 3.3.3 пункту 3.3 розділу III Регламенту Вищої кваліфікаційної комісії суддів України, затвердженого рішенням </w:t>
      </w:r>
      <w:r w:rsidR="00192CCE">
        <w:rPr>
          <w:sz w:val="24"/>
          <w:szCs w:val="24"/>
        </w:rPr>
        <w:t>Комісії від 08 червня 2011 року </w:t>
      </w:r>
      <w:r w:rsidRPr="00E74D1A">
        <w:rPr>
          <w:sz w:val="24"/>
          <w:szCs w:val="24"/>
        </w:rPr>
        <w:t>№ 1802/зп-11 (у редакції від 03 квітня 2015 року), результатом вирішення питань, віднесених Законом до повноважень Комісії (палат), є рішення встановленої Законом форми.</w:t>
      </w:r>
    </w:p>
    <w:p w:rsidR="007B5E78" w:rsidRPr="00E74D1A" w:rsidRDefault="0084513E" w:rsidP="007B5E78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 w:rsidRPr="00E74D1A">
        <w:rPr>
          <w:sz w:val="24"/>
          <w:szCs w:val="24"/>
        </w:rPr>
        <w:t>Керуючись статтями 75, 101, 108 Закону України «Про судоустрій і статус суддів», Регламентом Вищої кваліфікаційної комісії суддів України, зат</w:t>
      </w:r>
      <w:r w:rsidR="00192CCE">
        <w:rPr>
          <w:sz w:val="24"/>
          <w:szCs w:val="24"/>
        </w:rPr>
        <w:t xml:space="preserve">вердженого рішенням Комісії </w:t>
      </w:r>
      <w:proofErr w:type="spellStart"/>
      <w:r w:rsidR="00192CCE">
        <w:rPr>
          <w:sz w:val="24"/>
          <w:szCs w:val="24"/>
        </w:rPr>
        <w:t>ві</w:t>
      </w:r>
      <w:proofErr w:type="spellEnd"/>
      <w:r w:rsidR="00192CCE">
        <w:rPr>
          <w:sz w:val="24"/>
          <w:szCs w:val="24"/>
        </w:rPr>
        <w:t>д </w:t>
      </w:r>
      <w:r w:rsidRPr="00E74D1A">
        <w:rPr>
          <w:sz w:val="24"/>
          <w:szCs w:val="24"/>
        </w:rPr>
        <w:t>08 червня 2011 року № 1802/зп-11 (у редакції від 03 квітня 2015 року), Комісія</w:t>
      </w:r>
    </w:p>
    <w:p w:rsidR="007B5E78" w:rsidRPr="00192CCE" w:rsidRDefault="00192CCE" w:rsidP="00192CCE">
      <w:pPr>
        <w:rPr>
          <w:rFonts w:ascii="Times New Roman" w:eastAsia="Times New Roman" w:hAnsi="Times New Roman" w:cs="Times New Roman"/>
        </w:rPr>
      </w:pPr>
      <w:r>
        <w:br w:type="page"/>
      </w:r>
    </w:p>
    <w:p w:rsidR="00CF1004" w:rsidRPr="00E74D1A" w:rsidRDefault="0084513E" w:rsidP="007B5E78">
      <w:pPr>
        <w:pStyle w:val="11"/>
        <w:shd w:val="clear" w:color="auto" w:fill="auto"/>
        <w:spacing w:before="0" w:after="212" w:line="230" w:lineRule="exact"/>
        <w:ind w:left="20"/>
        <w:jc w:val="center"/>
        <w:rPr>
          <w:sz w:val="24"/>
          <w:szCs w:val="24"/>
        </w:rPr>
      </w:pPr>
      <w:r w:rsidRPr="00E74D1A">
        <w:rPr>
          <w:sz w:val="24"/>
          <w:szCs w:val="24"/>
        </w:rPr>
        <w:lastRenderedPageBreak/>
        <w:t>вирішила:</w:t>
      </w:r>
    </w:p>
    <w:p w:rsidR="00913824" w:rsidRPr="00E74D1A" w:rsidRDefault="0084513E" w:rsidP="00097594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>залишити без розгляду заяву суд</w:t>
      </w:r>
      <w:r w:rsidR="007B5E78" w:rsidRPr="00E74D1A">
        <w:rPr>
          <w:sz w:val="24"/>
          <w:szCs w:val="24"/>
        </w:rPr>
        <w:t>д</w:t>
      </w:r>
      <w:r w:rsidRPr="00E74D1A">
        <w:rPr>
          <w:sz w:val="24"/>
          <w:szCs w:val="24"/>
        </w:rPr>
        <w:t xml:space="preserve">і </w:t>
      </w:r>
      <w:proofErr w:type="spellStart"/>
      <w:r w:rsidRPr="00E74D1A">
        <w:rPr>
          <w:sz w:val="24"/>
          <w:szCs w:val="24"/>
        </w:rPr>
        <w:t>Мар’їнського</w:t>
      </w:r>
      <w:proofErr w:type="spellEnd"/>
      <w:r w:rsidRPr="00E74D1A">
        <w:rPr>
          <w:sz w:val="24"/>
          <w:szCs w:val="24"/>
        </w:rPr>
        <w:t xml:space="preserve"> районного суду Донецької області </w:t>
      </w:r>
      <w:r w:rsidRPr="00E74D1A">
        <w:rPr>
          <w:sz w:val="24"/>
          <w:szCs w:val="24"/>
          <w:lang w:val="ru-RU"/>
        </w:rPr>
        <w:t xml:space="preserve">Бугрима Артема </w:t>
      </w:r>
      <w:r w:rsidRPr="00E74D1A">
        <w:rPr>
          <w:sz w:val="24"/>
          <w:szCs w:val="24"/>
        </w:rPr>
        <w:t>Миколайовича, призначеного в межах п’ятирічного строку, про рекомендування для переведення до іншого суду того самого рівня без конкурсу.</w:t>
      </w:r>
      <w:bookmarkStart w:id="0" w:name="_GoBack"/>
      <w:bookmarkEnd w:id="0"/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>Головуючий</w:t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С.Ю. Козьяков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>Члени Комісії:</w:t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А.В. Василенко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Т.Ф. Весельська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М.І. Мішин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Ю.Г. Тітов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Т.С. Шилова</w:t>
      </w:r>
    </w:p>
    <w:p w:rsidR="00913824" w:rsidRPr="00E74D1A" w:rsidRDefault="00913824" w:rsidP="007B5E78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</w:r>
      <w:r w:rsidRPr="00E74D1A">
        <w:rPr>
          <w:sz w:val="24"/>
          <w:szCs w:val="24"/>
        </w:rPr>
        <w:tab/>
        <w:t>С.О. Щотка</w:t>
      </w:r>
    </w:p>
    <w:sectPr w:rsidR="00913824" w:rsidRPr="00E74D1A" w:rsidSect="00E559BF">
      <w:type w:val="continuous"/>
      <w:pgSz w:w="11909" w:h="16838"/>
      <w:pgMar w:top="1134" w:right="567" w:bottom="56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13" w:rsidRDefault="002A4B13">
      <w:r>
        <w:separator/>
      </w:r>
    </w:p>
  </w:endnote>
  <w:endnote w:type="continuationSeparator" w:id="0">
    <w:p w:rsidR="002A4B13" w:rsidRDefault="002A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13" w:rsidRDefault="002A4B13"/>
  </w:footnote>
  <w:footnote w:type="continuationSeparator" w:id="0">
    <w:p w:rsidR="002A4B13" w:rsidRDefault="002A4B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1004"/>
    <w:rsid w:val="00097594"/>
    <w:rsid w:val="00192CCE"/>
    <w:rsid w:val="002A144F"/>
    <w:rsid w:val="002A4B13"/>
    <w:rsid w:val="003D1321"/>
    <w:rsid w:val="004F4367"/>
    <w:rsid w:val="00535DF7"/>
    <w:rsid w:val="007B5E78"/>
    <w:rsid w:val="0084513E"/>
    <w:rsid w:val="00913824"/>
    <w:rsid w:val="009C068B"/>
    <w:rsid w:val="00CF1004"/>
    <w:rsid w:val="00E559BF"/>
    <w:rsid w:val="00E74D1A"/>
    <w:rsid w:val="00F4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singl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0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9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3D13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32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2021-04-08T05:48:00Z</dcterms:created>
  <dcterms:modified xsi:type="dcterms:W3CDTF">2021-05-31T10:20:00Z</dcterms:modified>
</cp:coreProperties>
</file>