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1F1" w:rsidRDefault="00A771F1" w:rsidP="00A771F1">
      <w:pPr>
        <w:framePr w:h="1123"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504825" cy="71437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C2B" w:rsidRDefault="003B2C2B" w:rsidP="00A771F1">
      <w:pPr>
        <w:rPr>
          <w:sz w:val="2"/>
          <w:szCs w:val="2"/>
        </w:rPr>
      </w:pPr>
    </w:p>
    <w:p w:rsidR="003B2C2B" w:rsidRDefault="002D66EF" w:rsidP="00A771F1">
      <w:pPr>
        <w:pStyle w:val="10"/>
        <w:keepNext/>
        <w:keepLines/>
        <w:shd w:val="clear" w:color="auto" w:fill="auto"/>
        <w:spacing w:before="458" w:after="600" w:line="360" w:lineRule="exact"/>
        <w:ind w:left="23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3B2C2B" w:rsidRDefault="002D66EF" w:rsidP="00510AE6">
      <w:pPr>
        <w:pStyle w:val="11"/>
        <w:shd w:val="clear" w:color="auto" w:fill="auto"/>
        <w:tabs>
          <w:tab w:val="left" w:pos="8151"/>
        </w:tabs>
        <w:spacing w:before="0" w:after="720" w:line="270" w:lineRule="exact"/>
        <w:ind w:left="23"/>
      </w:pPr>
      <w:r>
        <w:t>14 травня 2019 року</w:t>
      </w:r>
      <w:r>
        <w:tab/>
        <w:t>м. Київ</w:t>
      </w:r>
    </w:p>
    <w:p w:rsidR="003B2C2B" w:rsidRDefault="002D66EF" w:rsidP="00A771F1">
      <w:pPr>
        <w:pStyle w:val="11"/>
        <w:shd w:val="clear" w:color="auto" w:fill="auto"/>
        <w:spacing w:before="0" w:after="0" w:line="270" w:lineRule="exact"/>
        <w:jc w:val="center"/>
      </w:pPr>
      <w:r>
        <w:rPr>
          <w:rStyle w:val="3pt"/>
        </w:rPr>
        <w:t>РІШЕННЯ</w:t>
      </w:r>
      <w:r>
        <w:t xml:space="preserve"> №</w:t>
      </w:r>
      <w:r w:rsidR="00A771F1">
        <w:t xml:space="preserve"> </w:t>
      </w:r>
      <w:r w:rsidR="00A771F1" w:rsidRPr="00A771F1">
        <w:rPr>
          <w:u w:val="single"/>
        </w:rPr>
        <w:t>78/зп-19</w:t>
      </w:r>
    </w:p>
    <w:p w:rsidR="00510AE6" w:rsidRDefault="002D66EF" w:rsidP="00510AE6">
      <w:pPr>
        <w:pStyle w:val="11"/>
        <w:shd w:val="clear" w:color="auto" w:fill="auto"/>
        <w:spacing w:before="240" w:after="240" w:line="240" w:lineRule="auto"/>
        <w:ind w:left="23" w:right="23"/>
        <w:jc w:val="left"/>
      </w:pPr>
      <w:r>
        <w:t xml:space="preserve">Вища кваліфікаційна комісія суддів України у пленарному складі: </w:t>
      </w:r>
    </w:p>
    <w:p w:rsidR="003B2C2B" w:rsidRDefault="002D66EF" w:rsidP="00510AE6">
      <w:pPr>
        <w:pStyle w:val="11"/>
        <w:shd w:val="clear" w:color="auto" w:fill="auto"/>
        <w:spacing w:before="0" w:after="240" w:line="240" w:lineRule="auto"/>
        <w:ind w:left="23" w:right="23"/>
        <w:jc w:val="left"/>
      </w:pPr>
      <w:r>
        <w:t>головуючого - Козьякова С.Ю.,</w:t>
      </w:r>
    </w:p>
    <w:p w:rsidR="003B2C2B" w:rsidRDefault="002D66EF" w:rsidP="004D3F02">
      <w:pPr>
        <w:pStyle w:val="11"/>
        <w:shd w:val="clear" w:color="auto" w:fill="auto"/>
        <w:spacing w:before="0" w:after="304" w:line="322" w:lineRule="exact"/>
        <w:ind w:left="20" w:right="20"/>
      </w:pPr>
      <w:r>
        <w:t xml:space="preserve">членів Комісії: Бутенка В.І., Весельської Т.Ф., Гладія С.В., Заріцької А.О., </w:t>
      </w:r>
      <w:r w:rsidR="004D3F02">
        <w:t xml:space="preserve"> </w:t>
      </w:r>
      <w:r>
        <w:t>Луцюка П.С., Мішина М.І., Прилипка С.М., Устименко В.Є., Шилової Т.С.</w:t>
      </w:r>
    </w:p>
    <w:p w:rsidR="003B2C2B" w:rsidRDefault="002D66EF" w:rsidP="004D3F02">
      <w:pPr>
        <w:pStyle w:val="11"/>
        <w:shd w:val="clear" w:color="auto" w:fill="auto"/>
        <w:spacing w:before="0" w:after="338" w:line="317" w:lineRule="exact"/>
        <w:ind w:left="20" w:right="20"/>
      </w:pPr>
      <w:r>
        <w:t xml:space="preserve">розглянувши заяву Василенка Андрія Володимировича, члена Комісії, щодо </w:t>
      </w:r>
      <w:r>
        <w:t>звільнення з посади за власним бажанням,</w:t>
      </w:r>
    </w:p>
    <w:p w:rsidR="003B2C2B" w:rsidRDefault="002D66EF">
      <w:pPr>
        <w:pStyle w:val="11"/>
        <w:shd w:val="clear" w:color="auto" w:fill="auto"/>
        <w:spacing w:before="0" w:after="315" w:line="270" w:lineRule="exact"/>
        <w:ind w:right="20"/>
        <w:jc w:val="center"/>
      </w:pPr>
      <w:r>
        <w:t>встановила:</w:t>
      </w:r>
    </w:p>
    <w:p w:rsidR="003B2C2B" w:rsidRDefault="002D66E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рішення з’їзду представників юридичних вищих </w:t>
      </w:r>
      <w:r w:rsidR="0083071D">
        <w:t xml:space="preserve">    </w:t>
      </w:r>
      <w:r>
        <w:t xml:space="preserve">навчальних закладів та наукових установ від </w:t>
      </w:r>
      <w:r w:rsidR="000D71B1">
        <w:t>30</w:t>
      </w:r>
      <w:r>
        <w:t xml:space="preserve"> червня 2015 року «Про призначення члена Вищої кваліфікаційної комісії суддів України» Василенка А</w:t>
      </w:r>
      <w:r>
        <w:t>ндрія Володимировича призначено членом Комісії.</w:t>
      </w:r>
    </w:p>
    <w:p w:rsidR="003B2C2B" w:rsidRDefault="002D66E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Наказом Голови Комісії від 02 липня 2015 року № 288-к/</w:t>
      </w:r>
      <w:proofErr w:type="spellStart"/>
      <w:r>
        <w:t>тр</w:t>
      </w:r>
      <w:proofErr w:type="spellEnd"/>
      <w:r>
        <w:t xml:space="preserve"> «Про зарахування Василенка А.В. до штату Комісії» його зараховано до штату </w:t>
      </w:r>
      <w:r w:rsidR="0083071D">
        <w:t xml:space="preserve">    </w:t>
      </w:r>
      <w:r>
        <w:t>Комісії на посаду члена Комісії.</w:t>
      </w:r>
    </w:p>
    <w:p w:rsidR="003B2C2B" w:rsidRDefault="002D66E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До Вищої кваліфікаційної комісії суддів Укр</w:t>
      </w:r>
      <w:r>
        <w:t>аїни 14 травня 2019 року надійшла заява Василенка А.В. про звільнення із займаної посади за власним бажанням у зв’язку з призначенням його членом Вищої ради правосуддя.</w:t>
      </w:r>
    </w:p>
    <w:p w:rsidR="003B2C2B" w:rsidRDefault="002D66E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зі статтею 96 Закону </w:t>
      </w:r>
      <w:r w:rsidR="006F1785">
        <w:t>У</w:t>
      </w:r>
      <w:r>
        <w:t>країни «Про судоустрій і статус суддів» підставою для зві</w:t>
      </w:r>
      <w:r>
        <w:t xml:space="preserve">льнення члена Комісії є, зокрема, подання заяви про </w:t>
      </w:r>
      <w:r w:rsidR="00343B69">
        <w:t xml:space="preserve">    </w:t>
      </w:r>
      <w:r>
        <w:t>звільнення з посади за власним бажанням.</w:t>
      </w:r>
    </w:p>
    <w:p w:rsidR="003B2C2B" w:rsidRDefault="002D66E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Комісія, обговоривши питання порядку денного, дійшла висновку про необхідність задоволення заяви Василенка А.В., члена Комісії.</w:t>
      </w:r>
    </w:p>
    <w:p w:rsidR="003B2C2B" w:rsidRDefault="002D66E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Ураховуючи викладене, керуючись ста</w:t>
      </w:r>
      <w:r>
        <w:t>ттями 93, 96, 101 Закону України «Про судоустрій і статус суддів», Комісія</w:t>
      </w:r>
      <w:r>
        <w:br w:type="page"/>
      </w:r>
    </w:p>
    <w:p w:rsidR="00343B69" w:rsidRDefault="00343B69">
      <w:pPr>
        <w:pStyle w:val="11"/>
        <w:shd w:val="clear" w:color="auto" w:fill="auto"/>
        <w:spacing w:before="0" w:after="255" w:line="270" w:lineRule="exact"/>
        <w:jc w:val="center"/>
      </w:pPr>
    </w:p>
    <w:p w:rsidR="003B2C2B" w:rsidRDefault="002D66EF">
      <w:pPr>
        <w:pStyle w:val="11"/>
        <w:shd w:val="clear" w:color="auto" w:fill="auto"/>
        <w:spacing w:before="0" w:after="255" w:line="270" w:lineRule="exact"/>
        <w:jc w:val="center"/>
      </w:pPr>
      <w:r>
        <w:t>вирішила:</w:t>
      </w:r>
    </w:p>
    <w:p w:rsidR="003B2C2B" w:rsidRDefault="002D66EF">
      <w:pPr>
        <w:pStyle w:val="11"/>
        <w:shd w:val="clear" w:color="auto" w:fill="auto"/>
        <w:spacing w:before="0" w:after="0" w:line="317" w:lineRule="exact"/>
      </w:pPr>
      <w:r>
        <w:t xml:space="preserve">задовольнити заяву Василенка Андрія Володимировича та </w:t>
      </w:r>
      <w:r>
        <w:t xml:space="preserve">звільнити його з </w:t>
      </w:r>
      <w:r w:rsidR="00B55AE0">
        <w:t xml:space="preserve">  </w:t>
      </w:r>
      <w:r>
        <w:t xml:space="preserve">посади члена Вищої кваліфікаційної комісії суддів України за власним </w:t>
      </w:r>
      <w:r w:rsidR="00B55AE0">
        <w:t xml:space="preserve">    </w:t>
      </w:r>
      <w:r>
        <w:t>бажанням.</w:t>
      </w:r>
    </w:p>
    <w:p w:rsidR="00460C7F" w:rsidRDefault="00460C7F">
      <w:pPr>
        <w:pStyle w:val="11"/>
        <w:shd w:val="clear" w:color="auto" w:fill="auto"/>
        <w:spacing w:before="0" w:after="0" w:line="317" w:lineRule="exact"/>
      </w:pPr>
    </w:p>
    <w:p w:rsidR="00460C7F" w:rsidRDefault="00460C7F">
      <w:pPr>
        <w:pStyle w:val="11"/>
        <w:shd w:val="clear" w:color="auto" w:fill="auto"/>
        <w:spacing w:before="0" w:after="0" w:line="317" w:lineRule="exact"/>
      </w:pPr>
    </w:p>
    <w:p w:rsidR="00460C7F" w:rsidRPr="00460C7F" w:rsidRDefault="00460C7F" w:rsidP="00460C7F">
      <w:pPr>
        <w:spacing w:after="360" w:line="341" w:lineRule="exact"/>
        <w:ind w:left="23" w:right="23" w:hanging="23"/>
        <w:rPr>
          <w:rFonts w:ascii="Times New Roman" w:hAnsi="Times New Roman" w:cs="Times New Roman"/>
          <w:sz w:val="25"/>
          <w:szCs w:val="25"/>
        </w:rPr>
      </w:pPr>
      <w:r w:rsidRPr="00460C7F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>С.Ю. Козьяков</w:t>
      </w:r>
    </w:p>
    <w:p w:rsidR="00460C7F" w:rsidRPr="00460C7F" w:rsidRDefault="00460C7F" w:rsidP="00460C7F">
      <w:pPr>
        <w:spacing w:after="240" w:line="341" w:lineRule="exact"/>
        <w:ind w:left="23" w:right="23" w:hanging="23"/>
        <w:rPr>
          <w:rFonts w:ascii="Times New Roman" w:hAnsi="Times New Roman" w:cs="Times New Roman"/>
          <w:sz w:val="25"/>
          <w:szCs w:val="25"/>
        </w:rPr>
      </w:pPr>
      <w:r w:rsidRPr="00460C7F">
        <w:rPr>
          <w:rFonts w:ascii="Times New Roman" w:hAnsi="Times New Roman" w:cs="Times New Roman"/>
          <w:sz w:val="25"/>
          <w:szCs w:val="25"/>
        </w:rPr>
        <w:t xml:space="preserve">Члени Комісії </w:t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>В.І. Бутенко</w:t>
      </w:r>
    </w:p>
    <w:p w:rsidR="00460C7F" w:rsidRPr="00460C7F" w:rsidRDefault="00460C7F" w:rsidP="00460C7F">
      <w:pPr>
        <w:spacing w:after="240" w:line="341" w:lineRule="exact"/>
        <w:ind w:left="23" w:right="23" w:hanging="23"/>
        <w:rPr>
          <w:rFonts w:ascii="Times New Roman" w:hAnsi="Times New Roman" w:cs="Times New Roman"/>
          <w:sz w:val="25"/>
          <w:szCs w:val="25"/>
        </w:rPr>
      </w:pP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>Т.Ф. Весельська</w:t>
      </w:r>
    </w:p>
    <w:p w:rsidR="00460C7F" w:rsidRPr="00460C7F" w:rsidRDefault="00460C7F" w:rsidP="00460C7F">
      <w:pPr>
        <w:spacing w:after="240" w:line="341" w:lineRule="exact"/>
        <w:ind w:left="23" w:right="23" w:hanging="23"/>
        <w:rPr>
          <w:rFonts w:ascii="Times New Roman" w:hAnsi="Times New Roman" w:cs="Times New Roman"/>
          <w:sz w:val="25"/>
          <w:szCs w:val="25"/>
        </w:rPr>
      </w:pP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>С.В. Гладій</w:t>
      </w:r>
    </w:p>
    <w:p w:rsidR="00460C7F" w:rsidRPr="00460C7F" w:rsidRDefault="00460C7F" w:rsidP="00460C7F">
      <w:pPr>
        <w:spacing w:after="240" w:line="341" w:lineRule="exact"/>
        <w:ind w:left="23" w:right="23" w:hanging="23"/>
        <w:rPr>
          <w:rFonts w:ascii="Times New Roman" w:hAnsi="Times New Roman" w:cs="Times New Roman"/>
          <w:sz w:val="25"/>
          <w:szCs w:val="25"/>
        </w:rPr>
      </w:pP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="00B7301D">
        <w:rPr>
          <w:rFonts w:ascii="Times New Roman" w:hAnsi="Times New Roman" w:cs="Times New Roman"/>
          <w:sz w:val="25"/>
          <w:szCs w:val="25"/>
        </w:rPr>
        <w:t>А.О. Заріцька</w:t>
      </w:r>
    </w:p>
    <w:p w:rsidR="00460C7F" w:rsidRPr="00460C7F" w:rsidRDefault="00460C7F" w:rsidP="00460C7F">
      <w:pPr>
        <w:spacing w:after="240" w:line="341" w:lineRule="exact"/>
        <w:ind w:left="23" w:right="23" w:hanging="23"/>
        <w:rPr>
          <w:rFonts w:ascii="Times New Roman" w:hAnsi="Times New Roman" w:cs="Times New Roman"/>
          <w:sz w:val="25"/>
          <w:szCs w:val="25"/>
        </w:rPr>
      </w:pP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>П.С. Луцюк</w:t>
      </w:r>
    </w:p>
    <w:p w:rsidR="00460C7F" w:rsidRPr="00460C7F" w:rsidRDefault="00460C7F" w:rsidP="00460C7F">
      <w:pPr>
        <w:spacing w:after="240" w:line="341" w:lineRule="exact"/>
        <w:ind w:left="23" w:right="23" w:hanging="23"/>
        <w:rPr>
          <w:rFonts w:ascii="Times New Roman" w:hAnsi="Times New Roman" w:cs="Times New Roman"/>
          <w:sz w:val="25"/>
          <w:szCs w:val="25"/>
        </w:rPr>
      </w:pP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>М.І. Мішин</w:t>
      </w:r>
    </w:p>
    <w:p w:rsidR="00460C7F" w:rsidRPr="00460C7F" w:rsidRDefault="00460C7F" w:rsidP="00460C7F">
      <w:pPr>
        <w:spacing w:after="240" w:line="341" w:lineRule="exact"/>
        <w:ind w:left="23" w:right="23" w:hanging="23"/>
        <w:rPr>
          <w:rFonts w:ascii="Times New Roman" w:hAnsi="Times New Roman" w:cs="Times New Roman"/>
          <w:sz w:val="25"/>
          <w:szCs w:val="25"/>
        </w:rPr>
      </w:pP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>С.М. Прилипко</w:t>
      </w:r>
    </w:p>
    <w:p w:rsidR="00460C7F" w:rsidRPr="00460C7F" w:rsidRDefault="00460C7F" w:rsidP="00460C7F">
      <w:pPr>
        <w:spacing w:after="240" w:line="341" w:lineRule="exact"/>
        <w:ind w:left="23" w:right="23" w:hanging="23"/>
        <w:rPr>
          <w:rFonts w:ascii="Times New Roman" w:hAnsi="Times New Roman" w:cs="Times New Roman"/>
          <w:sz w:val="25"/>
          <w:szCs w:val="25"/>
        </w:rPr>
      </w:pPr>
      <w:bookmarkStart w:id="1" w:name="_GoBack"/>
      <w:bookmarkEnd w:id="1"/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>В.Є. Устименко</w:t>
      </w:r>
    </w:p>
    <w:p w:rsidR="00460C7F" w:rsidRPr="00460C7F" w:rsidRDefault="00460C7F" w:rsidP="00460C7F">
      <w:pPr>
        <w:spacing w:after="240" w:line="341" w:lineRule="exact"/>
        <w:ind w:left="23" w:right="23" w:hanging="23"/>
        <w:rPr>
          <w:rFonts w:ascii="Times New Roman" w:hAnsi="Times New Roman" w:cs="Times New Roman"/>
          <w:sz w:val="25"/>
          <w:szCs w:val="25"/>
        </w:rPr>
      </w:pP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Pr="00460C7F">
        <w:rPr>
          <w:rFonts w:ascii="Times New Roman" w:hAnsi="Times New Roman" w:cs="Times New Roman"/>
          <w:sz w:val="25"/>
          <w:szCs w:val="25"/>
        </w:rPr>
        <w:t>Т.С. Шилова</w:t>
      </w:r>
    </w:p>
    <w:p w:rsidR="00460C7F" w:rsidRPr="00460C7F" w:rsidRDefault="00460C7F">
      <w:pPr>
        <w:pStyle w:val="11"/>
        <w:shd w:val="clear" w:color="auto" w:fill="auto"/>
        <w:spacing w:before="0" w:after="0" w:line="317" w:lineRule="exact"/>
        <w:rPr>
          <w:sz w:val="25"/>
          <w:szCs w:val="25"/>
        </w:rPr>
        <w:sectPr w:rsidR="00460C7F" w:rsidRPr="00460C7F" w:rsidSect="00A771F1">
          <w:headerReference w:type="even" r:id="rId8"/>
          <w:headerReference w:type="default" r:id="rId9"/>
          <w:type w:val="continuous"/>
          <w:pgSz w:w="11909" w:h="16838"/>
          <w:pgMar w:top="1135" w:right="1107" w:bottom="1454" w:left="1107" w:header="0" w:footer="3" w:gutter="38"/>
          <w:cols w:space="720"/>
          <w:noEndnote/>
          <w:titlePg/>
          <w:docGrid w:linePitch="360"/>
        </w:sectPr>
      </w:pPr>
    </w:p>
    <w:p w:rsidR="003B2C2B" w:rsidRDefault="003B2C2B">
      <w:pPr>
        <w:rPr>
          <w:sz w:val="2"/>
          <w:szCs w:val="2"/>
        </w:rPr>
      </w:pPr>
    </w:p>
    <w:p w:rsidR="003B2C2B" w:rsidRDefault="003B2C2B">
      <w:pPr>
        <w:rPr>
          <w:sz w:val="2"/>
          <w:szCs w:val="2"/>
        </w:rPr>
      </w:pPr>
    </w:p>
    <w:sectPr w:rsidR="003B2C2B">
      <w:type w:val="continuous"/>
      <w:pgSz w:w="11909" w:h="16838"/>
      <w:pgMar w:top="3874" w:right="2103" w:bottom="3284" w:left="44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6EF" w:rsidRDefault="002D66EF">
      <w:r>
        <w:separator/>
      </w:r>
    </w:p>
  </w:endnote>
  <w:endnote w:type="continuationSeparator" w:id="0">
    <w:p w:rsidR="002D66EF" w:rsidRDefault="002D6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6EF" w:rsidRDefault="002D66EF"/>
  </w:footnote>
  <w:footnote w:type="continuationSeparator" w:id="0">
    <w:p w:rsidR="002D66EF" w:rsidRDefault="002D66E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C2B" w:rsidRDefault="002D66E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4.6pt;margin-top:42.75pt;width:5.8pt;height:13.2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B2C2B" w:rsidRDefault="002D66E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C2B" w:rsidRDefault="002D66E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6pt;margin-top:72.5pt;width:5.3pt;height:8.1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B2C2B" w:rsidRDefault="002D66E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B2C2B"/>
    <w:rsid w:val="000D71B1"/>
    <w:rsid w:val="002D66EF"/>
    <w:rsid w:val="00343B69"/>
    <w:rsid w:val="003B2C2B"/>
    <w:rsid w:val="00460C7F"/>
    <w:rsid w:val="004D3F02"/>
    <w:rsid w:val="00510AE6"/>
    <w:rsid w:val="006F1785"/>
    <w:rsid w:val="0083071D"/>
    <w:rsid w:val="00A771F1"/>
    <w:rsid w:val="00B55AE0"/>
    <w:rsid w:val="00B7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95pt-1pt">
    <w:name w:val="Основной текст (2) + 19;5 pt;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39"/>
      <w:szCs w:val="39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uk-UA"/>
    </w:rPr>
  </w:style>
  <w:style w:type="character" w:customStyle="1" w:styleId="Exact1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7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720" w:after="10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A771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71F1"/>
    <w:rPr>
      <w:rFonts w:ascii="Tahoma" w:hAnsi="Tahoma" w:cs="Tahoma"/>
      <w:color w:val="000000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343B69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43B69"/>
    <w:rPr>
      <w:color w:val="000000"/>
    </w:rPr>
  </w:style>
  <w:style w:type="paragraph" w:styleId="ae">
    <w:name w:val="header"/>
    <w:basedOn w:val="a"/>
    <w:link w:val="af"/>
    <w:uiPriority w:val="99"/>
    <w:unhideWhenUsed/>
    <w:rsid w:val="00343B69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43B6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1249</Words>
  <Characters>713</Characters>
  <Application>Microsoft Office Word</Application>
  <DocSecurity>0</DocSecurity>
  <Lines>5</Lines>
  <Paragraphs>3</Paragraphs>
  <ScaleCrop>false</ScaleCrop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19</cp:revision>
  <dcterms:created xsi:type="dcterms:W3CDTF">2020-09-08T07:26:00Z</dcterms:created>
  <dcterms:modified xsi:type="dcterms:W3CDTF">2020-09-08T07:38:00Z</dcterms:modified>
</cp:coreProperties>
</file>