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1B" w:rsidRDefault="003D031B" w:rsidP="003D031B">
      <w:pPr>
        <w:framePr w:h="90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33400" cy="727364"/>
            <wp:effectExtent l="0" t="0" r="0" b="0"/>
            <wp:docPr id="1" name="Рисунок 1" descr="C:\Users\a1\Desktop\работа Ир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\Desktop\работа Ир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7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31B" w:rsidRDefault="003D031B" w:rsidP="003D031B">
      <w:pPr>
        <w:rPr>
          <w:sz w:val="2"/>
          <w:szCs w:val="2"/>
        </w:rPr>
      </w:pPr>
    </w:p>
    <w:p w:rsidR="00E45E24" w:rsidRDefault="007056AB" w:rsidP="003D031B">
      <w:pPr>
        <w:pStyle w:val="10"/>
        <w:keepNext/>
        <w:keepLines/>
        <w:shd w:val="clear" w:color="auto" w:fill="auto"/>
        <w:spacing w:before="240" w:after="360" w:line="3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E45E24" w:rsidRDefault="007056AB" w:rsidP="003D031B">
      <w:pPr>
        <w:pStyle w:val="11"/>
        <w:shd w:val="clear" w:color="auto" w:fill="auto"/>
        <w:spacing w:before="0" w:after="240" w:line="270" w:lineRule="exact"/>
        <w:ind w:left="23"/>
      </w:pPr>
      <w:r>
        <w:t>07 серпня 2019 року</w:t>
      </w:r>
      <w:r w:rsidR="003D031B">
        <w:t xml:space="preserve"> </w:t>
      </w:r>
      <w:r w:rsidR="003D031B">
        <w:tab/>
      </w:r>
      <w:r w:rsidR="003D031B">
        <w:tab/>
      </w:r>
      <w:r w:rsidR="003D031B">
        <w:tab/>
      </w:r>
      <w:r w:rsidR="003D031B">
        <w:tab/>
      </w:r>
      <w:r w:rsidR="003D031B">
        <w:tab/>
      </w:r>
      <w:r w:rsidR="003D031B">
        <w:tab/>
      </w:r>
      <w:r w:rsidR="003D031B">
        <w:tab/>
      </w:r>
      <w:r w:rsidR="003D031B">
        <w:tab/>
      </w:r>
      <w:r w:rsidR="003D031B">
        <w:tab/>
        <w:t xml:space="preserve">     м. Київ</w:t>
      </w:r>
    </w:p>
    <w:p w:rsidR="003D031B" w:rsidRPr="003D031B" w:rsidRDefault="003D031B" w:rsidP="003D031B">
      <w:pPr>
        <w:pStyle w:val="11"/>
        <w:shd w:val="clear" w:color="auto" w:fill="auto"/>
        <w:spacing w:before="0" w:after="120" w:line="270" w:lineRule="exact"/>
        <w:ind w:left="23"/>
        <w:jc w:val="center"/>
      </w:pPr>
      <w:r w:rsidRPr="003D031B">
        <w:rPr>
          <w:spacing w:val="40"/>
        </w:rPr>
        <w:t>РІШЕННЯ</w:t>
      </w:r>
      <w:r>
        <w:t xml:space="preserve"> № </w:t>
      </w:r>
      <w:r w:rsidRPr="003D031B">
        <w:rPr>
          <w:u w:val="single"/>
        </w:rPr>
        <w:t>151/зп-19</w:t>
      </w:r>
    </w:p>
    <w:p w:rsidR="003D031B" w:rsidRDefault="007056AB">
      <w:pPr>
        <w:pStyle w:val="11"/>
        <w:shd w:val="clear" w:color="auto" w:fill="auto"/>
        <w:spacing w:before="0" w:after="0" w:line="653" w:lineRule="exact"/>
        <w:ind w:left="20" w:right="20"/>
        <w:jc w:val="left"/>
      </w:pPr>
      <w:r>
        <w:t xml:space="preserve">Вища кваліфікаційна комісія суддів України у пленарному складі: </w:t>
      </w:r>
    </w:p>
    <w:p w:rsidR="00E45E24" w:rsidRDefault="007056AB" w:rsidP="003D031B">
      <w:pPr>
        <w:pStyle w:val="11"/>
        <w:shd w:val="clear" w:color="auto" w:fill="auto"/>
        <w:spacing w:before="0" w:after="240" w:line="653" w:lineRule="exact"/>
        <w:ind w:left="23" w:right="23"/>
        <w:jc w:val="left"/>
      </w:pPr>
      <w:r>
        <w:t xml:space="preserve">головуючого - </w:t>
      </w:r>
      <w:r>
        <w:t>Устименко В.Є.,</w:t>
      </w:r>
    </w:p>
    <w:p w:rsidR="00E45E24" w:rsidRDefault="007056AB" w:rsidP="003D031B">
      <w:pPr>
        <w:pStyle w:val="11"/>
        <w:shd w:val="clear" w:color="auto" w:fill="auto"/>
        <w:spacing w:before="0" w:after="229" w:line="31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r w:rsidR="003D031B">
        <w:t xml:space="preserve">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E45E24" w:rsidRDefault="007056AB" w:rsidP="003D031B">
      <w:pPr>
        <w:pStyle w:val="11"/>
        <w:shd w:val="clear" w:color="auto" w:fill="auto"/>
        <w:spacing w:before="0" w:after="289" w:line="331" w:lineRule="exact"/>
        <w:ind w:left="20" w:right="20"/>
      </w:pPr>
      <w:r>
        <w:t xml:space="preserve">розглянувши заяву </w:t>
      </w:r>
      <w:proofErr w:type="spellStart"/>
      <w:r>
        <w:t>Щотки</w:t>
      </w:r>
      <w:proofErr w:type="spellEnd"/>
      <w:r>
        <w:t xml:space="preserve"> Станіслава Олексійовича, члена Комісії, щодо звільнення з посади за власним</w:t>
      </w:r>
      <w:r>
        <w:t xml:space="preserve"> бажанням,</w:t>
      </w:r>
    </w:p>
    <w:p w:rsidR="00E45E24" w:rsidRDefault="007056AB">
      <w:pPr>
        <w:pStyle w:val="11"/>
        <w:shd w:val="clear" w:color="auto" w:fill="auto"/>
        <w:spacing w:before="0" w:after="251" w:line="270" w:lineRule="exact"/>
        <w:ind w:right="20"/>
        <w:jc w:val="center"/>
      </w:pPr>
      <w:r>
        <w:t>встановила:</w:t>
      </w:r>
    </w:p>
    <w:p w:rsidR="00E45E24" w:rsidRDefault="007056A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Відповідно до наказу Голови Державної судової адміністрації України </w:t>
      </w:r>
      <w:r w:rsidR="003D031B">
        <w:t xml:space="preserve">           </w:t>
      </w:r>
      <w:r>
        <w:t xml:space="preserve">від 05 грудня 2014 року № 712/к «Про призначення </w:t>
      </w:r>
      <w:proofErr w:type="spellStart"/>
      <w:r>
        <w:t>Щотки</w:t>
      </w:r>
      <w:proofErr w:type="spellEnd"/>
      <w:r>
        <w:t xml:space="preserve"> С.О.» </w:t>
      </w:r>
      <w:proofErr w:type="spellStart"/>
      <w:r>
        <w:t>Щотку</w:t>
      </w:r>
      <w:proofErr w:type="spellEnd"/>
      <w:r>
        <w:t xml:space="preserve"> </w:t>
      </w:r>
      <w:r w:rsidR="003D031B">
        <w:t xml:space="preserve">     </w:t>
      </w:r>
      <w:r>
        <w:t xml:space="preserve">Станіслава Олексійовича призначено членом Вищої кваліфікаційної комісії </w:t>
      </w:r>
      <w:r w:rsidR="003D031B">
        <w:t xml:space="preserve">      </w:t>
      </w:r>
      <w:r>
        <w:t>суддів України.</w:t>
      </w:r>
    </w:p>
    <w:p w:rsidR="00E45E24" w:rsidRDefault="007056A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Наказом </w:t>
      </w:r>
      <w:r>
        <w:t>Голови Комісії від 09 грудня 2014 року № 389-к/</w:t>
      </w:r>
      <w:proofErr w:type="spellStart"/>
      <w:r>
        <w:t>тр</w:t>
      </w:r>
      <w:proofErr w:type="spellEnd"/>
      <w:r>
        <w:t xml:space="preserve"> «Про </w:t>
      </w:r>
      <w:r w:rsidR="003D031B">
        <w:t xml:space="preserve">    </w:t>
      </w:r>
      <w:r>
        <w:t xml:space="preserve">зарахування </w:t>
      </w:r>
      <w:proofErr w:type="spellStart"/>
      <w:r>
        <w:t>Щотки</w:t>
      </w:r>
      <w:proofErr w:type="spellEnd"/>
      <w:r>
        <w:t xml:space="preserve"> С.О. до штату Комісії» його зараховано до штату Комісії на посаду секретаря Комісії з 09 грудня 2014 року.</w:t>
      </w:r>
    </w:p>
    <w:p w:rsidR="00E45E24" w:rsidRDefault="007056A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Рішенням Комісії від 02 квітня 2018 року </w:t>
      </w:r>
      <w:proofErr w:type="spellStart"/>
      <w:r w:rsidR="007E0F0B">
        <w:t>Щотку</w:t>
      </w:r>
      <w:proofErr w:type="spellEnd"/>
      <w:r w:rsidR="007E0F0B">
        <w:t xml:space="preserve"> С.О. обрано           заступником Г</w:t>
      </w:r>
      <w:r>
        <w:t>оло</w:t>
      </w:r>
      <w:r>
        <w:t>ви Комісії.</w:t>
      </w:r>
    </w:p>
    <w:p w:rsidR="00E45E24" w:rsidRDefault="007056A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До Вищої кваліфікаційної комісії суддів України 07 серпня 2019 року </w:t>
      </w:r>
      <w:r w:rsidR="007E0F0B">
        <w:t xml:space="preserve">  </w:t>
      </w:r>
      <w:r>
        <w:t xml:space="preserve">надійшла заява </w:t>
      </w:r>
      <w:proofErr w:type="spellStart"/>
      <w:r>
        <w:t>Щотки</w:t>
      </w:r>
      <w:proofErr w:type="spellEnd"/>
      <w:r>
        <w:t xml:space="preserve"> С.О. про звільнення із займаної посади за власним </w:t>
      </w:r>
      <w:r w:rsidR="007E0F0B">
        <w:t xml:space="preserve">  </w:t>
      </w:r>
      <w:r>
        <w:t>бажанням.</w:t>
      </w:r>
    </w:p>
    <w:p w:rsidR="00E45E24" w:rsidRDefault="007056A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Згідно зі статтею 96 Закону України «Про судоустрій і статус суддів» підставою для звільнення ч</w:t>
      </w:r>
      <w:r>
        <w:t xml:space="preserve">лена Комісії є, зокрема, подання заяви про </w:t>
      </w:r>
      <w:r w:rsidR="007E0F0B">
        <w:t xml:space="preserve">          </w:t>
      </w:r>
      <w:r>
        <w:t>звільнення з посади за власним бажанням.</w:t>
      </w:r>
    </w:p>
    <w:p w:rsidR="00E45E24" w:rsidRDefault="007056A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Комісія, обговоривши питання порядку денного, дійшла висновку про необхідність задоволення заяви </w:t>
      </w:r>
      <w:proofErr w:type="spellStart"/>
      <w:r>
        <w:t>Щотки</w:t>
      </w:r>
      <w:proofErr w:type="spellEnd"/>
      <w:r>
        <w:t xml:space="preserve"> С.О., члена Комісії.</w:t>
      </w:r>
    </w:p>
    <w:p w:rsidR="00E45E24" w:rsidRDefault="007056A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Ураховуючи викладене, керуючись статтями 93, 96,</w:t>
      </w:r>
      <w:r>
        <w:t xml:space="preserve"> 101 Закону України «Про судоустрій і статус суддів», Комісія</w:t>
      </w:r>
      <w:r>
        <w:br w:type="page"/>
      </w:r>
    </w:p>
    <w:p w:rsidR="007E0F0B" w:rsidRPr="007E0F0B" w:rsidRDefault="007E0F0B">
      <w:pPr>
        <w:pStyle w:val="11"/>
        <w:shd w:val="clear" w:color="auto" w:fill="auto"/>
        <w:spacing w:before="0" w:after="255" w:line="270" w:lineRule="exact"/>
        <w:ind w:left="160"/>
        <w:jc w:val="center"/>
        <w:rPr>
          <w:sz w:val="20"/>
          <w:szCs w:val="20"/>
        </w:rPr>
      </w:pPr>
      <w:r w:rsidRPr="007E0F0B">
        <w:rPr>
          <w:sz w:val="20"/>
          <w:szCs w:val="20"/>
        </w:rPr>
        <w:lastRenderedPageBreak/>
        <w:t>2</w:t>
      </w:r>
    </w:p>
    <w:p w:rsidR="00E45E24" w:rsidRDefault="007056AB">
      <w:pPr>
        <w:pStyle w:val="11"/>
        <w:shd w:val="clear" w:color="auto" w:fill="auto"/>
        <w:spacing w:before="0" w:after="255" w:line="270" w:lineRule="exact"/>
        <w:ind w:left="160"/>
        <w:jc w:val="center"/>
      </w:pPr>
      <w:r>
        <w:t>вирішила:</w:t>
      </w:r>
    </w:p>
    <w:p w:rsidR="00E45E24" w:rsidRDefault="007056AB">
      <w:pPr>
        <w:pStyle w:val="11"/>
        <w:shd w:val="clear" w:color="auto" w:fill="auto"/>
        <w:spacing w:before="0" w:after="0" w:line="317" w:lineRule="exact"/>
        <w:ind w:right="160"/>
      </w:pPr>
      <w:r>
        <w:t xml:space="preserve">задовольнити заяву </w:t>
      </w:r>
      <w:proofErr w:type="spellStart"/>
      <w:r>
        <w:t>Щотки</w:t>
      </w:r>
      <w:proofErr w:type="spellEnd"/>
      <w:r>
        <w:t xml:space="preserve"> Станіслава Олексійовича та звільнити його з посади члена Вищої кваліфікаційної комісії суддів України за власним бажанням.</w:t>
      </w:r>
    </w:p>
    <w:p w:rsidR="007E0F0B" w:rsidRDefault="007E0F0B">
      <w:pPr>
        <w:pStyle w:val="11"/>
        <w:shd w:val="clear" w:color="auto" w:fill="auto"/>
        <w:spacing w:before="0" w:after="0" w:line="317" w:lineRule="exact"/>
        <w:ind w:right="160"/>
      </w:pPr>
    </w:p>
    <w:p w:rsidR="007E0F0B" w:rsidRDefault="007E0F0B">
      <w:pPr>
        <w:pStyle w:val="11"/>
        <w:shd w:val="clear" w:color="auto" w:fill="auto"/>
        <w:spacing w:before="0" w:after="0" w:line="317" w:lineRule="exact"/>
        <w:ind w:right="160"/>
      </w:pPr>
      <w:bookmarkStart w:id="1" w:name="_GoBack"/>
      <w:bookmarkEnd w:id="1"/>
    </w:p>
    <w:p w:rsidR="007E0F0B" w:rsidRPr="007E0F0B" w:rsidRDefault="007E0F0B" w:rsidP="007E0F0B">
      <w:pPr>
        <w:pStyle w:val="2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Головуючий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7E0F0B">
        <w:rPr>
          <w:sz w:val="27"/>
          <w:szCs w:val="27"/>
        </w:rPr>
        <w:t>В.Є. Устименко</w:t>
      </w:r>
    </w:p>
    <w:p w:rsidR="007E0F0B" w:rsidRPr="007E0F0B" w:rsidRDefault="007E0F0B" w:rsidP="007E0F0B">
      <w:pPr>
        <w:pStyle w:val="2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>Члени Комісії</w:t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В.І. Бутенко</w:t>
      </w:r>
    </w:p>
    <w:p w:rsidR="007E0F0B" w:rsidRPr="007E0F0B" w:rsidRDefault="007E0F0B" w:rsidP="007E0F0B">
      <w:pPr>
        <w:pStyle w:val="2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С.В. Гладій</w:t>
      </w:r>
    </w:p>
    <w:p w:rsidR="007E0F0B" w:rsidRPr="007E0F0B" w:rsidRDefault="007E0F0B" w:rsidP="007E0F0B">
      <w:pPr>
        <w:pStyle w:val="2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О.М. Дроздов</w:t>
      </w:r>
    </w:p>
    <w:p w:rsidR="007E0F0B" w:rsidRPr="007E0F0B" w:rsidRDefault="007E0F0B" w:rsidP="007E0F0B">
      <w:pPr>
        <w:pStyle w:val="2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А.О. Заріцька</w:t>
      </w:r>
    </w:p>
    <w:p w:rsidR="007E0F0B" w:rsidRPr="007E0F0B" w:rsidRDefault="007E0F0B" w:rsidP="007E0F0B">
      <w:pPr>
        <w:pStyle w:val="2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М.І. Мішин</w:t>
      </w:r>
    </w:p>
    <w:p w:rsidR="007E0F0B" w:rsidRPr="007E0F0B" w:rsidRDefault="007E0F0B" w:rsidP="007E0F0B">
      <w:pPr>
        <w:pStyle w:val="2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С.Л. Остапець</w:t>
      </w:r>
    </w:p>
    <w:p w:rsidR="007E0F0B" w:rsidRPr="007E0F0B" w:rsidRDefault="007E0F0B" w:rsidP="007E0F0B">
      <w:pPr>
        <w:pStyle w:val="2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 xml:space="preserve">М.В. </w:t>
      </w:r>
      <w:proofErr w:type="spellStart"/>
      <w:r w:rsidRPr="007E0F0B">
        <w:rPr>
          <w:sz w:val="27"/>
          <w:szCs w:val="27"/>
        </w:rPr>
        <w:t>Сірош</w:t>
      </w:r>
      <w:proofErr w:type="spellEnd"/>
    </w:p>
    <w:p w:rsidR="007E0F0B" w:rsidRPr="007E0F0B" w:rsidRDefault="007E0F0B" w:rsidP="007E0F0B">
      <w:pPr>
        <w:pStyle w:val="2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Ю.Г. Тітов</w:t>
      </w:r>
    </w:p>
    <w:p w:rsidR="007E0F0B" w:rsidRPr="007E0F0B" w:rsidRDefault="007E0F0B" w:rsidP="007E0F0B">
      <w:pPr>
        <w:pStyle w:val="2"/>
        <w:shd w:val="clear" w:color="auto" w:fill="auto"/>
        <w:spacing w:before="0" w:line="562" w:lineRule="exact"/>
        <w:ind w:right="34"/>
        <w:jc w:val="left"/>
        <w:rPr>
          <w:sz w:val="27"/>
          <w:szCs w:val="27"/>
        </w:rPr>
      </w:pP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</w:r>
      <w:r w:rsidRPr="007E0F0B">
        <w:rPr>
          <w:sz w:val="27"/>
          <w:szCs w:val="27"/>
        </w:rPr>
        <w:tab/>
        <w:t>Т.С. Шилова</w:t>
      </w:r>
    </w:p>
    <w:p w:rsidR="00E45E24" w:rsidRDefault="00E45E24">
      <w:pPr>
        <w:pStyle w:val="11"/>
        <w:shd w:val="clear" w:color="auto" w:fill="auto"/>
        <w:spacing w:before="0" w:after="0" w:line="643" w:lineRule="exact"/>
        <w:ind w:right="160"/>
      </w:pPr>
    </w:p>
    <w:sectPr w:rsidR="00E45E24" w:rsidSect="007E0F0B">
      <w:type w:val="continuous"/>
      <w:pgSz w:w="11909" w:h="16838"/>
      <w:pgMar w:top="993" w:right="962" w:bottom="1208" w:left="9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6AB" w:rsidRDefault="007056AB">
      <w:r>
        <w:separator/>
      </w:r>
    </w:p>
  </w:endnote>
  <w:endnote w:type="continuationSeparator" w:id="0">
    <w:p w:rsidR="007056AB" w:rsidRDefault="0070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6AB" w:rsidRDefault="007056AB"/>
  </w:footnote>
  <w:footnote w:type="continuationSeparator" w:id="0">
    <w:p w:rsidR="007056AB" w:rsidRDefault="007056A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5E24"/>
    <w:rsid w:val="003D031B"/>
    <w:rsid w:val="007056AB"/>
    <w:rsid w:val="007E0F0B"/>
    <w:rsid w:val="00E4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720" w:after="7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7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3D03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31B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7E0F0B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2</cp:revision>
  <dcterms:created xsi:type="dcterms:W3CDTF">2020-09-09T09:19:00Z</dcterms:created>
  <dcterms:modified xsi:type="dcterms:W3CDTF">2020-09-09T09:34:00Z</dcterms:modified>
</cp:coreProperties>
</file>