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AA" w:rsidRPr="00004062" w:rsidRDefault="002C41AA" w:rsidP="002C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4062">
        <w:rPr>
          <w:rFonts w:ascii="Times New Roman" w:eastAsia="Times New Roman" w:hAnsi="Times New Roman" w:cs="Times New Roman"/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23CB0936" wp14:editId="3F2D2A3E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1AA" w:rsidRPr="00004062" w:rsidRDefault="002C41AA" w:rsidP="002C41A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2C41AA" w:rsidRPr="00004062" w:rsidRDefault="002C41AA" w:rsidP="002C41AA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004062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2C41AA" w:rsidRPr="00004062" w:rsidRDefault="002C41AA" w:rsidP="002C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2C41AA" w:rsidRPr="00004062" w:rsidRDefault="005C3422" w:rsidP="002C4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D0F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58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</w:t>
      </w:r>
      <w:r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C41AA"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2158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C41AA"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</w:t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</w:t>
      </w:r>
      <w:r w:rsidR="002C41AA" w:rsidRPr="005C3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Київ</w:t>
      </w:r>
      <w:r w:rsidR="002C41AA" w:rsidRPr="0000406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2C41AA" w:rsidRPr="005C3422" w:rsidRDefault="002C41AA" w:rsidP="002C41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34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C34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</w:t>
      </w:r>
      <w:proofErr w:type="spellEnd"/>
      <w:r w:rsidRPr="005C34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 </w:t>
      </w:r>
      <w:r w:rsidRPr="002466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246602" w:rsidRPr="0024660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52/зп-19</w:t>
      </w:r>
    </w:p>
    <w:p w:rsidR="00F5339B" w:rsidRDefault="002C41AA" w:rsidP="00391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41AA">
        <w:rPr>
          <w:rFonts w:ascii="Times New Roman" w:hAnsi="Times New Roman" w:cs="Times New Roman"/>
          <w:sz w:val="28"/>
          <w:szCs w:val="28"/>
          <w:lang w:val="uk-UA"/>
        </w:rPr>
        <w:t xml:space="preserve">Вища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комісія суддів України </w:t>
      </w:r>
      <w:r w:rsidR="00295539">
        <w:rPr>
          <w:rFonts w:ascii="Times New Roman" w:hAnsi="Times New Roman" w:cs="Times New Roman"/>
          <w:sz w:val="28"/>
          <w:szCs w:val="28"/>
          <w:lang w:val="uk-UA"/>
        </w:rPr>
        <w:t>у складі</w:t>
      </w:r>
      <w:r w:rsidR="005F4A1F">
        <w:rPr>
          <w:rFonts w:ascii="Times New Roman" w:hAnsi="Times New Roman" w:cs="Times New Roman"/>
          <w:sz w:val="28"/>
          <w:szCs w:val="28"/>
          <w:lang w:val="uk-UA"/>
        </w:rPr>
        <w:t xml:space="preserve"> палати з питань добору та публічної служби суддів</w:t>
      </w:r>
      <w:r w:rsidR="0029553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1854" w:rsidRDefault="00391854" w:rsidP="00391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1AA" w:rsidRDefault="00BE7DB0" w:rsidP="00391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головую</w:t>
      </w:r>
      <w:r w:rsidR="002C41AA">
        <w:rPr>
          <w:rFonts w:ascii="Times New Roman" w:hAnsi="Times New Roman" w:cs="Times New Roman"/>
          <w:sz w:val="28"/>
          <w:szCs w:val="28"/>
          <w:lang w:val="uk-UA"/>
        </w:rPr>
        <w:t xml:space="preserve">чого – </w:t>
      </w:r>
      <w:proofErr w:type="spellStart"/>
      <w:r w:rsidR="00B91BB2">
        <w:rPr>
          <w:rFonts w:ascii="Times New Roman" w:hAnsi="Times New Roman" w:cs="Times New Roman"/>
          <w:sz w:val="28"/>
          <w:szCs w:val="28"/>
          <w:lang w:val="uk-UA"/>
        </w:rPr>
        <w:t>Бутенка</w:t>
      </w:r>
      <w:proofErr w:type="spellEnd"/>
      <w:r w:rsidR="00B91BB2">
        <w:rPr>
          <w:rFonts w:ascii="Times New Roman" w:hAnsi="Times New Roman" w:cs="Times New Roman"/>
          <w:sz w:val="28"/>
          <w:szCs w:val="28"/>
          <w:lang w:val="uk-UA"/>
        </w:rPr>
        <w:t xml:space="preserve"> В.І</w:t>
      </w:r>
      <w:r w:rsidR="005F4A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68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95539" w:rsidRPr="00295539" w:rsidRDefault="00295539" w:rsidP="0039185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2C41AA" w:rsidRDefault="002C41AA" w:rsidP="009F7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членів Комісії: </w:t>
      </w:r>
      <w:r w:rsidR="00295539">
        <w:rPr>
          <w:rFonts w:ascii="Times New Roman" w:hAnsi="Times New Roman" w:cs="Times New Roman"/>
          <w:sz w:val="28"/>
          <w:szCs w:val="28"/>
          <w:lang w:val="uk-UA"/>
        </w:rPr>
        <w:t>Василенк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95539">
        <w:rPr>
          <w:rFonts w:ascii="Times New Roman" w:hAnsi="Times New Roman" w:cs="Times New Roman"/>
          <w:sz w:val="28"/>
          <w:szCs w:val="28"/>
          <w:lang w:val="uk-UA"/>
        </w:rPr>
        <w:t xml:space="preserve"> А.В., </w:t>
      </w:r>
      <w:proofErr w:type="spellStart"/>
      <w:r w:rsidR="009F77B5">
        <w:rPr>
          <w:rFonts w:ascii="Times New Roman" w:hAnsi="Times New Roman" w:cs="Times New Roman"/>
          <w:sz w:val="28"/>
          <w:szCs w:val="28"/>
          <w:lang w:val="uk-UA"/>
        </w:rPr>
        <w:t>Заріцьк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9F77B5">
        <w:rPr>
          <w:rFonts w:ascii="Times New Roman" w:hAnsi="Times New Roman" w:cs="Times New Roman"/>
          <w:sz w:val="28"/>
          <w:szCs w:val="28"/>
          <w:lang w:val="uk-UA"/>
        </w:rPr>
        <w:t xml:space="preserve"> А.О., </w:t>
      </w:r>
      <w:r w:rsidR="00295539">
        <w:rPr>
          <w:rFonts w:ascii="Times New Roman" w:hAnsi="Times New Roman" w:cs="Times New Roman"/>
          <w:sz w:val="28"/>
          <w:szCs w:val="28"/>
          <w:lang w:val="uk-UA"/>
        </w:rPr>
        <w:t>Лукаш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95539">
        <w:rPr>
          <w:rFonts w:ascii="Times New Roman" w:hAnsi="Times New Roman" w:cs="Times New Roman"/>
          <w:sz w:val="28"/>
          <w:szCs w:val="28"/>
          <w:lang w:val="uk-UA"/>
        </w:rPr>
        <w:t xml:space="preserve"> Т.В.,</w:t>
      </w:r>
      <w:r w:rsidR="00B91B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1BB2">
        <w:rPr>
          <w:rFonts w:ascii="Times New Roman" w:hAnsi="Times New Roman" w:cs="Times New Roman"/>
          <w:sz w:val="28"/>
          <w:szCs w:val="28"/>
          <w:lang w:val="uk-UA"/>
        </w:rPr>
        <w:t>Макарчука</w:t>
      </w:r>
      <w:proofErr w:type="spellEnd"/>
      <w:r w:rsidR="00B91BB2">
        <w:rPr>
          <w:rFonts w:ascii="Times New Roman" w:hAnsi="Times New Roman" w:cs="Times New Roman"/>
          <w:sz w:val="28"/>
          <w:szCs w:val="28"/>
          <w:lang w:val="uk-UA"/>
        </w:rPr>
        <w:t xml:space="preserve"> М.А.,</w:t>
      </w:r>
    </w:p>
    <w:p w:rsidR="00391854" w:rsidRDefault="00391854" w:rsidP="00391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854" w:rsidRDefault="002C41AA" w:rsidP="00391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питання стосовно </w:t>
      </w:r>
      <w:r w:rsidR="002158BF">
        <w:rPr>
          <w:rFonts w:ascii="Times New Roman" w:hAnsi="Times New Roman" w:cs="Times New Roman"/>
          <w:sz w:val="28"/>
          <w:szCs w:val="28"/>
          <w:lang w:val="uk-UA"/>
        </w:rPr>
        <w:t xml:space="preserve">повторного </w:t>
      </w:r>
      <w:r w:rsidR="00CB1148">
        <w:rPr>
          <w:rFonts w:ascii="Times New Roman" w:hAnsi="Times New Roman" w:cs="Times New Roman"/>
          <w:sz w:val="28"/>
          <w:szCs w:val="28"/>
          <w:lang w:val="uk-UA"/>
        </w:rPr>
        <w:t>автоматизованого розподілу</w:t>
      </w:r>
      <w:r w:rsidR="00BE7DB0">
        <w:rPr>
          <w:rFonts w:ascii="Times New Roman" w:hAnsi="Times New Roman" w:cs="Times New Roman"/>
          <w:sz w:val="28"/>
          <w:szCs w:val="28"/>
          <w:lang w:val="uk-UA"/>
        </w:rPr>
        <w:t xml:space="preserve"> згод</w:t>
      </w:r>
      <w:r w:rsidR="007760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E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відрядження судді</w:t>
      </w:r>
      <w:r w:rsidR="00BE7DB0">
        <w:rPr>
          <w:rFonts w:ascii="Times New Roman" w:hAnsi="Times New Roman" w:cs="Times New Roman"/>
          <w:sz w:val="28"/>
          <w:szCs w:val="28"/>
          <w:lang w:val="uk-UA"/>
        </w:rPr>
        <w:t xml:space="preserve"> до іншого суду того самого рівня і спеціалізації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br/>
      </w:r>
      <w:r w:rsidR="00BE7DB0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як т</w:t>
      </w:r>
      <w:r w:rsidR="00BE7DB0">
        <w:rPr>
          <w:rFonts w:ascii="Times New Roman" w:hAnsi="Times New Roman" w:cs="Times New Roman"/>
          <w:sz w:val="28"/>
          <w:szCs w:val="28"/>
          <w:lang w:val="uk-UA"/>
        </w:rPr>
        <w:t>имчасового переведення)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</w:p>
    <w:p w:rsidR="002C41AA" w:rsidRDefault="002C41AA" w:rsidP="002C41A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встановила:</w:t>
      </w:r>
    </w:p>
    <w:p w:rsidR="002C682C" w:rsidRDefault="002C41AA" w:rsidP="002C6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682C">
        <w:rPr>
          <w:rFonts w:ascii="Times New Roman" w:hAnsi="Times New Roman" w:cs="Times New Roman"/>
          <w:sz w:val="28"/>
          <w:szCs w:val="28"/>
          <w:lang w:val="uk-UA"/>
        </w:rPr>
        <w:t>Статтею 55 Закону України «Про судоустрій і статус суддів» встановлено порядок відрядження судді до іншого суду того самого рівня і спеціалізації.</w:t>
      </w:r>
    </w:p>
    <w:p w:rsidR="00391854" w:rsidRDefault="00F136F6" w:rsidP="002C6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четвертої пункту 1.2 Положення про автоматизовану систему визначення членів Вищої кваліфікаційної комісії суддів України для підготовки до розгляду і доповіді справ (далі – Положення) між членами Комісії розподіляються справи за заявами про відрядження судді до іншого суду того самого рівня і спеціалізації. </w:t>
      </w:r>
    </w:p>
    <w:p w:rsidR="005052FA" w:rsidRDefault="005052FA" w:rsidP="0050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частиною першою пункту 1 розділу ІІІ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розгляд питання щодо внесення подання про відрядження судді здійснюється Вищою кваліфікаційною комісією суддів України у складі палати з питань добору і публічної служби суддів. </w:t>
      </w:r>
    </w:p>
    <w:p w:rsidR="00274369" w:rsidRDefault="002158BF" w:rsidP="00505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розгляду Вищої кваліфікаційної комісії суддів України на 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07 травня 2019 року призначено питання щодо внесення подання про відрядження суддів до іншого суду того самого рівня і спеціалізації для здійснення правосуддя.</w:t>
      </w:r>
    </w:p>
    <w:p w:rsidR="00CB1148" w:rsidRDefault="002158BF" w:rsidP="002C6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квітня 2019 року здійснено автома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тизований розподіл згоди судді </w:t>
      </w:r>
      <w:proofErr w:type="spellStart"/>
      <w:r w:rsidR="002727FC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ріхівського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Запорізької області </w:t>
      </w:r>
      <w:proofErr w:type="spellStart"/>
      <w:r w:rsidR="002727FC">
        <w:rPr>
          <w:rFonts w:ascii="Times New Roman" w:hAnsi="Times New Roman" w:cs="Times New Roman"/>
          <w:sz w:val="28"/>
          <w:szCs w:val="28"/>
          <w:lang w:val="uk-UA"/>
        </w:rPr>
        <w:t>Смоковича</w:t>
      </w:r>
      <w:proofErr w:type="spellEnd"/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відрядження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Зміївського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Харківської області для здійснення правосуддя</w:t>
      </w:r>
      <w:r w:rsidR="007167C5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визначено для підготовки до розгляду і доповіді справи члена палати з питань добору та публічної служби суддів Вищої кваліфікаційної комісії суддів України 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167C5">
        <w:rPr>
          <w:rFonts w:ascii="Times New Roman" w:hAnsi="Times New Roman" w:cs="Times New Roman"/>
          <w:sz w:val="28"/>
          <w:szCs w:val="28"/>
          <w:lang w:val="uk-UA"/>
        </w:rPr>
        <w:t>ладія С.В.</w:t>
      </w:r>
    </w:p>
    <w:p w:rsidR="002727FC" w:rsidRDefault="007167C5" w:rsidP="002C6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Підпунктом 5 пункту 2.8 Положення встановлено, що не розподіляються на члена Комісії справи (документи), що надійшли, якщо в день розгляду питання щодо відрядження судді до іншого суду того самого рівня і спеціалізації член Комісії перебуватиме у відпустці або буде відсутній (тимчасова непрацездатність, відпустка тощо). </w:t>
      </w:r>
    </w:p>
    <w:p w:rsidR="00BE1A83" w:rsidRDefault="00BE1A83" w:rsidP="00BE1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палати з питань добору та публічної служби суддів Вищої кваліфікаційної комісії суддів України Г</w:t>
      </w:r>
      <w:r w:rsidR="007E1E1A">
        <w:rPr>
          <w:rFonts w:ascii="Times New Roman" w:hAnsi="Times New Roman" w:cs="Times New Roman"/>
          <w:sz w:val="28"/>
          <w:szCs w:val="28"/>
          <w:lang w:val="uk-UA"/>
        </w:rPr>
        <w:t>ладій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С.В. 07 травня 2019 року перебувати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>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відпустці</w:t>
      </w:r>
      <w:r w:rsidR="007E1E1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Голови Комісії від 08 квітня      2019 року № 90-к/</w:t>
      </w:r>
      <w:proofErr w:type="spellStart"/>
      <w:r w:rsidR="007E1E1A">
        <w:rPr>
          <w:rFonts w:ascii="Times New Roman" w:hAnsi="Times New Roman" w:cs="Times New Roman"/>
          <w:sz w:val="28"/>
          <w:szCs w:val="28"/>
          <w:lang w:val="uk-UA"/>
        </w:rPr>
        <w:t>тм</w:t>
      </w:r>
      <w:proofErr w:type="spellEnd"/>
      <w:r w:rsidR="007E1E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7FC" w:rsidRDefault="002C41AA" w:rsidP="00F13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7167C5">
        <w:rPr>
          <w:rFonts w:ascii="Times New Roman" w:hAnsi="Times New Roman" w:cs="Times New Roman"/>
          <w:sz w:val="28"/>
          <w:szCs w:val="28"/>
          <w:lang w:val="uk-UA"/>
        </w:rPr>
        <w:t xml:space="preserve">зку із зазначеним виникла необхідність розглянути питання про проведення 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повторного автоматизованого розподілу згоди судді про відрядження до іншого суду того самого рівня і спеціалізації (як тимчасового переведення). </w:t>
      </w:r>
    </w:p>
    <w:p w:rsidR="000F0359" w:rsidRDefault="00F136F6" w:rsidP="00F13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доповідача, 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 xml:space="preserve">врахувавши 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результат обговорення питання під час засідання, Комісія </w:t>
      </w:r>
      <w:r w:rsidR="00F2636F">
        <w:rPr>
          <w:rFonts w:ascii="Times New Roman" w:hAnsi="Times New Roman" w:cs="Times New Roman"/>
          <w:sz w:val="28"/>
          <w:szCs w:val="28"/>
          <w:lang w:val="uk-UA"/>
        </w:rPr>
        <w:t>дійшла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 висновку про необхідність проведення повторного автоматизованого розподілу згоди судді </w:t>
      </w:r>
      <w:proofErr w:type="spellStart"/>
      <w:r w:rsidR="002727FC">
        <w:rPr>
          <w:rFonts w:ascii="Times New Roman" w:hAnsi="Times New Roman" w:cs="Times New Roman"/>
          <w:sz w:val="28"/>
          <w:szCs w:val="28"/>
          <w:lang w:val="uk-UA"/>
        </w:rPr>
        <w:t>Оріхівського</w:t>
      </w:r>
      <w:proofErr w:type="spellEnd"/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Запорізької області </w:t>
      </w:r>
      <w:proofErr w:type="spellStart"/>
      <w:r w:rsidR="002727FC">
        <w:rPr>
          <w:rFonts w:ascii="Times New Roman" w:hAnsi="Times New Roman" w:cs="Times New Roman"/>
          <w:sz w:val="28"/>
          <w:szCs w:val="28"/>
          <w:lang w:val="uk-UA"/>
        </w:rPr>
        <w:t>Смоковича</w:t>
      </w:r>
      <w:proofErr w:type="spellEnd"/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 М.В. на відрядження до </w:t>
      </w:r>
      <w:proofErr w:type="spellStart"/>
      <w:r w:rsidR="002727FC">
        <w:rPr>
          <w:rFonts w:ascii="Times New Roman" w:hAnsi="Times New Roman" w:cs="Times New Roman"/>
          <w:sz w:val="28"/>
          <w:szCs w:val="28"/>
          <w:lang w:val="uk-UA"/>
        </w:rPr>
        <w:t>Зміївського</w:t>
      </w:r>
      <w:proofErr w:type="spellEnd"/>
      <w:r w:rsidR="002727FC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Харківської області з урахуванням відпустки члена палати з питань добору та публічної служби суддів Вищої кваліфікаційної комісії суддів України Гладія С.В.</w:t>
      </w:r>
    </w:p>
    <w:p w:rsidR="000F0359" w:rsidRDefault="000F0359" w:rsidP="00F13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ст</w:t>
      </w:r>
      <w:r w:rsidR="002C682C">
        <w:rPr>
          <w:rFonts w:ascii="Times New Roman" w:hAnsi="Times New Roman" w:cs="Times New Roman"/>
          <w:sz w:val="28"/>
          <w:szCs w:val="28"/>
          <w:lang w:val="uk-UA"/>
        </w:rPr>
        <w:t>аттями</w:t>
      </w:r>
      <w:r w:rsidR="00391854">
        <w:rPr>
          <w:rFonts w:ascii="Times New Roman" w:hAnsi="Times New Roman" w:cs="Times New Roman"/>
          <w:sz w:val="28"/>
          <w:szCs w:val="28"/>
          <w:lang w:val="uk-UA"/>
        </w:rPr>
        <w:t xml:space="preserve"> 55, 93, 98, 99, 101</w:t>
      </w:r>
      <w:r w:rsidR="002C682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судоустрій і статус суддів», </w:t>
      </w:r>
      <w:r w:rsidR="00461EC2">
        <w:rPr>
          <w:rFonts w:ascii="Times New Roman" w:hAnsi="Times New Roman" w:cs="Times New Roman"/>
          <w:sz w:val="28"/>
          <w:szCs w:val="28"/>
          <w:lang w:val="uk-UA"/>
        </w:rPr>
        <w:t xml:space="preserve">пунктом 1 розділу ІІІ Порядку відрядження судді до іншого суду того самого рівня і спеціалізації (як тимчасового переведення), </w:t>
      </w:r>
      <w:r w:rsidR="00391854">
        <w:rPr>
          <w:rFonts w:ascii="Times New Roman" w:hAnsi="Times New Roman" w:cs="Times New Roman"/>
          <w:sz w:val="28"/>
          <w:szCs w:val="28"/>
          <w:lang w:val="uk-UA"/>
        </w:rPr>
        <w:t>пунктами</w:t>
      </w:r>
      <w:bookmarkStart w:id="0" w:name="_GoBack"/>
      <w:bookmarkEnd w:id="0"/>
      <w:r w:rsidR="00391854">
        <w:rPr>
          <w:rFonts w:ascii="Times New Roman" w:hAnsi="Times New Roman" w:cs="Times New Roman"/>
          <w:sz w:val="28"/>
          <w:szCs w:val="28"/>
          <w:lang w:val="uk-UA"/>
        </w:rPr>
        <w:t xml:space="preserve"> 1.2, 2.</w:t>
      </w:r>
      <w:r w:rsidR="002727F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9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82C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7E1E1A">
        <w:rPr>
          <w:rFonts w:ascii="Times New Roman" w:hAnsi="Times New Roman" w:cs="Times New Roman"/>
          <w:sz w:val="28"/>
          <w:szCs w:val="28"/>
          <w:lang w:val="uk-UA"/>
        </w:rPr>
        <w:t xml:space="preserve">про автоматизовану систему визначення членів Вищої кваліфікаційної комісії суддів України для підготовки до розгляду і доповіді справ, </w:t>
      </w:r>
      <w:r w:rsidR="002C682C">
        <w:rPr>
          <w:rFonts w:ascii="Times New Roman" w:hAnsi="Times New Roman" w:cs="Times New Roman"/>
          <w:sz w:val="28"/>
          <w:szCs w:val="28"/>
          <w:lang w:val="uk-UA"/>
        </w:rPr>
        <w:t>Вища кваліфікаційна комісія суддів України,</w:t>
      </w:r>
    </w:p>
    <w:p w:rsidR="000F0359" w:rsidRPr="008F4FBE" w:rsidRDefault="000F0359" w:rsidP="00F136F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136F6" w:rsidRDefault="00F136F6" w:rsidP="00F136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136F6" w:rsidRDefault="002727FC" w:rsidP="0027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повторний автоматизований розподіл згоди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Оріхівського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Запорізької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Смоковича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 на відрядження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Зміївського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Харківської області</w:t>
      </w:r>
      <w:r w:rsidR="007B37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4FBE" w:rsidRPr="008F4FBE" w:rsidRDefault="008F4FBE" w:rsidP="00F0291E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C682C" w:rsidRDefault="002C682C" w:rsidP="00F029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Головуючий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068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t xml:space="preserve">В.І. </w:t>
      </w:r>
      <w:proofErr w:type="spellStart"/>
      <w:r w:rsidR="001D0F49">
        <w:rPr>
          <w:rFonts w:ascii="Times New Roman" w:hAnsi="Times New Roman" w:cs="Times New Roman"/>
          <w:sz w:val="28"/>
          <w:szCs w:val="28"/>
          <w:lang w:val="uk-UA"/>
        </w:rPr>
        <w:t>Бутенко</w:t>
      </w:r>
      <w:proofErr w:type="spellEnd"/>
    </w:p>
    <w:p w:rsidR="00F0291E" w:rsidRPr="008F4FBE" w:rsidRDefault="00F0291E" w:rsidP="00F0291E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F77B5" w:rsidRDefault="002C682C" w:rsidP="00F029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</w:t>
      </w:r>
      <w:r w:rsidR="00391854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7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t>А.В. Василенко</w:t>
      </w:r>
    </w:p>
    <w:p w:rsidR="00F0291E" w:rsidRDefault="00F0291E" w:rsidP="00F0291E">
      <w:pPr>
        <w:ind w:left="7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t xml:space="preserve">А.О. </w:t>
      </w:r>
      <w:proofErr w:type="spellStart"/>
      <w:r w:rsidR="001D0F49">
        <w:rPr>
          <w:rFonts w:ascii="Times New Roman" w:hAnsi="Times New Roman" w:cs="Times New Roman"/>
          <w:sz w:val="28"/>
          <w:szCs w:val="28"/>
          <w:lang w:val="uk-UA"/>
        </w:rPr>
        <w:t>Заріцька</w:t>
      </w:r>
      <w:proofErr w:type="spellEnd"/>
    </w:p>
    <w:p w:rsidR="00F0291E" w:rsidRDefault="00F0291E" w:rsidP="00F0291E">
      <w:pPr>
        <w:ind w:left="7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t>Т.В. Лукаш</w:t>
      </w:r>
    </w:p>
    <w:p w:rsidR="009F77B5" w:rsidRDefault="009F77B5" w:rsidP="002C68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1D0F49">
        <w:rPr>
          <w:rFonts w:ascii="Times New Roman" w:hAnsi="Times New Roman" w:cs="Times New Roman"/>
          <w:sz w:val="28"/>
          <w:szCs w:val="28"/>
          <w:lang w:val="uk-UA"/>
        </w:rPr>
        <w:t xml:space="preserve">М.А. </w:t>
      </w:r>
      <w:proofErr w:type="spellStart"/>
      <w:r w:rsidR="001D0F49">
        <w:rPr>
          <w:rFonts w:ascii="Times New Roman" w:hAnsi="Times New Roman" w:cs="Times New Roman"/>
          <w:sz w:val="28"/>
          <w:szCs w:val="28"/>
          <w:lang w:val="uk-UA"/>
        </w:rPr>
        <w:t>Макарчук</w:t>
      </w:r>
      <w:proofErr w:type="spellEnd"/>
    </w:p>
    <w:sectPr w:rsidR="009F77B5" w:rsidSect="00391854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5D" w:rsidRDefault="0035165D" w:rsidP="00391854">
      <w:pPr>
        <w:spacing w:after="0" w:line="240" w:lineRule="auto"/>
      </w:pPr>
      <w:r>
        <w:separator/>
      </w:r>
    </w:p>
  </w:endnote>
  <w:endnote w:type="continuationSeparator" w:id="0">
    <w:p w:rsidR="0035165D" w:rsidRDefault="0035165D" w:rsidP="0039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5D" w:rsidRDefault="0035165D" w:rsidP="00391854">
      <w:pPr>
        <w:spacing w:after="0" w:line="240" w:lineRule="auto"/>
      </w:pPr>
      <w:r>
        <w:separator/>
      </w:r>
    </w:p>
  </w:footnote>
  <w:footnote w:type="continuationSeparator" w:id="0">
    <w:p w:rsidR="0035165D" w:rsidRDefault="0035165D" w:rsidP="00391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480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1854" w:rsidRPr="001D0F49" w:rsidRDefault="00391854">
        <w:pPr>
          <w:pStyle w:val="a5"/>
          <w:jc w:val="center"/>
          <w:rPr>
            <w:rFonts w:ascii="Times New Roman" w:hAnsi="Times New Roman" w:cs="Times New Roman"/>
          </w:rPr>
        </w:pPr>
        <w:r w:rsidRPr="001D0F49">
          <w:rPr>
            <w:rFonts w:ascii="Times New Roman" w:hAnsi="Times New Roman" w:cs="Times New Roman"/>
          </w:rPr>
          <w:fldChar w:fldCharType="begin"/>
        </w:r>
        <w:r w:rsidRPr="001D0F49">
          <w:rPr>
            <w:rFonts w:ascii="Times New Roman" w:hAnsi="Times New Roman" w:cs="Times New Roman"/>
          </w:rPr>
          <w:instrText>PAGE   \* MERGEFORMAT</w:instrText>
        </w:r>
        <w:r w:rsidRPr="001D0F49">
          <w:rPr>
            <w:rFonts w:ascii="Times New Roman" w:hAnsi="Times New Roman" w:cs="Times New Roman"/>
          </w:rPr>
          <w:fldChar w:fldCharType="separate"/>
        </w:r>
        <w:r w:rsidR="00246602">
          <w:rPr>
            <w:rFonts w:ascii="Times New Roman" w:hAnsi="Times New Roman" w:cs="Times New Roman"/>
            <w:noProof/>
          </w:rPr>
          <w:t>2</w:t>
        </w:r>
        <w:r w:rsidRPr="001D0F49">
          <w:rPr>
            <w:rFonts w:ascii="Times New Roman" w:hAnsi="Times New Roman" w:cs="Times New Roman"/>
          </w:rPr>
          <w:fldChar w:fldCharType="end"/>
        </w:r>
      </w:p>
    </w:sdtContent>
  </w:sdt>
  <w:p w:rsidR="00391854" w:rsidRDefault="003918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AA"/>
    <w:rsid w:val="0003622C"/>
    <w:rsid w:val="000F0359"/>
    <w:rsid w:val="00105A07"/>
    <w:rsid w:val="00140CBA"/>
    <w:rsid w:val="00182D6F"/>
    <w:rsid w:val="001D0F49"/>
    <w:rsid w:val="002158BF"/>
    <w:rsid w:val="00231521"/>
    <w:rsid w:val="00246602"/>
    <w:rsid w:val="002727FC"/>
    <w:rsid w:val="00274369"/>
    <w:rsid w:val="00295539"/>
    <w:rsid w:val="002C41AA"/>
    <w:rsid w:val="002C682C"/>
    <w:rsid w:val="002D2DCD"/>
    <w:rsid w:val="0035165D"/>
    <w:rsid w:val="00391854"/>
    <w:rsid w:val="00461EC2"/>
    <w:rsid w:val="00470680"/>
    <w:rsid w:val="005052FA"/>
    <w:rsid w:val="0051557D"/>
    <w:rsid w:val="005C3422"/>
    <w:rsid w:val="005F4A1F"/>
    <w:rsid w:val="005F67A5"/>
    <w:rsid w:val="00640A32"/>
    <w:rsid w:val="006548C3"/>
    <w:rsid w:val="006E2031"/>
    <w:rsid w:val="007167C5"/>
    <w:rsid w:val="007760A8"/>
    <w:rsid w:val="007B37D0"/>
    <w:rsid w:val="007E1E1A"/>
    <w:rsid w:val="008F4FBE"/>
    <w:rsid w:val="008F652E"/>
    <w:rsid w:val="00921E16"/>
    <w:rsid w:val="009F77B5"/>
    <w:rsid w:val="00B37879"/>
    <w:rsid w:val="00B91BB2"/>
    <w:rsid w:val="00BE07B3"/>
    <w:rsid w:val="00BE1A83"/>
    <w:rsid w:val="00BE7DB0"/>
    <w:rsid w:val="00CB1148"/>
    <w:rsid w:val="00D611AC"/>
    <w:rsid w:val="00DF0114"/>
    <w:rsid w:val="00E65CBE"/>
    <w:rsid w:val="00F0291E"/>
    <w:rsid w:val="00F136F6"/>
    <w:rsid w:val="00F2636F"/>
    <w:rsid w:val="00F5339B"/>
    <w:rsid w:val="00FA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854"/>
  </w:style>
  <w:style w:type="paragraph" w:styleId="a7">
    <w:name w:val="footer"/>
    <w:basedOn w:val="a"/>
    <w:link w:val="a8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854"/>
  </w:style>
  <w:style w:type="paragraph" w:styleId="a7">
    <w:name w:val="footer"/>
    <w:basedOn w:val="a"/>
    <w:link w:val="a8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2573</Words>
  <Characters>1468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Чулупин Ольга Василівна</cp:lastModifiedBy>
  <cp:revision>5</cp:revision>
  <cp:lastPrinted>2019-04-22T06:54:00Z</cp:lastPrinted>
  <dcterms:created xsi:type="dcterms:W3CDTF">2019-04-22T06:44:00Z</dcterms:created>
  <dcterms:modified xsi:type="dcterms:W3CDTF">2020-09-08T06:33:00Z</dcterms:modified>
</cp:coreProperties>
</file>