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C71E3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</w:t>
      </w:r>
      <w:r w:rsidR="00BB3E7C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71E3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71E3F">
        <w:rPr>
          <w:bCs/>
          <w:sz w:val="26"/>
          <w:szCs w:val="26"/>
          <w:u w:val="single"/>
          <w:lang w:val="uk-UA"/>
        </w:rPr>
        <w:t>132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965469" w:rsidRPr="00965469" w:rsidRDefault="00965469" w:rsidP="00C71E3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C71E3F" w:rsidRDefault="000A496E" w:rsidP="00C71E3F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>
        <w:t xml:space="preserve">Вища кваліфікаційна комісія суддів України у пленарному складі: </w:t>
      </w:r>
    </w:p>
    <w:p w:rsidR="00C71E3F" w:rsidRDefault="00C71E3F" w:rsidP="00C71E3F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0A496E" w:rsidRDefault="000A496E" w:rsidP="00C71E3F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C71E3F" w:rsidRDefault="00C71E3F" w:rsidP="00C71E3F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0A496E" w:rsidRDefault="000A496E" w:rsidP="00C71E3F">
      <w:pPr>
        <w:pStyle w:val="2"/>
        <w:shd w:val="clear" w:color="auto" w:fill="auto"/>
        <w:spacing w:before="0" w:after="0" w:line="240" w:lineRule="auto"/>
        <w:ind w:left="20" w:right="20"/>
      </w:pPr>
      <w:r>
        <w:t xml:space="preserve">членів Комісії: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C71E3F">
        <w:t xml:space="preserve">           </w:t>
      </w:r>
      <w:proofErr w:type="spellStart"/>
      <w:r>
        <w:t>Мішина</w:t>
      </w:r>
      <w:proofErr w:type="spellEnd"/>
      <w:r>
        <w:t xml:space="preserve"> М.І., Остапця С.Л.</w:t>
      </w:r>
      <w:r w:rsidR="00C71E3F">
        <w:t xml:space="preserve">, </w:t>
      </w:r>
      <w:proofErr w:type="spellStart"/>
      <w:r w:rsidR="00C71E3F">
        <w:t>Сіроша</w:t>
      </w:r>
      <w:proofErr w:type="spellEnd"/>
      <w:r w:rsidR="00C71E3F">
        <w:t xml:space="preserve"> М.В., </w:t>
      </w:r>
      <w:proofErr w:type="spellStart"/>
      <w:r w:rsidR="00C71E3F">
        <w:t>Тітова</w:t>
      </w:r>
      <w:proofErr w:type="spellEnd"/>
      <w:r w:rsidR="00C71E3F">
        <w:t xml:space="preserve"> Ю.Г., </w:t>
      </w:r>
      <w:proofErr w:type="spellStart"/>
      <w:r w:rsidR="00C71E3F">
        <w:t>Ш</w:t>
      </w:r>
      <w:r>
        <w:t>илової</w:t>
      </w:r>
      <w:proofErr w:type="spellEnd"/>
      <w:r>
        <w:t xml:space="preserve"> Т.С.,</w:t>
      </w:r>
    </w:p>
    <w:p w:rsidR="00C71E3F" w:rsidRDefault="00C71E3F" w:rsidP="00C71E3F">
      <w:pPr>
        <w:pStyle w:val="2"/>
        <w:shd w:val="clear" w:color="auto" w:fill="auto"/>
        <w:spacing w:before="0" w:after="0" w:line="240" w:lineRule="auto"/>
        <w:ind w:left="20" w:right="20"/>
      </w:pPr>
    </w:p>
    <w:p w:rsidR="000A496E" w:rsidRDefault="000A496E" w:rsidP="00C71E3F">
      <w:pPr>
        <w:pStyle w:val="2"/>
        <w:shd w:val="clear" w:color="auto" w:fill="auto"/>
        <w:spacing w:before="0" w:after="278" w:line="240" w:lineRule="auto"/>
        <w:ind w:left="20" w:right="20"/>
      </w:pPr>
      <w:r>
        <w:t xml:space="preserve">розглянувши заяву члена Комісії Устименко Валентини Євгенівни про самовідвід стосовно проведення кваліфікаційного оцінювання кандидата на посаду судді Вищого суду з питань інтелектуальної власності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Олега Валерійовича,</w:t>
      </w:r>
    </w:p>
    <w:p w:rsidR="000A496E" w:rsidRDefault="000A496E" w:rsidP="00C71E3F">
      <w:pPr>
        <w:pStyle w:val="2"/>
        <w:shd w:val="clear" w:color="auto" w:fill="auto"/>
        <w:spacing w:before="0" w:after="259" w:line="240" w:lineRule="auto"/>
        <w:ind w:right="20"/>
        <w:jc w:val="center"/>
      </w:pPr>
      <w:r>
        <w:t>встановила: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</w:t>
      </w:r>
      <w:r w:rsidR="00C71E3F">
        <w:t>від 30</w:t>
      </w:r>
      <w:r>
        <w:t xml:space="preserve"> вересня 2017 року № 98/зп-17 Комісією оголошено </w:t>
      </w:r>
      <w:r w:rsidR="00C71E3F">
        <w:t xml:space="preserve">   </w:t>
      </w:r>
      <w:r>
        <w:t xml:space="preserve">конкурс на зайняття 21 вакантної посади суддів касаційних судів Вищого суду з </w:t>
      </w:r>
      <w:r w:rsidR="00C71E3F">
        <w:t xml:space="preserve">       </w:t>
      </w:r>
      <w:r>
        <w:t>питань інтелектуальної власності.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листопада 2018 року № 246 визначено загальні </w:t>
      </w:r>
      <w:r w:rsidR="00C71E3F">
        <w:t xml:space="preserve">    </w:t>
      </w:r>
      <w:r>
        <w:t xml:space="preserve">результати першого етапу «Іспит» та допущено 63 кандидати до другого етапу кваліфікаційного оцінювання «Дослідження досьє та проведення співбесіди» у межах конкурсу на зайняття вакантних посад суддів Вищого суду з питань інтелектуальної власності, зокрема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Олега Валерійовича.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Також рішенням Комісії від 08 липня 2019 року № 121/зп-19 затверджено склад колегії Комісії для дослідження досьє, проведення співбесід та визначення </w:t>
      </w:r>
      <w:r w:rsidR="00C71E3F">
        <w:t xml:space="preserve">         </w:t>
      </w:r>
      <w:r>
        <w:t xml:space="preserve">результатів кваліфікаційного оцінювання кандидатів на зайняття вакантних посад </w:t>
      </w:r>
      <w:r w:rsidR="00C71E3F">
        <w:t xml:space="preserve">    </w:t>
      </w:r>
      <w:r>
        <w:t xml:space="preserve">суддів Вищого суду з питань інтелектуальної власності: </w:t>
      </w:r>
      <w:proofErr w:type="spellStart"/>
      <w:r>
        <w:t>Заріцька</w:t>
      </w:r>
      <w:proofErr w:type="spellEnd"/>
      <w:r>
        <w:t xml:space="preserve"> А.О., </w:t>
      </w:r>
      <w:r w:rsidR="00C71E3F">
        <w:t xml:space="preserve">                  </w:t>
      </w:r>
      <w:proofErr w:type="spellStart"/>
      <w:r>
        <w:t>Макарчук</w:t>
      </w:r>
      <w:proofErr w:type="spellEnd"/>
      <w:r>
        <w:t xml:space="preserve"> М.А., Устименко В.Є.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Автоматизованою системою визначення члена Комісії для підготовки до </w:t>
      </w:r>
      <w:r w:rsidR="00C71E3F">
        <w:t xml:space="preserve">      </w:t>
      </w:r>
      <w:r>
        <w:t xml:space="preserve">розгляду і доповіді справ досьє кандидата </w:t>
      </w:r>
      <w:r>
        <w:rPr>
          <w:lang w:val="ru-RU"/>
        </w:rPr>
        <w:t xml:space="preserve">Чернобая </w:t>
      </w:r>
      <w:r>
        <w:t xml:space="preserve">О.В. </w:t>
      </w:r>
      <w:proofErr w:type="spellStart"/>
      <w:r>
        <w:t>розподілено</w:t>
      </w:r>
      <w:proofErr w:type="spellEnd"/>
      <w:r>
        <w:t xml:space="preserve"> на члена Комісії Устименко В.Є.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статті 100 Закону України «Про судоустрій і статус суддів» член 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C71E3F" w:rsidRDefault="00C71E3F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C71E3F" w:rsidRDefault="00C71E3F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C71E3F" w:rsidRDefault="00C71E3F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C71E3F" w:rsidRDefault="00C71E3F" w:rsidP="000A496E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lastRenderedPageBreak/>
        <w:t xml:space="preserve">Рішення про відвід (самовідвід) ухвалюється більшістю голосів членів Комісії, </w:t>
      </w:r>
      <w:r w:rsidR="00C71E3F">
        <w:t xml:space="preserve">     </w:t>
      </w:r>
      <w:r>
        <w:t>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146/зп-16, визначено, </w:t>
      </w:r>
      <w:r w:rsidR="00C71E3F">
        <w:t xml:space="preserve">     </w:t>
      </w:r>
      <w:r>
        <w:t xml:space="preserve">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</w:t>
      </w:r>
      <w:r w:rsidR="00C71E3F">
        <w:t xml:space="preserve">     </w:t>
      </w:r>
      <w:r>
        <w:t>члена Комісії.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З метою усунення обставин, що можуть викликати сумніви в безсторонності </w:t>
      </w:r>
      <w:r w:rsidR="00C71E3F">
        <w:t xml:space="preserve">   </w:t>
      </w:r>
      <w:r>
        <w:t xml:space="preserve">членів Комісії, для забезпечення об’єктивності та неупередженості роботи Комісії </w:t>
      </w:r>
      <w:r w:rsidR="00C71E3F">
        <w:t xml:space="preserve">   </w:t>
      </w:r>
      <w:r>
        <w:t>членом Комісії Устименко В.Є. 18 липня 2019 року подано заяву про самовідвід із</w:t>
      </w:r>
      <w:r w:rsidR="00C71E3F">
        <w:t xml:space="preserve">  </w:t>
      </w:r>
      <w:r>
        <w:t xml:space="preserve"> підстав, визначених Законом, щодо розгляду питання про проведення </w:t>
      </w:r>
      <w:r w:rsidR="00C71E3F">
        <w:t xml:space="preserve">        </w:t>
      </w:r>
      <w:r>
        <w:t xml:space="preserve">кваліфікаційного оцінювання кандидата на посаду судді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О.В.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Член Комісії Устименко В.Є. у своїй заяві зазначає таке. 06 лютого 2019 року колегією Комісії у складі </w:t>
      </w:r>
      <w:proofErr w:type="spellStart"/>
      <w:r>
        <w:t>Луцюка</w:t>
      </w:r>
      <w:proofErr w:type="spellEnd"/>
      <w:r>
        <w:t xml:space="preserve"> П.С., Устименко В.Є., </w:t>
      </w:r>
      <w:proofErr w:type="spellStart"/>
      <w:r>
        <w:t>Шилової</w:t>
      </w:r>
      <w:proofErr w:type="spellEnd"/>
      <w:r>
        <w:t xml:space="preserve"> Т.С. розглянуто</w:t>
      </w:r>
      <w:r w:rsidR="00C71E3F">
        <w:t xml:space="preserve">   </w:t>
      </w:r>
      <w:r>
        <w:t xml:space="preserve"> питання про проведення співбесіди за результатами дослідження досьє кандидата на зайняття вакантної посади судді Касаційного господарського суду у складі </w:t>
      </w:r>
      <w:r w:rsidR="00C71E3F">
        <w:t xml:space="preserve">        </w:t>
      </w:r>
      <w:r>
        <w:t xml:space="preserve">Верховного Суду </w:t>
      </w:r>
      <w:r>
        <w:rPr>
          <w:lang w:val="ru-RU"/>
        </w:rPr>
        <w:t xml:space="preserve">Чернобая </w:t>
      </w:r>
      <w:r>
        <w:t>О.В. у межах конкурсу, оголошеного Комісією 02 серпня</w:t>
      </w:r>
      <w:r w:rsidR="00C71E3F">
        <w:t xml:space="preserve">  </w:t>
      </w:r>
      <w:r>
        <w:t xml:space="preserve"> 2018 року. Рішенням Комісії від 06 лютого 2019 року № 167/вс-19 його визнано </w:t>
      </w:r>
      <w:r w:rsidR="00C71E3F">
        <w:t xml:space="preserve">        </w:t>
      </w:r>
      <w:r>
        <w:t xml:space="preserve">таким, що не підтвердив здатності здійснювати правосуддя в Касаційному господарському суді у складі Верховного Суду. Комісією було оцінено </w:t>
      </w:r>
      <w:r>
        <w:rPr>
          <w:lang w:val="ru-RU"/>
        </w:rPr>
        <w:t xml:space="preserve">Чернобая </w:t>
      </w:r>
      <w:r>
        <w:t xml:space="preserve">О.В. </w:t>
      </w:r>
      <w:r w:rsidR="00C71E3F">
        <w:t xml:space="preserve">       </w:t>
      </w:r>
      <w:r>
        <w:t>у 0 балів за критеріями «Професійна етика» та «Доброчесність».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Розглянувши зазначену заяву, Комісія дійшла висновку про необхідність задоволення самовідводу члена Комісії Устименко В.Є. стосовно проведення кваліфікаційного оцінювання кандидата на посаду судді Вищого суду з питань інтелектуальної власності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О.В.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У зв’язку із задоволенням самовідводу виникла необхідність у внесенні змін до складу колегії Комісії для дослідження досьє, проведення співбесід та визначення результатів кваліфікаційного оцінювання кандидата на зайняття вакантної посади </w:t>
      </w:r>
      <w:r w:rsidR="00C71E3F">
        <w:t xml:space="preserve">       </w:t>
      </w:r>
      <w:r>
        <w:t xml:space="preserve">судді Вищого суду з питань інтелектуальної власності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О.В. та здійснення повторного автоматизованого розподілу досьє кандидата.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Ураховуючи викладене, керуючись статтями 92, 93, 100, 101 Закону України </w:t>
      </w:r>
      <w:r w:rsidR="00C71E3F">
        <w:t xml:space="preserve">    </w:t>
      </w:r>
      <w:r>
        <w:t>«Про судоустрій і статус суддів», Регламентом Вищої кваліфікаційної комісії суддів України, Положення про автоматизовану систему визначення членів Вищої кваліфікаційної комісії суддів України для підготовки до розгляду і доповіді справ, Комісія</w:t>
      </w:r>
    </w:p>
    <w:p w:rsidR="000A496E" w:rsidRDefault="000A496E" w:rsidP="000A496E">
      <w:pPr>
        <w:pStyle w:val="2"/>
        <w:shd w:val="clear" w:color="auto" w:fill="auto"/>
        <w:spacing w:before="0" w:after="240" w:line="298" w:lineRule="exact"/>
        <w:ind w:left="20"/>
        <w:jc w:val="center"/>
      </w:pPr>
      <w:r>
        <w:t>вирішила:</w:t>
      </w:r>
    </w:p>
    <w:p w:rsidR="000A496E" w:rsidRDefault="000A496E" w:rsidP="000A496E">
      <w:pPr>
        <w:pStyle w:val="2"/>
        <w:numPr>
          <w:ilvl w:val="0"/>
          <w:numId w:val="8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 xml:space="preserve">Задовольнити заяву члена Комісії Устименко Валентини Євгенівни про самовідвід стосовно проведення кваліфікаційного оцінювання кандидата на посаду </w:t>
      </w:r>
      <w:r w:rsidR="00C71E3F">
        <w:t xml:space="preserve">     </w:t>
      </w:r>
      <w:r>
        <w:t xml:space="preserve">судді Вищого суду з питань інтелектуальної власності </w:t>
      </w:r>
      <w:proofErr w:type="spellStart"/>
      <w:r w:rsidRPr="00AE0B5E">
        <w:t>Чернобая</w:t>
      </w:r>
      <w:proofErr w:type="spellEnd"/>
      <w:r w:rsidRPr="00AE0B5E">
        <w:t xml:space="preserve"> </w:t>
      </w:r>
      <w:r>
        <w:t>Олега Валерійовича.</w:t>
      </w:r>
    </w:p>
    <w:p w:rsidR="00C71E3F" w:rsidRDefault="000A496E" w:rsidP="000A496E">
      <w:pPr>
        <w:pStyle w:val="2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298" w:lineRule="exact"/>
        <w:ind w:left="20" w:right="20" w:firstLine="720"/>
      </w:pPr>
      <w:proofErr w:type="spellStart"/>
      <w:r>
        <w:t>Внести</w:t>
      </w:r>
      <w:proofErr w:type="spellEnd"/>
      <w:r>
        <w:t xml:space="preserve"> зміни до складу колегії Комісії, визначеної для дослідження досьє, проведення співбесід та визначення результатів кваліфікаційного оцінювання </w:t>
      </w:r>
      <w:r w:rsidR="00C71E3F">
        <w:t xml:space="preserve">    </w:t>
      </w:r>
      <w:r>
        <w:t xml:space="preserve">кандидатів на зайняття вакантних посад суддів Вищого суду з питань інтелектуальної власності, а саме для проведення співбесіди та визначення результатів </w:t>
      </w:r>
      <w:r w:rsidR="00C71E3F">
        <w:t xml:space="preserve">      </w:t>
      </w:r>
      <w:r>
        <w:t xml:space="preserve">кваліфікаційного оцінювання в межах конкурсу з кандидатом на посаду судді </w:t>
      </w:r>
      <w:r w:rsidR="00C71E3F">
        <w:t xml:space="preserve">    </w:t>
      </w:r>
    </w:p>
    <w:p w:rsidR="00C71E3F" w:rsidRDefault="00C71E3F" w:rsidP="00C71E3F">
      <w:pPr>
        <w:pStyle w:val="2"/>
        <w:shd w:val="clear" w:color="auto" w:fill="auto"/>
        <w:tabs>
          <w:tab w:val="left" w:pos="1158"/>
        </w:tabs>
        <w:spacing w:before="0" w:after="0" w:line="298" w:lineRule="exact"/>
        <w:ind w:left="20" w:right="20"/>
      </w:pPr>
    </w:p>
    <w:p w:rsidR="00C71E3F" w:rsidRDefault="00C71E3F" w:rsidP="00C71E3F">
      <w:pPr>
        <w:pStyle w:val="2"/>
        <w:shd w:val="clear" w:color="auto" w:fill="auto"/>
        <w:tabs>
          <w:tab w:val="left" w:pos="1158"/>
        </w:tabs>
        <w:spacing w:before="0" w:after="0" w:line="298" w:lineRule="exact"/>
        <w:ind w:left="20" w:right="20"/>
      </w:pPr>
    </w:p>
    <w:p w:rsidR="00C71E3F" w:rsidRDefault="00C71E3F" w:rsidP="00C71E3F">
      <w:pPr>
        <w:pStyle w:val="2"/>
        <w:shd w:val="clear" w:color="auto" w:fill="auto"/>
        <w:tabs>
          <w:tab w:val="left" w:pos="1158"/>
        </w:tabs>
        <w:spacing w:before="0" w:after="0" w:line="298" w:lineRule="exact"/>
        <w:ind w:left="20" w:right="20"/>
      </w:pPr>
    </w:p>
    <w:p w:rsidR="000A496E" w:rsidRDefault="000A496E" w:rsidP="00C71E3F">
      <w:pPr>
        <w:pStyle w:val="2"/>
        <w:shd w:val="clear" w:color="auto" w:fill="auto"/>
        <w:tabs>
          <w:tab w:val="left" w:pos="1158"/>
        </w:tabs>
        <w:spacing w:before="0" w:after="0" w:line="298" w:lineRule="exact"/>
        <w:ind w:left="20" w:right="20"/>
      </w:pPr>
      <w:proofErr w:type="spellStart"/>
      <w:r>
        <w:lastRenderedPageBreak/>
        <w:t>Чернобаєм</w:t>
      </w:r>
      <w:proofErr w:type="spellEnd"/>
      <w:r>
        <w:t xml:space="preserve"> О.В. замінити члена колегії Комісії Устименко В.Є. на члена Комісії </w:t>
      </w:r>
      <w:r w:rsidR="00C71E3F">
        <w:t xml:space="preserve">     </w:t>
      </w:r>
      <w:r>
        <w:t>Остапця С.Л. та визначити такий склад колегії Комісії: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firstLine="720"/>
      </w:pPr>
      <w:proofErr w:type="spellStart"/>
      <w:r>
        <w:t>Макарчук</w:t>
      </w:r>
      <w:proofErr w:type="spellEnd"/>
      <w:r>
        <w:t xml:space="preserve"> Михайло Андрійович;</w:t>
      </w:r>
    </w:p>
    <w:p w:rsidR="000A496E" w:rsidRDefault="000A496E" w:rsidP="000A496E">
      <w:pPr>
        <w:pStyle w:val="2"/>
        <w:shd w:val="clear" w:color="auto" w:fill="auto"/>
        <w:spacing w:before="0" w:after="0" w:line="298" w:lineRule="exact"/>
        <w:ind w:left="20" w:firstLine="720"/>
      </w:pPr>
      <w:r>
        <w:t>Остапець Сергій Леонідович.</w:t>
      </w:r>
    </w:p>
    <w:p w:rsidR="000A496E" w:rsidRDefault="000A496E" w:rsidP="00C71E3F">
      <w:pPr>
        <w:pStyle w:val="2"/>
        <w:numPr>
          <w:ilvl w:val="0"/>
          <w:numId w:val="8"/>
        </w:numPr>
        <w:shd w:val="clear" w:color="auto" w:fill="auto"/>
        <w:tabs>
          <w:tab w:val="left" w:pos="1167"/>
        </w:tabs>
        <w:spacing w:before="0" w:after="0" w:line="240" w:lineRule="auto"/>
        <w:ind w:left="20" w:right="20" w:firstLine="720"/>
      </w:pPr>
      <w:r>
        <w:t xml:space="preserve">Здійснити повторний автоматизований розподіл матеріалів (документів) кандидата на посаду судді Вищого суду з питань інтелектуальної власності </w:t>
      </w:r>
      <w:r w:rsidR="00C71E3F">
        <w:t xml:space="preserve">           </w:t>
      </w:r>
      <w:proofErr w:type="spellStart"/>
      <w:r>
        <w:t>Чернобая</w:t>
      </w:r>
      <w:proofErr w:type="spellEnd"/>
      <w:r>
        <w:t xml:space="preserve"> О.В. серед членів колегії Комісії, визначеної для дослідження досьє і проведення співбесід у межах кваліфікаційного оцінювання кандидатів на зайняття вакантних посад суддів Вищого суду з питань інтелектуальної власності, з </w:t>
      </w:r>
      <w:r w:rsidR="00C71E3F">
        <w:t xml:space="preserve">       </w:t>
      </w:r>
      <w:r>
        <w:t>урахуванням пункту 2 цього рішення.</w:t>
      </w:r>
    </w:p>
    <w:p w:rsidR="00965469" w:rsidRDefault="00965469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C71E3F" w:rsidRPr="007845FD" w:rsidRDefault="00C71E3F" w:rsidP="000A3377">
      <w:pPr>
        <w:widowControl/>
        <w:jc w:val="both"/>
        <w:rPr>
          <w:sz w:val="26"/>
          <w:szCs w:val="26"/>
          <w:highlight w:val="yellow"/>
          <w:lang w:val="uk-UA"/>
        </w:rPr>
      </w:pPr>
      <w:bookmarkStart w:id="0" w:name="_GoBack"/>
      <w:bookmarkEnd w:id="0"/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C71E3F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C71E3F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C71E3F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C71E3F">
        <w:rPr>
          <w:sz w:val="26"/>
          <w:szCs w:val="26"/>
          <w:lang w:val="uk-UA"/>
        </w:rPr>
        <w:t xml:space="preserve">В.І. </w:t>
      </w:r>
      <w:proofErr w:type="spellStart"/>
      <w:r w:rsidR="00C71E3F">
        <w:rPr>
          <w:sz w:val="26"/>
          <w:szCs w:val="26"/>
          <w:lang w:val="uk-UA"/>
        </w:rPr>
        <w:t>Бутенко</w:t>
      </w:r>
      <w:proofErr w:type="spellEnd"/>
      <w:r w:rsidR="00264C48" w:rsidRPr="00C71E3F">
        <w:rPr>
          <w:sz w:val="26"/>
          <w:szCs w:val="26"/>
          <w:lang w:val="uk-UA"/>
        </w:rPr>
        <w:t xml:space="preserve"> </w:t>
      </w:r>
    </w:p>
    <w:p w:rsidR="00881375" w:rsidRDefault="00C71E3F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Комісії: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BB3E7C" w:rsidRDefault="00BB3E7C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752B28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1526A4">
      <w:headerReference w:type="default" r:id="rId9"/>
      <w:headerReference w:type="first" r:id="rId10"/>
      <w:pgSz w:w="11907" w:h="16839" w:code="9"/>
      <w:pgMar w:top="694" w:right="425" w:bottom="709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28" w:rsidRDefault="00752B28" w:rsidP="009B4017">
      <w:r>
        <w:separator/>
      </w:r>
    </w:p>
  </w:endnote>
  <w:endnote w:type="continuationSeparator" w:id="0">
    <w:p w:rsidR="00752B28" w:rsidRDefault="00752B2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28" w:rsidRDefault="00752B28" w:rsidP="009B4017">
      <w:r>
        <w:separator/>
      </w:r>
    </w:p>
  </w:footnote>
  <w:footnote w:type="continuationSeparator" w:id="0">
    <w:p w:rsidR="00752B28" w:rsidRDefault="00752B2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71E3F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E7365F"/>
    <w:multiLevelType w:val="multilevel"/>
    <w:tmpl w:val="0BE00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A496E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64C48"/>
    <w:rsid w:val="00295B8D"/>
    <w:rsid w:val="002B0BD3"/>
    <w:rsid w:val="002D2977"/>
    <w:rsid w:val="002D362F"/>
    <w:rsid w:val="00311A71"/>
    <w:rsid w:val="00314CAD"/>
    <w:rsid w:val="003541F0"/>
    <w:rsid w:val="0036785A"/>
    <w:rsid w:val="003A10F0"/>
    <w:rsid w:val="00417E80"/>
    <w:rsid w:val="00443F67"/>
    <w:rsid w:val="004C49DA"/>
    <w:rsid w:val="004D7913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33E4D"/>
    <w:rsid w:val="00752B28"/>
    <w:rsid w:val="007845FD"/>
    <w:rsid w:val="0079511B"/>
    <w:rsid w:val="007A365F"/>
    <w:rsid w:val="007D17CD"/>
    <w:rsid w:val="007E0106"/>
    <w:rsid w:val="007E3DEA"/>
    <w:rsid w:val="007F33AB"/>
    <w:rsid w:val="00835EEF"/>
    <w:rsid w:val="00881375"/>
    <w:rsid w:val="008D21EB"/>
    <w:rsid w:val="009434B4"/>
    <w:rsid w:val="009559DB"/>
    <w:rsid w:val="00965469"/>
    <w:rsid w:val="009A21D2"/>
    <w:rsid w:val="009B4017"/>
    <w:rsid w:val="009B5877"/>
    <w:rsid w:val="009D6BB0"/>
    <w:rsid w:val="009F569C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A466A"/>
    <w:rsid w:val="00BB3E7C"/>
    <w:rsid w:val="00BD39BC"/>
    <w:rsid w:val="00BF352B"/>
    <w:rsid w:val="00BF7DA0"/>
    <w:rsid w:val="00C1112E"/>
    <w:rsid w:val="00C71E3F"/>
    <w:rsid w:val="00C918A6"/>
    <w:rsid w:val="00C97556"/>
    <w:rsid w:val="00D22EB9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0A496E"/>
    <w:pPr>
      <w:shd w:val="clear" w:color="auto" w:fill="FFFFFF"/>
      <w:suppressAutoHyphens w:val="0"/>
      <w:autoSpaceDE/>
      <w:spacing w:before="360" w:after="18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4226</Words>
  <Characters>2409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2020-09-09T05:39:00Z</dcterms:created>
  <dcterms:modified xsi:type="dcterms:W3CDTF">2020-09-09T06:20:00Z</dcterms:modified>
</cp:coreProperties>
</file>