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E0E" w:rsidRPr="005D36D3" w:rsidRDefault="003B367B" w:rsidP="00B00AF0">
      <w:pPr>
        <w:ind w:right="-1"/>
        <w:jc w:val="center"/>
        <w:rPr>
          <w:sz w:val="28"/>
          <w:szCs w:val="28"/>
          <w:lang w:val="uk-UA"/>
        </w:rPr>
      </w:pPr>
      <w:r>
        <w:rPr>
          <w:noProof/>
          <w:kern w:val="1"/>
          <w:sz w:val="28"/>
          <w:szCs w:val="28"/>
          <w:lang w:val="uk-UA" w:eastAsia="uk-UA"/>
        </w:rPr>
        <w:drawing>
          <wp:inline distT="0" distB="0" distL="0" distR="0" wp14:anchorId="413C5DA9" wp14:editId="43E1E5C0">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3B367B" w:rsidRPr="005D36D3" w:rsidRDefault="003B367B" w:rsidP="003B367B">
      <w:pPr>
        <w:ind w:right="57"/>
        <w:jc w:val="center"/>
        <w:rPr>
          <w:sz w:val="36"/>
          <w:szCs w:val="36"/>
          <w:lang w:val="uk-UA"/>
        </w:rPr>
      </w:pPr>
      <w:r w:rsidRPr="005D36D3">
        <w:rPr>
          <w:sz w:val="36"/>
          <w:szCs w:val="36"/>
          <w:lang w:val="uk-UA"/>
        </w:rPr>
        <w:t>ВИЩА КВАЛІФІКАЦІЙНА КОМІСІЯ СУДДІВ УКРАЇНИ</w:t>
      </w:r>
    </w:p>
    <w:p w:rsidR="003B367B" w:rsidRDefault="003B367B" w:rsidP="003B367B">
      <w:pPr>
        <w:ind w:right="57"/>
        <w:jc w:val="center"/>
        <w:rPr>
          <w:lang w:val="uk-UA"/>
        </w:rPr>
      </w:pPr>
      <w:bookmarkStart w:id="0" w:name="_GoBack"/>
      <w:bookmarkEnd w:id="0"/>
    </w:p>
    <w:p w:rsidR="003B367B" w:rsidRPr="00BC2A91" w:rsidRDefault="00880B72" w:rsidP="003B367B">
      <w:pPr>
        <w:shd w:val="clear" w:color="auto" w:fill="FFFFFF"/>
        <w:ind w:right="-1"/>
        <w:jc w:val="both"/>
        <w:rPr>
          <w:lang w:val="uk-UA"/>
        </w:rPr>
      </w:pPr>
      <w:r>
        <w:rPr>
          <w:lang w:val="uk-UA"/>
        </w:rPr>
        <w:t>1</w:t>
      </w:r>
      <w:r w:rsidR="00F35D2A">
        <w:rPr>
          <w:lang w:val="uk-UA"/>
        </w:rPr>
        <w:t>0</w:t>
      </w:r>
      <w:r w:rsidR="00F03750">
        <w:rPr>
          <w:lang w:val="uk-UA"/>
        </w:rPr>
        <w:t xml:space="preserve"> </w:t>
      </w:r>
      <w:r>
        <w:rPr>
          <w:lang w:val="uk-UA"/>
        </w:rPr>
        <w:t>чер</w:t>
      </w:r>
      <w:r w:rsidR="00F35D2A">
        <w:rPr>
          <w:lang w:val="uk-UA"/>
        </w:rPr>
        <w:t>вня</w:t>
      </w:r>
      <w:r w:rsidR="00F03750">
        <w:rPr>
          <w:lang w:val="uk-UA"/>
        </w:rPr>
        <w:t xml:space="preserve"> 2019</w:t>
      </w:r>
      <w:r w:rsidR="0046363F" w:rsidRPr="00BC2A91">
        <w:rPr>
          <w:lang w:val="uk-UA"/>
        </w:rPr>
        <w:t xml:space="preserve"> року</w:t>
      </w:r>
      <w:r w:rsidR="00F8249A" w:rsidRPr="00BC2A91">
        <w:rPr>
          <w:lang w:val="uk-UA"/>
        </w:rPr>
        <w:t xml:space="preserve"> </w:t>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B85FA8" w:rsidRPr="00BC2A91">
        <w:rPr>
          <w:lang w:val="uk-UA"/>
        </w:rPr>
        <w:t xml:space="preserve">     </w:t>
      </w:r>
      <w:r w:rsidR="003B367B" w:rsidRPr="00BC2A91">
        <w:rPr>
          <w:lang w:val="uk-UA"/>
        </w:rPr>
        <w:t>м. Київ</w:t>
      </w:r>
    </w:p>
    <w:p w:rsidR="003B367B" w:rsidRPr="00BC2A91" w:rsidRDefault="003B367B" w:rsidP="003B367B">
      <w:pPr>
        <w:shd w:val="clear" w:color="auto" w:fill="FFFFFF"/>
        <w:ind w:right="-1"/>
        <w:jc w:val="both"/>
        <w:rPr>
          <w:lang w:val="uk-UA"/>
        </w:rPr>
      </w:pPr>
    </w:p>
    <w:p w:rsidR="003B367B" w:rsidRPr="0013293F" w:rsidRDefault="00866681" w:rsidP="003B367B">
      <w:pPr>
        <w:shd w:val="clear" w:color="auto" w:fill="FFFFFF"/>
        <w:ind w:right="-1"/>
        <w:jc w:val="center"/>
        <w:rPr>
          <w:bCs/>
          <w:lang w:val="en-US"/>
        </w:rPr>
      </w:pPr>
      <w:r>
        <w:rPr>
          <w:bCs/>
          <w:lang w:val="uk-UA"/>
        </w:rPr>
        <w:t xml:space="preserve">Р І Ш Е Н </w:t>
      </w:r>
      <w:proofErr w:type="spellStart"/>
      <w:r>
        <w:rPr>
          <w:bCs/>
          <w:lang w:val="uk-UA"/>
        </w:rPr>
        <w:t>Н</w:t>
      </w:r>
      <w:proofErr w:type="spellEnd"/>
      <w:r>
        <w:rPr>
          <w:bCs/>
          <w:lang w:val="uk-UA"/>
        </w:rPr>
        <w:t xml:space="preserve"> Я   </w:t>
      </w:r>
      <w:r w:rsidR="003B367B" w:rsidRPr="00357A0E">
        <w:rPr>
          <w:bCs/>
          <w:u w:val="single"/>
          <w:lang w:val="uk-UA"/>
        </w:rPr>
        <w:t xml:space="preserve">№ </w:t>
      </w:r>
      <w:r w:rsidR="00B011AA" w:rsidRPr="00357A0E">
        <w:rPr>
          <w:bCs/>
          <w:u w:val="single"/>
          <w:lang w:val="en-US"/>
        </w:rPr>
        <w:t>96/</w:t>
      </w:r>
      <w:r w:rsidR="00B011AA" w:rsidRPr="00357A0E">
        <w:rPr>
          <w:bCs/>
          <w:u w:val="single"/>
          <w:lang w:val="uk-UA"/>
        </w:rPr>
        <w:t>зп-19</w:t>
      </w:r>
    </w:p>
    <w:p w:rsidR="003B367B" w:rsidRPr="00BC2A91" w:rsidRDefault="003B367B" w:rsidP="003B367B">
      <w:pPr>
        <w:shd w:val="clear" w:color="auto" w:fill="FFFFFF"/>
        <w:ind w:right="-1"/>
        <w:jc w:val="center"/>
        <w:rPr>
          <w:bCs/>
          <w:lang w:val="uk-UA"/>
        </w:rPr>
      </w:pPr>
    </w:p>
    <w:p w:rsidR="003B367B" w:rsidRPr="00BC2A91" w:rsidRDefault="003B367B" w:rsidP="00F8249A">
      <w:pPr>
        <w:shd w:val="clear" w:color="auto" w:fill="FFFFFF"/>
        <w:jc w:val="both"/>
        <w:rPr>
          <w:lang w:val="uk-UA"/>
        </w:rPr>
      </w:pPr>
      <w:r w:rsidRPr="00BC2A91">
        <w:rPr>
          <w:lang w:val="uk-UA"/>
        </w:rPr>
        <w:t>Вищ</w:t>
      </w:r>
      <w:r w:rsidR="00DA7A21" w:rsidRPr="00BC2A91">
        <w:rPr>
          <w:lang w:val="uk-UA"/>
        </w:rPr>
        <w:t>а</w:t>
      </w:r>
      <w:r w:rsidRPr="00BC2A91">
        <w:rPr>
          <w:lang w:val="uk-UA"/>
        </w:rPr>
        <w:t xml:space="preserve"> кваліфікаційн</w:t>
      </w:r>
      <w:r w:rsidR="0077221F" w:rsidRPr="00BC2A91">
        <w:rPr>
          <w:lang w:val="uk-UA"/>
        </w:rPr>
        <w:t>а</w:t>
      </w:r>
      <w:r w:rsidR="00DA7A21" w:rsidRPr="00BC2A91">
        <w:rPr>
          <w:lang w:val="uk-UA"/>
        </w:rPr>
        <w:t xml:space="preserve"> </w:t>
      </w:r>
      <w:r w:rsidRPr="00BC2A91">
        <w:rPr>
          <w:lang w:val="uk-UA"/>
        </w:rPr>
        <w:t>комісі</w:t>
      </w:r>
      <w:r w:rsidR="00DA7A21" w:rsidRPr="00BC2A91">
        <w:rPr>
          <w:lang w:val="uk-UA"/>
        </w:rPr>
        <w:t>я</w:t>
      </w:r>
      <w:r w:rsidRPr="00BC2A91">
        <w:rPr>
          <w:lang w:val="uk-UA"/>
        </w:rPr>
        <w:t xml:space="preserve"> суддів України у</w:t>
      </w:r>
      <w:r w:rsidR="00A86BCB" w:rsidRPr="00BC2A91">
        <w:rPr>
          <w:lang w:val="uk-UA"/>
        </w:rPr>
        <w:t xml:space="preserve"> пленарному</w:t>
      </w:r>
      <w:r w:rsidRPr="00BC2A91">
        <w:rPr>
          <w:lang w:val="uk-UA"/>
        </w:rPr>
        <w:t xml:space="preserve"> </w:t>
      </w:r>
      <w:r w:rsidR="0046363F" w:rsidRPr="00BC2A91">
        <w:rPr>
          <w:lang w:val="uk-UA"/>
        </w:rPr>
        <w:t>складі</w:t>
      </w:r>
      <w:r w:rsidRPr="00BC2A91">
        <w:rPr>
          <w:lang w:val="uk-UA"/>
        </w:rPr>
        <w:t>:</w:t>
      </w:r>
    </w:p>
    <w:p w:rsidR="003B367B" w:rsidRPr="007D787E" w:rsidRDefault="003B367B" w:rsidP="00F8249A">
      <w:pPr>
        <w:shd w:val="clear" w:color="auto" w:fill="FFFFFF"/>
        <w:tabs>
          <w:tab w:val="left" w:pos="7300"/>
        </w:tabs>
        <w:jc w:val="both"/>
        <w:rPr>
          <w:lang w:val="uk-UA"/>
        </w:rPr>
      </w:pPr>
    </w:p>
    <w:p w:rsidR="003B367B" w:rsidRPr="007D787E" w:rsidRDefault="003B367B" w:rsidP="00F8249A">
      <w:pPr>
        <w:shd w:val="clear" w:color="auto" w:fill="FFFFFF"/>
        <w:tabs>
          <w:tab w:val="left" w:pos="7300"/>
        </w:tabs>
        <w:jc w:val="both"/>
        <w:rPr>
          <w:lang w:val="uk-UA"/>
        </w:rPr>
      </w:pPr>
      <w:r w:rsidRPr="007D787E">
        <w:rPr>
          <w:lang w:val="uk-UA"/>
        </w:rPr>
        <w:t xml:space="preserve">головуючого – </w:t>
      </w:r>
      <w:r w:rsidR="007D787E">
        <w:rPr>
          <w:lang w:val="uk-UA" w:eastAsia="ru-RU" w:bidi="ru-RU"/>
        </w:rPr>
        <w:t xml:space="preserve">Устименко В.Є., </w:t>
      </w:r>
    </w:p>
    <w:p w:rsidR="00FA287B" w:rsidRPr="007D787E" w:rsidRDefault="00FA287B" w:rsidP="00FA287B">
      <w:pPr>
        <w:shd w:val="clear" w:color="auto" w:fill="FFFFFF"/>
        <w:tabs>
          <w:tab w:val="left" w:pos="7300"/>
        </w:tabs>
        <w:jc w:val="both"/>
        <w:rPr>
          <w:lang w:val="uk-UA" w:eastAsia="ru-RU" w:bidi="ru-RU"/>
        </w:rPr>
      </w:pPr>
      <w:r w:rsidRPr="007D787E">
        <w:rPr>
          <w:lang w:val="uk-UA" w:eastAsia="ru-RU" w:bidi="ru-RU"/>
        </w:rPr>
        <w:t xml:space="preserve">членів Комісії: </w:t>
      </w:r>
      <w:proofErr w:type="spellStart"/>
      <w:r w:rsidR="007D787E">
        <w:rPr>
          <w:lang w:val="uk-UA" w:eastAsia="ru-RU" w:bidi="ru-RU"/>
        </w:rPr>
        <w:t>Бутенка</w:t>
      </w:r>
      <w:proofErr w:type="spellEnd"/>
      <w:r w:rsidR="007D787E">
        <w:rPr>
          <w:lang w:val="uk-UA" w:eastAsia="ru-RU" w:bidi="ru-RU"/>
        </w:rPr>
        <w:t xml:space="preserve"> В.І., </w:t>
      </w:r>
      <w:r w:rsidR="00362765" w:rsidRPr="007D787E">
        <w:rPr>
          <w:lang w:val="uk-UA" w:eastAsia="ru-RU" w:bidi="ru-RU"/>
        </w:rPr>
        <w:t xml:space="preserve">Гладія С.В., </w:t>
      </w:r>
      <w:proofErr w:type="spellStart"/>
      <w:r w:rsidR="00866681" w:rsidRPr="007D787E">
        <w:rPr>
          <w:lang w:val="uk-UA" w:eastAsia="ru-RU" w:bidi="ru-RU"/>
        </w:rPr>
        <w:t>Заріцької</w:t>
      </w:r>
      <w:proofErr w:type="spellEnd"/>
      <w:r w:rsidR="00866681" w:rsidRPr="007D787E">
        <w:rPr>
          <w:lang w:val="uk-UA" w:eastAsia="ru-RU" w:bidi="ru-RU"/>
        </w:rPr>
        <w:t xml:space="preserve"> А.О., </w:t>
      </w:r>
      <w:r w:rsidR="007D787E">
        <w:rPr>
          <w:lang w:val="uk-UA" w:eastAsia="ru-RU" w:bidi="ru-RU"/>
        </w:rPr>
        <w:t xml:space="preserve">Козлова А.Г., </w:t>
      </w:r>
      <w:r w:rsidR="00F03750" w:rsidRPr="007D787E">
        <w:rPr>
          <w:lang w:val="uk-UA" w:eastAsia="ru-RU" w:bidi="ru-RU"/>
        </w:rPr>
        <w:t xml:space="preserve">Лукаша Т.В., </w:t>
      </w:r>
      <w:r w:rsidR="007D787E">
        <w:rPr>
          <w:lang w:val="uk-UA" w:eastAsia="ru-RU" w:bidi="ru-RU"/>
        </w:rPr>
        <w:br/>
      </w:r>
      <w:proofErr w:type="spellStart"/>
      <w:r w:rsidR="002D6A14" w:rsidRPr="007D787E">
        <w:rPr>
          <w:lang w:val="uk-UA" w:eastAsia="ru-RU" w:bidi="ru-RU"/>
        </w:rPr>
        <w:t>Луцюка</w:t>
      </w:r>
      <w:proofErr w:type="spellEnd"/>
      <w:r w:rsidR="002D6A14" w:rsidRPr="007D787E">
        <w:rPr>
          <w:lang w:val="uk-UA" w:eastAsia="ru-RU" w:bidi="ru-RU"/>
        </w:rPr>
        <w:t xml:space="preserve"> П.С., </w:t>
      </w:r>
      <w:proofErr w:type="spellStart"/>
      <w:r w:rsidR="007D787E">
        <w:rPr>
          <w:lang w:val="uk-UA" w:eastAsia="ru-RU" w:bidi="ru-RU"/>
        </w:rPr>
        <w:t>Макарчука</w:t>
      </w:r>
      <w:proofErr w:type="spellEnd"/>
      <w:r w:rsidR="007D787E">
        <w:rPr>
          <w:lang w:val="uk-UA" w:eastAsia="ru-RU" w:bidi="ru-RU"/>
        </w:rPr>
        <w:t xml:space="preserve"> М.І., </w:t>
      </w:r>
      <w:proofErr w:type="spellStart"/>
      <w:r w:rsidR="000443A9" w:rsidRPr="007D787E">
        <w:rPr>
          <w:lang w:val="uk-UA" w:eastAsia="ru-RU" w:bidi="ru-RU"/>
        </w:rPr>
        <w:t>Міш</w:t>
      </w:r>
      <w:r w:rsidR="00866681" w:rsidRPr="007D787E">
        <w:rPr>
          <w:lang w:val="uk-UA" w:eastAsia="ru-RU" w:bidi="ru-RU"/>
        </w:rPr>
        <w:t>ина</w:t>
      </w:r>
      <w:proofErr w:type="spellEnd"/>
      <w:r w:rsidR="00866681" w:rsidRPr="007D787E">
        <w:rPr>
          <w:lang w:val="uk-UA" w:eastAsia="ru-RU" w:bidi="ru-RU"/>
        </w:rPr>
        <w:t xml:space="preserve"> М.І., </w:t>
      </w:r>
      <w:proofErr w:type="spellStart"/>
      <w:r w:rsidR="002D6A14" w:rsidRPr="007D787E">
        <w:rPr>
          <w:lang w:val="uk-UA" w:eastAsia="ru-RU" w:bidi="ru-RU"/>
        </w:rPr>
        <w:t>Прилипка</w:t>
      </w:r>
      <w:proofErr w:type="spellEnd"/>
      <w:r w:rsidR="002D6A14" w:rsidRPr="007D787E">
        <w:rPr>
          <w:lang w:val="uk-UA" w:eastAsia="ru-RU" w:bidi="ru-RU"/>
        </w:rPr>
        <w:t xml:space="preserve"> С.М., </w:t>
      </w:r>
      <w:r w:rsidR="00F03750" w:rsidRPr="007D787E">
        <w:rPr>
          <w:lang w:val="uk-UA" w:eastAsia="ru-RU" w:bidi="ru-RU"/>
        </w:rPr>
        <w:t xml:space="preserve">Шилової Т.С., </w:t>
      </w:r>
    </w:p>
    <w:p w:rsidR="003B367B" w:rsidRPr="007D787E" w:rsidRDefault="003B367B" w:rsidP="00F8249A">
      <w:pPr>
        <w:shd w:val="clear" w:color="auto" w:fill="FFFFFF"/>
        <w:jc w:val="both"/>
        <w:rPr>
          <w:lang w:val="uk-UA"/>
        </w:rPr>
      </w:pPr>
    </w:p>
    <w:p w:rsidR="003B367B" w:rsidRPr="00BC2A91" w:rsidRDefault="003B367B" w:rsidP="00F8249A">
      <w:pPr>
        <w:shd w:val="clear" w:color="auto" w:fill="FFFFFF"/>
        <w:jc w:val="both"/>
        <w:rPr>
          <w:color w:val="000000"/>
          <w:lang w:val="uk-UA" w:eastAsia="ru-RU" w:bidi="ru-RU"/>
        </w:rPr>
      </w:pPr>
      <w:r w:rsidRPr="007D787E">
        <w:rPr>
          <w:lang w:val="uk-UA" w:eastAsia="ru-RU" w:bidi="ru-RU"/>
        </w:rPr>
        <w:t>розглянувши питання про</w:t>
      </w:r>
      <w:r w:rsidR="0080768E" w:rsidRPr="007D787E">
        <w:rPr>
          <w:lang w:val="uk-UA" w:eastAsia="ru-RU" w:bidi="ru-RU"/>
        </w:rPr>
        <w:t xml:space="preserve"> </w:t>
      </w:r>
      <w:r w:rsidR="00095440">
        <w:rPr>
          <w:lang w:val="uk-UA" w:eastAsia="ru-RU" w:bidi="ru-RU"/>
        </w:rPr>
        <w:t>внесення змін</w:t>
      </w:r>
      <w:r w:rsidR="0037470F">
        <w:rPr>
          <w:lang w:val="uk-UA" w:eastAsia="ru-RU" w:bidi="ru-RU"/>
        </w:rPr>
        <w:t xml:space="preserve"> до</w:t>
      </w:r>
      <w:r w:rsidR="0080768E" w:rsidRPr="007D787E">
        <w:rPr>
          <w:lang w:val="uk-UA" w:eastAsia="ru-RU" w:bidi="ru-RU"/>
        </w:rPr>
        <w:t xml:space="preserve"> </w:t>
      </w:r>
      <w:r w:rsidR="00095440">
        <w:rPr>
          <w:lang w:val="uk-UA" w:eastAsia="ru-RU" w:bidi="ru-RU"/>
        </w:rPr>
        <w:t>складів</w:t>
      </w:r>
      <w:r w:rsidR="003246B5" w:rsidRPr="007D787E">
        <w:rPr>
          <w:lang w:val="uk-UA" w:eastAsia="ru-RU" w:bidi="ru-RU"/>
        </w:rPr>
        <w:t xml:space="preserve"> </w:t>
      </w:r>
      <w:r w:rsidR="00095440">
        <w:rPr>
          <w:lang w:val="uk-UA" w:eastAsia="ru-RU" w:bidi="ru-RU"/>
        </w:rPr>
        <w:t>колегій</w:t>
      </w:r>
      <w:r w:rsidR="0080768E" w:rsidRPr="007D787E">
        <w:rPr>
          <w:lang w:val="uk-UA" w:eastAsia="ru-RU" w:bidi="ru-RU"/>
        </w:rPr>
        <w:t xml:space="preserve"> </w:t>
      </w:r>
      <w:r w:rsidR="00BC2A91" w:rsidRPr="007D787E">
        <w:rPr>
          <w:lang w:val="uk-UA" w:eastAsia="ru-RU" w:bidi="ru-RU"/>
        </w:rPr>
        <w:t>Комісії</w:t>
      </w:r>
      <w:r w:rsidR="00BE5E84" w:rsidRPr="007D787E">
        <w:rPr>
          <w:lang w:val="uk-UA" w:eastAsia="ru-RU" w:bidi="ru-RU"/>
        </w:rPr>
        <w:t xml:space="preserve"> </w:t>
      </w:r>
      <w:r w:rsidR="000851A5" w:rsidRPr="007D787E">
        <w:rPr>
          <w:lang w:val="uk-UA" w:eastAsia="ru-RU" w:bidi="ru-RU"/>
        </w:rPr>
        <w:t xml:space="preserve">для дослідження </w:t>
      </w:r>
      <w:r w:rsidR="000851A5">
        <w:rPr>
          <w:color w:val="000000"/>
          <w:lang w:val="uk-UA" w:eastAsia="ru-RU" w:bidi="ru-RU"/>
        </w:rPr>
        <w:t>досьє і</w:t>
      </w:r>
      <w:r w:rsidR="00000F65" w:rsidRPr="00BC2A91">
        <w:rPr>
          <w:color w:val="000000"/>
          <w:lang w:val="uk-UA" w:eastAsia="ru-RU" w:bidi="ru-RU"/>
        </w:rPr>
        <w:t xml:space="preserve"> проведення співбесід у </w:t>
      </w:r>
      <w:r w:rsidR="00F03750">
        <w:rPr>
          <w:color w:val="000000"/>
          <w:lang w:val="uk-UA" w:eastAsia="ru-RU" w:bidi="ru-RU"/>
        </w:rPr>
        <w:t>межах</w:t>
      </w:r>
      <w:r w:rsidR="00000F65" w:rsidRPr="00BC2A91">
        <w:rPr>
          <w:color w:val="000000"/>
          <w:lang w:val="uk-UA" w:eastAsia="ru-RU" w:bidi="ru-RU"/>
        </w:rPr>
        <w:t xml:space="preserve"> кваліфікаційн</w:t>
      </w:r>
      <w:r w:rsidR="000851A5">
        <w:rPr>
          <w:color w:val="000000"/>
          <w:lang w:val="uk-UA" w:eastAsia="ru-RU" w:bidi="ru-RU"/>
        </w:rPr>
        <w:t xml:space="preserve">ого оцінювання суддів </w:t>
      </w:r>
      <w:r w:rsidR="00F03750">
        <w:rPr>
          <w:color w:val="000000"/>
          <w:lang w:val="uk-UA" w:eastAsia="ru-RU" w:bidi="ru-RU"/>
        </w:rPr>
        <w:t>у зв’язку з накладенням дисциплінарного стягнення</w:t>
      </w:r>
      <w:r w:rsidR="00BC2A91">
        <w:rPr>
          <w:color w:val="000000"/>
          <w:lang w:val="uk-UA" w:eastAsia="ru-RU" w:bidi="ru-RU"/>
        </w:rPr>
        <w:t>,</w:t>
      </w:r>
    </w:p>
    <w:p w:rsidR="003B367B" w:rsidRDefault="00A47020" w:rsidP="007D787E">
      <w:pPr>
        <w:shd w:val="clear" w:color="auto" w:fill="FFFFFF"/>
        <w:tabs>
          <w:tab w:val="center" w:pos="4819"/>
          <w:tab w:val="left" w:pos="6261"/>
        </w:tabs>
        <w:rPr>
          <w:lang w:val="uk-UA"/>
        </w:rPr>
      </w:pPr>
      <w:r w:rsidRPr="00BC2A91">
        <w:rPr>
          <w:lang w:val="uk-UA"/>
        </w:rPr>
        <w:tab/>
      </w:r>
      <w:r w:rsidR="003B367B" w:rsidRPr="00BC2A91">
        <w:rPr>
          <w:lang w:val="uk-UA"/>
        </w:rPr>
        <w:t>встановила:</w:t>
      </w:r>
    </w:p>
    <w:p w:rsidR="000E214B" w:rsidRDefault="000E214B" w:rsidP="00A47020">
      <w:pPr>
        <w:shd w:val="clear" w:color="auto" w:fill="FFFFFF"/>
        <w:tabs>
          <w:tab w:val="center" w:pos="4819"/>
          <w:tab w:val="left" w:pos="6261"/>
        </w:tabs>
        <w:rPr>
          <w:lang w:val="uk-UA"/>
        </w:rPr>
      </w:pPr>
    </w:p>
    <w:p w:rsidR="007D787E" w:rsidRDefault="000E42A3" w:rsidP="007D787E">
      <w:pPr>
        <w:shd w:val="clear" w:color="auto" w:fill="FFFFFF"/>
        <w:jc w:val="both"/>
        <w:rPr>
          <w:lang w:val="uk-UA"/>
        </w:rPr>
      </w:pPr>
      <w:r>
        <w:rPr>
          <w:lang w:val="uk-UA"/>
        </w:rPr>
        <w:tab/>
      </w:r>
      <w:r w:rsidR="007D787E">
        <w:rPr>
          <w:lang w:val="uk-UA"/>
        </w:rPr>
        <w:t xml:space="preserve">Згідно з пунктом 4 частини першої статті 109 Закону України «Про судоустрій і статус суддів» до суддів може застосовуватися дисциплінарне стягнення у виді </w:t>
      </w:r>
      <w:r w:rsidR="007D787E" w:rsidRPr="000E42A3">
        <w:rPr>
          <w:lang w:val="uk-UA"/>
        </w:rPr>
        <w:t>подання про тимчасове (від одного до шести місяців) відсторон</w:t>
      </w:r>
      <w:r w:rsidR="007D787E">
        <w:rPr>
          <w:lang w:val="uk-UA"/>
        </w:rPr>
        <w:t>ення від здійснення правосуддя –</w:t>
      </w:r>
      <w:r w:rsidR="007D787E" w:rsidRPr="000E42A3">
        <w:rPr>
          <w:lang w:val="uk-UA"/>
        </w:rPr>
        <w:t xml:space="preserve"> </w:t>
      </w:r>
      <w:r w:rsidR="0037470F">
        <w:rPr>
          <w:lang w:val="uk-UA"/>
        </w:rPr>
        <w:br/>
      </w:r>
      <w:r w:rsidR="007D787E" w:rsidRPr="000E42A3">
        <w:rPr>
          <w:lang w:val="uk-UA"/>
        </w:rPr>
        <w:t>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визначеного органом, що здійснює дисциплінарне провадження щодо суддів, та подальшим кваліфікаційним оцінюванням для підтвердження здатності судді здійснювати правосуддя у відповідному суд</w:t>
      </w:r>
      <w:r w:rsidR="007D787E">
        <w:rPr>
          <w:lang w:val="uk-UA"/>
        </w:rPr>
        <w:t>і.</w:t>
      </w:r>
    </w:p>
    <w:p w:rsidR="007D787E" w:rsidRDefault="007D787E" w:rsidP="007D787E">
      <w:pPr>
        <w:shd w:val="clear" w:color="auto" w:fill="FFFFFF"/>
        <w:jc w:val="both"/>
        <w:rPr>
          <w:lang w:val="uk-UA"/>
        </w:rPr>
      </w:pPr>
      <w:r>
        <w:rPr>
          <w:lang w:val="uk-UA"/>
        </w:rPr>
        <w:tab/>
        <w:t xml:space="preserve">Рішення про застосування зазначеного дисциплінарного стягнення ухвалюється Вищою радою правосуддя. </w:t>
      </w:r>
    </w:p>
    <w:p w:rsidR="007D787E" w:rsidRDefault="007D787E" w:rsidP="007D787E">
      <w:pPr>
        <w:shd w:val="clear" w:color="auto" w:fill="FFFFFF"/>
        <w:jc w:val="both"/>
        <w:rPr>
          <w:lang w:val="uk-UA"/>
        </w:rPr>
      </w:pPr>
      <w:r>
        <w:rPr>
          <w:lang w:val="uk-UA"/>
        </w:rPr>
        <w:tab/>
        <w:t>За результатами проходження курсу підвищення кваліфікації, визначеного органом, що здійснював дисциплінарне провадження стосовно судді, Національна школа суддів України надає Комісії</w:t>
      </w:r>
      <w:r w:rsidRPr="000E42A3">
        <w:rPr>
          <w:lang w:val="uk-UA"/>
        </w:rPr>
        <w:t xml:space="preserve"> </w:t>
      </w:r>
      <w:r>
        <w:rPr>
          <w:lang w:val="uk-UA"/>
        </w:rPr>
        <w:t xml:space="preserve">звіт. </w:t>
      </w:r>
    </w:p>
    <w:p w:rsidR="007D787E" w:rsidRDefault="007D787E" w:rsidP="007D787E">
      <w:pPr>
        <w:shd w:val="clear" w:color="auto" w:fill="FFFFFF"/>
        <w:jc w:val="both"/>
        <w:rPr>
          <w:color w:val="000000"/>
          <w:lang w:val="uk-UA" w:eastAsia="ru-RU" w:bidi="ru-RU"/>
        </w:rPr>
      </w:pPr>
      <w:r>
        <w:rPr>
          <w:color w:val="000000"/>
          <w:lang w:val="uk-UA" w:eastAsia="ru-RU" w:bidi="ru-RU"/>
        </w:rPr>
        <w:tab/>
      </w:r>
      <w:r w:rsidRPr="000E214B">
        <w:rPr>
          <w:color w:val="000000"/>
          <w:lang w:val="uk-UA" w:eastAsia="ru-RU" w:bidi="ru-RU"/>
        </w:rPr>
        <w:t>Рішенням</w:t>
      </w:r>
      <w:r>
        <w:rPr>
          <w:color w:val="000000"/>
          <w:lang w:val="uk-UA" w:eastAsia="ru-RU" w:bidi="ru-RU"/>
        </w:rPr>
        <w:t>и</w:t>
      </w:r>
      <w:r w:rsidRPr="000E214B">
        <w:rPr>
          <w:color w:val="000000"/>
          <w:lang w:val="uk-UA" w:eastAsia="ru-RU" w:bidi="ru-RU"/>
        </w:rPr>
        <w:t xml:space="preserve"> Комісії від </w:t>
      </w:r>
      <w:r>
        <w:rPr>
          <w:color w:val="000000"/>
          <w:lang w:val="uk-UA" w:eastAsia="ru-RU" w:bidi="ru-RU"/>
        </w:rPr>
        <w:t xml:space="preserve">26 червня 2018 року № 156/зп-18 та від 07 вересня 2018 року </w:t>
      </w:r>
      <w:r>
        <w:rPr>
          <w:color w:val="000000"/>
          <w:lang w:val="uk-UA" w:eastAsia="ru-RU" w:bidi="ru-RU"/>
        </w:rPr>
        <w:br/>
        <w:t xml:space="preserve">№ 195/зп-18 призначено кваліфікаційне оцінювання суддів у зв’язку з накладенням дисциплінарного стягнення. </w:t>
      </w:r>
    </w:p>
    <w:p w:rsidR="007D787E" w:rsidRPr="00092734" w:rsidRDefault="007D787E" w:rsidP="007D787E">
      <w:pPr>
        <w:shd w:val="clear" w:color="auto" w:fill="FFFFFF"/>
        <w:ind w:firstLine="709"/>
        <w:jc w:val="both"/>
        <w:rPr>
          <w:color w:val="000000"/>
          <w:lang w:val="uk-UA" w:eastAsia="ru-RU" w:bidi="ru-RU"/>
        </w:rPr>
      </w:pPr>
      <w:r>
        <w:rPr>
          <w:color w:val="000000"/>
          <w:lang w:val="uk-UA" w:eastAsia="ru-RU" w:bidi="ru-RU"/>
        </w:rPr>
        <w:t>Підпунктом 2</w:t>
      </w:r>
      <w:r w:rsidRPr="00092734">
        <w:rPr>
          <w:color w:val="000000"/>
          <w:lang w:val="uk-UA" w:eastAsia="ru-RU" w:bidi="ru-RU"/>
        </w:rPr>
        <w:t xml:space="preserve"> пункту 1.3 розділу І Регламенту Вищої кваліфікаційної комісії суддів України, затвердженого рішенням Комісії від 13 жовтня 2016 року № 81/зп-16 </w:t>
      </w:r>
      <w:r>
        <w:rPr>
          <w:color w:val="000000"/>
          <w:lang w:val="uk-UA" w:eastAsia="ru-RU" w:bidi="ru-RU"/>
        </w:rPr>
        <w:br/>
      </w:r>
      <w:r w:rsidRPr="00092734">
        <w:rPr>
          <w:color w:val="000000"/>
          <w:lang w:val="uk-UA" w:eastAsia="ru-RU" w:bidi="ru-RU"/>
        </w:rPr>
        <w:t>(зі змінами) (далі – Регламент)</w:t>
      </w:r>
      <w:r>
        <w:rPr>
          <w:color w:val="000000"/>
          <w:lang w:val="uk-UA" w:eastAsia="ru-RU" w:bidi="ru-RU"/>
        </w:rPr>
        <w:t xml:space="preserve">, </w:t>
      </w:r>
      <w:r w:rsidRPr="00092734">
        <w:rPr>
          <w:color w:val="000000"/>
          <w:lang w:val="uk-UA" w:eastAsia="ru-RU" w:bidi="ru-RU"/>
        </w:rPr>
        <w:t xml:space="preserve">Комісія виконує функції та здійснює повноваження у складі </w:t>
      </w:r>
      <w:r>
        <w:rPr>
          <w:color w:val="000000"/>
          <w:lang w:val="uk-UA" w:eastAsia="ru-RU" w:bidi="ru-RU"/>
        </w:rPr>
        <w:t>кваліфікаційної палати з питань проведення кваліфікаційного оцінювання.</w:t>
      </w:r>
    </w:p>
    <w:p w:rsidR="007D787E" w:rsidRDefault="007D787E" w:rsidP="007D787E">
      <w:pPr>
        <w:shd w:val="clear" w:color="auto" w:fill="FFFFFF"/>
        <w:ind w:firstLine="709"/>
        <w:jc w:val="both"/>
        <w:rPr>
          <w:color w:val="000000"/>
          <w:lang w:val="uk-UA" w:eastAsia="ru-RU" w:bidi="ru-RU"/>
        </w:rPr>
      </w:pPr>
      <w:r w:rsidRPr="000E214B">
        <w:rPr>
          <w:color w:val="000000"/>
          <w:lang w:val="uk-UA" w:eastAsia="ru-RU" w:bidi="ru-RU"/>
        </w:rPr>
        <w:t>Рішенням</w:t>
      </w:r>
      <w:r>
        <w:rPr>
          <w:color w:val="000000"/>
          <w:lang w:val="uk-UA" w:eastAsia="ru-RU" w:bidi="ru-RU"/>
        </w:rPr>
        <w:t>и</w:t>
      </w:r>
      <w:r w:rsidRPr="000E214B">
        <w:rPr>
          <w:color w:val="000000"/>
          <w:lang w:val="uk-UA" w:eastAsia="ru-RU" w:bidi="ru-RU"/>
        </w:rPr>
        <w:t xml:space="preserve"> Комісії від </w:t>
      </w:r>
      <w:r>
        <w:rPr>
          <w:color w:val="000000"/>
          <w:lang w:val="uk-UA" w:eastAsia="ru-RU" w:bidi="ru-RU"/>
        </w:rPr>
        <w:t xml:space="preserve">26 червня 2018 року № 156/зп-18 та від 07 вересня 2018 року </w:t>
      </w:r>
      <w:r>
        <w:rPr>
          <w:color w:val="000000"/>
          <w:lang w:val="uk-UA" w:eastAsia="ru-RU" w:bidi="ru-RU"/>
        </w:rPr>
        <w:br/>
        <w:t>№ 195/зп-18 до роботи кваліфікаційної палати Комісії залучено членів палати з питань добору і публічної служби суддів для цілей проведення кваліфікаційного оцінювання суддів у зв’язку з накладенням дисциплінарного стягнення.</w:t>
      </w:r>
    </w:p>
    <w:p w:rsidR="007D787E" w:rsidRDefault="007D787E" w:rsidP="007D787E">
      <w:pPr>
        <w:shd w:val="clear" w:color="auto" w:fill="FFFFFF"/>
        <w:ind w:firstLine="709"/>
        <w:jc w:val="both"/>
        <w:rPr>
          <w:color w:val="000000"/>
          <w:lang w:val="uk-UA" w:eastAsia="ru-RU" w:bidi="ru-RU"/>
        </w:rPr>
      </w:pPr>
      <w:r>
        <w:rPr>
          <w:color w:val="000000"/>
          <w:lang w:val="uk-UA" w:eastAsia="ru-RU" w:bidi="ru-RU"/>
        </w:rPr>
        <w:t>Підп</w:t>
      </w:r>
      <w:r w:rsidRPr="00092734">
        <w:rPr>
          <w:color w:val="000000"/>
          <w:lang w:val="uk-UA" w:eastAsia="ru-RU" w:bidi="ru-RU"/>
        </w:rPr>
        <w:t xml:space="preserve">унктом 2.1.2 </w:t>
      </w:r>
      <w:r>
        <w:rPr>
          <w:color w:val="000000"/>
          <w:lang w:val="uk-UA" w:eastAsia="ru-RU" w:bidi="ru-RU"/>
        </w:rPr>
        <w:t xml:space="preserve">пункту 2.1 </w:t>
      </w:r>
      <w:r w:rsidRPr="00092734">
        <w:rPr>
          <w:color w:val="000000"/>
          <w:lang w:val="uk-UA" w:eastAsia="ru-RU" w:bidi="ru-RU"/>
        </w:rPr>
        <w:t>розділу ІІ Регламенту встановлено, що колегія, її склад</w:t>
      </w:r>
      <w:r>
        <w:rPr>
          <w:color w:val="000000"/>
          <w:lang w:val="uk-UA" w:eastAsia="ru-RU" w:bidi="ru-RU"/>
        </w:rPr>
        <w:t xml:space="preserve"> визначаються рішенням Комісії.</w:t>
      </w:r>
    </w:p>
    <w:p w:rsidR="007D787E" w:rsidRDefault="007D787E" w:rsidP="007D787E">
      <w:pPr>
        <w:shd w:val="clear" w:color="auto" w:fill="FFFFFF"/>
        <w:ind w:firstLine="709"/>
        <w:jc w:val="both"/>
        <w:rPr>
          <w:color w:val="000000"/>
          <w:lang w:val="uk-UA" w:eastAsia="ru-RU" w:bidi="ru-RU"/>
        </w:rPr>
      </w:pPr>
      <w:r>
        <w:rPr>
          <w:color w:val="000000"/>
          <w:lang w:val="uk-UA" w:eastAsia="ru-RU" w:bidi="ru-RU"/>
        </w:rPr>
        <w:t xml:space="preserve">Рішенням Комісії від 11 березня 2019 року № 29/зп-19 Комісією </w:t>
      </w:r>
      <w:r w:rsidRPr="00E53F81">
        <w:rPr>
          <w:color w:val="000000"/>
          <w:lang w:val="uk-UA" w:eastAsia="ru-RU" w:bidi="ru-RU"/>
        </w:rPr>
        <w:t>затверд</w:t>
      </w:r>
      <w:r>
        <w:rPr>
          <w:color w:val="000000"/>
          <w:lang w:val="uk-UA" w:eastAsia="ru-RU" w:bidi="ru-RU"/>
        </w:rPr>
        <w:t>жено</w:t>
      </w:r>
      <w:r w:rsidRPr="00E53F81">
        <w:rPr>
          <w:color w:val="000000"/>
          <w:lang w:val="uk-UA" w:eastAsia="ru-RU" w:bidi="ru-RU"/>
        </w:rPr>
        <w:t xml:space="preserve"> склади колегій Комісії для дослідження досьє і проведення співбесід у межах кваліфікаційного оцінювання суддів, призначеного рішеннями Комісії від 26 червня 2018 року № 156/зп-18 та від 07 вересня 2018 року № 195/зп-18, у зв’язку з накладенням дисциплінарного стягнення та визначення результатів цього оцінювання</w:t>
      </w:r>
      <w:r>
        <w:rPr>
          <w:color w:val="000000"/>
          <w:lang w:val="uk-UA" w:eastAsia="ru-RU" w:bidi="ru-RU"/>
        </w:rPr>
        <w:t>.</w:t>
      </w:r>
    </w:p>
    <w:p w:rsidR="007D787E" w:rsidRDefault="007D787E" w:rsidP="007D787E">
      <w:pPr>
        <w:shd w:val="clear" w:color="auto" w:fill="FFFFFF"/>
        <w:ind w:firstLine="709"/>
        <w:jc w:val="both"/>
        <w:rPr>
          <w:color w:val="000000"/>
          <w:lang w:val="uk-UA" w:eastAsia="ru-RU" w:bidi="ru-RU"/>
        </w:rPr>
      </w:pPr>
      <w:r>
        <w:rPr>
          <w:color w:val="000000"/>
          <w:lang w:val="uk-UA" w:eastAsia="ru-RU" w:bidi="ru-RU"/>
        </w:rPr>
        <w:t xml:space="preserve">Зокрема, визначено склад колегії Комісії 1: </w:t>
      </w:r>
      <w:proofErr w:type="spellStart"/>
      <w:r>
        <w:rPr>
          <w:color w:val="000000"/>
          <w:lang w:val="uk-UA" w:eastAsia="ru-RU" w:bidi="ru-RU"/>
        </w:rPr>
        <w:t>Бутенко</w:t>
      </w:r>
      <w:proofErr w:type="spellEnd"/>
      <w:r>
        <w:rPr>
          <w:color w:val="000000"/>
          <w:lang w:val="uk-UA" w:eastAsia="ru-RU" w:bidi="ru-RU"/>
        </w:rPr>
        <w:t xml:space="preserve"> В.І., Василенко А.В., </w:t>
      </w:r>
      <w:r>
        <w:rPr>
          <w:color w:val="000000"/>
          <w:lang w:val="uk-UA" w:eastAsia="ru-RU" w:bidi="ru-RU"/>
        </w:rPr>
        <w:br/>
        <w:t xml:space="preserve">Шилова Т.С., колегії Комісії 5: Козлов А.Г., </w:t>
      </w:r>
      <w:proofErr w:type="spellStart"/>
      <w:r>
        <w:rPr>
          <w:color w:val="000000"/>
          <w:lang w:val="uk-UA" w:eastAsia="ru-RU" w:bidi="ru-RU"/>
        </w:rPr>
        <w:t>Мішин</w:t>
      </w:r>
      <w:proofErr w:type="spellEnd"/>
      <w:r>
        <w:rPr>
          <w:color w:val="000000"/>
          <w:lang w:val="uk-UA" w:eastAsia="ru-RU" w:bidi="ru-RU"/>
        </w:rPr>
        <w:t xml:space="preserve"> М.І., </w:t>
      </w:r>
      <w:proofErr w:type="spellStart"/>
      <w:r>
        <w:rPr>
          <w:color w:val="000000"/>
          <w:lang w:val="uk-UA" w:eastAsia="ru-RU" w:bidi="ru-RU"/>
        </w:rPr>
        <w:t>Прилипко</w:t>
      </w:r>
      <w:proofErr w:type="spellEnd"/>
      <w:r>
        <w:rPr>
          <w:color w:val="000000"/>
          <w:lang w:val="uk-UA" w:eastAsia="ru-RU" w:bidi="ru-RU"/>
        </w:rPr>
        <w:t xml:space="preserve"> С.М.</w:t>
      </w:r>
    </w:p>
    <w:p w:rsidR="007D787E" w:rsidRDefault="0037470F" w:rsidP="007D787E">
      <w:pPr>
        <w:shd w:val="clear" w:color="auto" w:fill="FFFFFF"/>
        <w:ind w:firstLine="709"/>
        <w:jc w:val="both"/>
        <w:rPr>
          <w:color w:val="000000"/>
          <w:lang w:val="uk-UA" w:eastAsia="ru-RU" w:bidi="ru-RU"/>
        </w:rPr>
      </w:pPr>
      <w:r>
        <w:rPr>
          <w:color w:val="000000"/>
          <w:lang w:val="uk-UA" w:eastAsia="ru-RU" w:bidi="ru-RU"/>
        </w:rPr>
        <w:lastRenderedPageBreak/>
        <w:t>Водночас</w:t>
      </w:r>
      <w:r w:rsidR="007D787E" w:rsidRPr="00C7320B">
        <w:rPr>
          <w:color w:val="000000"/>
          <w:lang w:val="uk-UA" w:eastAsia="ru-RU" w:bidi="ru-RU"/>
        </w:rPr>
        <w:t xml:space="preserve"> рішенням Комісії від 14 травня 2019 року № 78/зп-19 задоволено заяву Василенка А.В. та звільнено його з посади члена Вищої кваліфікаційної комісії суддів України за власним бажанням.</w:t>
      </w:r>
    </w:p>
    <w:p w:rsidR="00B00AF0" w:rsidRPr="00C7320B" w:rsidRDefault="00B00AF0" w:rsidP="00B00AF0">
      <w:pPr>
        <w:shd w:val="clear" w:color="auto" w:fill="FFFFFF"/>
        <w:ind w:firstLine="709"/>
        <w:jc w:val="both"/>
        <w:rPr>
          <w:color w:val="000000"/>
          <w:lang w:val="uk-UA" w:eastAsia="ru-RU" w:bidi="ru-RU"/>
        </w:rPr>
      </w:pPr>
      <w:r>
        <w:rPr>
          <w:color w:val="000000"/>
          <w:lang w:val="uk-UA" w:eastAsia="ru-RU" w:bidi="ru-RU"/>
        </w:rPr>
        <w:t xml:space="preserve">Рішенням Комісії від 30 травня 2019 року № 89/зп-19 </w:t>
      </w:r>
      <w:r w:rsidRPr="00B00AF0">
        <w:rPr>
          <w:color w:val="000000"/>
          <w:lang w:val="uk-UA" w:eastAsia="ru-RU" w:bidi="ru-RU"/>
        </w:rPr>
        <w:t>внес</w:t>
      </w:r>
      <w:r>
        <w:rPr>
          <w:color w:val="000000"/>
          <w:lang w:val="uk-UA" w:eastAsia="ru-RU" w:bidi="ru-RU"/>
        </w:rPr>
        <w:t>ено зміни до складу колегії</w:t>
      </w:r>
      <w:r w:rsidRPr="00B00AF0">
        <w:rPr>
          <w:color w:val="000000"/>
          <w:lang w:val="uk-UA" w:eastAsia="ru-RU" w:bidi="ru-RU"/>
        </w:rPr>
        <w:t xml:space="preserve"> Комісії, визначен</w:t>
      </w:r>
      <w:r>
        <w:rPr>
          <w:color w:val="000000"/>
          <w:lang w:val="uk-UA" w:eastAsia="ru-RU" w:bidi="ru-RU"/>
        </w:rPr>
        <w:t>ої</w:t>
      </w:r>
      <w:r w:rsidRPr="00B00AF0">
        <w:rPr>
          <w:color w:val="000000"/>
          <w:lang w:val="uk-UA" w:eastAsia="ru-RU" w:bidi="ru-RU"/>
        </w:rPr>
        <w:t xml:space="preserve"> для дослідження досьє і проведення співбесід у межах кваліфікаційного оцінювання суддів у зв’язку з накладенням дисциплінарного стягнення та визначення результатів такого оцінювання, а саме для проведення співбесід із суддями, розгляд стосовно яких призначено на 11 червня 2019 року, </w:t>
      </w:r>
      <w:r>
        <w:rPr>
          <w:color w:val="000000"/>
          <w:lang w:val="uk-UA" w:eastAsia="ru-RU" w:bidi="ru-RU"/>
        </w:rPr>
        <w:t>у колегії Комісії 1 замінено</w:t>
      </w:r>
      <w:r w:rsidRPr="00B00AF0">
        <w:rPr>
          <w:color w:val="000000"/>
          <w:lang w:val="uk-UA" w:eastAsia="ru-RU" w:bidi="ru-RU"/>
        </w:rPr>
        <w:t xml:space="preserve"> Василенка А.В</w:t>
      </w:r>
      <w:r>
        <w:rPr>
          <w:color w:val="000000"/>
          <w:lang w:val="uk-UA" w:eastAsia="ru-RU" w:bidi="ru-RU"/>
        </w:rPr>
        <w:t xml:space="preserve">. на члена Комісії </w:t>
      </w:r>
      <w:proofErr w:type="spellStart"/>
      <w:r>
        <w:rPr>
          <w:color w:val="000000"/>
          <w:lang w:val="uk-UA" w:eastAsia="ru-RU" w:bidi="ru-RU"/>
        </w:rPr>
        <w:t>Прилипка</w:t>
      </w:r>
      <w:proofErr w:type="spellEnd"/>
      <w:r>
        <w:rPr>
          <w:color w:val="000000"/>
          <w:lang w:val="uk-UA" w:eastAsia="ru-RU" w:bidi="ru-RU"/>
        </w:rPr>
        <w:t xml:space="preserve"> С.М.</w:t>
      </w:r>
    </w:p>
    <w:p w:rsidR="007D787E" w:rsidRDefault="00B00AF0" w:rsidP="007D787E">
      <w:pPr>
        <w:shd w:val="clear" w:color="auto" w:fill="FFFFFF"/>
        <w:ind w:firstLine="709"/>
        <w:jc w:val="both"/>
        <w:rPr>
          <w:color w:val="000000"/>
          <w:lang w:val="uk-UA" w:eastAsia="ru-RU" w:bidi="ru-RU"/>
        </w:rPr>
      </w:pPr>
      <w:r>
        <w:rPr>
          <w:color w:val="000000"/>
          <w:lang w:val="uk-UA" w:eastAsia="ru-RU" w:bidi="ru-RU"/>
        </w:rPr>
        <w:t xml:space="preserve">З огляду на зазначене та у зв’язку з організаційних підстав виникла необхідність внести зміни до складів колегій Комісії 1 та 5 </w:t>
      </w:r>
      <w:r w:rsidRPr="007D787E">
        <w:rPr>
          <w:color w:val="000000"/>
          <w:lang w:val="uk-UA" w:eastAsia="ru-RU" w:bidi="ru-RU"/>
        </w:rPr>
        <w:t>для дослідження досьє і проведення співбесід у межах кваліфікаційного оцінювання суддів у зв’язку з накладенням дисциплінарного стягнення</w:t>
      </w:r>
      <w:r w:rsidR="007D787E" w:rsidRPr="00C7320B">
        <w:rPr>
          <w:color w:val="000000"/>
          <w:lang w:val="uk-UA" w:eastAsia="ru-RU" w:bidi="ru-RU"/>
        </w:rPr>
        <w:t>.</w:t>
      </w:r>
    </w:p>
    <w:p w:rsidR="007D787E" w:rsidRPr="00BC2A91" w:rsidRDefault="007D787E" w:rsidP="007D787E">
      <w:pPr>
        <w:shd w:val="clear" w:color="auto" w:fill="FFFFFF"/>
        <w:ind w:firstLine="709"/>
        <w:jc w:val="both"/>
        <w:rPr>
          <w:color w:val="000000"/>
          <w:lang w:val="uk-UA" w:eastAsia="ru-RU" w:bidi="ru-RU"/>
        </w:rPr>
      </w:pPr>
      <w:r w:rsidRPr="00092734">
        <w:rPr>
          <w:lang w:val="uk-UA"/>
        </w:rPr>
        <w:t xml:space="preserve">Комісія, заслухавши доповідача, </w:t>
      </w:r>
      <w:r w:rsidRPr="00092734">
        <w:rPr>
          <w:color w:val="000000"/>
          <w:lang w:val="uk-UA" w:eastAsia="ru-RU" w:bidi="ru-RU"/>
        </w:rPr>
        <w:t>обговоривши питання порядку денного, дійшла висновку про необхідність</w:t>
      </w:r>
      <w:r>
        <w:rPr>
          <w:color w:val="000000"/>
          <w:lang w:val="uk-UA" w:eastAsia="ru-RU" w:bidi="ru-RU"/>
        </w:rPr>
        <w:t xml:space="preserve"> внесення змін до</w:t>
      </w:r>
      <w:r w:rsidRPr="00BC2A91">
        <w:rPr>
          <w:color w:val="000000"/>
          <w:lang w:val="uk-UA" w:eastAsia="ru-RU" w:bidi="ru-RU"/>
        </w:rPr>
        <w:t xml:space="preserve"> складів колегій </w:t>
      </w:r>
      <w:r>
        <w:rPr>
          <w:color w:val="000000"/>
          <w:lang w:val="uk-UA" w:eastAsia="ru-RU" w:bidi="ru-RU"/>
        </w:rPr>
        <w:t>Комісії</w:t>
      </w:r>
      <w:r w:rsidRPr="00BC2A91">
        <w:rPr>
          <w:color w:val="000000"/>
          <w:lang w:val="uk-UA" w:eastAsia="ru-RU" w:bidi="ru-RU"/>
        </w:rPr>
        <w:t xml:space="preserve"> для </w:t>
      </w:r>
      <w:r>
        <w:rPr>
          <w:color w:val="000000"/>
          <w:lang w:val="uk-UA" w:eastAsia="ru-RU" w:bidi="ru-RU"/>
        </w:rPr>
        <w:t>проведення другого етапу кваліфікаційного оцінювання у зв’язку з накладенням дисциплінарного стягнення</w:t>
      </w:r>
      <w:r w:rsidR="00B00AF0">
        <w:rPr>
          <w:color w:val="000000"/>
          <w:lang w:val="uk-UA" w:eastAsia="ru-RU" w:bidi="ru-RU"/>
        </w:rPr>
        <w:t xml:space="preserve"> </w:t>
      </w:r>
      <w:r w:rsidR="00B00AF0" w:rsidRPr="007D787E">
        <w:rPr>
          <w:color w:val="000000"/>
          <w:lang w:val="uk-UA" w:eastAsia="ru-RU" w:bidi="ru-RU"/>
        </w:rPr>
        <w:t>та визначення результатів такого оцінювання, а саме для проведення співбесід із суддями, розгляд стосовно яких призначено на 11 червня 2019 року</w:t>
      </w:r>
      <w:r>
        <w:rPr>
          <w:color w:val="000000"/>
          <w:lang w:val="uk-UA" w:eastAsia="ru-RU" w:bidi="ru-RU"/>
        </w:rPr>
        <w:t>.</w:t>
      </w:r>
    </w:p>
    <w:p w:rsidR="007D787E" w:rsidRPr="00092734" w:rsidRDefault="007D787E" w:rsidP="007D787E">
      <w:pPr>
        <w:shd w:val="clear" w:color="auto" w:fill="FFFFFF"/>
        <w:ind w:firstLine="709"/>
        <w:jc w:val="both"/>
        <w:rPr>
          <w:color w:val="000000"/>
          <w:lang w:val="uk-UA" w:eastAsia="ru-RU" w:bidi="ru-RU"/>
        </w:rPr>
      </w:pPr>
      <w:r w:rsidRPr="00092734">
        <w:rPr>
          <w:lang w:val="uk-UA"/>
        </w:rPr>
        <w:t xml:space="preserve">Ураховуючи викладене, керуючись статтями </w:t>
      </w:r>
      <w:r>
        <w:rPr>
          <w:lang w:val="uk-UA"/>
        </w:rPr>
        <w:t xml:space="preserve">83–85, </w:t>
      </w:r>
      <w:r w:rsidRPr="00092734">
        <w:rPr>
          <w:lang w:val="uk-UA"/>
        </w:rPr>
        <w:t>93, 98, 101 Закону, Регламентом</w:t>
      </w:r>
      <w:r>
        <w:rPr>
          <w:lang w:val="uk-UA"/>
        </w:rPr>
        <w:t>,</w:t>
      </w:r>
      <w:r w:rsidRPr="00092734">
        <w:rPr>
          <w:lang w:val="uk-UA"/>
        </w:rPr>
        <w:t xml:space="preserve"> Комісія</w:t>
      </w:r>
    </w:p>
    <w:p w:rsidR="003B367B" w:rsidRPr="007D787E" w:rsidRDefault="003B367B" w:rsidP="007D787E">
      <w:pPr>
        <w:shd w:val="clear" w:color="auto" w:fill="FFFFFF"/>
        <w:jc w:val="center"/>
        <w:rPr>
          <w:color w:val="000000"/>
          <w:lang w:val="uk-UA" w:eastAsia="ru-RU" w:bidi="ru-RU"/>
        </w:rPr>
      </w:pPr>
      <w:r w:rsidRPr="007D787E">
        <w:rPr>
          <w:color w:val="000000"/>
          <w:lang w:val="uk-UA" w:eastAsia="ru-RU" w:bidi="ru-RU"/>
        </w:rPr>
        <w:t>вирішила:</w:t>
      </w:r>
    </w:p>
    <w:p w:rsidR="00A947AC" w:rsidRPr="007D787E" w:rsidRDefault="00A947AC" w:rsidP="00A947AC">
      <w:pPr>
        <w:shd w:val="clear" w:color="auto" w:fill="FFFFFF"/>
        <w:jc w:val="both"/>
        <w:rPr>
          <w:color w:val="000000"/>
          <w:lang w:val="uk-UA" w:eastAsia="ru-RU" w:bidi="ru-RU"/>
        </w:rPr>
      </w:pPr>
    </w:p>
    <w:p w:rsidR="003246B5" w:rsidRPr="007D787E" w:rsidRDefault="00F35D2A" w:rsidP="003246B5">
      <w:pPr>
        <w:shd w:val="clear" w:color="auto" w:fill="FFFFFF"/>
        <w:jc w:val="both"/>
        <w:rPr>
          <w:color w:val="000000"/>
          <w:lang w:val="uk-UA" w:eastAsia="ru-RU" w:bidi="ru-RU"/>
        </w:rPr>
      </w:pPr>
      <w:r w:rsidRPr="007D787E">
        <w:rPr>
          <w:color w:val="000000"/>
          <w:lang w:val="uk-UA" w:eastAsia="ru-RU" w:bidi="ru-RU"/>
        </w:rPr>
        <w:t>внести</w:t>
      </w:r>
      <w:r w:rsidR="00BC2A91" w:rsidRPr="007D787E">
        <w:rPr>
          <w:color w:val="000000"/>
          <w:lang w:val="uk-UA" w:eastAsia="ru-RU" w:bidi="ru-RU"/>
        </w:rPr>
        <w:t xml:space="preserve"> такі</w:t>
      </w:r>
      <w:r w:rsidR="00880B72" w:rsidRPr="007D787E">
        <w:rPr>
          <w:color w:val="000000"/>
          <w:lang w:val="uk-UA" w:eastAsia="ru-RU" w:bidi="ru-RU"/>
        </w:rPr>
        <w:t xml:space="preserve"> зміни до складу колегії</w:t>
      </w:r>
      <w:r w:rsidR="006B4010" w:rsidRPr="007D787E">
        <w:rPr>
          <w:color w:val="000000"/>
          <w:lang w:val="uk-UA" w:eastAsia="ru-RU" w:bidi="ru-RU"/>
        </w:rPr>
        <w:t xml:space="preserve"> Комісії</w:t>
      </w:r>
      <w:r w:rsidR="00880B72" w:rsidRPr="007D787E">
        <w:rPr>
          <w:color w:val="000000"/>
          <w:lang w:val="uk-UA" w:eastAsia="ru-RU" w:bidi="ru-RU"/>
        </w:rPr>
        <w:t xml:space="preserve"> 1, визначеної</w:t>
      </w:r>
      <w:r w:rsidRPr="007D787E">
        <w:rPr>
          <w:color w:val="000000"/>
          <w:lang w:val="uk-UA" w:eastAsia="ru-RU" w:bidi="ru-RU"/>
        </w:rPr>
        <w:t xml:space="preserve"> для </w:t>
      </w:r>
      <w:r w:rsidR="000851A5" w:rsidRPr="007D787E">
        <w:rPr>
          <w:color w:val="000000"/>
          <w:lang w:val="uk-UA" w:eastAsia="ru-RU" w:bidi="ru-RU"/>
        </w:rPr>
        <w:t>дослідження досьє і</w:t>
      </w:r>
      <w:r w:rsidR="00000F65" w:rsidRPr="007D787E">
        <w:rPr>
          <w:color w:val="000000"/>
          <w:lang w:val="uk-UA" w:eastAsia="ru-RU" w:bidi="ru-RU"/>
        </w:rPr>
        <w:t xml:space="preserve"> проведення співбесід у </w:t>
      </w:r>
      <w:r w:rsidR="00BC2A91" w:rsidRPr="007D787E">
        <w:rPr>
          <w:color w:val="000000"/>
          <w:lang w:val="uk-UA" w:eastAsia="ru-RU" w:bidi="ru-RU"/>
        </w:rPr>
        <w:t>межах</w:t>
      </w:r>
      <w:r w:rsidR="00000F65" w:rsidRPr="007D787E">
        <w:rPr>
          <w:color w:val="000000"/>
          <w:lang w:val="uk-UA" w:eastAsia="ru-RU" w:bidi="ru-RU"/>
        </w:rPr>
        <w:t xml:space="preserve"> кваліфікаційного оцінювання суддів</w:t>
      </w:r>
      <w:r w:rsidRPr="007D787E">
        <w:rPr>
          <w:color w:val="000000"/>
          <w:lang w:val="uk-UA" w:eastAsia="ru-RU" w:bidi="ru-RU"/>
        </w:rPr>
        <w:t xml:space="preserve"> </w:t>
      </w:r>
      <w:r w:rsidR="00C92649" w:rsidRPr="007D787E">
        <w:rPr>
          <w:color w:val="000000"/>
          <w:lang w:val="uk-UA" w:eastAsia="ru-RU" w:bidi="ru-RU"/>
        </w:rPr>
        <w:t>у зв’язку з накладенням дисциплінарного стягнення</w:t>
      </w:r>
      <w:r w:rsidR="00000F65" w:rsidRPr="007D787E">
        <w:rPr>
          <w:color w:val="000000"/>
          <w:lang w:val="uk-UA" w:eastAsia="ru-RU" w:bidi="ru-RU"/>
        </w:rPr>
        <w:t xml:space="preserve"> </w:t>
      </w:r>
      <w:r w:rsidR="00C92649" w:rsidRPr="007D787E">
        <w:rPr>
          <w:color w:val="000000"/>
          <w:lang w:val="uk-UA" w:eastAsia="ru-RU" w:bidi="ru-RU"/>
        </w:rPr>
        <w:t xml:space="preserve">та визначення результатів </w:t>
      </w:r>
      <w:r w:rsidRPr="007D787E">
        <w:rPr>
          <w:color w:val="000000"/>
          <w:lang w:val="uk-UA" w:eastAsia="ru-RU" w:bidi="ru-RU"/>
        </w:rPr>
        <w:t>такого</w:t>
      </w:r>
      <w:r w:rsidR="00C92649" w:rsidRPr="007D787E">
        <w:rPr>
          <w:color w:val="000000"/>
          <w:lang w:val="uk-UA" w:eastAsia="ru-RU" w:bidi="ru-RU"/>
        </w:rPr>
        <w:t xml:space="preserve"> оцінювання</w:t>
      </w:r>
      <w:r w:rsidRPr="007D787E">
        <w:rPr>
          <w:color w:val="000000"/>
          <w:lang w:val="uk-UA" w:eastAsia="ru-RU" w:bidi="ru-RU"/>
        </w:rPr>
        <w:t xml:space="preserve">, а саме для проведення співбесід із суддями, розгляд стосовно яких призначено на 11 червня 2019 року, </w:t>
      </w:r>
    </w:p>
    <w:p w:rsidR="00D42EEA" w:rsidRPr="007D787E" w:rsidRDefault="00D42EEA" w:rsidP="00BC2A91">
      <w:pPr>
        <w:shd w:val="clear" w:color="auto" w:fill="FFFFFF"/>
        <w:jc w:val="both"/>
        <w:rPr>
          <w:color w:val="000000"/>
          <w:lang w:val="uk-UA" w:eastAsia="ru-RU" w:bidi="ru-RU"/>
        </w:rPr>
      </w:pPr>
      <w:r w:rsidRPr="007D787E">
        <w:rPr>
          <w:color w:val="000000"/>
          <w:lang w:val="uk-UA" w:eastAsia="ru-RU" w:bidi="ru-RU"/>
        </w:rPr>
        <w:t xml:space="preserve">у колегії </w:t>
      </w:r>
      <w:r w:rsidR="00BC2A91" w:rsidRPr="007D787E">
        <w:rPr>
          <w:color w:val="000000"/>
          <w:lang w:val="uk-UA" w:eastAsia="ru-RU" w:bidi="ru-RU"/>
        </w:rPr>
        <w:t>Комісії 1</w:t>
      </w:r>
      <w:r w:rsidRPr="007D787E">
        <w:rPr>
          <w:color w:val="000000"/>
          <w:lang w:val="uk-UA" w:eastAsia="ru-RU" w:bidi="ru-RU"/>
        </w:rPr>
        <w:t xml:space="preserve"> замінити </w:t>
      </w:r>
      <w:proofErr w:type="spellStart"/>
      <w:r w:rsidR="00880B72" w:rsidRPr="007D787E">
        <w:rPr>
          <w:color w:val="000000"/>
          <w:lang w:val="uk-UA" w:eastAsia="ru-RU" w:bidi="ru-RU"/>
        </w:rPr>
        <w:t>Бутенка</w:t>
      </w:r>
      <w:proofErr w:type="spellEnd"/>
      <w:r w:rsidR="00880B72" w:rsidRPr="007D787E">
        <w:rPr>
          <w:color w:val="000000"/>
          <w:lang w:val="uk-UA" w:eastAsia="ru-RU" w:bidi="ru-RU"/>
        </w:rPr>
        <w:t xml:space="preserve"> В.І</w:t>
      </w:r>
      <w:r w:rsidRPr="007D787E">
        <w:rPr>
          <w:color w:val="000000"/>
          <w:lang w:val="uk-UA" w:eastAsia="ru-RU" w:bidi="ru-RU"/>
        </w:rPr>
        <w:t xml:space="preserve">. на члена Комісії </w:t>
      </w:r>
      <w:proofErr w:type="spellStart"/>
      <w:r w:rsidR="00146EFB" w:rsidRPr="007D787E">
        <w:rPr>
          <w:color w:val="000000"/>
          <w:lang w:val="uk-UA" w:eastAsia="ru-RU" w:bidi="ru-RU"/>
        </w:rPr>
        <w:t>Макарчука</w:t>
      </w:r>
      <w:proofErr w:type="spellEnd"/>
      <w:r w:rsidR="00146EFB" w:rsidRPr="007D787E">
        <w:rPr>
          <w:color w:val="000000"/>
          <w:lang w:val="uk-UA" w:eastAsia="ru-RU" w:bidi="ru-RU"/>
        </w:rPr>
        <w:t xml:space="preserve"> М.А</w:t>
      </w:r>
      <w:r w:rsidRPr="007D787E">
        <w:rPr>
          <w:color w:val="000000"/>
          <w:lang w:val="uk-UA" w:eastAsia="ru-RU" w:bidi="ru-RU"/>
        </w:rPr>
        <w:t>. та визначи</w:t>
      </w:r>
      <w:r w:rsidR="007D787E">
        <w:rPr>
          <w:color w:val="000000"/>
          <w:lang w:val="uk-UA" w:eastAsia="ru-RU" w:bidi="ru-RU"/>
        </w:rPr>
        <w:t>ти такий склад колегії Комісії:</w:t>
      </w:r>
    </w:p>
    <w:p w:rsidR="00BC2A91" w:rsidRPr="007D787E" w:rsidRDefault="00146EFB" w:rsidP="007D787E">
      <w:pPr>
        <w:shd w:val="clear" w:color="auto" w:fill="FFFFFF"/>
        <w:ind w:left="709"/>
        <w:jc w:val="both"/>
        <w:rPr>
          <w:color w:val="000000"/>
          <w:lang w:val="uk-UA" w:eastAsia="ru-RU" w:bidi="ru-RU"/>
        </w:rPr>
      </w:pPr>
      <w:proofErr w:type="spellStart"/>
      <w:r w:rsidRPr="007D787E">
        <w:rPr>
          <w:color w:val="000000"/>
          <w:lang w:val="uk-UA" w:eastAsia="ru-RU" w:bidi="ru-RU"/>
        </w:rPr>
        <w:t>Макарчук</w:t>
      </w:r>
      <w:proofErr w:type="spellEnd"/>
      <w:r w:rsidRPr="007D787E">
        <w:rPr>
          <w:color w:val="000000"/>
          <w:lang w:val="uk-UA" w:eastAsia="ru-RU" w:bidi="ru-RU"/>
        </w:rPr>
        <w:t xml:space="preserve"> Михайло Андрійович</w:t>
      </w:r>
      <w:r w:rsidR="00BC2A91" w:rsidRPr="007D787E">
        <w:rPr>
          <w:color w:val="000000"/>
          <w:lang w:val="uk-UA" w:eastAsia="ru-RU" w:bidi="ru-RU"/>
        </w:rPr>
        <w:t>;</w:t>
      </w:r>
    </w:p>
    <w:p w:rsidR="00BC2A91" w:rsidRPr="007D787E" w:rsidRDefault="00D42EEA" w:rsidP="007D787E">
      <w:pPr>
        <w:shd w:val="clear" w:color="auto" w:fill="FFFFFF"/>
        <w:ind w:left="709"/>
        <w:jc w:val="both"/>
        <w:rPr>
          <w:color w:val="000000"/>
          <w:lang w:val="uk-UA" w:eastAsia="ru-RU" w:bidi="ru-RU"/>
        </w:rPr>
      </w:pPr>
      <w:r w:rsidRPr="007D787E">
        <w:rPr>
          <w:color w:val="000000"/>
          <w:lang w:val="uk-UA" w:eastAsia="ru-RU" w:bidi="ru-RU"/>
        </w:rPr>
        <w:t>Прилипко Сергій Миколайович</w:t>
      </w:r>
      <w:r w:rsidR="00BC2A91" w:rsidRPr="007D787E">
        <w:rPr>
          <w:color w:val="000000"/>
          <w:lang w:val="uk-UA" w:eastAsia="ru-RU" w:bidi="ru-RU"/>
        </w:rPr>
        <w:t>;</w:t>
      </w:r>
    </w:p>
    <w:p w:rsidR="00BC2A91" w:rsidRPr="007D787E" w:rsidRDefault="00BC2A91" w:rsidP="007D787E">
      <w:pPr>
        <w:shd w:val="clear" w:color="auto" w:fill="FFFFFF"/>
        <w:ind w:left="709"/>
        <w:jc w:val="both"/>
        <w:rPr>
          <w:color w:val="000000"/>
          <w:lang w:val="uk-UA" w:eastAsia="ru-RU" w:bidi="ru-RU"/>
        </w:rPr>
      </w:pPr>
      <w:r w:rsidRPr="007D787E">
        <w:rPr>
          <w:color w:val="000000"/>
          <w:lang w:val="uk-UA" w:eastAsia="ru-RU" w:bidi="ru-RU"/>
        </w:rPr>
        <w:t>Шилова Тетяна Семенівна</w:t>
      </w:r>
      <w:r w:rsidR="007D787E">
        <w:rPr>
          <w:color w:val="000000"/>
          <w:lang w:val="uk-UA" w:eastAsia="ru-RU" w:bidi="ru-RU"/>
        </w:rPr>
        <w:t>;</w:t>
      </w:r>
    </w:p>
    <w:p w:rsidR="00E14B32" w:rsidRPr="007D787E" w:rsidRDefault="00E14B32" w:rsidP="00E14B32">
      <w:pPr>
        <w:shd w:val="clear" w:color="auto" w:fill="FFFFFF"/>
        <w:jc w:val="both"/>
        <w:rPr>
          <w:color w:val="000000"/>
          <w:lang w:val="uk-UA" w:eastAsia="ru-RU" w:bidi="ru-RU"/>
        </w:rPr>
      </w:pPr>
      <w:r w:rsidRPr="007D787E">
        <w:rPr>
          <w:color w:val="000000"/>
          <w:lang w:val="uk-UA" w:eastAsia="ru-RU" w:bidi="ru-RU"/>
        </w:rPr>
        <w:t xml:space="preserve">у колегії </w:t>
      </w:r>
      <w:r w:rsidR="007D787E">
        <w:rPr>
          <w:color w:val="000000"/>
          <w:lang w:val="uk-UA" w:eastAsia="ru-RU" w:bidi="ru-RU"/>
        </w:rPr>
        <w:t>Комісії 4</w:t>
      </w:r>
      <w:r w:rsidRPr="007D787E">
        <w:rPr>
          <w:color w:val="000000"/>
          <w:lang w:val="uk-UA" w:eastAsia="ru-RU" w:bidi="ru-RU"/>
        </w:rPr>
        <w:t xml:space="preserve"> замінити </w:t>
      </w:r>
      <w:proofErr w:type="spellStart"/>
      <w:r w:rsidRPr="007D787E">
        <w:rPr>
          <w:color w:val="000000"/>
          <w:lang w:val="uk-UA" w:eastAsia="ru-RU" w:bidi="ru-RU"/>
        </w:rPr>
        <w:t>Прилипка</w:t>
      </w:r>
      <w:proofErr w:type="spellEnd"/>
      <w:r w:rsidRPr="007D787E">
        <w:rPr>
          <w:color w:val="000000"/>
          <w:lang w:val="uk-UA" w:eastAsia="ru-RU" w:bidi="ru-RU"/>
        </w:rPr>
        <w:t xml:space="preserve"> С.М. на члена Комісії </w:t>
      </w:r>
      <w:proofErr w:type="spellStart"/>
      <w:r w:rsidRPr="007D787E">
        <w:rPr>
          <w:color w:val="000000"/>
          <w:lang w:val="uk-UA" w:eastAsia="ru-RU" w:bidi="ru-RU"/>
        </w:rPr>
        <w:t>Бутенка</w:t>
      </w:r>
      <w:proofErr w:type="spellEnd"/>
      <w:r w:rsidRPr="007D787E">
        <w:rPr>
          <w:color w:val="000000"/>
          <w:lang w:val="uk-UA" w:eastAsia="ru-RU" w:bidi="ru-RU"/>
        </w:rPr>
        <w:t xml:space="preserve"> В.І. та визначи</w:t>
      </w:r>
      <w:r w:rsidR="007D787E">
        <w:rPr>
          <w:color w:val="000000"/>
          <w:lang w:val="uk-UA" w:eastAsia="ru-RU" w:bidi="ru-RU"/>
        </w:rPr>
        <w:t>ти такий склад колегії Комісії:</w:t>
      </w:r>
    </w:p>
    <w:p w:rsidR="00E14B32" w:rsidRPr="007D787E" w:rsidRDefault="00E14B32" w:rsidP="007D787E">
      <w:pPr>
        <w:shd w:val="clear" w:color="auto" w:fill="FFFFFF"/>
        <w:ind w:left="709"/>
        <w:jc w:val="both"/>
        <w:rPr>
          <w:color w:val="000000"/>
          <w:lang w:val="uk-UA" w:eastAsia="ru-RU" w:bidi="ru-RU"/>
        </w:rPr>
      </w:pPr>
      <w:proofErr w:type="spellStart"/>
      <w:r w:rsidRPr="007D787E">
        <w:rPr>
          <w:color w:val="000000"/>
          <w:lang w:val="uk-UA" w:eastAsia="ru-RU" w:bidi="ru-RU"/>
        </w:rPr>
        <w:t>Бутенко</w:t>
      </w:r>
      <w:proofErr w:type="spellEnd"/>
      <w:r w:rsidRPr="007D787E">
        <w:rPr>
          <w:color w:val="000000"/>
          <w:lang w:val="uk-UA" w:eastAsia="ru-RU" w:bidi="ru-RU"/>
        </w:rPr>
        <w:t xml:space="preserve"> Володимир Іванович;</w:t>
      </w:r>
    </w:p>
    <w:p w:rsidR="00E14B32" w:rsidRPr="007D787E" w:rsidRDefault="00E14B32" w:rsidP="007D787E">
      <w:pPr>
        <w:shd w:val="clear" w:color="auto" w:fill="FFFFFF"/>
        <w:ind w:left="709"/>
        <w:jc w:val="both"/>
        <w:rPr>
          <w:color w:val="000000"/>
          <w:lang w:val="uk-UA" w:eastAsia="ru-RU" w:bidi="ru-RU"/>
        </w:rPr>
      </w:pPr>
      <w:r w:rsidRPr="007D787E">
        <w:rPr>
          <w:color w:val="000000"/>
          <w:lang w:val="uk-UA" w:eastAsia="ru-RU" w:bidi="ru-RU"/>
        </w:rPr>
        <w:t>Козлов Андрій Георгійович;</w:t>
      </w:r>
    </w:p>
    <w:p w:rsidR="00E14B32" w:rsidRPr="007D787E" w:rsidRDefault="00E14B32" w:rsidP="007D787E">
      <w:pPr>
        <w:shd w:val="clear" w:color="auto" w:fill="FFFFFF"/>
        <w:ind w:left="709"/>
        <w:jc w:val="both"/>
        <w:rPr>
          <w:color w:val="000000"/>
          <w:lang w:val="uk-UA" w:eastAsia="ru-RU" w:bidi="ru-RU"/>
        </w:rPr>
      </w:pPr>
      <w:proofErr w:type="spellStart"/>
      <w:r w:rsidRPr="007D787E">
        <w:rPr>
          <w:color w:val="000000"/>
          <w:lang w:val="uk-UA" w:eastAsia="ru-RU" w:bidi="ru-RU"/>
        </w:rPr>
        <w:t>Мішин</w:t>
      </w:r>
      <w:proofErr w:type="spellEnd"/>
      <w:r w:rsidRPr="007D787E">
        <w:rPr>
          <w:color w:val="000000"/>
          <w:lang w:val="uk-UA" w:eastAsia="ru-RU" w:bidi="ru-RU"/>
        </w:rPr>
        <w:t xml:space="preserve"> Микола Іванович.</w:t>
      </w:r>
    </w:p>
    <w:p w:rsidR="003B367B" w:rsidRPr="00BC2A91" w:rsidRDefault="003B367B" w:rsidP="007D787E">
      <w:pPr>
        <w:shd w:val="clear" w:color="auto" w:fill="FFFFFF"/>
        <w:spacing w:line="480" w:lineRule="exact"/>
        <w:jc w:val="both"/>
        <w:rPr>
          <w:lang w:val="uk-UA"/>
        </w:rPr>
      </w:pPr>
      <w:r w:rsidRPr="00BC2A91">
        <w:rPr>
          <w:lang w:val="uk-UA"/>
        </w:rPr>
        <w:t>Головуючий</w:t>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00C62B4A" w:rsidRPr="00BC2A91">
        <w:rPr>
          <w:lang w:val="uk-UA"/>
        </w:rPr>
        <w:tab/>
      </w:r>
      <w:r w:rsidR="002A5546">
        <w:rPr>
          <w:lang w:val="uk-UA"/>
        </w:rPr>
        <w:tab/>
      </w:r>
      <w:r w:rsidR="007D787E">
        <w:rPr>
          <w:lang w:val="uk-UA"/>
        </w:rPr>
        <w:t>В.Є. Устименко</w:t>
      </w:r>
    </w:p>
    <w:p w:rsidR="007D787E" w:rsidRDefault="003B367B" w:rsidP="007D787E">
      <w:pPr>
        <w:shd w:val="clear" w:color="auto" w:fill="FFFFFF"/>
        <w:spacing w:line="480" w:lineRule="exact"/>
        <w:jc w:val="both"/>
        <w:rPr>
          <w:lang w:val="uk-UA"/>
        </w:rPr>
      </w:pPr>
      <w:r w:rsidRPr="00BC2A91">
        <w:rPr>
          <w:lang w:val="uk-UA"/>
        </w:rPr>
        <w:t>Члени Комісії:</w:t>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002A5546">
        <w:rPr>
          <w:lang w:val="uk-UA"/>
        </w:rPr>
        <w:tab/>
      </w:r>
      <w:r w:rsidR="007D787E">
        <w:rPr>
          <w:lang w:val="uk-UA"/>
        </w:rPr>
        <w:t xml:space="preserve">В.І. </w:t>
      </w:r>
      <w:proofErr w:type="spellStart"/>
      <w:r w:rsidR="007D787E">
        <w:rPr>
          <w:lang w:val="uk-UA"/>
        </w:rPr>
        <w:t>Бутенко</w:t>
      </w:r>
      <w:proofErr w:type="spellEnd"/>
    </w:p>
    <w:p w:rsidR="00362765" w:rsidRPr="00362765" w:rsidRDefault="00362765" w:rsidP="007D787E">
      <w:pPr>
        <w:shd w:val="clear" w:color="auto" w:fill="FFFFFF"/>
        <w:spacing w:line="480" w:lineRule="exact"/>
        <w:ind w:left="7797"/>
        <w:jc w:val="both"/>
        <w:rPr>
          <w:lang w:val="uk-UA"/>
        </w:rPr>
      </w:pPr>
      <w:r>
        <w:t>С.В. Глад</w:t>
      </w:r>
      <w:r>
        <w:rPr>
          <w:lang w:val="uk-UA"/>
        </w:rPr>
        <w:t>ій</w:t>
      </w:r>
    </w:p>
    <w:p w:rsidR="002A5546" w:rsidRDefault="002A5546" w:rsidP="007D787E">
      <w:pPr>
        <w:shd w:val="clear" w:color="auto" w:fill="FFFFFF"/>
        <w:spacing w:line="480" w:lineRule="exact"/>
        <w:ind w:firstLine="7797"/>
        <w:jc w:val="both"/>
        <w:rPr>
          <w:lang w:val="uk-UA"/>
        </w:rPr>
      </w:pPr>
      <w:r>
        <w:rPr>
          <w:lang w:val="uk-UA"/>
        </w:rPr>
        <w:t xml:space="preserve">А.О. </w:t>
      </w:r>
      <w:proofErr w:type="spellStart"/>
      <w:r>
        <w:rPr>
          <w:lang w:val="uk-UA"/>
        </w:rPr>
        <w:t>Заріцька</w:t>
      </w:r>
      <w:proofErr w:type="spellEnd"/>
    </w:p>
    <w:p w:rsidR="007D787E" w:rsidRDefault="007D787E" w:rsidP="007D787E">
      <w:pPr>
        <w:shd w:val="clear" w:color="auto" w:fill="FFFFFF"/>
        <w:spacing w:line="480" w:lineRule="exact"/>
        <w:ind w:firstLine="7797"/>
        <w:jc w:val="both"/>
        <w:rPr>
          <w:lang w:val="uk-UA"/>
        </w:rPr>
      </w:pPr>
      <w:r>
        <w:rPr>
          <w:lang w:val="uk-UA"/>
        </w:rPr>
        <w:t>А.Г. Козлов</w:t>
      </w:r>
    </w:p>
    <w:p w:rsidR="002A5546" w:rsidRDefault="00496D59" w:rsidP="007D787E">
      <w:pPr>
        <w:shd w:val="clear" w:color="auto" w:fill="FFFFFF"/>
        <w:spacing w:line="480" w:lineRule="exact"/>
        <w:ind w:firstLine="7797"/>
        <w:jc w:val="both"/>
        <w:rPr>
          <w:lang w:val="uk-UA"/>
        </w:rPr>
      </w:pPr>
      <w:r>
        <w:rPr>
          <w:lang w:val="uk-UA"/>
        </w:rPr>
        <w:t>Т.В. Лукаш</w:t>
      </w:r>
    </w:p>
    <w:p w:rsidR="00FC314B" w:rsidRDefault="002A5546" w:rsidP="007D787E">
      <w:pPr>
        <w:shd w:val="clear" w:color="auto" w:fill="FFFFFF"/>
        <w:spacing w:line="480" w:lineRule="exact"/>
        <w:ind w:firstLine="7797"/>
        <w:jc w:val="both"/>
        <w:rPr>
          <w:lang w:val="uk-UA"/>
        </w:rPr>
      </w:pPr>
      <w:r>
        <w:rPr>
          <w:lang w:val="uk-UA"/>
        </w:rPr>
        <w:t xml:space="preserve">П.С. </w:t>
      </w:r>
      <w:proofErr w:type="spellStart"/>
      <w:r>
        <w:rPr>
          <w:lang w:val="uk-UA"/>
        </w:rPr>
        <w:t>Луцюк</w:t>
      </w:r>
      <w:proofErr w:type="spellEnd"/>
    </w:p>
    <w:p w:rsidR="007D787E" w:rsidRPr="00BC2A91" w:rsidRDefault="007D787E" w:rsidP="007D787E">
      <w:pPr>
        <w:shd w:val="clear" w:color="auto" w:fill="FFFFFF"/>
        <w:spacing w:line="480" w:lineRule="exact"/>
        <w:ind w:firstLine="7797"/>
        <w:jc w:val="both"/>
        <w:rPr>
          <w:lang w:val="uk-UA"/>
        </w:rPr>
      </w:pPr>
      <w:r>
        <w:rPr>
          <w:lang w:val="uk-UA"/>
        </w:rPr>
        <w:t xml:space="preserve">М.А. </w:t>
      </w:r>
      <w:proofErr w:type="spellStart"/>
      <w:r>
        <w:rPr>
          <w:lang w:val="uk-UA"/>
        </w:rPr>
        <w:t>Макарчук</w:t>
      </w:r>
      <w:proofErr w:type="spellEnd"/>
    </w:p>
    <w:p w:rsidR="002A5546" w:rsidRPr="00BC2A91" w:rsidRDefault="002A5546" w:rsidP="007D787E">
      <w:pPr>
        <w:shd w:val="clear" w:color="auto" w:fill="FFFFFF"/>
        <w:spacing w:line="480" w:lineRule="exact"/>
        <w:ind w:firstLine="7797"/>
        <w:jc w:val="both"/>
        <w:rPr>
          <w:lang w:val="uk-UA"/>
        </w:rPr>
      </w:pPr>
      <w:r>
        <w:rPr>
          <w:lang w:val="uk-UA"/>
        </w:rPr>
        <w:t>М.І. Мішин</w:t>
      </w:r>
    </w:p>
    <w:p w:rsidR="002D6A14" w:rsidRDefault="002D6A14" w:rsidP="007D787E">
      <w:pPr>
        <w:shd w:val="clear" w:color="auto" w:fill="FFFFFF"/>
        <w:spacing w:line="480" w:lineRule="exact"/>
        <w:ind w:firstLine="7797"/>
        <w:jc w:val="both"/>
        <w:rPr>
          <w:lang w:val="uk-UA"/>
        </w:rPr>
      </w:pPr>
      <w:r w:rsidRPr="00BC2A91">
        <w:rPr>
          <w:lang w:val="uk-UA"/>
        </w:rPr>
        <w:t>С.М. Прилипко</w:t>
      </w:r>
    </w:p>
    <w:p w:rsidR="0086352F" w:rsidRPr="00BC2A91" w:rsidRDefault="00496D59" w:rsidP="007D787E">
      <w:pPr>
        <w:shd w:val="clear" w:color="auto" w:fill="FFFFFF"/>
        <w:spacing w:line="480" w:lineRule="exact"/>
        <w:ind w:firstLine="7797"/>
        <w:jc w:val="both"/>
        <w:rPr>
          <w:lang w:val="uk-UA"/>
        </w:rPr>
      </w:pPr>
      <w:r>
        <w:rPr>
          <w:lang w:val="uk-UA"/>
        </w:rPr>
        <w:t>Т.С. Шилова</w:t>
      </w:r>
    </w:p>
    <w:sectPr w:rsidR="0086352F" w:rsidRPr="00BC2A91" w:rsidSect="00A70848">
      <w:headerReference w:type="default" r:id="rId10"/>
      <w:pgSz w:w="11906" w:h="16838"/>
      <w:pgMar w:top="851" w:right="567" w:bottom="567" w:left="1701" w:header="720" w:footer="107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E43" w:rsidRDefault="00560E43">
      <w:r>
        <w:separator/>
      </w:r>
    </w:p>
  </w:endnote>
  <w:endnote w:type="continuationSeparator" w:id="0">
    <w:p w:rsidR="00560E43" w:rsidRDefault="00560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E43" w:rsidRDefault="00560E43">
      <w:r>
        <w:separator/>
      </w:r>
    </w:p>
  </w:footnote>
  <w:footnote w:type="continuationSeparator" w:id="0">
    <w:p w:rsidR="00560E43" w:rsidRDefault="00560E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7774787"/>
      <w:docPartObj>
        <w:docPartGallery w:val="Page Numbers (Top of Page)"/>
        <w:docPartUnique/>
      </w:docPartObj>
    </w:sdtPr>
    <w:sdtEndPr/>
    <w:sdtContent>
      <w:p w:rsidR="007D787E" w:rsidRPr="00362765" w:rsidRDefault="007D787E" w:rsidP="00362765">
        <w:pPr>
          <w:pStyle w:val="a3"/>
          <w:jc w:val="center"/>
        </w:pPr>
        <w:r>
          <w:fldChar w:fldCharType="begin"/>
        </w:r>
        <w:r>
          <w:instrText>PAGE   \* MERGEFORMAT</w:instrText>
        </w:r>
        <w:r>
          <w:fldChar w:fldCharType="separate"/>
        </w:r>
        <w:r w:rsidR="00357A0E">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9445B"/>
    <w:multiLevelType w:val="hybridMultilevel"/>
    <w:tmpl w:val="265601FE"/>
    <w:lvl w:ilvl="0" w:tplc="89A4E888">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nsid w:val="22BF3B25"/>
    <w:multiLevelType w:val="hybridMultilevel"/>
    <w:tmpl w:val="CB10A478"/>
    <w:lvl w:ilvl="0" w:tplc="0422000F">
      <w:start w:val="1"/>
      <w:numFmt w:val="decimal"/>
      <w:lvlText w:val="%1."/>
      <w:lvlJc w:val="left"/>
      <w:pPr>
        <w:ind w:left="3763"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3D5B1E37"/>
    <w:multiLevelType w:val="multilevel"/>
    <w:tmpl w:val="6B08B47E"/>
    <w:lvl w:ilvl="0">
      <w:start w:val="1"/>
      <w:numFmt w:val="decimal"/>
      <w:lvlText w:val="%1."/>
      <w:lvlJc w:val="left"/>
      <w:pPr>
        <w:ind w:left="3763" w:hanging="360"/>
      </w:pPr>
      <w:rPr>
        <w:rFonts w:hint="default"/>
      </w:rPr>
    </w:lvl>
    <w:lvl w:ilvl="1">
      <w:start w:val="1"/>
      <w:numFmt w:val="decimal"/>
      <w:isLgl/>
      <w:lvlText w:val="%1.%2."/>
      <w:lvlJc w:val="left"/>
      <w:pPr>
        <w:ind w:left="4123" w:hanging="720"/>
      </w:pPr>
      <w:rPr>
        <w:rFonts w:hint="default"/>
        <w:color w:val="000000"/>
      </w:rPr>
    </w:lvl>
    <w:lvl w:ilvl="2">
      <w:start w:val="1"/>
      <w:numFmt w:val="decimal"/>
      <w:isLgl/>
      <w:lvlText w:val="%1.%2.%3."/>
      <w:lvlJc w:val="left"/>
      <w:pPr>
        <w:ind w:left="4123" w:hanging="720"/>
      </w:pPr>
      <w:rPr>
        <w:rFonts w:hint="default"/>
        <w:color w:val="000000"/>
      </w:rPr>
    </w:lvl>
    <w:lvl w:ilvl="3">
      <w:start w:val="1"/>
      <w:numFmt w:val="decimal"/>
      <w:isLgl/>
      <w:lvlText w:val="%1.%2.%3.%4."/>
      <w:lvlJc w:val="left"/>
      <w:pPr>
        <w:ind w:left="4483" w:hanging="1080"/>
      </w:pPr>
      <w:rPr>
        <w:rFonts w:hint="default"/>
        <w:color w:val="000000"/>
      </w:rPr>
    </w:lvl>
    <w:lvl w:ilvl="4">
      <w:start w:val="1"/>
      <w:numFmt w:val="decimal"/>
      <w:isLgl/>
      <w:lvlText w:val="%1.%2.%3.%4.%5."/>
      <w:lvlJc w:val="left"/>
      <w:pPr>
        <w:ind w:left="4483" w:hanging="1080"/>
      </w:pPr>
      <w:rPr>
        <w:rFonts w:hint="default"/>
        <w:color w:val="000000"/>
      </w:rPr>
    </w:lvl>
    <w:lvl w:ilvl="5">
      <w:start w:val="1"/>
      <w:numFmt w:val="decimal"/>
      <w:isLgl/>
      <w:lvlText w:val="%1.%2.%3.%4.%5.%6."/>
      <w:lvlJc w:val="left"/>
      <w:pPr>
        <w:ind w:left="4843" w:hanging="1440"/>
      </w:pPr>
      <w:rPr>
        <w:rFonts w:hint="default"/>
        <w:color w:val="000000"/>
      </w:rPr>
    </w:lvl>
    <w:lvl w:ilvl="6">
      <w:start w:val="1"/>
      <w:numFmt w:val="decimal"/>
      <w:isLgl/>
      <w:lvlText w:val="%1.%2.%3.%4.%5.%6.%7."/>
      <w:lvlJc w:val="left"/>
      <w:pPr>
        <w:ind w:left="4843" w:hanging="1440"/>
      </w:pPr>
      <w:rPr>
        <w:rFonts w:hint="default"/>
        <w:color w:val="000000"/>
      </w:rPr>
    </w:lvl>
    <w:lvl w:ilvl="7">
      <w:start w:val="1"/>
      <w:numFmt w:val="decimal"/>
      <w:isLgl/>
      <w:lvlText w:val="%1.%2.%3.%4.%5.%6.%7.%8."/>
      <w:lvlJc w:val="left"/>
      <w:pPr>
        <w:ind w:left="5203" w:hanging="1800"/>
      </w:pPr>
      <w:rPr>
        <w:rFonts w:hint="default"/>
        <w:color w:val="000000"/>
      </w:rPr>
    </w:lvl>
    <w:lvl w:ilvl="8">
      <w:start w:val="1"/>
      <w:numFmt w:val="decimal"/>
      <w:isLgl/>
      <w:lvlText w:val="%1.%2.%3.%4.%5.%6.%7.%8.%9."/>
      <w:lvlJc w:val="left"/>
      <w:pPr>
        <w:ind w:left="5203" w:hanging="1800"/>
      </w:pPr>
      <w:rPr>
        <w:rFonts w:hint="default"/>
        <w:color w:val="000000"/>
      </w:rPr>
    </w:lvl>
  </w:abstractNum>
  <w:abstractNum w:abstractNumId="3">
    <w:nsid w:val="3F3F0C97"/>
    <w:multiLevelType w:val="multilevel"/>
    <w:tmpl w:val="6BC03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9BE42C7"/>
    <w:multiLevelType w:val="hybridMultilevel"/>
    <w:tmpl w:val="63067ADE"/>
    <w:lvl w:ilvl="0" w:tplc="375AD7DC">
      <w:numFmt w:val="bullet"/>
      <w:lvlText w:val="‒"/>
      <w:lvlJc w:val="left"/>
      <w:pPr>
        <w:ind w:left="1065" w:hanging="360"/>
      </w:pPr>
      <w:rPr>
        <w:rFonts w:ascii="Times New Roman" w:eastAsia="Times New Roman" w:hAnsi="Times New Roman" w:cs="Times New Roman" w:hint="default"/>
        <w:color w:val="000000"/>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5">
    <w:nsid w:val="67032F9D"/>
    <w:multiLevelType w:val="hybridMultilevel"/>
    <w:tmpl w:val="177C6174"/>
    <w:lvl w:ilvl="0" w:tplc="70A277B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nsid w:val="6CF25502"/>
    <w:multiLevelType w:val="hybridMultilevel"/>
    <w:tmpl w:val="F1222E10"/>
    <w:lvl w:ilvl="0" w:tplc="8C8EBCB4">
      <w:start w:val="1"/>
      <w:numFmt w:val="decimal"/>
      <w:lvlText w:val="%1)"/>
      <w:lvlJc w:val="left"/>
      <w:pPr>
        <w:ind w:left="5747" w:hanging="360"/>
      </w:pPr>
      <w:rPr>
        <w:rFonts w:hint="default"/>
        <w:color w:val="000000"/>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7">
    <w:nsid w:val="74053414"/>
    <w:multiLevelType w:val="hybridMultilevel"/>
    <w:tmpl w:val="FB22D290"/>
    <w:lvl w:ilvl="0" w:tplc="D520E3C0">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5"/>
  </w:num>
  <w:num w:numId="2">
    <w:abstractNumId w:val="0"/>
  </w:num>
  <w:num w:numId="3">
    <w:abstractNumId w:val="1"/>
  </w:num>
  <w:num w:numId="4">
    <w:abstractNumId w:val="7"/>
  </w:num>
  <w:num w:numId="5">
    <w:abstractNumId w:val="2"/>
  </w:num>
  <w:num w:numId="6">
    <w:abstractNumId w:val="6"/>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readOnly" w:enforcement="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7F5"/>
    <w:rsid w:val="00000CD4"/>
    <w:rsid w:val="00000F65"/>
    <w:rsid w:val="000126A2"/>
    <w:rsid w:val="00013F9F"/>
    <w:rsid w:val="000223BC"/>
    <w:rsid w:val="00026C26"/>
    <w:rsid w:val="00037B97"/>
    <w:rsid w:val="000443A9"/>
    <w:rsid w:val="00053834"/>
    <w:rsid w:val="00074E0E"/>
    <w:rsid w:val="0008312C"/>
    <w:rsid w:val="000851A5"/>
    <w:rsid w:val="00086366"/>
    <w:rsid w:val="00094730"/>
    <w:rsid w:val="00095440"/>
    <w:rsid w:val="000A1C96"/>
    <w:rsid w:val="000D61E1"/>
    <w:rsid w:val="000E214B"/>
    <w:rsid w:val="000E42A3"/>
    <w:rsid w:val="000E48E2"/>
    <w:rsid w:val="000F7BD8"/>
    <w:rsid w:val="0010282E"/>
    <w:rsid w:val="00103A70"/>
    <w:rsid w:val="00113961"/>
    <w:rsid w:val="00121376"/>
    <w:rsid w:val="00131EDF"/>
    <w:rsid w:val="0013293F"/>
    <w:rsid w:val="00137406"/>
    <w:rsid w:val="00145351"/>
    <w:rsid w:val="00146EFB"/>
    <w:rsid w:val="00160C6A"/>
    <w:rsid w:val="00166A57"/>
    <w:rsid w:val="00170F36"/>
    <w:rsid w:val="00185719"/>
    <w:rsid w:val="001937E3"/>
    <w:rsid w:val="001A4894"/>
    <w:rsid w:val="001B0407"/>
    <w:rsid w:val="001C233A"/>
    <w:rsid w:val="001D4A33"/>
    <w:rsid w:val="001E4746"/>
    <w:rsid w:val="001F25D5"/>
    <w:rsid w:val="001F428E"/>
    <w:rsid w:val="001F6C3D"/>
    <w:rsid w:val="002031FD"/>
    <w:rsid w:val="00207528"/>
    <w:rsid w:val="00207FC2"/>
    <w:rsid w:val="002108CC"/>
    <w:rsid w:val="00222E51"/>
    <w:rsid w:val="00223DEE"/>
    <w:rsid w:val="00232545"/>
    <w:rsid w:val="00232F34"/>
    <w:rsid w:val="002334CC"/>
    <w:rsid w:val="0023515D"/>
    <w:rsid w:val="002358F0"/>
    <w:rsid w:val="00236206"/>
    <w:rsid w:val="00241AFF"/>
    <w:rsid w:val="00247BF9"/>
    <w:rsid w:val="0026349C"/>
    <w:rsid w:val="00277671"/>
    <w:rsid w:val="00286469"/>
    <w:rsid w:val="00290CF6"/>
    <w:rsid w:val="002929BB"/>
    <w:rsid w:val="002956D8"/>
    <w:rsid w:val="002A47CE"/>
    <w:rsid w:val="002A5546"/>
    <w:rsid w:val="002B073E"/>
    <w:rsid w:val="002B1C18"/>
    <w:rsid w:val="002B6D87"/>
    <w:rsid w:val="002C3269"/>
    <w:rsid w:val="002C6F30"/>
    <w:rsid w:val="002D0B37"/>
    <w:rsid w:val="002D6A14"/>
    <w:rsid w:val="002D7742"/>
    <w:rsid w:val="002E012B"/>
    <w:rsid w:val="002E1BFB"/>
    <w:rsid w:val="002E57E4"/>
    <w:rsid w:val="0030442C"/>
    <w:rsid w:val="003069AE"/>
    <w:rsid w:val="003119DA"/>
    <w:rsid w:val="0031290D"/>
    <w:rsid w:val="003246B5"/>
    <w:rsid w:val="00327F7B"/>
    <w:rsid w:val="00342DF8"/>
    <w:rsid w:val="00342EA6"/>
    <w:rsid w:val="00351F00"/>
    <w:rsid w:val="00354B2F"/>
    <w:rsid w:val="00356171"/>
    <w:rsid w:val="00357A0E"/>
    <w:rsid w:val="00362765"/>
    <w:rsid w:val="00363FCF"/>
    <w:rsid w:val="00367379"/>
    <w:rsid w:val="0037470F"/>
    <w:rsid w:val="00381D1C"/>
    <w:rsid w:val="0038508B"/>
    <w:rsid w:val="003A0FCD"/>
    <w:rsid w:val="003B367B"/>
    <w:rsid w:val="003B5A70"/>
    <w:rsid w:val="003B6F9B"/>
    <w:rsid w:val="003C70DB"/>
    <w:rsid w:val="003D156A"/>
    <w:rsid w:val="003D6196"/>
    <w:rsid w:val="003E40BB"/>
    <w:rsid w:val="004037D7"/>
    <w:rsid w:val="004051CE"/>
    <w:rsid w:val="00406726"/>
    <w:rsid w:val="00412C7F"/>
    <w:rsid w:val="004208D2"/>
    <w:rsid w:val="00422814"/>
    <w:rsid w:val="0042423E"/>
    <w:rsid w:val="00425D0C"/>
    <w:rsid w:val="00435390"/>
    <w:rsid w:val="0043577F"/>
    <w:rsid w:val="00440D12"/>
    <w:rsid w:val="00445272"/>
    <w:rsid w:val="00451CCC"/>
    <w:rsid w:val="00457DD2"/>
    <w:rsid w:val="00461D64"/>
    <w:rsid w:val="0046363F"/>
    <w:rsid w:val="00470988"/>
    <w:rsid w:val="004725DA"/>
    <w:rsid w:val="00482EC9"/>
    <w:rsid w:val="00485035"/>
    <w:rsid w:val="0048704D"/>
    <w:rsid w:val="0049560A"/>
    <w:rsid w:val="00496D59"/>
    <w:rsid w:val="004A0DB5"/>
    <w:rsid w:val="004A6F2F"/>
    <w:rsid w:val="004B70F7"/>
    <w:rsid w:val="004B7924"/>
    <w:rsid w:val="004C27EA"/>
    <w:rsid w:val="004C4CF1"/>
    <w:rsid w:val="004C518E"/>
    <w:rsid w:val="004D2011"/>
    <w:rsid w:val="004D59A1"/>
    <w:rsid w:val="004E1ACA"/>
    <w:rsid w:val="004E449A"/>
    <w:rsid w:val="004F05F3"/>
    <w:rsid w:val="004F454C"/>
    <w:rsid w:val="004F4CB3"/>
    <w:rsid w:val="0051249B"/>
    <w:rsid w:val="00520053"/>
    <w:rsid w:val="005228B0"/>
    <w:rsid w:val="0053423C"/>
    <w:rsid w:val="00537850"/>
    <w:rsid w:val="00543F01"/>
    <w:rsid w:val="005456C7"/>
    <w:rsid w:val="0055209F"/>
    <w:rsid w:val="00560DFD"/>
    <w:rsid w:val="00560E43"/>
    <w:rsid w:val="005617FE"/>
    <w:rsid w:val="00566366"/>
    <w:rsid w:val="00567980"/>
    <w:rsid w:val="0057648C"/>
    <w:rsid w:val="005977D9"/>
    <w:rsid w:val="005A3F54"/>
    <w:rsid w:val="005A7CC5"/>
    <w:rsid w:val="005C1FAF"/>
    <w:rsid w:val="005C4D13"/>
    <w:rsid w:val="005D3772"/>
    <w:rsid w:val="006052B6"/>
    <w:rsid w:val="00605909"/>
    <w:rsid w:val="00606C9B"/>
    <w:rsid w:val="00607F86"/>
    <w:rsid w:val="0062148A"/>
    <w:rsid w:val="0063166E"/>
    <w:rsid w:val="00640E4C"/>
    <w:rsid w:val="00642F3B"/>
    <w:rsid w:val="00643D2E"/>
    <w:rsid w:val="00644766"/>
    <w:rsid w:val="0064546B"/>
    <w:rsid w:val="00652899"/>
    <w:rsid w:val="0065289D"/>
    <w:rsid w:val="00653D01"/>
    <w:rsid w:val="006547F9"/>
    <w:rsid w:val="00654998"/>
    <w:rsid w:val="0066643F"/>
    <w:rsid w:val="006665A5"/>
    <w:rsid w:val="00680E39"/>
    <w:rsid w:val="00695A93"/>
    <w:rsid w:val="006A2783"/>
    <w:rsid w:val="006B4010"/>
    <w:rsid w:val="006B72E5"/>
    <w:rsid w:val="006D544B"/>
    <w:rsid w:val="006E15EA"/>
    <w:rsid w:val="006F290A"/>
    <w:rsid w:val="006F31BF"/>
    <w:rsid w:val="0071068F"/>
    <w:rsid w:val="007149C5"/>
    <w:rsid w:val="00715120"/>
    <w:rsid w:val="00715CD5"/>
    <w:rsid w:val="007303EC"/>
    <w:rsid w:val="00730714"/>
    <w:rsid w:val="00742D7B"/>
    <w:rsid w:val="007467F5"/>
    <w:rsid w:val="007476DD"/>
    <w:rsid w:val="007500F7"/>
    <w:rsid w:val="007562CA"/>
    <w:rsid w:val="00761170"/>
    <w:rsid w:val="00765722"/>
    <w:rsid w:val="00766166"/>
    <w:rsid w:val="0077221F"/>
    <w:rsid w:val="00775B15"/>
    <w:rsid w:val="007848AC"/>
    <w:rsid w:val="00791CAB"/>
    <w:rsid w:val="007963E1"/>
    <w:rsid w:val="00797A0E"/>
    <w:rsid w:val="007C09AA"/>
    <w:rsid w:val="007C23DF"/>
    <w:rsid w:val="007C7871"/>
    <w:rsid w:val="007D14E8"/>
    <w:rsid w:val="007D787E"/>
    <w:rsid w:val="007E433C"/>
    <w:rsid w:val="007E4ACE"/>
    <w:rsid w:val="007F4DB1"/>
    <w:rsid w:val="00801F50"/>
    <w:rsid w:val="00805696"/>
    <w:rsid w:val="0080768E"/>
    <w:rsid w:val="00807C6A"/>
    <w:rsid w:val="00815DC4"/>
    <w:rsid w:val="00825607"/>
    <w:rsid w:val="00827BE0"/>
    <w:rsid w:val="00843407"/>
    <w:rsid w:val="0085257F"/>
    <w:rsid w:val="008560B5"/>
    <w:rsid w:val="0086352F"/>
    <w:rsid w:val="00866681"/>
    <w:rsid w:val="008673AC"/>
    <w:rsid w:val="008677BA"/>
    <w:rsid w:val="0087078A"/>
    <w:rsid w:val="0087432E"/>
    <w:rsid w:val="00880B72"/>
    <w:rsid w:val="008A0678"/>
    <w:rsid w:val="008A1280"/>
    <w:rsid w:val="008A4F76"/>
    <w:rsid w:val="008B05CE"/>
    <w:rsid w:val="008B7D58"/>
    <w:rsid w:val="008C05BC"/>
    <w:rsid w:val="008C071E"/>
    <w:rsid w:val="008C0CB0"/>
    <w:rsid w:val="008C27E7"/>
    <w:rsid w:val="008C4E63"/>
    <w:rsid w:val="008D0660"/>
    <w:rsid w:val="008D322D"/>
    <w:rsid w:val="008D4BC3"/>
    <w:rsid w:val="008D7869"/>
    <w:rsid w:val="008E4984"/>
    <w:rsid w:val="008E782D"/>
    <w:rsid w:val="008F241C"/>
    <w:rsid w:val="008F51A3"/>
    <w:rsid w:val="008F56F3"/>
    <w:rsid w:val="00912949"/>
    <w:rsid w:val="009251CB"/>
    <w:rsid w:val="00931226"/>
    <w:rsid w:val="00933A85"/>
    <w:rsid w:val="0093707F"/>
    <w:rsid w:val="00950E0E"/>
    <w:rsid w:val="00951E9F"/>
    <w:rsid w:val="00975A66"/>
    <w:rsid w:val="00975B44"/>
    <w:rsid w:val="0098072B"/>
    <w:rsid w:val="00983A82"/>
    <w:rsid w:val="009958A0"/>
    <w:rsid w:val="009B0967"/>
    <w:rsid w:val="009C7AEB"/>
    <w:rsid w:val="009D5F47"/>
    <w:rsid w:val="009E08F3"/>
    <w:rsid w:val="009E4CFB"/>
    <w:rsid w:val="009E4F7D"/>
    <w:rsid w:val="009E6D84"/>
    <w:rsid w:val="009F2B57"/>
    <w:rsid w:val="009F494B"/>
    <w:rsid w:val="00A14751"/>
    <w:rsid w:val="00A15B35"/>
    <w:rsid w:val="00A33349"/>
    <w:rsid w:val="00A462A8"/>
    <w:rsid w:val="00A466FB"/>
    <w:rsid w:val="00A47020"/>
    <w:rsid w:val="00A535AD"/>
    <w:rsid w:val="00A60733"/>
    <w:rsid w:val="00A70848"/>
    <w:rsid w:val="00A74A16"/>
    <w:rsid w:val="00A76BD6"/>
    <w:rsid w:val="00A80CF5"/>
    <w:rsid w:val="00A86BCB"/>
    <w:rsid w:val="00A947AC"/>
    <w:rsid w:val="00A96DD9"/>
    <w:rsid w:val="00AD1C44"/>
    <w:rsid w:val="00AD63DB"/>
    <w:rsid w:val="00AD6CA8"/>
    <w:rsid w:val="00AE283B"/>
    <w:rsid w:val="00B00AF0"/>
    <w:rsid w:val="00B011AA"/>
    <w:rsid w:val="00B04F87"/>
    <w:rsid w:val="00B14883"/>
    <w:rsid w:val="00B14BFE"/>
    <w:rsid w:val="00B207D2"/>
    <w:rsid w:val="00B27374"/>
    <w:rsid w:val="00B45BCD"/>
    <w:rsid w:val="00B51840"/>
    <w:rsid w:val="00B52ADF"/>
    <w:rsid w:val="00B6278C"/>
    <w:rsid w:val="00B81797"/>
    <w:rsid w:val="00B85FA8"/>
    <w:rsid w:val="00B92C7D"/>
    <w:rsid w:val="00B94184"/>
    <w:rsid w:val="00BA1D11"/>
    <w:rsid w:val="00BB518D"/>
    <w:rsid w:val="00BC1112"/>
    <w:rsid w:val="00BC2A91"/>
    <w:rsid w:val="00BC4E7E"/>
    <w:rsid w:val="00BC7BC3"/>
    <w:rsid w:val="00BD3D97"/>
    <w:rsid w:val="00BE5E84"/>
    <w:rsid w:val="00C10366"/>
    <w:rsid w:val="00C11644"/>
    <w:rsid w:val="00C122BF"/>
    <w:rsid w:val="00C14ECE"/>
    <w:rsid w:val="00C20AD6"/>
    <w:rsid w:val="00C30F92"/>
    <w:rsid w:val="00C350B8"/>
    <w:rsid w:val="00C37FAF"/>
    <w:rsid w:val="00C40389"/>
    <w:rsid w:val="00C415DB"/>
    <w:rsid w:val="00C528A3"/>
    <w:rsid w:val="00C62B4A"/>
    <w:rsid w:val="00C766F4"/>
    <w:rsid w:val="00C81136"/>
    <w:rsid w:val="00C8328F"/>
    <w:rsid w:val="00C87589"/>
    <w:rsid w:val="00C92649"/>
    <w:rsid w:val="00C972E1"/>
    <w:rsid w:val="00CB1293"/>
    <w:rsid w:val="00CF1E3C"/>
    <w:rsid w:val="00D01482"/>
    <w:rsid w:val="00D11668"/>
    <w:rsid w:val="00D14F52"/>
    <w:rsid w:val="00D34A11"/>
    <w:rsid w:val="00D3787D"/>
    <w:rsid w:val="00D41A21"/>
    <w:rsid w:val="00D42EEA"/>
    <w:rsid w:val="00D44F6F"/>
    <w:rsid w:val="00D55A89"/>
    <w:rsid w:val="00D67EEC"/>
    <w:rsid w:val="00D935D5"/>
    <w:rsid w:val="00D94D08"/>
    <w:rsid w:val="00DA03EC"/>
    <w:rsid w:val="00DA1607"/>
    <w:rsid w:val="00DA7A21"/>
    <w:rsid w:val="00DB3B40"/>
    <w:rsid w:val="00DD108C"/>
    <w:rsid w:val="00DD52A3"/>
    <w:rsid w:val="00DE77A3"/>
    <w:rsid w:val="00DF271D"/>
    <w:rsid w:val="00DF50C1"/>
    <w:rsid w:val="00DF6773"/>
    <w:rsid w:val="00E12A66"/>
    <w:rsid w:val="00E14B32"/>
    <w:rsid w:val="00E263C4"/>
    <w:rsid w:val="00E301DF"/>
    <w:rsid w:val="00E34223"/>
    <w:rsid w:val="00E43B6F"/>
    <w:rsid w:val="00E456F2"/>
    <w:rsid w:val="00E51E26"/>
    <w:rsid w:val="00E54968"/>
    <w:rsid w:val="00E64BAA"/>
    <w:rsid w:val="00E70DD7"/>
    <w:rsid w:val="00E75429"/>
    <w:rsid w:val="00E75514"/>
    <w:rsid w:val="00E94AFC"/>
    <w:rsid w:val="00E97880"/>
    <w:rsid w:val="00EA343F"/>
    <w:rsid w:val="00EB1242"/>
    <w:rsid w:val="00EB1B40"/>
    <w:rsid w:val="00ED19C3"/>
    <w:rsid w:val="00ED57E8"/>
    <w:rsid w:val="00EF600B"/>
    <w:rsid w:val="00F01CF7"/>
    <w:rsid w:val="00F03750"/>
    <w:rsid w:val="00F07135"/>
    <w:rsid w:val="00F11999"/>
    <w:rsid w:val="00F35A52"/>
    <w:rsid w:val="00F35D2A"/>
    <w:rsid w:val="00F418CC"/>
    <w:rsid w:val="00F42D47"/>
    <w:rsid w:val="00F43DAB"/>
    <w:rsid w:val="00F519AC"/>
    <w:rsid w:val="00F536D4"/>
    <w:rsid w:val="00F55AED"/>
    <w:rsid w:val="00F6372B"/>
    <w:rsid w:val="00F70472"/>
    <w:rsid w:val="00F72B45"/>
    <w:rsid w:val="00F74B2B"/>
    <w:rsid w:val="00F81CF2"/>
    <w:rsid w:val="00F8249A"/>
    <w:rsid w:val="00F8586E"/>
    <w:rsid w:val="00FA2327"/>
    <w:rsid w:val="00FA287B"/>
    <w:rsid w:val="00FA450E"/>
    <w:rsid w:val="00FC314B"/>
    <w:rsid w:val="00FD07A6"/>
    <w:rsid w:val="00FD1144"/>
    <w:rsid w:val="00FF73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67B"/>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B367B"/>
    <w:pPr>
      <w:tabs>
        <w:tab w:val="center" w:pos="4677"/>
        <w:tab w:val="right" w:pos="9355"/>
      </w:tabs>
    </w:pPr>
  </w:style>
  <w:style w:type="character" w:customStyle="1" w:styleId="a4">
    <w:name w:val="Верхний колонтитул Знак"/>
    <w:basedOn w:val="a0"/>
    <w:link w:val="a3"/>
    <w:uiPriority w:val="99"/>
    <w:rsid w:val="003B367B"/>
    <w:rPr>
      <w:rFonts w:ascii="Times New Roman" w:eastAsia="Times New Roman" w:hAnsi="Times New Roman" w:cs="Times New Roman"/>
      <w:sz w:val="24"/>
      <w:szCs w:val="24"/>
      <w:lang w:eastAsia="ar-SA"/>
    </w:rPr>
  </w:style>
  <w:style w:type="paragraph" w:styleId="a5">
    <w:name w:val="Normal (Web)"/>
    <w:basedOn w:val="a"/>
    <w:uiPriority w:val="99"/>
    <w:rsid w:val="003B367B"/>
    <w:pPr>
      <w:spacing w:before="280" w:after="280"/>
    </w:pPr>
  </w:style>
  <w:style w:type="paragraph" w:styleId="a6">
    <w:name w:val="Balloon Text"/>
    <w:basedOn w:val="a"/>
    <w:link w:val="a7"/>
    <w:uiPriority w:val="99"/>
    <w:semiHidden/>
    <w:unhideWhenUsed/>
    <w:rsid w:val="003B367B"/>
    <w:rPr>
      <w:rFonts w:ascii="Tahoma" w:hAnsi="Tahoma" w:cs="Tahoma"/>
      <w:sz w:val="16"/>
      <w:szCs w:val="16"/>
    </w:rPr>
  </w:style>
  <w:style w:type="character" w:customStyle="1" w:styleId="a7">
    <w:name w:val="Текст выноски Знак"/>
    <w:basedOn w:val="a0"/>
    <w:link w:val="a6"/>
    <w:uiPriority w:val="99"/>
    <w:semiHidden/>
    <w:rsid w:val="003B367B"/>
    <w:rPr>
      <w:rFonts w:ascii="Tahoma" w:eastAsia="Times New Roman" w:hAnsi="Tahoma" w:cs="Tahoma"/>
      <w:sz w:val="16"/>
      <w:szCs w:val="16"/>
      <w:lang w:eastAsia="ar-SA"/>
    </w:rPr>
  </w:style>
  <w:style w:type="paragraph" w:styleId="a8">
    <w:name w:val="footer"/>
    <w:basedOn w:val="a"/>
    <w:link w:val="a9"/>
    <w:uiPriority w:val="99"/>
    <w:unhideWhenUsed/>
    <w:rsid w:val="008A0678"/>
    <w:pPr>
      <w:tabs>
        <w:tab w:val="center" w:pos="4677"/>
        <w:tab w:val="right" w:pos="9355"/>
      </w:tabs>
    </w:pPr>
  </w:style>
  <w:style w:type="character" w:customStyle="1" w:styleId="a9">
    <w:name w:val="Нижний колонтитул Знак"/>
    <w:basedOn w:val="a0"/>
    <w:link w:val="a8"/>
    <w:uiPriority w:val="99"/>
    <w:rsid w:val="008A0678"/>
    <w:rPr>
      <w:rFonts w:ascii="Times New Roman" w:eastAsia="Times New Roman" w:hAnsi="Times New Roman" w:cs="Times New Roman"/>
      <w:sz w:val="24"/>
      <w:szCs w:val="24"/>
      <w:lang w:eastAsia="ar-SA"/>
    </w:rPr>
  </w:style>
  <w:style w:type="paragraph" w:styleId="aa">
    <w:name w:val="List Paragraph"/>
    <w:basedOn w:val="a"/>
    <w:uiPriority w:val="34"/>
    <w:qFormat/>
    <w:rsid w:val="00FC314B"/>
    <w:pPr>
      <w:ind w:left="720"/>
      <w:contextualSpacing/>
    </w:pPr>
  </w:style>
  <w:style w:type="character" w:customStyle="1" w:styleId="rvts0">
    <w:name w:val="rvts0"/>
    <w:basedOn w:val="a0"/>
    <w:rsid w:val="001A4894"/>
  </w:style>
  <w:style w:type="character" w:styleId="ab">
    <w:name w:val="Strong"/>
    <w:basedOn w:val="a0"/>
    <w:uiPriority w:val="22"/>
    <w:qFormat/>
    <w:rsid w:val="008E498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67B"/>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B367B"/>
    <w:pPr>
      <w:tabs>
        <w:tab w:val="center" w:pos="4677"/>
        <w:tab w:val="right" w:pos="9355"/>
      </w:tabs>
    </w:pPr>
  </w:style>
  <w:style w:type="character" w:customStyle="1" w:styleId="a4">
    <w:name w:val="Верхний колонтитул Знак"/>
    <w:basedOn w:val="a0"/>
    <w:link w:val="a3"/>
    <w:uiPriority w:val="99"/>
    <w:rsid w:val="003B367B"/>
    <w:rPr>
      <w:rFonts w:ascii="Times New Roman" w:eastAsia="Times New Roman" w:hAnsi="Times New Roman" w:cs="Times New Roman"/>
      <w:sz w:val="24"/>
      <w:szCs w:val="24"/>
      <w:lang w:eastAsia="ar-SA"/>
    </w:rPr>
  </w:style>
  <w:style w:type="paragraph" w:styleId="a5">
    <w:name w:val="Normal (Web)"/>
    <w:basedOn w:val="a"/>
    <w:uiPriority w:val="99"/>
    <w:rsid w:val="003B367B"/>
    <w:pPr>
      <w:spacing w:before="280" w:after="280"/>
    </w:pPr>
  </w:style>
  <w:style w:type="paragraph" w:styleId="a6">
    <w:name w:val="Balloon Text"/>
    <w:basedOn w:val="a"/>
    <w:link w:val="a7"/>
    <w:uiPriority w:val="99"/>
    <w:semiHidden/>
    <w:unhideWhenUsed/>
    <w:rsid w:val="003B367B"/>
    <w:rPr>
      <w:rFonts w:ascii="Tahoma" w:hAnsi="Tahoma" w:cs="Tahoma"/>
      <w:sz w:val="16"/>
      <w:szCs w:val="16"/>
    </w:rPr>
  </w:style>
  <w:style w:type="character" w:customStyle="1" w:styleId="a7">
    <w:name w:val="Текст выноски Знак"/>
    <w:basedOn w:val="a0"/>
    <w:link w:val="a6"/>
    <w:uiPriority w:val="99"/>
    <w:semiHidden/>
    <w:rsid w:val="003B367B"/>
    <w:rPr>
      <w:rFonts w:ascii="Tahoma" w:eastAsia="Times New Roman" w:hAnsi="Tahoma" w:cs="Tahoma"/>
      <w:sz w:val="16"/>
      <w:szCs w:val="16"/>
      <w:lang w:eastAsia="ar-SA"/>
    </w:rPr>
  </w:style>
  <w:style w:type="paragraph" w:styleId="a8">
    <w:name w:val="footer"/>
    <w:basedOn w:val="a"/>
    <w:link w:val="a9"/>
    <w:uiPriority w:val="99"/>
    <w:unhideWhenUsed/>
    <w:rsid w:val="008A0678"/>
    <w:pPr>
      <w:tabs>
        <w:tab w:val="center" w:pos="4677"/>
        <w:tab w:val="right" w:pos="9355"/>
      </w:tabs>
    </w:pPr>
  </w:style>
  <w:style w:type="character" w:customStyle="1" w:styleId="a9">
    <w:name w:val="Нижний колонтитул Знак"/>
    <w:basedOn w:val="a0"/>
    <w:link w:val="a8"/>
    <w:uiPriority w:val="99"/>
    <w:rsid w:val="008A0678"/>
    <w:rPr>
      <w:rFonts w:ascii="Times New Roman" w:eastAsia="Times New Roman" w:hAnsi="Times New Roman" w:cs="Times New Roman"/>
      <w:sz w:val="24"/>
      <w:szCs w:val="24"/>
      <w:lang w:eastAsia="ar-SA"/>
    </w:rPr>
  </w:style>
  <w:style w:type="paragraph" w:styleId="aa">
    <w:name w:val="List Paragraph"/>
    <w:basedOn w:val="a"/>
    <w:uiPriority w:val="34"/>
    <w:qFormat/>
    <w:rsid w:val="00FC314B"/>
    <w:pPr>
      <w:ind w:left="720"/>
      <w:contextualSpacing/>
    </w:pPr>
  </w:style>
  <w:style w:type="character" w:customStyle="1" w:styleId="rvts0">
    <w:name w:val="rvts0"/>
    <w:basedOn w:val="a0"/>
    <w:rsid w:val="001A4894"/>
  </w:style>
  <w:style w:type="character" w:styleId="ab">
    <w:name w:val="Strong"/>
    <w:basedOn w:val="a0"/>
    <w:uiPriority w:val="22"/>
    <w:qFormat/>
    <w:rsid w:val="008E49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76756">
      <w:bodyDiv w:val="1"/>
      <w:marLeft w:val="0"/>
      <w:marRight w:val="0"/>
      <w:marTop w:val="0"/>
      <w:marBottom w:val="0"/>
      <w:divBdr>
        <w:top w:val="none" w:sz="0" w:space="0" w:color="auto"/>
        <w:left w:val="none" w:sz="0" w:space="0" w:color="auto"/>
        <w:bottom w:val="none" w:sz="0" w:space="0" w:color="auto"/>
        <w:right w:val="none" w:sz="0" w:space="0" w:color="auto"/>
      </w:divBdr>
    </w:div>
    <w:div w:id="565384901">
      <w:bodyDiv w:val="1"/>
      <w:marLeft w:val="0"/>
      <w:marRight w:val="0"/>
      <w:marTop w:val="0"/>
      <w:marBottom w:val="0"/>
      <w:divBdr>
        <w:top w:val="none" w:sz="0" w:space="0" w:color="auto"/>
        <w:left w:val="none" w:sz="0" w:space="0" w:color="auto"/>
        <w:bottom w:val="none" w:sz="0" w:space="0" w:color="auto"/>
        <w:right w:val="none" w:sz="0" w:space="0" w:color="auto"/>
      </w:divBdr>
    </w:div>
    <w:div w:id="695229923">
      <w:bodyDiv w:val="1"/>
      <w:marLeft w:val="0"/>
      <w:marRight w:val="0"/>
      <w:marTop w:val="0"/>
      <w:marBottom w:val="0"/>
      <w:divBdr>
        <w:top w:val="none" w:sz="0" w:space="0" w:color="auto"/>
        <w:left w:val="none" w:sz="0" w:space="0" w:color="auto"/>
        <w:bottom w:val="none" w:sz="0" w:space="0" w:color="auto"/>
        <w:right w:val="none" w:sz="0" w:space="0" w:color="auto"/>
      </w:divBdr>
    </w:div>
    <w:div w:id="2050296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2FE46-5BB6-4163-92E3-DCEC5DBBA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Pages>
  <Words>3386</Words>
  <Characters>1931</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5307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Іщенко Володимир Миколайович</dc:creator>
  <cp:lastModifiedBy>Чулупин Ольга Василівна</cp:lastModifiedBy>
  <cp:revision>10</cp:revision>
  <cp:lastPrinted>2019-06-10T06:39:00Z</cp:lastPrinted>
  <dcterms:created xsi:type="dcterms:W3CDTF">2019-06-10T06:35:00Z</dcterms:created>
  <dcterms:modified xsi:type="dcterms:W3CDTF">2020-09-08T11:11:00Z</dcterms:modified>
</cp:coreProperties>
</file>