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A10" w:rsidRPr="00974A10" w:rsidRDefault="00974A10" w:rsidP="00974A10">
      <w:pPr>
        <w:framePr w:h="1107" w:hRule="exact" w:wrap="notBeside" w:vAnchor="text" w:hAnchor="text" w:xAlign="center" w:y="-431"/>
        <w:jc w:val="both"/>
        <w:rPr>
          <w:rFonts w:ascii="Times New Roman" w:hAnsi="Times New Roman" w:cs="Times New Roman"/>
          <w:sz w:val="26"/>
          <w:szCs w:val="26"/>
        </w:rPr>
      </w:pPr>
      <w:r w:rsidRPr="00974A10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31EA591" wp14:editId="49C254A9">
            <wp:extent cx="495300" cy="657225"/>
            <wp:effectExtent l="0" t="0" r="0" b="0"/>
            <wp:docPr id="1" name="Рисунок 1" descr="C:\Users\chulupinov\Desktop\561-58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hulupinov\Desktop\561-58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A10" w:rsidRPr="00974A10" w:rsidRDefault="00974A10" w:rsidP="00974A10">
      <w:pPr>
        <w:keepNext/>
        <w:keepLines/>
        <w:spacing w:before="397" w:after="378"/>
        <w:jc w:val="center"/>
        <w:rPr>
          <w:rFonts w:ascii="Times New Roman" w:hAnsi="Times New Roman" w:cs="Times New Roman"/>
          <w:b/>
          <w:sz w:val="36"/>
          <w:szCs w:val="26"/>
        </w:rPr>
      </w:pPr>
      <w:bookmarkStart w:id="0" w:name="bookmark0"/>
      <w:r w:rsidRPr="00974A10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974A10" w:rsidRPr="00974A10" w:rsidRDefault="00974A10" w:rsidP="00661FF0">
      <w:pPr>
        <w:spacing w:after="240"/>
        <w:ind w:left="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4A10">
        <w:rPr>
          <w:rFonts w:ascii="Times New Roman" w:eastAsia="Times New Roman" w:hAnsi="Times New Roman" w:cs="Times New Roman"/>
          <w:sz w:val="26"/>
          <w:szCs w:val="26"/>
        </w:rPr>
        <w:t>28 березня 2019 року                                                                                   м. Київ</w:t>
      </w:r>
    </w:p>
    <w:p w:rsidR="00974A10" w:rsidRDefault="00974A10" w:rsidP="00974A10">
      <w:pPr>
        <w:ind w:left="4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974A10">
        <w:rPr>
          <w:rStyle w:val="3pt"/>
          <w:rFonts w:eastAsia="Courier New"/>
        </w:rPr>
        <w:t>РІШЕННЯ</w:t>
      </w:r>
      <w:r w:rsidRPr="00974A10">
        <w:rPr>
          <w:rFonts w:ascii="Times New Roman" w:hAnsi="Times New Roman" w:cs="Times New Roman"/>
          <w:sz w:val="26"/>
          <w:szCs w:val="26"/>
        </w:rPr>
        <w:t xml:space="preserve"> №</w:t>
      </w:r>
      <w:r w:rsidRPr="00974A10">
        <w:rPr>
          <w:rFonts w:ascii="Times New Roman" w:hAnsi="Times New Roman" w:cs="Times New Roman"/>
          <w:sz w:val="26"/>
          <w:szCs w:val="26"/>
          <w:u w:val="single"/>
        </w:rPr>
        <w:t xml:space="preserve"> 30/дп-19</w:t>
      </w:r>
    </w:p>
    <w:p w:rsidR="00974A10" w:rsidRPr="00974A10" w:rsidRDefault="00974A10" w:rsidP="00974A10">
      <w:pPr>
        <w:ind w:left="40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242656" w:rsidRDefault="005D7B74" w:rsidP="00974A10">
      <w:pPr>
        <w:pStyle w:val="1"/>
        <w:shd w:val="clear" w:color="auto" w:fill="auto"/>
        <w:spacing w:before="0" w:line="240" w:lineRule="auto"/>
        <w:ind w:left="20"/>
        <w:rPr>
          <w:sz w:val="26"/>
          <w:szCs w:val="26"/>
        </w:rPr>
      </w:pPr>
      <w:r w:rsidRPr="00974A10">
        <w:rPr>
          <w:sz w:val="26"/>
          <w:szCs w:val="26"/>
        </w:rPr>
        <w:t>Вища кваліфікаційна комісія суддів України у складі колегії:</w:t>
      </w:r>
    </w:p>
    <w:p w:rsidR="00974A10" w:rsidRPr="00974A10" w:rsidRDefault="00974A10" w:rsidP="00974A10">
      <w:pPr>
        <w:pStyle w:val="1"/>
        <w:shd w:val="clear" w:color="auto" w:fill="auto"/>
        <w:spacing w:before="0" w:line="240" w:lineRule="auto"/>
        <w:ind w:left="20"/>
        <w:rPr>
          <w:sz w:val="26"/>
          <w:szCs w:val="26"/>
        </w:rPr>
      </w:pPr>
    </w:p>
    <w:p w:rsidR="00242656" w:rsidRDefault="005D7B74" w:rsidP="00974A10">
      <w:pPr>
        <w:pStyle w:val="1"/>
        <w:shd w:val="clear" w:color="auto" w:fill="auto"/>
        <w:spacing w:before="0" w:line="240" w:lineRule="auto"/>
        <w:ind w:left="20"/>
        <w:rPr>
          <w:sz w:val="26"/>
          <w:szCs w:val="26"/>
        </w:rPr>
      </w:pPr>
      <w:r w:rsidRPr="00974A10">
        <w:rPr>
          <w:sz w:val="26"/>
          <w:szCs w:val="26"/>
        </w:rPr>
        <w:t xml:space="preserve">головуючого </w:t>
      </w:r>
      <w:r w:rsidR="00974A10">
        <w:rPr>
          <w:sz w:val="26"/>
          <w:szCs w:val="26"/>
        </w:rPr>
        <w:t>–</w:t>
      </w:r>
      <w:r w:rsidRPr="00974A10">
        <w:rPr>
          <w:sz w:val="26"/>
          <w:szCs w:val="26"/>
        </w:rPr>
        <w:t xml:space="preserve"> Мішина М.І.,</w:t>
      </w:r>
    </w:p>
    <w:p w:rsidR="00974A10" w:rsidRPr="00974A10" w:rsidRDefault="00974A10" w:rsidP="00974A10">
      <w:pPr>
        <w:pStyle w:val="1"/>
        <w:shd w:val="clear" w:color="auto" w:fill="auto"/>
        <w:spacing w:before="0" w:line="240" w:lineRule="auto"/>
        <w:ind w:left="20"/>
        <w:rPr>
          <w:sz w:val="26"/>
          <w:szCs w:val="26"/>
        </w:rPr>
      </w:pPr>
    </w:p>
    <w:p w:rsidR="00242656" w:rsidRDefault="005D7B74" w:rsidP="00974A10">
      <w:pPr>
        <w:pStyle w:val="1"/>
        <w:shd w:val="clear" w:color="auto" w:fill="auto"/>
        <w:spacing w:before="0" w:line="240" w:lineRule="auto"/>
        <w:ind w:left="20"/>
        <w:rPr>
          <w:sz w:val="26"/>
          <w:szCs w:val="26"/>
        </w:rPr>
      </w:pPr>
      <w:r w:rsidRPr="00974A10">
        <w:rPr>
          <w:sz w:val="26"/>
          <w:szCs w:val="26"/>
        </w:rPr>
        <w:t>членів Комісії: Козлова А.Г., Лукаша Т.В.,</w:t>
      </w:r>
    </w:p>
    <w:p w:rsidR="00974A10" w:rsidRPr="00974A10" w:rsidRDefault="00974A10" w:rsidP="00974A10">
      <w:pPr>
        <w:pStyle w:val="1"/>
        <w:shd w:val="clear" w:color="auto" w:fill="auto"/>
        <w:spacing w:before="0" w:line="240" w:lineRule="auto"/>
        <w:ind w:left="20"/>
        <w:rPr>
          <w:sz w:val="26"/>
          <w:szCs w:val="26"/>
        </w:rPr>
      </w:pPr>
    </w:p>
    <w:p w:rsidR="00242656" w:rsidRPr="00974A10" w:rsidRDefault="005D7B74" w:rsidP="00974A10">
      <w:pPr>
        <w:pStyle w:val="1"/>
        <w:shd w:val="clear" w:color="auto" w:fill="auto"/>
        <w:spacing w:before="0" w:after="282" w:line="240" w:lineRule="auto"/>
        <w:ind w:left="20" w:right="40"/>
        <w:rPr>
          <w:sz w:val="26"/>
          <w:szCs w:val="26"/>
        </w:rPr>
      </w:pPr>
      <w:r w:rsidRPr="00974A10">
        <w:rPr>
          <w:sz w:val="26"/>
          <w:szCs w:val="26"/>
        </w:rPr>
        <w:t xml:space="preserve">розглянувши питання про недостовірність (у тому числі неповноту) відомостей або тверджень, вказаних суддею Вищого адміністративного суду України </w:t>
      </w:r>
      <w:proofErr w:type="spellStart"/>
      <w:r w:rsidRPr="00974A10">
        <w:rPr>
          <w:sz w:val="26"/>
          <w:szCs w:val="26"/>
        </w:rPr>
        <w:t>Мойсюком</w:t>
      </w:r>
      <w:proofErr w:type="spellEnd"/>
      <w:r w:rsidRPr="00974A10">
        <w:rPr>
          <w:sz w:val="26"/>
          <w:szCs w:val="26"/>
        </w:rPr>
        <w:t xml:space="preserve"> Миколою Івановичем у декларації доброчесності за 2015 рік,</w:t>
      </w:r>
    </w:p>
    <w:p w:rsidR="00242656" w:rsidRPr="00974A10" w:rsidRDefault="005D7B74" w:rsidP="00974A10">
      <w:pPr>
        <w:pStyle w:val="1"/>
        <w:shd w:val="clear" w:color="auto" w:fill="auto"/>
        <w:spacing w:before="0" w:after="264" w:line="240" w:lineRule="auto"/>
        <w:ind w:right="20"/>
        <w:jc w:val="center"/>
        <w:rPr>
          <w:sz w:val="26"/>
          <w:szCs w:val="26"/>
        </w:rPr>
      </w:pPr>
      <w:r w:rsidRPr="00974A10">
        <w:rPr>
          <w:sz w:val="26"/>
          <w:szCs w:val="26"/>
        </w:rPr>
        <w:t>встановила:</w:t>
      </w:r>
    </w:p>
    <w:p w:rsidR="00242656" w:rsidRPr="00974A10" w:rsidRDefault="005D7B74" w:rsidP="00974A10">
      <w:pPr>
        <w:pStyle w:val="1"/>
        <w:shd w:val="clear" w:color="auto" w:fill="auto"/>
        <w:spacing w:before="0" w:line="240" w:lineRule="auto"/>
        <w:ind w:left="20" w:right="40" w:firstLine="700"/>
        <w:rPr>
          <w:sz w:val="26"/>
          <w:szCs w:val="26"/>
        </w:rPr>
      </w:pPr>
      <w:r w:rsidRPr="00974A10">
        <w:rPr>
          <w:sz w:val="26"/>
          <w:szCs w:val="26"/>
        </w:rPr>
        <w:t xml:space="preserve">Відповідно до частини першої статті 62 Закону України «Про судоустрій і </w:t>
      </w:r>
      <w:r w:rsidR="00B47792">
        <w:rPr>
          <w:sz w:val="26"/>
          <w:szCs w:val="26"/>
        </w:rPr>
        <w:t xml:space="preserve">            </w:t>
      </w:r>
      <w:r w:rsidRPr="00974A10">
        <w:rPr>
          <w:sz w:val="26"/>
          <w:szCs w:val="26"/>
        </w:rPr>
        <w:t xml:space="preserve">статус суддів» (далі </w:t>
      </w:r>
      <w:r w:rsidR="00974A10">
        <w:rPr>
          <w:sz w:val="26"/>
          <w:szCs w:val="26"/>
        </w:rPr>
        <w:t>–</w:t>
      </w:r>
      <w:r w:rsidRPr="00974A10">
        <w:rPr>
          <w:sz w:val="26"/>
          <w:szCs w:val="26"/>
        </w:rPr>
        <w:t xml:space="preserve"> Закон) суддя зобов’язаний щорічно до 1 лютого подавати </w:t>
      </w:r>
      <w:r w:rsidR="00B47792">
        <w:rPr>
          <w:sz w:val="26"/>
          <w:szCs w:val="26"/>
        </w:rPr>
        <w:t xml:space="preserve">       </w:t>
      </w:r>
      <w:r w:rsidRPr="00974A10">
        <w:rPr>
          <w:sz w:val="26"/>
          <w:szCs w:val="26"/>
        </w:rPr>
        <w:t>шляхом заповнення на офіційному веб-сайті Вищої кваліфікаційної комісії суддів України декларацію доброчесності за формою, що визначається Комісією.</w:t>
      </w:r>
    </w:p>
    <w:p w:rsidR="00242656" w:rsidRPr="00974A10" w:rsidRDefault="005D7B74" w:rsidP="00974A10">
      <w:pPr>
        <w:pStyle w:val="1"/>
        <w:shd w:val="clear" w:color="auto" w:fill="auto"/>
        <w:spacing w:before="0" w:line="240" w:lineRule="auto"/>
        <w:ind w:left="20" w:right="40" w:firstLine="700"/>
        <w:rPr>
          <w:sz w:val="26"/>
          <w:szCs w:val="26"/>
        </w:rPr>
      </w:pPr>
      <w:r w:rsidRPr="00974A10">
        <w:rPr>
          <w:sz w:val="26"/>
          <w:szCs w:val="26"/>
        </w:rPr>
        <w:t>Рішенням Комісії від 31 жовтня 2016 року № 137/зп-16 затверджено форму декларації доброчесності судді, а також визначено правила її заповнення.</w:t>
      </w:r>
    </w:p>
    <w:p w:rsidR="00242656" w:rsidRPr="00974A10" w:rsidRDefault="005D7B74" w:rsidP="00974A10">
      <w:pPr>
        <w:pStyle w:val="1"/>
        <w:shd w:val="clear" w:color="auto" w:fill="auto"/>
        <w:spacing w:before="0" w:line="240" w:lineRule="auto"/>
        <w:ind w:left="20" w:right="40" w:firstLine="700"/>
        <w:rPr>
          <w:sz w:val="26"/>
          <w:szCs w:val="26"/>
        </w:rPr>
      </w:pPr>
      <w:r w:rsidRPr="00974A10">
        <w:rPr>
          <w:sz w:val="26"/>
          <w:szCs w:val="26"/>
        </w:rPr>
        <w:t xml:space="preserve">У встановленому законом порядку </w:t>
      </w:r>
      <w:proofErr w:type="spellStart"/>
      <w:r w:rsidRPr="00974A10">
        <w:rPr>
          <w:sz w:val="26"/>
          <w:szCs w:val="26"/>
        </w:rPr>
        <w:t>Мойсюк</w:t>
      </w:r>
      <w:proofErr w:type="spellEnd"/>
      <w:r w:rsidRPr="00974A10">
        <w:rPr>
          <w:sz w:val="26"/>
          <w:szCs w:val="26"/>
        </w:rPr>
        <w:t xml:space="preserve"> М.І. подав декларацію </w:t>
      </w:r>
      <w:r w:rsidR="00B47792">
        <w:rPr>
          <w:sz w:val="26"/>
          <w:szCs w:val="26"/>
        </w:rPr>
        <w:t xml:space="preserve">                 </w:t>
      </w:r>
      <w:r w:rsidRPr="00974A10">
        <w:rPr>
          <w:sz w:val="26"/>
          <w:szCs w:val="26"/>
        </w:rPr>
        <w:t>доброчесності судді за 2015 рік.</w:t>
      </w:r>
    </w:p>
    <w:p w:rsidR="00242656" w:rsidRPr="00974A10" w:rsidRDefault="005D7B74" w:rsidP="00974A10">
      <w:pPr>
        <w:pStyle w:val="1"/>
        <w:shd w:val="clear" w:color="auto" w:fill="auto"/>
        <w:spacing w:before="0" w:line="240" w:lineRule="auto"/>
        <w:ind w:left="20" w:right="40" w:firstLine="700"/>
        <w:rPr>
          <w:sz w:val="26"/>
          <w:szCs w:val="26"/>
        </w:rPr>
      </w:pPr>
      <w:r w:rsidRPr="00974A10">
        <w:rPr>
          <w:sz w:val="26"/>
          <w:szCs w:val="26"/>
        </w:rPr>
        <w:t xml:space="preserve">До Комісії у квітні 2018 року надійшла заява </w:t>
      </w:r>
      <w:proofErr w:type="spellStart"/>
      <w:r w:rsidRPr="00974A10">
        <w:rPr>
          <w:sz w:val="26"/>
          <w:szCs w:val="26"/>
        </w:rPr>
        <w:t>Маселка</w:t>
      </w:r>
      <w:proofErr w:type="spellEnd"/>
      <w:r w:rsidRPr="00974A10">
        <w:rPr>
          <w:sz w:val="26"/>
          <w:szCs w:val="26"/>
        </w:rPr>
        <w:t xml:space="preserve"> Р.А. щодо </w:t>
      </w:r>
      <w:r w:rsidR="00B47792">
        <w:rPr>
          <w:sz w:val="26"/>
          <w:szCs w:val="26"/>
        </w:rPr>
        <w:t xml:space="preserve">                      </w:t>
      </w:r>
      <w:r w:rsidRPr="00974A10">
        <w:rPr>
          <w:sz w:val="26"/>
          <w:szCs w:val="26"/>
        </w:rPr>
        <w:t xml:space="preserve">недостовірності тверджень, вказаних суддею в декларації доброчесності судді </w:t>
      </w:r>
      <w:r w:rsidR="00974A10">
        <w:rPr>
          <w:sz w:val="26"/>
          <w:szCs w:val="26"/>
        </w:rPr>
        <w:t xml:space="preserve">                 </w:t>
      </w:r>
      <w:r w:rsidRPr="00974A10">
        <w:rPr>
          <w:sz w:val="26"/>
          <w:szCs w:val="26"/>
        </w:rPr>
        <w:t>за 2015 рік</w:t>
      </w:r>
    </w:p>
    <w:p w:rsidR="00242656" w:rsidRPr="00974A10" w:rsidRDefault="005D7B74" w:rsidP="00974A10">
      <w:pPr>
        <w:pStyle w:val="1"/>
        <w:shd w:val="clear" w:color="auto" w:fill="auto"/>
        <w:spacing w:before="0" w:line="240" w:lineRule="auto"/>
        <w:ind w:left="20" w:right="40" w:firstLine="700"/>
        <w:rPr>
          <w:sz w:val="26"/>
          <w:szCs w:val="26"/>
        </w:rPr>
      </w:pPr>
      <w:r w:rsidRPr="00974A10">
        <w:rPr>
          <w:sz w:val="26"/>
          <w:szCs w:val="26"/>
        </w:rPr>
        <w:t xml:space="preserve">Заявник зазначає, що в пункті 22 декларації доброчесності судді за 2015 рік, поданої до Комісії, суддя </w:t>
      </w:r>
      <w:proofErr w:type="spellStart"/>
      <w:r w:rsidRPr="00974A10">
        <w:rPr>
          <w:sz w:val="26"/>
          <w:szCs w:val="26"/>
        </w:rPr>
        <w:t>Мойсюк</w:t>
      </w:r>
      <w:proofErr w:type="spellEnd"/>
      <w:r w:rsidRPr="00974A10">
        <w:rPr>
          <w:sz w:val="26"/>
          <w:szCs w:val="26"/>
        </w:rPr>
        <w:t xml:space="preserve"> М.І. підтвердив, що ним не здійснювалися вчинки, що можуть мати наслідком притягнення його до відповідальності.</w:t>
      </w:r>
    </w:p>
    <w:p w:rsidR="00242656" w:rsidRPr="00974A10" w:rsidRDefault="005D7B74" w:rsidP="00974A10">
      <w:pPr>
        <w:pStyle w:val="1"/>
        <w:shd w:val="clear" w:color="auto" w:fill="auto"/>
        <w:spacing w:before="0" w:line="240" w:lineRule="auto"/>
        <w:ind w:left="20" w:right="40" w:firstLine="700"/>
        <w:rPr>
          <w:sz w:val="26"/>
          <w:szCs w:val="26"/>
        </w:rPr>
      </w:pPr>
      <w:r w:rsidRPr="00974A10">
        <w:rPr>
          <w:sz w:val="26"/>
          <w:szCs w:val="26"/>
        </w:rPr>
        <w:t>Водночас заявник звертає увагу, що рішенням Вищої ради юстиції</w:t>
      </w:r>
      <w:r w:rsidR="00974A10">
        <w:rPr>
          <w:sz w:val="26"/>
          <w:szCs w:val="26"/>
        </w:rPr>
        <w:t xml:space="preserve">                                </w:t>
      </w:r>
      <w:r w:rsidRPr="00974A10">
        <w:rPr>
          <w:sz w:val="26"/>
          <w:szCs w:val="26"/>
        </w:rPr>
        <w:t xml:space="preserve"> від 20 жовтня 2015 року № 764/0/15-15 встановлено, що в діях судді мали місце порушення норм процесуального права, які можуть свідчити про наявність ознак дисциплінарного проступку. Однак у зв’язку зі </w:t>
      </w:r>
      <w:proofErr w:type="spellStart"/>
      <w:r w:rsidRPr="00974A10">
        <w:rPr>
          <w:sz w:val="26"/>
          <w:szCs w:val="26"/>
        </w:rPr>
        <w:t>спливом</w:t>
      </w:r>
      <w:proofErr w:type="spellEnd"/>
      <w:r w:rsidRPr="00974A10">
        <w:rPr>
          <w:sz w:val="26"/>
          <w:szCs w:val="26"/>
        </w:rPr>
        <w:t xml:space="preserve"> строку, протягом якого застосовується дисциплінарне стягнення до судді, Вищою радою юстиції відмовлено </w:t>
      </w:r>
      <w:r w:rsidR="00B47792">
        <w:rPr>
          <w:sz w:val="26"/>
          <w:szCs w:val="26"/>
        </w:rPr>
        <w:t xml:space="preserve">                </w:t>
      </w:r>
      <w:r w:rsidRPr="00974A10">
        <w:rPr>
          <w:sz w:val="26"/>
          <w:szCs w:val="26"/>
        </w:rPr>
        <w:t xml:space="preserve">у відкритті дисциплінарної справи стосовно </w:t>
      </w:r>
      <w:proofErr w:type="spellStart"/>
      <w:r w:rsidRPr="00974A10">
        <w:rPr>
          <w:sz w:val="26"/>
          <w:szCs w:val="26"/>
        </w:rPr>
        <w:t>Мойсюка</w:t>
      </w:r>
      <w:proofErr w:type="spellEnd"/>
      <w:r w:rsidRPr="00974A10">
        <w:rPr>
          <w:sz w:val="26"/>
          <w:szCs w:val="26"/>
        </w:rPr>
        <w:t xml:space="preserve"> М.І.</w:t>
      </w:r>
    </w:p>
    <w:p w:rsidR="00242656" w:rsidRPr="00974A10" w:rsidRDefault="005D7B74" w:rsidP="00974A10">
      <w:pPr>
        <w:pStyle w:val="1"/>
        <w:shd w:val="clear" w:color="auto" w:fill="auto"/>
        <w:spacing w:before="0" w:line="240" w:lineRule="auto"/>
        <w:ind w:left="20" w:right="40" w:firstLine="700"/>
        <w:rPr>
          <w:sz w:val="26"/>
          <w:szCs w:val="26"/>
        </w:rPr>
      </w:pPr>
      <w:r w:rsidRPr="00974A10">
        <w:rPr>
          <w:sz w:val="26"/>
          <w:szCs w:val="26"/>
        </w:rPr>
        <w:t xml:space="preserve">Ураховуючи викладені обставини, </w:t>
      </w:r>
      <w:proofErr w:type="spellStart"/>
      <w:r w:rsidRPr="00974A10">
        <w:rPr>
          <w:sz w:val="26"/>
          <w:szCs w:val="26"/>
        </w:rPr>
        <w:t>Маселко</w:t>
      </w:r>
      <w:proofErr w:type="spellEnd"/>
      <w:r w:rsidRPr="00974A10">
        <w:rPr>
          <w:sz w:val="26"/>
          <w:szCs w:val="26"/>
        </w:rPr>
        <w:t xml:space="preserve"> Р.А. просив Комісію здійснити перевірку декларації доброчесності судді </w:t>
      </w:r>
      <w:proofErr w:type="spellStart"/>
      <w:r w:rsidRPr="00974A10">
        <w:rPr>
          <w:sz w:val="26"/>
          <w:szCs w:val="26"/>
        </w:rPr>
        <w:t>Мойсюка</w:t>
      </w:r>
      <w:proofErr w:type="spellEnd"/>
      <w:r w:rsidRPr="00974A10">
        <w:rPr>
          <w:sz w:val="26"/>
          <w:szCs w:val="26"/>
        </w:rPr>
        <w:t xml:space="preserve"> М.І. за 2015 рік.</w:t>
      </w:r>
    </w:p>
    <w:p w:rsidR="00242656" w:rsidRPr="00974A10" w:rsidRDefault="005D7B74" w:rsidP="00974A10">
      <w:pPr>
        <w:pStyle w:val="1"/>
        <w:shd w:val="clear" w:color="auto" w:fill="auto"/>
        <w:spacing w:before="0" w:line="240" w:lineRule="auto"/>
        <w:ind w:left="20" w:right="40" w:firstLine="700"/>
        <w:rPr>
          <w:sz w:val="26"/>
          <w:szCs w:val="26"/>
        </w:rPr>
      </w:pPr>
      <w:r w:rsidRPr="00974A10">
        <w:rPr>
          <w:sz w:val="26"/>
          <w:szCs w:val="26"/>
        </w:rPr>
        <w:t>Відповідно до частини шостої статті 62 Закону в разі одержання інформації, що може свідчити про недостовірність (у тому числі неповноту) тверджень судді в декларації доброчесності, Комісія проводить відповідну перевірку.</w:t>
      </w:r>
    </w:p>
    <w:p w:rsidR="00242656" w:rsidRPr="00974A10" w:rsidRDefault="005D7B74" w:rsidP="00974A10">
      <w:pPr>
        <w:pStyle w:val="1"/>
        <w:shd w:val="clear" w:color="auto" w:fill="auto"/>
        <w:spacing w:before="0" w:line="240" w:lineRule="auto"/>
        <w:ind w:left="20" w:right="40" w:firstLine="700"/>
        <w:rPr>
          <w:sz w:val="26"/>
          <w:szCs w:val="26"/>
        </w:rPr>
      </w:pPr>
      <w:r w:rsidRPr="00974A10">
        <w:rPr>
          <w:sz w:val="26"/>
          <w:szCs w:val="26"/>
        </w:rPr>
        <w:t xml:space="preserve">Членом Комісії Козловим А.Г. проведено перевірку викладених у зверненнях </w:t>
      </w:r>
      <w:proofErr w:type="spellStart"/>
      <w:r w:rsidRPr="00974A10">
        <w:rPr>
          <w:sz w:val="26"/>
          <w:szCs w:val="26"/>
        </w:rPr>
        <w:t>Маселка</w:t>
      </w:r>
      <w:proofErr w:type="spellEnd"/>
      <w:r w:rsidR="00B47792">
        <w:rPr>
          <w:sz w:val="26"/>
          <w:szCs w:val="26"/>
        </w:rPr>
        <w:t xml:space="preserve"> </w:t>
      </w:r>
      <w:r w:rsidRPr="00974A10">
        <w:rPr>
          <w:sz w:val="26"/>
          <w:szCs w:val="26"/>
        </w:rPr>
        <w:t xml:space="preserve"> Р.А. </w:t>
      </w:r>
      <w:r w:rsidR="00B47792">
        <w:rPr>
          <w:sz w:val="26"/>
          <w:szCs w:val="26"/>
        </w:rPr>
        <w:t xml:space="preserve"> </w:t>
      </w:r>
      <w:r w:rsidRPr="00974A10">
        <w:rPr>
          <w:sz w:val="26"/>
          <w:szCs w:val="26"/>
        </w:rPr>
        <w:t xml:space="preserve">обставин, </w:t>
      </w:r>
      <w:r w:rsidR="00B47792">
        <w:rPr>
          <w:sz w:val="26"/>
          <w:szCs w:val="26"/>
        </w:rPr>
        <w:t xml:space="preserve"> </w:t>
      </w:r>
      <w:r w:rsidRPr="00974A10">
        <w:rPr>
          <w:sz w:val="26"/>
          <w:szCs w:val="26"/>
        </w:rPr>
        <w:t xml:space="preserve">проаналізовано </w:t>
      </w:r>
      <w:r w:rsidR="00B47792">
        <w:rPr>
          <w:sz w:val="26"/>
          <w:szCs w:val="26"/>
        </w:rPr>
        <w:t xml:space="preserve"> </w:t>
      </w:r>
      <w:r w:rsidRPr="00974A10">
        <w:rPr>
          <w:sz w:val="26"/>
          <w:szCs w:val="26"/>
        </w:rPr>
        <w:t xml:space="preserve">декларацію </w:t>
      </w:r>
      <w:r w:rsidR="00B47792">
        <w:rPr>
          <w:sz w:val="26"/>
          <w:szCs w:val="26"/>
        </w:rPr>
        <w:t xml:space="preserve"> </w:t>
      </w:r>
      <w:r w:rsidRPr="00974A10">
        <w:rPr>
          <w:sz w:val="26"/>
          <w:szCs w:val="26"/>
        </w:rPr>
        <w:t>доброчесності</w:t>
      </w:r>
      <w:r w:rsidR="00B47792">
        <w:rPr>
          <w:sz w:val="26"/>
          <w:szCs w:val="26"/>
        </w:rPr>
        <w:t xml:space="preserve"> </w:t>
      </w:r>
      <w:r w:rsidRPr="00974A10">
        <w:rPr>
          <w:sz w:val="26"/>
          <w:szCs w:val="26"/>
        </w:rPr>
        <w:t xml:space="preserve"> судді </w:t>
      </w:r>
      <w:r w:rsidR="00B47792">
        <w:rPr>
          <w:sz w:val="26"/>
          <w:szCs w:val="26"/>
        </w:rPr>
        <w:t xml:space="preserve"> </w:t>
      </w:r>
      <w:r w:rsidRPr="00974A10">
        <w:rPr>
          <w:sz w:val="26"/>
          <w:szCs w:val="26"/>
        </w:rPr>
        <w:t>за 2015 рік,</w:t>
      </w:r>
      <w:r w:rsidRPr="00974A10">
        <w:rPr>
          <w:sz w:val="26"/>
          <w:szCs w:val="26"/>
        </w:rPr>
        <w:br w:type="page"/>
      </w:r>
      <w:r w:rsidRPr="00974A10">
        <w:rPr>
          <w:sz w:val="26"/>
          <w:szCs w:val="26"/>
        </w:rPr>
        <w:lastRenderedPageBreak/>
        <w:t>рішення Вищої ради юстиції від 20 жовтня 2015 року № 764/0/15-15, рішення Комісії від 30 січня 2019 року № 145/вс-19, письмові пояснення судді.</w:t>
      </w:r>
    </w:p>
    <w:p w:rsidR="00242656" w:rsidRPr="00974A10" w:rsidRDefault="005D7B74" w:rsidP="00974A10">
      <w:pPr>
        <w:pStyle w:val="1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974A10">
        <w:rPr>
          <w:sz w:val="26"/>
          <w:szCs w:val="26"/>
        </w:rPr>
        <w:t xml:space="preserve">За підсумками розгляду матеріалів перевірки декларацій доброчесності судді </w:t>
      </w:r>
      <w:proofErr w:type="spellStart"/>
      <w:r w:rsidRPr="00974A10">
        <w:rPr>
          <w:sz w:val="26"/>
          <w:szCs w:val="26"/>
        </w:rPr>
        <w:t>Мойсюка</w:t>
      </w:r>
      <w:proofErr w:type="spellEnd"/>
      <w:r w:rsidRPr="00974A10">
        <w:rPr>
          <w:sz w:val="26"/>
          <w:szCs w:val="26"/>
        </w:rPr>
        <w:t xml:space="preserve"> М.І. Комісією встановлено таке.</w:t>
      </w:r>
    </w:p>
    <w:p w:rsidR="00242656" w:rsidRPr="00974A10" w:rsidRDefault="005D7B74" w:rsidP="00974A10">
      <w:pPr>
        <w:pStyle w:val="1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974A10">
        <w:rPr>
          <w:sz w:val="26"/>
          <w:szCs w:val="26"/>
        </w:rPr>
        <w:t xml:space="preserve">Відповідно до Правил заповнення та подання форми декларації доброчесності судді, затверджених рішенням Комісії 31 жовтня 2016 року № 137/зп-16, у декларації доброчесності заповнюються відомості, актуальні станом на 31 грудня звітного року. </w:t>
      </w:r>
      <w:r w:rsidR="00FB48F5">
        <w:rPr>
          <w:sz w:val="26"/>
          <w:szCs w:val="26"/>
        </w:rPr>
        <w:t xml:space="preserve">              </w:t>
      </w:r>
      <w:r w:rsidRPr="00974A10">
        <w:rPr>
          <w:sz w:val="26"/>
          <w:szCs w:val="26"/>
        </w:rPr>
        <w:t xml:space="preserve">У разі заповнення декларації вперше в ній зазначаються твердження щодо обставин, </w:t>
      </w:r>
      <w:r w:rsidR="00FB48F5">
        <w:rPr>
          <w:sz w:val="26"/>
          <w:szCs w:val="26"/>
        </w:rPr>
        <w:t xml:space="preserve">                     </w:t>
      </w:r>
      <w:r w:rsidRPr="00974A10">
        <w:rPr>
          <w:sz w:val="26"/>
          <w:szCs w:val="26"/>
        </w:rPr>
        <w:t>які мали місце упродовж усього життя особи, яка її заповнює.</w:t>
      </w:r>
    </w:p>
    <w:p w:rsidR="00242656" w:rsidRPr="00974A10" w:rsidRDefault="005D7B74" w:rsidP="00974A10">
      <w:pPr>
        <w:pStyle w:val="1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proofErr w:type="spellStart"/>
      <w:r w:rsidRPr="00974A10">
        <w:rPr>
          <w:sz w:val="26"/>
          <w:szCs w:val="26"/>
        </w:rPr>
        <w:t>Мойсюк</w:t>
      </w:r>
      <w:proofErr w:type="spellEnd"/>
      <w:r w:rsidRPr="00974A10">
        <w:rPr>
          <w:sz w:val="26"/>
          <w:szCs w:val="26"/>
        </w:rPr>
        <w:t xml:space="preserve"> М.І. вперше подав декларацію доброчесності судді за 2015 рік та у пункті 22 цієї декларації підтвердив, що ним не здійснювалися вчинки, що можуть </w:t>
      </w:r>
      <w:r w:rsidR="00FB48F5">
        <w:rPr>
          <w:sz w:val="26"/>
          <w:szCs w:val="26"/>
        </w:rPr>
        <w:t xml:space="preserve">               </w:t>
      </w:r>
      <w:r w:rsidRPr="00974A10">
        <w:rPr>
          <w:sz w:val="26"/>
          <w:szCs w:val="26"/>
        </w:rPr>
        <w:t>мати наслідком притягнення його до відповідальності.</w:t>
      </w:r>
    </w:p>
    <w:p w:rsidR="000E6453" w:rsidRDefault="005D7B74" w:rsidP="00974A10">
      <w:pPr>
        <w:pStyle w:val="1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974A10">
        <w:rPr>
          <w:sz w:val="26"/>
          <w:szCs w:val="26"/>
        </w:rPr>
        <w:t xml:space="preserve">Водночас у рішенні Вищої ради юстиції від 20 жовтня 2015 року </w:t>
      </w:r>
      <w:r w:rsidR="000E6453">
        <w:rPr>
          <w:sz w:val="26"/>
          <w:szCs w:val="26"/>
        </w:rPr>
        <w:t xml:space="preserve">                                </w:t>
      </w:r>
      <w:r w:rsidRPr="00974A10">
        <w:rPr>
          <w:sz w:val="26"/>
          <w:szCs w:val="26"/>
        </w:rPr>
        <w:t>№ 764/0/15-15</w:t>
      </w:r>
      <w:r w:rsidR="000E6453">
        <w:rPr>
          <w:sz w:val="26"/>
          <w:szCs w:val="26"/>
        </w:rPr>
        <w:t xml:space="preserve">    </w:t>
      </w:r>
      <w:r w:rsidRPr="00974A10">
        <w:rPr>
          <w:sz w:val="26"/>
          <w:szCs w:val="26"/>
        </w:rPr>
        <w:t xml:space="preserve"> за </w:t>
      </w:r>
      <w:r w:rsidR="000E6453">
        <w:rPr>
          <w:sz w:val="26"/>
          <w:szCs w:val="26"/>
        </w:rPr>
        <w:t xml:space="preserve">  </w:t>
      </w:r>
      <w:r w:rsidRPr="00974A10">
        <w:rPr>
          <w:sz w:val="26"/>
          <w:szCs w:val="26"/>
        </w:rPr>
        <w:t>результатами</w:t>
      </w:r>
      <w:r w:rsidR="000E6453">
        <w:rPr>
          <w:sz w:val="26"/>
          <w:szCs w:val="26"/>
        </w:rPr>
        <w:t xml:space="preserve">    </w:t>
      </w:r>
      <w:r w:rsidRPr="00974A10">
        <w:rPr>
          <w:sz w:val="26"/>
          <w:szCs w:val="26"/>
        </w:rPr>
        <w:t xml:space="preserve"> перевірки </w:t>
      </w:r>
      <w:r w:rsidR="000E6453">
        <w:rPr>
          <w:sz w:val="26"/>
          <w:szCs w:val="26"/>
        </w:rPr>
        <w:t xml:space="preserve">    відомостей,    викладених   у    заяві,</w:t>
      </w:r>
      <w:r w:rsidRPr="00974A10">
        <w:rPr>
          <w:sz w:val="26"/>
          <w:szCs w:val="26"/>
        </w:rPr>
        <w:t xml:space="preserve"> </w:t>
      </w:r>
    </w:p>
    <w:p w:rsidR="00242656" w:rsidRPr="00974A10" w:rsidRDefault="005D7B74" w:rsidP="00DE56C5">
      <w:pPr>
        <w:pStyle w:val="1"/>
        <w:shd w:val="clear" w:color="auto" w:fill="auto"/>
        <w:spacing w:before="0" w:line="240" w:lineRule="auto"/>
        <w:ind w:left="20" w:right="20" w:firstLine="1681"/>
        <w:rPr>
          <w:sz w:val="26"/>
          <w:szCs w:val="26"/>
        </w:rPr>
      </w:pPr>
      <w:r w:rsidRPr="00974A10">
        <w:rPr>
          <w:sz w:val="26"/>
          <w:szCs w:val="26"/>
        </w:rPr>
        <w:t xml:space="preserve">стосовно допущення суддею </w:t>
      </w:r>
      <w:proofErr w:type="spellStart"/>
      <w:r w:rsidRPr="00974A10">
        <w:rPr>
          <w:sz w:val="26"/>
          <w:szCs w:val="26"/>
        </w:rPr>
        <w:t>Мойсюком</w:t>
      </w:r>
      <w:proofErr w:type="spellEnd"/>
      <w:r w:rsidRPr="00974A10">
        <w:rPr>
          <w:sz w:val="26"/>
          <w:szCs w:val="26"/>
        </w:rPr>
        <w:t xml:space="preserve"> М.І. істотних порушень </w:t>
      </w:r>
      <w:r w:rsidR="00FB48F5">
        <w:rPr>
          <w:sz w:val="26"/>
          <w:szCs w:val="26"/>
        </w:rPr>
        <w:t xml:space="preserve">                  </w:t>
      </w:r>
      <w:r w:rsidRPr="00974A10">
        <w:rPr>
          <w:sz w:val="26"/>
          <w:szCs w:val="26"/>
        </w:rPr>
        <w:t xml:space="preserve">норм чинного законодавства під час розгляду касаційної скарги на ухвали Хмельницького окружного адміністративного суду та Львівського апеляційного адміністративного суду у справі за його позовом до </w:t>
      </w:r>
      <w:proofErr w:type="spellStart"/>
      <w:r w:rsidRPr="00974A10">
        <w:rPr>
          <w:sz w:val="26"/>
          <w:szCs w:val="26"/>
        </w:rPr>
        <w:t>Деражнянської</w:t>
      </w:r>
      <w:proofErr w:type="spellEnd"/>
      <w:r w:rsidRPr="00974A10">
        <w:rPr>
          <w:sz w:val="26"/>
          <w:szCs w:val="26"/>
        </w:rPr>
        <w:t xml:space="preserve"> районної </w:t>
      </w:r>
      <w:r w:rsidR="00FB48F5">
        <w:rPr>
          <w:sz w:val="26"/>
          <w:szCs w:val="26"/>
        </w:rPr>
        <w:t xml:space="preserve">               </w:t>
      </w:r>
      <w:r w:rsidRPr="00974A10">
        <w:rPr>
          <w:sz w:val="26"/>
          <w:szCs w:val="26"/>
        </w:rPr>
        <w:t xml:space="preserve">державної адміністрації Хмельницької області про визнання незаконним та </w:t>
      </w:r>
      <w:r w:rsidR="00FB48F5">
        <w:rPr>
          <w:sz w:val="26"/>
          <w:szCs w:val="26"/>
        </w:rPr>
        <w:t xml:space="preserve">              </w:t>
      </w:r>
      <w:r w:rsidRPr="00974A10">
        <w:rPr>
          <w:sz w:val="26"/>
          <w:szCs w:val="26"/>
        </w:rPr>
        <w:t xml:space="preserve">скасування розпорядження (справа № К/9991/43341/12) зазначено, що недодержання суддею </w:t>
      </w:r>
      <w:proofErr w:type="spellStart"/>
      <w:r w:rsidRPr="00974A10">
        <w:rPr>
          <w:sz w:val="26"/>
          <w:szCs w:val="26"/>
        </w:rPr>
        <w:t>Мойсюком</w:t>
      </w:r>
      <w:proofErr w:type="spellEnd"/>
      <w:r w:rsidRPr="00974A10">
        <w:rPr>
          <w:sz w:val="26"/>
          <w:szCs w:val="26"/>
        </w:rPr>
        <w:t xml:space="preserve"> М.І. норм процесуального права призвело до порушення права особи на перегляд судових рішень з метою захисту своїх прав та інтересів. Тобто, Вищою радою юстиції встановлено, що у діях судді мали місце порушення норм процесуального права, які могли свідчити про наявність ознак дисциплінарного проступку. Однак у відкритті дисциплінарної справи було відмовлено у зв’язку зі </w:t>
      </w:r>
      <w:proofErr w:type="spellStart"/>
      <w:r w:rsidRPr="00974A10">
        <w:rPr>
          <w:sz w:val="26"/>
          <w:szCs w:val="26"/>
        </w:rPr>
        <w:t>спливом</w:t>
      </w:r>
      <w:proofErr w:type="spellEnd"/>
      <w:r w:rsidRPr="00974A10">
        <w:rPr>
          <w:sz w:val="26"/>
          <w:szCs w:val="26"/>
        </w:rPr>
        <w:t xml:space="preserve"> строку, протягом якого застосовується дисциплінарне стягнення.</w:t>
      </w:r>
    </w:p>
    <w:p w:rsidR="00242656" w:rsidRPr="00974A10" w:rsidRDefault="005D7B74" w:rsidP="00974A10">
      <w:pPr>
        <w:pStyle w:val="1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974A10">
        <w:rPr>
          <w:sz w:val="26"/>
          <w:szCs w:val="26"/>
        </w:rPr>
        <w:t xml:space="preserve">На запит Комісії стосовно вказаних обставин суддею надано письмові </w:t>
      </w:r>
      <w:r w:rsidR="00FB48F5">
        <w:rPr>
          <w:sz w:val="26"/>
          <w:szCs w:val="26"/>
        </w:rPr>
        <w:t xml:space="preserve">                      </w:t>
      </w:r>
      <w:r w:rsidRPr="00974A10">
        <w:rPr>
          <w:sz w:val="26"/>
          <w:szCs w:val="26"/>
        </w:rPr>
        <w:t xml:space="preserve">пояснення </w:t>
      </w:r>
      <w:r w:rsidR="00DE56C5">
        <w:rPr>
          <w:sz w:val="26"/>
          <w:szCs w:val="26"/>
        </w:rPr>
        <w:t>від 04 липня 2018 року (</w:t>
      </w:r>
      <w:proofErr w:type="spellStart"/>
      <w:r w:rsidR="00DE56C5">
        <w:rPr>
          <w:sz w:val="26"/>
          <w:szCs w:val="26"/>
        </w:rPr>
        <w:t>вх</w:t>
      </w:r>
      <w:proofErr w:type="spellEnd"/>
      <w:r w:rsidR="00DE56C5">
        <w:rPr>
          <w:sz w:val="26"/>
          <w:szCs w:val="26"/>
        </w:rPr>
        <w:t>. № 31</w:t>
      </w:r>
      <w:r w:rsidRPr="00974A10">
        <w:rPr>
          <w:sz w:val="26"/>
          <w:szCs w:val="26"/>
        </w:rPr>
        <w:t xml:space="preserve">кп-1807/18-М), в яких зазначено про те, </w:t>
      </w:r>
      <w:r w:rsidR="00FB48F5">
        <w:rPr>
          <w:sz w:val="26"/>
          <w:szCs w:val="26"/>
        </w:rPr>
        <w:t xml:space="preserve">                </w:t>
      </w:r>
      <w:r w:rsidRPr="00974A10">
        <w:rPr>
          <w:sz w:val="26"/>
          <w:szCs w:val="26"/>
        </w:rPr>
        <w:t xml:space="preserve">що згідно з рішенням Вищої ради юстиції від 20 жовтня 2015 року № 764/0/15-15 він </w:t>
      </w:r>
      <w:r w:rsidR="00FB48F5">
        <w:rPr>
          <w:sz w:val="26"/>
          <w:szCs w:val="26"/>
        </w:rPr>
        <w:t xml:space="preserve">                 </w:t>
      </w:r>
      <w:r w:rsidRPr="00974A10">
        <w:rPr>
          <w:sz w:val="26"/>
          <w:szCs w:val="26"/>
        </w:rPr>
        <w:t>не був притягнутий до дисциплінарної відповідальності, а тому, на його думку, за відсутності відповідного рішення неможливо стверджувати, що ним здійснювалися вчинки, що можуть мати наслідком притягнення його до відповідальності.</w:t>
      </w:r>
    </w:p>
    <w:p w:rsidR="00242656" w:rsidRPr="00974A10" w:rsidRDefault="005D7B74" w:rsidP="00974A10">
      <w:pPr>
        <w:pStyle w:val="1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974A10">
        <w:rPr>
          <w:sz w:val="26"/>
          <w:szCs w:val="26"/>
        </w:rPr>
        <w:t xml:space="preserve">Крім того, у поясненнях суддею зазначено, що питання достовірності твердження, зазначеного суддею у пункті 22 декларації доброчесності за 2015 рік, </w:t>
      </w:r>
      <w:r w:rsidR="00FB48F5">
        <w:rPr>
          <w:sz w:val="26"/>
          <w:szCs w:val="26"/>
        </w:rPr>
        <w:t xml:space="preserve">          </w:t>
      </w:r>
      <w:r w:rsidRPr="00974A10">
        <w:rPr>
          <w:sz w:val="26"/>
          <w:szCs w:val="26"/>
        </w:rPr>
        <w:t xml:space="preserve">також досліджувалося Вищою кваліфікаційною комісією суддів України під час </w:t>
      </w:r>
      <w:r w:rsidR="00FB48F5">
        <w:rPr>
          <w:sz w:val="26"/>
          <w:szCs w:val="26"/>
        </w:rPr>
        <w:t xml:space="preserve">                      </w:t>
      </w:r>
      <w:r w:rsidRPr="00974A10">
        <w:rPr>
          <w:sz w:val="26"/>
          <w:szCs w:val="26"/>
        </w:rPr>
        <w:t>участі судді як кандидата в конкурсі на посаду судді Касаційного адміністративного суду у складі Верховного Суду.</w:t>
      </w:r>
    </w:p>
    <w:p w:rsidR="00242656" w:rsidRPr="00974A10" w:rsidRDefault="005D7B74" w:rsidP="00974A10">
      <w:pPr>
        <w:pStyle w:val="1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974A10">
        <w:rPr>
          <w:sz w:val="26"/>
          <w:szCs w:val="26"/>
        </w:rPr>
        <w:t xml:space="preserve">У зв’язку з цим суддя вважає, що заява </w:t>
      </w:r>
      <w:proofErr w:type="spellStart"/>
      <w:r w:rsidRPr="00974A10">
        <w:rPr>
          <w:sz w:val="26"/>
          <w:szCs w:val="26"/>
        </w:rPr>
        <w:t>Маселка</w:t>
      </w:r>
      <w:proofErr w:type="spellEnd"/>
      <w:r w:rsidRPr="00974A10">
        <w:rPr>
          <w:sz w:val="26"/>
          <w:szCs w:val="26"/>
        </w:rPr>
        <w:t xml:space="preserve"> Р.А. підлягає залишенню </w:t>
      </w:r>
      <w:r w:rsidR="000E6453">
        <w:rPr>
          <w:sz w:val="26"/>
          <w:szCs w:val="26"/>
        </w:rPr>
        <w:t xml:space="preserve">                 </w:t>
      </w:r>
      <w:r w:rsidRPr="00974A10">
        <w:rPr>
          <w:sz w:val="26"/>
          <w:szCs w:val="26"/>
        </w:rPr>
        <w:t>без розгляду.</w:t>
      </w:r>
    </w:p>
    <w:p w:rsidR="00242656" w:rsidRPr="00974A10" w:rsidRDefault="005D7B74" w:rsidP="00974A10">
      <w:pPr>
        <w:pStyle w:val="1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974A10">
        <w:rPr>
          <w:sz w:val="26"/>
          <w:szCs w:val="26"/>
        </w:rPr>
        <w:t xml:space="preserve">Під час проведення співбесіди за результатами дослідження досьє кандидата </w:t>
      </w:r>
      <w:proofErr w:type="spellStart"/>
      <w:r w:rsidRPr="00974A10">
        <w:rPr>
          <w:sz w:val="26"/>
          <w:szCs w:val="26"/>
        </w:rPr>
        <w:t>Мойсюка</w:t>
      </w:r>
      <w:proofErr w:type="spellEnd"/>
      <w:r w:rsidRPr="00974A10">
        <w:rPr>
          <w:sz w:val="26"/>
          <w:szCs w:val="26"/>
        </w:rPr>
        <w:t xml:space="preserve"> М.І. на зайняття вакантної посади судді Касаційного адміністративного </w:t>
      </w:r>
      <w:r w:rsidR="00435B3C">
        <w:rPr>
          <w:sz w:val="26"/>
          <w:szCs w:val="26"/>
        </w:rPr>
        <w:t xml:space="preserve">                         </w:t>
      </w:r>
      <w:r w:rsidRPr="00974A10">
        <w:rPr>
          <w:sz w:val="26"/>
          <w:szCs w:val="26"/>
        </w:rPr>
        <w:t xml:space="preserve">суду у складі Верховного Суду Громадською радою доброчесності було надано висновок про невідповідність кандидата критеріям доброчесності та професійної </w:t>
      </w:r>
      <w:r w:rsidR="00435B3C">
        <w:rPr>
          <w:sz w:val="26"/>
          <w:szCs w:val="26"/>
        </w:rPr>
        <w:t xml:space="preserve">                          </w:t>
      </w:r>
      <w:r w:rsidRPr="00974A10">
        <w:rPr>
          <w:sz w:val="26"/>
          <w:szCs w:val="26"/>
        </w:rPr>
        <w:t xml:space="preserve">етики. Підставами висновку зазначено повідомлення </w:t>
      </w:r>
      <w:proofErr w:type="spellStart"/>
      <w:r w:rsidRPr="00974A10">
        <w:rPr>
          <w:sz w:val="26"/>
          <w:szCs w:val="26"/>
        </w:rPr>
        <w:t>Мойсюком</w:t>
      </w:r>
      <w:proofErr w:type="spellEnd"/>
      <w:r w:rsidRPr="00974A10">
        <w:rPr>
          <w:sz w:val="26"/>
          <w:szCs w:val="26"/>
        </w:rPr>
        <w:t xml:space="preserve"> М.І. неправдивих відомостей у декларації доброчесності судді за 2015 рік.</w:t>
      </w:r>
    </w:p>
    <w:p w:rsidR="00242656" w:rsidRPr="00974A10" w:rsidRDefault="005D7B74" w:rsidP="00435B3C">
      <w:pPr>
        <w:pStyle w:val="1"/>
        <w:shd w:val="clear" w:color="auto" w:fill="auto"/>
        <w:spacing w:before="0" w:line="240" w:lineRule="auto"/>
        <w:ind w:left="20" w:right="1" w:firstLine="700"/>
        <w:rPr>
          <w:sz w:val="26"/>
          <w:szCs w:val="26"/>
        </w:rPr>
      </w:pPr>
      <w:r w:rsidRPr="00974A10">
        <w:rPr>
          <w:sz w:val="26"/>
          <w:szCs w:val="26"/>
        </w:rPr>
        <w:t xml:space="preserve">Стосовно цих доводів кандидат надав пояснення, які було оцінено Комісією у колегіальному складі під час співбесіди. Кандидат повідомив, що рішення Вищої ради юстиції ним не оскаржувалося з підстав закриття дисциплінарної справи, оскільки вважав, що рішення Вищої ради юстиції про відмову у відкритті дисциплінарної </w:t>
      </w:r>
      <w:r w:rsidR="00435B3C">
        <w:rPr>
          <w:sz w:val="26"/>
          <w:szCs w:val="26"/>
        </w:rPr>
        <w:t xml:space="preserve">                    </w:t>
      </w:r>
      <w:r w:rsidRPr="00974A10">
        <w:rPr>
          <w:sz w:val="26"/>
          <w:szCs w:val="26"/>
        </w:rPr>
        <w:t xml:space="preserve">справи </w:t>
      </w:r>
      <w:r w:rsidR="00435B3C">
        <w:rPr>
          <w:sz w:val="26"/>
          <w:szCs w:val="26"/>
        </w:rPr>
        <w:t xml:space="preserve"> </w:t>
      </w:r>
      <w:r w:rsidRPr="00974A10">
        <w:rPr>
          <w:sz w:val="26"/>
          <w:szCs w:val="26"/>
        </w:rPr>
        <w:t>стосовно</w:t>
      </w:r>
      <w:r w:rsidR="00DE56C5">
        <w:rPr>
          <w:sz w:val="26"/>
          <w:szCs w:val="26"/>
        </w:rPr>
        <w:t xml:space="preserve">  </w:t>
      </w:r>
      <w:r w:rsidRPr="00974A10">
        <w:rPr>
          <w:sz w:val="26"/>
          <w:szCs w:val="26"/>
        </w:rPr>
        <w:t>нього,</w:t>
      </w:r>
      <w:r w:rsidR="00DE56C5">
        <w:rPr>
          <w:sz w:val="26"/>
          <w:szCs w:val="26"/>
        </w:rPr>
        <w:t xml:space="preserve"> </w:t>
      </w:r>
      <w:r w:rsidR="00050CD1">
        <w:rPr>
          <w:sz w:val="26"/>
          <w:szCs w:val="26"/>
        </w:rPr>
        <w:t xml:space="preserve"> </w:t>
      </w:r>
      <w:r w:rsidRPr="00974A10">
        <w:rPr>
          <w:sz w:val="26"/>
          <w:szCs w:val="26"/>
        </w:rPr>
        <w:t>яке</w:t>
      </w:r>
      <w:r w:rsidR="00050CD1">
        <w:rPr>
          <w:sz w:val="26"/>
          <w:szCs w:val="26"/>
        </w:rPr>
        <w:t xml:space="preserve"> </w:t>
      </w:r>
      <w:r w:rsidRPr="00974A10">
        <w:rPr>
          <w:sz w:val="26"/>
          <w:szCs w:val="26"/>
        </w:rPr>
        <w:t xml:space="preserve"> набрало </w:t>
      </w:r>
      <w:r w:rsidR="00050CD1">
        <w:rPr>
          <w:sz w:val="26"/>
          <w:szCs w:val="26"/>
        </w:rPr>
        <w:t xml:space="preserve"> </w:t>
      </w:r>
      <w:r w:rsidRPr="00974A10">
        <w:rPr>
          <w:sz w:val="26"/>
          <w:szCs w:val="26"/>
        </w:rPr>
        <w:t xml:space="preserve">законної </w:t>
      </w:r>
      <w:r w:rsidR="00DE56C5">
        <w:rPr>
          <w:sz w:val="26"/>
          <w:szCs w:val="26"/>
        </w:rPr>
        <w:t xml:space="preserve"> </w:t>
      </w:r>
      <w:r w:rsidRPr="00974A10">
        <w:rPr>
          <w:sz w:val="26"/>
          <w:szCs w:val="26"/>
        </w:rPr>
        <w:t>сили,</w:t>
      </w:r>
      <w:r w:rsidR="00DE56C5">
        <w:rPr>
          <w:sz w:val="26"/>
          <w:szCs w:val="26"/>
        </w:rPr>
        <w:t xml:space="preserve">  </w:t>
      </w:r>
      <w:r w:rsidR="00050CD1">
        <w:rPr>
          <w:sz w:val="26"/>
          <w:szCs w:val="26"/>
        </w:rPr>
        <w:t xml:space="preserve"> </w:t>
      </w:r>
      <w:r w:rsidRPr="00974A10">
        <w:rPr>
          <w:sz w:val="26"/>
          <w:szCs w:val="26"/>
        </w:rPr>
        <w:t xml:space="preserve">не </w:t>
      </w:r>
      <w:r w:rsidR="00050CD1">
        <w:rPr>
          <w:sz w:val="26"/>
          <w:szCs w:val="26"/>
        </w:rPr>
        <w:t xml:space="preserve"> </w:t>
      </w:r>
      <w:r w:rsidRPr="00974A10">
        <w:rPr>
          <w:sz w:val="26"/>
          <w:szCs w:val="26"/>
        </w:rPr>
        <w:t xml:space="preserve">може </w:t>
      </w:r>
      <w:r w:rsidR="00050CD1">
        <w:rPr>
          <w:sz w:val="26"/>
          <w:szCs w:val="26"/>
        </w:rPr>
        <w:t xml:space="preserve">  </w:t>
      </w:r>
      <w:r w:rsidRPr="00974A10">
        <w:rPr>
          <w:sz w:val="26"/>
          <w:szCs w:val="26"/>
        </w:rPr>
        <w:t>бути</w:t>
      </w:r>
      <w:r w:rsidR="00050CD1">
        <w:rPr>
          <w:sz w:val="26"/>
          <w:szCs w:val="26"/>
        </w:rPr>
        <w:t xml:space="preserve">  </w:t>
      </w:r>
      <w:r w:rsidR="00DE56C5">
        <w:rPr>
          <w:sz w:val="26"/>
          <w:szCs w:val="26"/>
        </w:rPr>
        <w:t xml:space="preserve"> </w:t>
      </w:r>
      <w:r w:rsidRPr="00974A10">
        <w:rPr>
          <w:sz w:val="26"/>
          <w:szCs w:val="26"/>
        </w:rPr>
        <w:t xml:space="preserve">підставою </w:t>
      </w:r>
      <w:r w:rsidR="00435B3C">
        <w:rPr>
          <w:sz w:val="26"/>
          <w:szCs w:val="26"/>
        </w:rPr>
        <w:t xml:space="preserve"> </w:t>
      </w:r>
      <w:r w:rsidR="00DE56C5">
        <w:rPr>
          <w:sz w:val="26"/>
          <w:szCs w:val="26"/>
        </w:rPr>
        <w:t xml:space="preserve"> </w:t>
      </w:r>
      <w:r w:rsidRPr="00974A10">
        <w:rPr>
          <w:sz w:val="26"/>
          <w:szCs w:val="26"/>
        </w:rPr>
        <w:t>для</w:t>
      </w:r>
      <w:r w:rsidRPr="00974A10">
        <w:rPr>
          <w:sz w:val="26"/>
          <w:szCs w:val="26"/>
        </w:rPr>
        <w:br w:type="page"/>
      </w:r>
    </w:p>
    <w:p w:rsidR="00242656" w:rsidRPr="00974A10" w:rsidRDefault="005D7B74" w:rsidP="00AE37A8">
      <w:pPr>
        <w:pStyle w:val="1"/>
        <w:shd w:val="clear" w:color="auto" w:fill="auto"/>
        <w:spacing w:before="0" w:line="240" w:lineRule="auto"/>
        <w:ind w:left="60" w:right="1"/>
        <w:rPr>
          <w:sz w:val="26"/>
          <w:szCs w:val="26"/>
        </w:rPr>
      </w:pPr>
      <w:r w:rsidRPr="00974A10">
        <w:rPr>
          <w:sz w:val="26"/>
          <w:szCs w:val="26"/>
        </w:rPr>
        <w:lastRenderedPageBreak/>
        <w:t xml:space="preserve">надання такої оцінки як «перешкоджання доступу до правосуддя», адже такий </w:t>
      </w:r>
      <w:r w:rsidR="00AE37A8">
        <w:rPr>
          <w:sz w:val="26"/>
          <w:szCs w:val="26"/>
        </w:rPr>
        <w:t xml:space="preserve">            </w:t>
      </w:r>
      <w:r w:rsidRPr="00974A10">
        <w:rPr>
          <w:sz w:val="26"/>
          <w:szCs w:val="26"/>
        </w:rPr>
        <w:t xml:space="preserve">висновок може надати лише відповідний дисциплінарний орган, вища судова </w:t>
      </w:r>
      <w:r w:rsidR="00AE37A8">
        <w:rPr>
          <w:sz w:val="26"/>
          <w:szCs w:val="26"/>
        </w:rPr>
        <w:t xml:space="preserve">                </w:t>
      </w:r>
      <w:r w:rsidRPr="00974A10">
        <w:rPr>
          <w:sz w:val="26"/>
          <w:szCs w:val="26"/>
        </w:rPr>
        <w:t xml:space="preserve">інстанція та/або констатувати у своєму рішенні Європейський суд з прав людини, </w:t>
      </w:r>
      <w:r w:rsidR="00AE37A8">
        <w:rPr>
          <w:sz w:val="26"/>
          <w:szCs w:val="26"/>
        </w:rPr>
        <w:t xml:space="preserve">                       </w:t>
      </w:r>
      <w:r w:rsidRPr="00974A10">
        <w:rPr>
          <w:sz w:val="26"/>
          <w:szCs w:val="26"/>
        </w:rPr>
        <w:t>чого в цьому випадку немає. Оскільки дисциплінарну справу стосовно кандидата закрито, він вважав недоцільним зазначати про це в декларації доброчесності судді.</w:t>
      </w:r>
    </w:p>
    <w:p w:rsidR="00242656" w:rsidRPr="00974A10" w:rsidRDefault="005D7B74" w:rsidP="00AE37A8">
      <w:pPr>
        <w:pStyle w:val="1"/>
        <w:shd w:val="clear" w:color="auto" w:fill="auto"/>
        <w:spacing w:before="0" w:line="240" w:lineRule="auto"/>
        <w:ind w:left="60" w:right="1" w:firstLine="700"/>
        <w:rPr>
          <w:sz w:val="26"/>
          <w:szCs w:val="26"/>
        </w:rPr>
      </w:pPr>
      <w:r w:rsidRPr="00974A10">
        <w:rPr>
          <w:sz w:val="26"/>
          <w:szCs w:val="26"/>
        </w:rPr>
        <w:t xml:space="preserve">Рішенням Комісії від </w:t>
      </w:r>
      <w:r w:rsidR="00AE37A8">
        <w:rPr>
          <w:sz w:val="26"/>
          <w:szCs w:val="26"/>
        </w:rPr>
        <w:t>30</w:t>
      </w:r>
      <w:r w:rsidRPr="00974A10">
        <w:rPr>
          <w:sz w:val="26"/>
          <w:szCs w:val="26"/>
        </w:rPr>
        <w:t xml:space="preserve"> січня 2019 року було визнано </w:t>
      </w:r>
      <w:proofErr w:type="spellStart"/>
      <w:r w:rsidRPr="00974A10">
        <w:rPr>
          <w:sz w:val="26"/>
          <w:szCs w:val="26"/>
        </w:rPr>
        <w:t>Мойсюка</w:t>
      </w:r>
      <w:proofErr w:type="spellEnd"/>
      <w:r w:rsidRPr="00974A10">
        <w:rPr>
          <w:sz w:val="26"/>
          <w:szCs w:val="26"/>
        </w:rPr>
        <w:t xml:space="preserve"> М.І. таким, що </w:t>
      </w:r>
      <w:r w:rsidR="00AE37A8">
        <w:rPr>
          <w:sz w:val="26"/>
          <w:szCs w:val="26"/>
        </w:rPr>
        <w:t xml:space="preserve">       </w:t>
      </w:r>
      <w:r w:rsidRPr="00974A10">
        <w:rPr>
          <w:sz w:val="26"/>
          <w:szCs w:val="26"/>
        </w:rPr>
        <w:t xml:space="preserve">за критеріями професійної етики та доброчесності не підтвердив здатності </w:t>
      </w:r>
      <w:r w:rsidR="00AE37A8">
        <w:rPr>
          <w:sz w:val="26"/>
          <w:szCs w:val="26"/>
        </w:rPr>
        <w:t xml:space="preserve">                </w:t>
      </w:r>
      <w:r w:rsidRPr="00974A10">
        <w:rPr>
          <w:sz w:val="26"/>
          <w:szCs w:val="26"/>
        </w:rPr>
        <w:t>здійснювати правосуддя в Касаційному адміністративному суді у складі Верховного Суду, а Комісією завершено проведення стосовно нього кваліфікаційного</w:t>
      </w:r>
      <w:r w:rsidR="00050CD1">
        <w:rPr>
          <w:sz w:val="26"/>
          <w:szCs w:val="26"/>
        </w:rPr>
        <w:t xml:space="preserve">             </w:t>
      </w:r>
      <w:r w:rsidRPr="00974A10">
        <w:rPr>
          <w:sz w:val="26"/>
          <w:szCs w:val="26"/>
        </w:rPr>
        <w:t xml:space="preserve"> оцінювання. У цьому рішенні Комісії констатовано прояв </w:t>
      </w:r>
      <w:proofErr w:type="spellStart"/>
      <w:r w:rsidRPr="00974A10">
        <w:rPr>
          <w:sz w:val="26"/>
          <w:szCs w:val="26"/>
        </w:rPr>
        <w:t>недоброчесності</w:t>
      </w:r>
      <w:proofErr w:type="spellEnd"/>
      <w:r w:rsidRPr="00974A10">
        <w:rPr>
          <w:sz w:val="26"/>
          <w:szCs w:val="26"/>
        </w:rPr>
        <w:t xml:space="preserve"> </w:t>
      </w:r>
      <w:r w:rsidR="00050CD1">
        <w:rPr>
          <w:sz w:val="26"/>
          <w:szCs w:val="26"/>
        </w:rPr>
        <w:t xml:space="preserve">                  </w:t>
      </w:r>
      <w:proofErr w:type="spellStart"/>
      <w:r w:rsidRPr="00974A10">
        <w:rPr>
          <w:sz w:val="26"/>
          <w:szCs w:val="26"/>
        </w:rPr>
        <w:t>Мойсюком</w:t>
      </w:r>
      <w:proofErr w:type="spellEnd"/>
      <w:r w:rsidRPr="00974A10">
        <w:rPr>
          <w:sz w:val="26"/>
          <w:szCs w:val="26"/>
        </w:rPr>
        <w:t xml:space="preserve"> М.І. та відзначено, що цей прояв мав місце в прямій суперечності з </w:t>
      </w:r>
      <w:r w:rsidR="00AE37A8">
        <w:rPr>
          <w:sz w:val="26"/>
          <w:szCs w:val="26"/>
        </w:rPr>
        <w:t xml:space="preserve">        </w:t>
      </w:r>
      <w:r w:rsidRPr="00974A10">
        <w:rPr>
          <w:sz w:val="26"/>
          <w:szCs w:val="26"/>
        </w:rPr>
        <w:t>поданою ним декларацією доброчесності судді за 2015 рік, що підтверджується рішенням Вищої ради юстиції від 20 жовтня 2015 року.</w:t>
      </w:r>
    </w:p>
    <w:p w:rsidR="00242656" w:rsidRPr="00974A10" w:rsidRDefault="005D7B74" w:rsidP="00AE37A8">
      <w:pPr>
        <w:pStyle w:val="1"/>
        <w:shd w:val="clear" w:color="auto" w:fill="auto"/>
        <w:spacing w:before="0" w:line="240" w:lineRule="auto"/>
        <w:ind w:left="60" w:right="1" w:firstLine="700"/>
        <w:rPr>
          <w:sz w:val="26"/>
          <w:szCs w:val="26"/>
        </w:rPr>
      </w:pPr>
      <w:r w:rsidRPr="00974A10">
        <w:rPr>
          <w:sz w:val="26"/>
          <w:szCs w:val="26"/>
        </w:rPr>
        <w:t xml:space="preserve">Ураховуючи наведене, у судді </w:t>
      </w:r>
      <w:proofErr w:type="spellStart"/>
      <w:r w:rsidRPr="00974A10">
        <w:rPr>
          <w:sz w:val="26"/>
          <w:szCs w:val="26"/>
        </w:rPr>
        <w:t>Мойсюка</w:t>
      </w:r>
      <w:proofErr w:type="spellEnd"/>
      <w:r w:rsidRPr="00974A10">
        <w:rPr>
          <w:sz w:val="26"/>
          <w:szCs w:val="26"/>
        </w:rPr>
        <w:t xml:space="preserve"> М.І. були відсутні підстави підтверджувати в пункті 22 декларації доброчесності судді за 2015 рік відсутність здійснення ним вчинків, що могли мати наслідком притягнення його до відповідальності. Для Комісії очевидно, що повноважний орган суддівського врядування в належному порядку встановив порушення суддею норм </w:t>
      </w:r>
      <w:r w:rsidR="00AE37A8">
        <w:rPr>
          <w:sz w:val="26"/>
          <w:szCs w:val="26"/>
        </w:rPr>
        <w:t xml:space="preserve">                               </w:t>
      </w:r>
      <w:r w:rsidRPr="00974A10">
        <w:rPr>
          <w:sz w:val="26"/>
          <w:szCs w:val="26"/>
        </w:rPr>
        <w:t>процесуального права, які могли свідчити про наявність ознак дисциплінарного проступку, а у відкритті дисциплінарної справи було відмовлено лише через сплив строку застосування дисциплінарного стягнення.</w:t>
      </w:r>
    </w:p>
    <w:p w:rsidR="00242656" w:rsidRPr="00974A10" w:rsidRDefault="005D7B74" w:rsidP="00AE37A8">
      <w:pPr>
        <w:pStyle w:val="1"/>
        <w:shd w:val="clear" w:color="auto" w:fill="auto"/>
        <w:spacing w:before="0" w:line="240" w:lineRule="auto"/>
        <w:ind w:left="60" w:right="1" w:firstLine="700"/>
        <w:rPr>
          <w:sz w:val="26"/>
          <w:szCs w:val="26"/>
        </w:rPr>
      </w:pPr>
      <w:r w:rsidRPr="00974A10">
        <w:rPr>
          <w:sz w:val="26"/>
          <w:szCs w:val="26"/>
        </w:rPr>
        <w:t xml:space="preserve">З огляду на зазначене Комісія за результатами розгляду питання про недостовірність тверджень, указаних суддею Вищого адміністративного суду України </w:t>
      </w:r>
      <w:proofErr w:type="spellStart"/>
      <w:r w:rsidRPr="00974A10">
        <w:rPr>
          <w:sz w:val="26"/>
          <w:szCs w:val="26"/>
        </w:rPr>
        <w:t>Мойсюком</w:t>
      </w:r>
      <w:proofErr w:type="spellEnd"/>
      <w:r w:rsidRPr="00974A10">
        <w:rPr>
          <w:sz w:val="26"/>
          <w:szCs w:val="26"/>
        </w:rPr>
        <w:t xml:space="preserve"> Миколою Івановичем у декларації доброчесності судді за 2015 рік, дійшла висновку про підтвердження інформації, викладеної у зверненні </w:t>
      </w:r>
      <w:proofErr w:type="spellStart"/>
      <w:r w:rsidRPr="00974A10">
        <w:rPr>
          <w:sz w:val="26"/>
          <w:szCs w:val="26"/>
        </w:rPr>
        <w:t>Маселка</w:t>
      </w:r>
      <w:proofErr w:type="spellEnd"/>
      <w:r w:rsidRPr="00974A10">
        <w:rPr>
          <w:sz w:val="26"/>
          <w:szCs w:val="26"/>
        </w:rPr>
        <w:t xml:space="preserve"> Р.А.</w:t>
      </w:r>
    </w:p>
    <w:p w:rsidR="00242656" w:rsidRPr="00974A10" w:rsidRDefault="005D7B74" w:rsidP="00AE37A8">
      <w:pPr>
        <w:pStyle w:val="1"/>
        <w:shd w:val="clear" w:color="auto" w:fill="auto"/>
        <w:spacing w:before="0" w:after="278" w:line="240" w:lineRule="auto"/>
        <w:ind w:left="60" w:right="1" w:firstLine="700"/>
        <w:rPr>
          <w:sz w:val="26"/>
          <w:szCs w:val="26"/>
        </w:rPr>
      </w:pPr>
      <w:r w:rsidRPr="00974A10">
        <w:rPr>
          <w:sz w:val="26"/>
          <w:szCs w:val="26"/>
        </w:rPr>
        <w:t>Керуючись статтями 62, 93, 101 Закону, розділом VI Регламенту Вищої кваліфікаційної комісії суддів України, Комісія</w:t>
      </w:r>
    </w:p>
    <w:p w:rsidR="00242656" w:rsidRPr="00974A10" w:rsidRDefault="005D7B74" w:rsidP="00974A10">
      <w:pPr>
        <w:pStyle w:val="1"/>
        <w:shd w:val="clear" w:color="auto" w:fill="auto"/>
        <w:spacing w:before="0" w:after="264" w:line="240" w:lineRule="auto"/>
        <w:ind w:left="4640"/>
        <w:jc w:val="left"/>
        <w:rPr>
          <w:sz w:val="26"/>
          <w:szCs w:val="26"/>
        </w:rPr>
      </w:pPr>
      <w:r w:rsidRPr="00974A10">
        <w:rPr>
          <w:sz w:val="26"/>
          <w:szCs w:val="26"/>
        </w:rPr>
        <w:t>вирішила:</w:t>
      </w:r>
    </w:p>
    <w:p w:rsidR="00242656" w:rsidRPr="00974A10" w:rsidRDefault="005D7B74" w:rsidP="00974A10">
      <w:pPr>
        <w:pStyle w:val="1"/>
        <w:shd w:val="clear" w:color="auto" w:fill="auto"/>
        <w:spacing w:before="0" w:line="240" w:lineRule="auto"/>
        <w:ind w:left="60" w:right="60"/>
        <w:rPr>
          <w:sz w:val="26"/>
          <w:szCs w:val="26"/>
        </w:rPr>
      </w:pPr>
      <w:r w:rsidRPr="00974A10">
        <w:rPr>
          <w:sz w:val="26"/>
          <w:szCs w:val="26"/>
        </w:rPr>
        <w:t xml:space="preserve">визнати підтвердженою інформацію про недостовірність (у тому числі неповноту) тверджень, вказаних суддею Вищого адміністративного суду України </w:t>
      </w:r>
      <w:proofErr w:type="spellStart"/>
      <w:r w:rsidRPr="00974A10">
        <w:rPr>
          <w:sz w:val="26"/>
          <w:szCs w:val="26"/>
        </w:rPr>
        <w:t>Мойсюком</w:t>
      </w:r>
      <w:proofErr w:type="spellEnd"/>
      <w:r w:rsidRPr="00974A10">
        <w:rPr>
          <w:sz w:val="26"/>
          <w:szCs w:val="26"/>
        </w:rPr>
        <w:t xml:space="preserve"> Миколою Івановичем у декларації доброчесності судді за 2015 рік.</w:t>
      </w:r>
    </w:p>
    <w:p w:rsidR="00974A10" w:rsidRPr="00974A10" w:rsidRDefault="005D7B74" w:rsidP="00050CD1">
      <w:pPr>
        <w:pStyle w:val="1"/>
        <w:shd w:val="clear" w:color="auto" w:fill="auto"/>
        <w:spacing w:before="0" w:after="578" w:line="240" w:lineRule="auto"/>
        <w:ind w:left="60" w:right="60" w:firstLine="700"/>
        <w:rPr>
          <w:sz w:val="26"/>
          <w:szCs w:val="26"/>
        </w:rPr>
      </w:pPr>
      <w:r w:rsidRPr="00974A10">
        <w:rPr>
          <w:sz w:val="26"/>
          <w:szCs w:val="26"/>
        </w:rPr>
        <w:t>Звернутися до Вищої ради правосуддя для вирішення питання про відкриття дисциплінарної справи чи відмову у її відкритті стосовно судді Вищого адміністративного суду У</w:t>
      </w:r>
      <w:r w:rsidR="00050CD1">
        <w:rPr>
          <w:sz w:val="26"/>
          <w:szCs w:val="26"/>
        </w:rPr>
        <w:t xml:space="preserve">країни </w:t>
      </w:r>
      <w:proofErr w:type="spellStart"/>
      <w:r w:rsidR="00050CD1">
        <w:rPr>
          <w:sz w:val="26"/>
          <w:szCs w:val="26"/>
        </w:rPr>
        <w:t>Мойсюка</w:t>
      </w:r>
      <w:proofErr w:type="spellEnd"/>
      <w:r w:rsidR="00050CD1">
        <w:rPr>
          <w:sz w:val="26"/>
          <w:szCs w:val="26"/>
        </w:rPr>
        <w:t xml:space="preserve"> Миколи Івановича.</w:t>
      </w:r>
    </w:p>
    <w:p w:rsidR="00974A10" w:rsidRDefault="00974A10" w:rsidP="00974A10">
      <w:pPr>
        <w:pStyle w:val="20"/>
        <w:shd w:val="clear" w:color="auto" w:fill="auto"/>
        <w:spacing w:line="240" w:lineRule="auto"/>
        <w:ind w:right="20"/>
        <w:rPr>
          <w:sz w:val="26"/>
          <w:szCs w:val="26"/>
        </w:rPr>
      </w:pPr>
      <w:r w:rsidRPr="00974A10">
        <w:rPr>
          <w:sz w:val="26"/>
          <w:szCs w:val="26"/>
        </w:rPr>
        <w:t>Головуючий</w:t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="00050CD1">
        <w:rPr>
          <w:sz w:val="26"/>
          <w:szCs w:val="26"/>
        </w:rPr>
        <w:tab/>
      </w:r>
      <w:r w:rsidR="00D10C79">
        <w:rPr>
          <w:sz w:val="26"/>
          <w:szCs w:val="26"/>
        </w:rPr>
        <w:tab/>
      </w:r>
      <w:r w:rsidRPr="00974A10">
        <w:rPr>
          <w:sz w:val="26"/>
          <w:szCs w:val="26"/>
        </w:rPr>
        <w:t xml:space="preserve">М.І. Мішин </w:t>
      </w:r>
    </w:p>
    <w:p w:rsidR="00050CD1" w:rsidRPr="00974A10" w:rsidRDefault="00050CD1" w:rsidP="00974A10">
      <w:pPr>
        <w:pStyle w:val="20"/>
        <w:shd w:val="clear" w:color="auto" w:fill="auto"/>
        <w:spacing w:line="240" w:lineRule="auto"/>
        <w:ind w:right="20"/>
        <w:rPr>
          <w:sz w:val="26"/>
          <w:szCs w:val="26"/>
          <w:lang w:val="ru-RU"/>
        </w:rPr>
      </w:pPr>
    </w:p>
    <w:p w:rsidR="00974A10" w:rsidRPr="00974A10" w:rsidRDefault="00974A10" w:rsidP="00974A10">
      <w:pPr>
        <w:pStyle w:val="20"/>
        <w:shd w:val="clear" w:color="auto" w:fill="auto"/>
        <w:spacing w:line="240" w:lineRule="auto"/>
        <w:ind w:left="20" w:right="20" w:firstLine="700"/>
        <w:rPr>
          <w:sz w:val="26"/>
          <w:szCs w:val="26"/>
        </w:rPr>
      </w:pPr>
    </w:p>
    <w:p w:rsidR="00974A10" w:rsidRDefault="00974A10" w:rsidP="00974A10">
      <w:pPr>
        <w:pStyle w:val="20"/>
        <w:shd w:val="clear" w:color="auto" w:fill="auto"/>
        <w:spacing w:line="240" w:lineRule="auto"/>
        <w:ind w:right="20"/>
        <w:rPr>
          <w:sz w:val="26"/>
          <w:szCs w:val="26"/>
        </w:rPr>
      </w:pPr>
      <w:r w:rsidRPr="00974A10">
        <w:rPr>
          <w:sz w:val="26"/>
          <w:szCs w:val="26"/>
        </w:rPr>
        <w:t>Члени Комісії</w:t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="00D10C79">
        <w:rPr>
          <w:sz w:val="26"/>
          <w:szCs w:val="26"/>
        </w:rPr>
        <w:tab/>
      </w:r>
      <w:r w:rsidRPr="00974A10">
        <w:rPr>
          <w:sz w:val="26"/>
          <w:szCs w:val="26"/>
        </w:rPr>
        <w:t>А.Г. Козлов</w:t>
      </w:r>
    </w:p>
    <w:p w:rsidR="00050CD1" w:rsidRPr="00974A10" w:rsidRDefault="00050CD1" w:rsidP="00974A10">
      <w:pPr>
        <w:pStyle w:val="20"/>
        <w:shd w:val="clear" w:color="auto" w:fill="auto"/>
        <w:spacing w:line="240" w:lineRule="auto"/>
        <w:ind w:right="20"/>
        <w:rPr>
          <w:sz w:val="26"/>
          <w:szCs w:val="26"/>
        </w:rPr>
      </w:pPr>
    </w:p>
    <w:p w:rsidR="00974A10" w:rsidRPr="00974A10" w:rsidRDefault="00974A10" w:rsidP="00974A10">
      <w:pPr>
        <w:pStyle w:val="20"/>
        <w:shd w:val="clear" w:color="auto" w:fill="auto"/>
        <w:spacing w:line="240" w:lineRule="auto"/>
        <w:ind w:right="20"/>
        <w:rPr>
          <w:sz w:val="26"/>
          <w:szCs w:val="26"/>
        </w:rPr>
      </w:pPr>
    </w:p>
    <w:p w:rsidR="00974A10" w:rsidRPr="00974A10" w:rsidRDefault="00974A10" w:rsidP="00974A10">
      <w:pPr>
        <w:pStyle w:val="20"/>
        <w:shd w:val="clear" w:color="auto" w:fill="auto"/>
        <w:spacing w:line="240" w:lineRule="auto"/>
        <w:ind w:left="20" w:right="20" w:firstLine="700"/>
        <w:rPr>
          <w:sz w:val="26"/>
          <w:szCs w:val="26"/>
        </w:rPr>
      </w:pP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r w:rsidRPr="00974A10">
        <w:rPr>
          <w:sz w:val="26"/>
          <w:szCs w:val="26"/>
        </w:rPr>
        <w:tab/>
      </w:r>
      <w:bookmarkStart w:id="1" w:name="_GoBack"/>
      <w:bookmarkEnd w:id="1"/>
      <w:r w:rsidR="00D10C79">
        <w:rPr>
          <w:sz w:val="26"/>
          <w:szCs w:val="26"/>
        </w:rPr>
        <w:tab/>
      </w:r>
      <w:r w:rsidRPr="00974A10">
        <w:rPr>
          <w:sz w:val="26"/>
          <w:szCs w:val="26"/>
        </w:rPr>
        <w:t>Т.В. Лукаш</w:t>
      </w:r>
    </w:p>
    <w:sectPr w:rsidR="00974A10" w:rsidRPr="00974A10" w:rsidSect="00B47792">
      <w:headerReference w:type="even" r:id="rId8"/>
      <w:headerReference w:type="default" r:id="rId9"/>
      <w:type w:val="continuous"/>
      <w:pgSz w:w="11909" w:h="16838"/>
      <w:pgMar w:top="851" w:right="567" w:bottom="709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B74" w:rsidRDefault="005D7B74">
      <w:r>
        <w:separator/>
      </w:r>
    </w:p>
  </w:endnote>
  <w:endnote w:type="continuationSeparator" w:id="0">
    <w:p w:rsidR="005D7B74" w:rsidRDefault="005D7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B74" w:rsidRDefault="005D7B74"/>
  </w:footnote>
  <w:footnote w:type="continuationSeparator" w:id="0">
    <w:p w:rsidR="005D7B74" w:rsidRDefault="005D7B7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656" w:rsidRDefault="00D10C7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5pt;margin-top:33.5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42656" w:rsidRDefault="005D7B74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2292800"/>
      <w:docPartObj>
        <w:docPartGallery w:val="Page Numbers (Top of Page)"/>
        <w:docPartUnique/>
      </w:docPartObj>
    </w:sdtPr>
    <w:sdtContent>
      <w:p w:rsidR="00661FF0" w:rsidRDefault="00661FF0">
        <w:pPr>
          <w:pStyle w:val="ac"/>
          <w:jc w:val="center"/>
        </w:pPr>
      </w:p>
      <w:p w:rsidR="00661FF0" w:rsidRDefault="00661FF0">
        <w:pPr>
          <w:pStyle w:val="ac"/>
          <w:jc w:val="center"/>
        </w:pPr>
      </w:p>
      <w:p w:rsidR="00661FF0" w:rsidRDefault="00661FF0">
        <w:pPr>
          <w:pStyle w:val="ac"/>
          <w:jc w:val="center"/>
        </w:pPr>
        <w:r w:rsidRPr="00661FF0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661FF0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661FF0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D10C79" w:rsidRPr="00D10C79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661FF0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42656"/>
    <w:rsid w:val="00050CD1"/>
    <w:rsid w:val="000E6453"/>
    <w:rsid w:val="00242656"/>
    <w:rsid w:val="00435B3C"/>
    <w:rsid w:val="005D7B74"/>
    <w:rsid w:val="00661FF0"/>
    <w:rsid w:val="00974A10"/>
    <w:rsid w:val="00AE37A8"/>
    <w:rsid w:val="00B47792"/>
    <w:rsid w:val="00D10C79"/>
    <w:rsid w:val="00D3110D"/>
    <w:rsid w:val="00DE56C5"/>
    <w:rsid w:val="00FB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33"/>
      <w:szCs w:val="33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33"/>
      <w:szCs w:val="33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120" w:line="6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8" w:lineRule="exac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6"/>
    <w:rsid w:val="00974A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974A1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4A10"/>
    <w:rPr>
      <w:rFonts w:ascii="Tahoma" w:hAnsi="Tahoma" w:cs="Tahoma"/>
      <w:color w:val="000000"/>
      <w:sz w:val="16"/>
      <w:szCs w:val="16"/>
    </w:rPr>
  </w:style>
  <w:style w:type="paragraph" w:customStyle="1" w:styleId="20">
    <w:name w:val="Основной текст2"/>
    <w:basedOn w:val="a"/>
    <w:rsid w:val="00974A10"/>
    <w:pPr>
      <w:shd w:val="clear" w:color="auto" w:fill="FFFFFF"/>
      <w:spacing w:line="643" w:lineRule="exact"/>
      <w:jc w:val="both"/>
    </w:pPr>
    <w:rPr>
      <w:rFonts w:ascii="Times New Roman" w:eastAsia="Times New Roman" w:hAnsi="Times New Roman" w:cs="Times New Roman"/>
    </w:rPr>
  </w:style>
  <w:style w:type="paragraph" w:styleId="ac">
    <w:name w:val="header"/>
    <w:basedOn w:val="a"/>
    <w:link w:val="ad"/>
    <w:uiPriority w:val="99"/>
    <w:unhideWhenUsed/>
    <w:rsid w:val="00974A10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4A10"/>
    <w:rPr>
      <w:color w:val="000000"/>
    </w:rPr>
  </w:style>
  <w:style w:type="paragraph" w:styleId="ae">
    <w:name w:val="footer"/>
    <w:basedOn w:val="a"/>
    <w:link w:val="af"/>
    <w:uiPriority w:val="99"/>
    <w:unhideWhenUsed/>
    <w:rsid w:val="00974A10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4A1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5758</Words>
  <Characters>3283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2020-10-22T07:24:00Z</dcterms:created>
  <dcterms:modified xsi:type="dcterms:W3CDTF">2020-10-26T12:27:00Z</dcterms:modified>
</cp:coreProperties>
</file>