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8346A1"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w:t>
      </w:r>
      <w:r w:rsidR="000901C6" w:rsidRPr="00F01F97">
        <w:rPr>
          <w:rFonts w:ascii="Times New Roman" w:eastAsia="Times New Roman" w:hAnsi="Times New Roman"/>
          <w:sz w:val="25"/>
          <w:szCs w:val="25"/>
          <w:lang w:val="en-US" w:eastAsia="ru-RU"/>
        </w:rPr>
        <w:t>8</w:t>
      </w:r>
      <w:r>
        <w:rPr>
          <w:rFonts w:ascii="Times New Roman" w:eastAsia="Times New Roman" w:hAnsi="Times New Roman"/>
          <w:sz w:val="25"/>
          <w:szCs w:val="25"/>
          <w:lang w:eastAsia="ru-RU"/>
        </w:rPr>
        <w:t xml:space="preserve"> жовтня </w:t>
      </w:r>
      <w:r w:rsidR="002D5CC7" w:rsidRPr="00680175">
        <w:rPr>
          <w:rFonts w:ascii="Times New Roman" w:eastAsia="Times New Roman" w:hAnsi="Times New Roman"/>
          <w:sz w:val="25"/>
          <w:szCs w:val="25"/>
          <w:lang w:eastAsia="ru-RU"/>
        </w:rPr>
        <w:t>2018</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901C6" w:rsidRDefault="007B3BC8" w:rsidP="00FD7584">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43AB7" w:rsidRPr="00F73891">
        <w:rPr>
          <w:rFonts w:ascii="Times New Roman" w:eastAsia="Times New Roman" w:hAnsi="Times New Roman"/>
          <w:bCs/>
          <w:sz w:val="26"/>
          <w:szCs w:val="26"/>
          <w:lang w:val="ru-RU" w:eastAsia="ru-RU"/>
        </w:rPr>
        <w:t>80</w:t>
      </w:r>
      <w:r w:rsidR="008346A1">
        <w:rPr>
          <w:rFonts w:ascii="Times New Roman" w:eastAsia="Times New Roman" w:hAnsi="Times New Roman"/>
          <w:bCs/>
          <w:sz w:val="26"/>
          <w:szCs w:val="26"/>
          <w:u w:val="single"/>
          <w:lang w:eastAsia="ru-RU"/>
        </w:rPr>
        <w:t>/вс</w:t>
      </w:r>
      <w:r w:rsidR="007F435E">
        <w:rPr>
          <w:rFonts w:ascii="Times New Roman" w:eastAsia="Times New Roman" w:hAnsi="Times New Roman"/>
          <w:bCs/>
          <w:sz w:val="26"/>
          <w:szCs w:val="26"/>
          <w:u w:val="single"/>
          <w:lang w:eastAsia="ru-RU"/>
        </w:rPr>
        <w:t>-18</w:t>
      </w:r>
    </w:p>
    <w:p w:rsidR="002D5CC7" w:rsidRPr="000901C6" w:rsidRDefault="002D5CC7" w:rsidP="00FD7584">
      <w:pPr>
        <w:widowControl w:val="0"/>
        <w:spacing w:after="0" w:line="230" w:lineRule="exact"/>
        <w:jc w:val="both"/>
        <w:rPr>
          <w:rFonts w:ascii="Times New Roman" w:eastAsia="Times New Roman" w:hAnsi="Times New Roman"/>
          <w:sz w:val="24"/>
          <w:szCs w:val="24"/>
          <w:lang w:val="ru-RU" w:eastAsia="uk-UA"/>
        </w:rPr>
      </w:pPr>
    </w:p>
    <w:p w:rsidR="000901C6" w:rsidRPr="00F01F97" w:rsidRDefault="000901C6" w:rsidP="00FD7584">
      <w:pPr>
        <w:widowControl w:val="0"/>
        <w:spacing w:after="0" w:line="557" w:lineRule="exact"/>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Вища кваліфікаційна комісія суддів України у складі колегії:</w:t>
      </w:r>
    </w:p>
    <w:p w:rsidR="000901C6" w:rsidRPr="00F01F97" w:rsidRDefault="00F73891" w:rsidP="00FD7584">
      <w:pPr>
        <w:widowControl w:val="0"/>
        <w:spacing w:after="0" w:line="557" w:lineRule="exact"/>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 xml:space="preserve">головуючого – </w:t>
      </w:r>
      <w:proofErr w:type="spellStart"/>
      <w:r w:rsidR="000901C6" w:rsidRPr="00F01F97">
        <w:rPr>
          <w:rFonts w:ascii="Times New Roman" w:eastAsia="Times New Roman" w:hAnsi="Times New Roman"/>
          <w:color w:val="000000"/>
          <w:sz w:val="24"/>
          <w:szCs w:val="24"/>
          <w:shd w:val="clear" w:color="auto" w:fill="FFFFFF"/>
        </w:rPr>
        <w:t>Заріцької</w:t>
      </w:r>
      <w:proofErr w:type="spellEnd"/>
      <w:r w:rsidR="000901C6" w:rsidRPr="00F01F97">
        <w:rPr>
          <w:rFonts w:ascii="Times New Roman" w:eastAsia="Times New Roman" w:hAnsi="Times New Roman"/>
          <w:color w:val="000000"/>
          <w:sz w:val="24"/>
          <w:szCs w:val="24"/>
          <w:shd w:val="clear" w:color="auto" w:fill="FFFFFF"/>
        </w:rPr>
        <w:t xml:space="preserve"> А.О.,</w:t>
      </w:r>
    </w:p>
    <w:p w:rsidR="000901C6" w:rsidRPr="00F01F97" w:rsidRDefault="000901C6" w:rsidP="00FD7584">
      <w:pPr>
        <w:widowControl w:val="0"/>
        <w:spacing w:after="0" w:line="557" w:lineRule="exact"/>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 xml:space="preserve">членів Комісії: Василенка А.В., </w:t>
      </w:r>
      <w:proofErr w:type="spellStart"/>
      <w:r w:rsidRPr="00F01F97">
        <w:rPr>
          <w:rFonts w:ascii="Times New Roman" w:eastAsia="Times New Roman" w:hAnsi="Times New Roman"/>
          <w:color w:val="000000"/>
          <w:sz w:val="24"/>
          <w:szCs w:val="24"/>
          <w:shd w:val="clear" w:color="auto" w:fill="FFFFFF"/>
        </w:rPr>
        <w:t>Прилипка</w:t>
      </w:r>
      <w:proofErr w:type="spellEnd"/>
      <w:r w:rsidRPr="00F01F97">
        <w:rPr>
          <w:rFonts w:ascii="Times New Roman" w:eastAsia="Times New Roman" w:hAnsi="Times New Roman"/>
          <w:color w:val="000000"/>
          <w:sz w:val="24"/>
          <w:szCs w:val="24"/>
          <w:shd w:val="clear" w:color="auto" w:fill="FFFFFF"/>
        </w:rPr>
        <w:t xml:space="preserve"> С.М.,</w:t>
      </w:r>
    </w:p>
    <w:p w:rsidR="00532B1F" w:rsidRPr="00F01F97" w:rsidRDefault="00532B1F" w:rsidP="00FD7584">
      <w:pPr>
        <w:widowControl w:val="0"/>
        <w:spacing w:after="0" w:line="317" w:lineRule="exact"/>
        <w:jc w:val="both"/>
        <w:rPr>
          <w:rFonts w:ascii="Times New Roman" w:eastAsia="Times New Roman" w:hAnsi="Times New Roman"/>
          <w:color w:val="000000"/>
          <w:sz w:val="24"/>
          <w:szCs w:val="24"/>
          <w:shd w:val="clear" w:color="auto" w:fill="FFFFFF"/>
        </w:rPr>
      </w:pPr>
    </w:p>
    <w:p w:rsidR="000901C6" w:rsidRPr="00F01F97" w:rsidRDefault="000901C6" w:rsidP="00532B1F">
      <w:pPr>
        <w:widowControl w:val="0"/>
        <w:spacing w:after="0" w:line="317" w:lineRule="exact"/>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розглянувши питання допуску Рибалки Юрія Володимировича до участі у конкурсі на посаду судді Касаційного цивільного суду у складі Верховного Суду, оголошеному Комісією</w:t>
      </w:r>
      <w:r w:rsidR="00532B1F" w:rsidRPr="00F01F97">
        <w:rPr>
          <w:rFonts w:ascii="Times New Roman" w:eastAsia="Times New Roman" w:hAnsi="Times New Roman"/>
          <w:sz w:val="24"/>
          <w:szCs w:val="24"/>
        </w:rPr>
        <w:t xml:space="preserve"> 02</w:t>
      </w:r>
      <w:r w:rsidR="00696988">
        <w:rPr>
          <w:rFonts w:ascii="Times New Roman" w:eastAsia="Times New Roman" w:hAnsi="Times New Roman"/>
          <w:sz w:val="24"/>
          <w:szCs w:val="24"/>
        </w:rPr>
        <w:t> </w:t>
      </w:r>
      <w:r w:rsidRPr="00F01F97">
        <w:rPr>
          <w:rFonts w:ascii="Times New Roman" w:eastAsia="Times New Roman" w:hAnsi="Times New Roman"/>
          <w:color w:val="000000"/>
          <w:sz w:val="24"/>
          <w:szCs w:val="24"/>
          <w:shd w:val="clear" w:color="auto" w:fill="FFFFFF"/>
        </w:rPr>
        <w:t>серпня</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2018 року,</w:t>
      </w:r>
    </w:p>
    <w:p w:rsidR="00FD7584" w:rsidRPr="00F01F97" w:rsidRDefault="00FD7584" w:rsidP="00FD7584">
      <w:pPr>
        <w:widowControl w:val="0"/>
        <w:spacing w:after="0" w:line="230" w:lineRule="exact"/>
        <w:jc w:val="center"/>
        <w:rPr>
          <w:rFonts w:ascii="Times New Roman" w:eastAsia="Times New Roman" w:hAnsi="Times New Roman"/>
          <w:color w:val="000000"/>
          <w:sz w:val="24"/>
          <w:szCs w:val="24"/>
          <w:shd w:val="clear" w:color="auto" w:fill="FFFFFF"/>
        </w:rPr>
      </w:pPr>
    </w:p>
    <w:p w:rsidR="000901C6" w:rsidRPr="00F01F97" w:rsidRDefault="000901C6" w:rsidP="00FD7584">
      <w:pPr>
        <w:widowControl w:val="0"/>
        <w:spacing w:after="0" w:line="230" w:lineRule="exact"/>
        <w:jc w:val="center"/>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встановила:</w:t>
      </w:r>
    </w:p>
    <w:p w:rsidR="00FD7584" w:rsidRPr="00F01F97" w:rsidRDefault="00FD7584" w:rsidP="00FD7584">
      <w:pPr>
        <w:widowControl w:val="0"/>
        <w:spacing w:after="0" w:line="274" w:lineRule="exact"/>
        <w:ind w:firstLine="560"/>
        <w:jc w:val="both"/>
        <w:rPr>
          <w:rFonts w:ascii="Times New Roman" w:eastAsia="Times New Roman" w:hAnsi="Times New Roman"/>
          <w:color w:val="000000"/>
          <w:sz w:val="24"/>
          <w:szCs w:val="24"/>
          <w:shd w:val="clear" w:color="auto" w:fill="FFFFFF"/>
        </w:rPr>
      </w:pPr>
    </w:p>
    <w:p w:rsidR="000901C6" w:rsidRPr="00F01F97" w:rsidRDefault="000901C6" w:rsidP="00FD7584">
      <w:pPr>
        <w:widowControl w:val="0"/>
        <w:spacing w:after="0" w:line="274" w:lineRule="exact"/>
        <w:ind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Згідно зі статтею 79 Закону України «Про судоустрій і статус суддів» від 02 червня 2016</w:t>
      </w:r>
      <w:r w:rsidR="00696988">
        <w:rPr>
          <w:rFonts w:ascii="Times New Roman" w:eastAsia="Times New Roman" w:hAnsi="Times New Roman"/>
          <w:color w:val="000000"/>
          <w:sz w:val="24"/>
          <w:szCs w:val="24"/>
          <w:shd w:val="clear" w:color="auto" w:fill="FFFFFF"/>
        </w:rPr>
        <w:t> року № 1402-</w:t>
      </w:r>
      <w:r w:rsidR="00696988">
        <w:rPr>
          <w:rFonts w:ascii="Times New Roman" w:eastAsia="Times New Roman" w:hAnsi="Times New Roman"/>
          <w:color w:val="000000"/>
          <w:sz w:val="24"/>
          <w:szCs w:val="24"/>
          <w:shd w:val="clear" w:color="auto" w:fill="FFFFFF"/>
          <w:lang w:val="en-US"/>
        </w:rPr>
        <w:t>VIII</w:t>
      </w:r>
      <w:r w:rsidR="00696988">
        <w:rPr>
          <w:rFonts w:ascii="Times New Roman" w:eastAsia="Times New Roman" w:hAnsi="Times New Roman"/>
          <w:color w:val="000000"/>
          <w:sz w:val="24"/>
          <w:szCs w:val="24"/>
          <w:shd w:val="clear" w:color="auto" w:fill="FFFFFF"/>
        </w:rPr>
        <w:t xml:space="preserve"> (далі</w:t>
      </w:r>
      <w:r w:rsidR="00696988" w:rsidRPr="00696988">
        <w:rPr>
          <w:rFonts w:ascii="Times New Roman" w:eastAsia="Times New Roman" w:hAnsi="Times New Roman"/>
          <w:color w:val="000000"/>
          <w:sz w:val="24"/>
          <w:szCs w:val="24"/>
          <w:shd w:val="clear" w:color="auto" w:fill="FFFFFF"/>
        </w:rPr>
        <w:t xml:space="preserve"> – </w:t>
      </w:r>
      <w:r w:rsidRPr="00F01F97">
        <w:rPr>
          <w:rFonts w:ascii="Times New Roman" w:eastAsia="Times New Roman" w:hAnsi="Times New Roman"/>
          <w:color w:val="000000"/>
          <w:sz w:val="24"/>
          <w:szCs w:val="24"/>
          <w:shd w:val="clear" w:color="auto" w:fill="FFFFFF"/>
        </w:rPr>
        <w:t xml:space="preserve">Закон) конкурс </w:t>
      </w:r>
      <w:r w:rsidR="00696988">
        <w:rPr>
          <w:rFonts w:ascii="Times New Roman" w:eastAsia="Times New Roman" w:hAnsi="Times New Roman"/>
          <w:color w:val="000000"/>
          <w:sz w:val="24"/>
          <w:szCs w:val="24"/>
          <w:shd w:val="clear" w:color="auto" w:fill="FFFFFF"/>
        </w:rPr>
        <w:t>на зайняття вакантних посад судді</w:t>
      </w:r>
      <w:r w:rsidRPr="00F01F97">
        <w:rPr>
          <w:rFonts w:ascii="Times New Roman" w:eastAsia="Times New Roman" w:hAnsi="Times New Roman"/>
          <w:color w:val="000000"/>
          <w:sz w:val="24"/>
          <w:szCs w:val="24"/>
          <w:shd w:val="clear" w:color="auto" w:fill="FFFFFF"/>
        </w:rPr>
        <w:t>в Верховного Суду у відповідних касаційних судах проводиться Вищою кваліфікаційною комісією суддів України (далі - Комісія) відповідно до цього Закону.</w:t>
      </w:r>
    </w:p>
    <w:p w:rsidR="000901C6" w:rsidRPr="00F01F97" w:rsidRDefault="000901C6" w:rsidP="00FD7584">
      <w:pPr>
        <w:widowControl w:val="0"/>
        <w:spacing w:after="0" w:line="274" w:lineRule="exact"/>
        <w:ind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Рішенням Комісії від 02 серпня 2018 року № 185/зп-18 оголошено конкурс на зайняття 78</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вакантних посад суддів касаційних судів у складі Верховного Суду, затверджено Умови проведення конкурсу на зайняття вакантних посад суддів касаційних судів у складі Верховного</w:t>
      </w:r>
      <w:r w:rsidR="00696988">
        <w:rPr>
          <w:rFonts w:ascii="Times New Roman" w:eastAsia="Times New Roman" w:hAnsi="Times New Roman"/>
          <w:color w:val="000000"/>
          <w:sz w:val="24"/>
          <w:szCs w:val="24"/>
          <w:shd w:val="clear" w:color="auto" w:fill="FFFFFF"/>
        </w:rPr>
        <w:t xml:space="preserve"> Суду (далі – </w:t>
      </w:r>
      <w:r w:rsidRPr="00F01F97">
        <w:rPr>
          <w:rFonts w:ascii="Times New Roman" w:eastAsia="Times New Roman" w:hAnsi="Times New Roman"/>
          <w:color w:val="000000"/>
          <w:sz w:val="24"/>
          <w:szCs w:val="24"/>
          <w:shd w:val="clear" w:color="auto" w:fill="FFFFFF"/>
        </w:rPr>
        <w:t>Умови) та визначено, що питання допуску кандидата на посаду судді до проходження кваліфікаційного оцінювання вирішується Комісією у складі колегій.</w:t>
      </w:r>
    </w:p>
    <w:p w:rsidR="000901C6" w:rsidRPr="00F01F97" w:rsidRDefault="000901C6" w:rsidP="00FD7584">
      <w:pPr>
        <w:widowControl w:val="0"/>
        <w:spacing w:after="0" w:line="274" w:lineRule="exact"/>
        <w:ind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Згідно з частиною першою статті 38 Закону суддею Верховного Суду може бути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таких вимог: 1) має стаж роботи на посаді судді не менше десяти років; 2) має науковий ступінь у сфері права та стаж наукової роботи у сфері права щонайменше десять</w:t>
      </w:r>
      <w:r w:rsidR="004B5A4A">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 xml:space="preserve">років; 3)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4) має сукупний стаж (досвід) роботи (професійної діяльності) відповідно </w:t>
      </w:r>
      <w:r w:rsidR="00696988">
        <w:rPr>
          <w:rFonts w:ascii="Times New Roman" w:eastAsia="Times New Roman" w:hAnsi="Times New Roman"/>
          <w:color w:val="000000"/>
          <w:sz w:val="24"/>
          <w:szCs w:val="24"/>
          <w:shd w:val="clear" w:color="auto" w:fill="FFFFFF"/>
        </w:rPr>
        <w:t>до вимог, визначених пунктами 1–</w:t>
      </w:r>
      <w:r w:rsidRPr="00F01F97">
        <w:rPr>
          <w:rFonts w:ascii="Times New Roman" w:eastAsia="Times New Roman" w:hAnsi="Times New Roman"/>
          <w:color w:val="000000"/>
          <w:sz w:val="24"/>
          <w:szCs w:val="24"/>
          <w:shd w:val="clear" w:color="auto" w:fill="FFFFFF"/>
        </w:rPr>
        <w:t>3 цієї частини, щонайменше десять років.</w:t>
      </w:r>
    </w:p>
    <w:p w:rsidR="000901C6" w:rsidRPr="00F01F97" w:rsidRDefault="000901C6" w:rsidP="000901C6">
      <w:pPr>
        <w:widowControl w:val="0"/>
        <w:spacing w:after="0" w:line="274" w:lineRule="exact"/>
        <w:ind w:lef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Відповідно до частини другої статті 81 Закону на посаду судді Верховного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Верховному Суді, а також відповідає одній із вимог, визначених</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частиною першою статті 38 цього Закону.</w:t>
      </w:r>
    </w:p>
    <w:p w:rsidR="00696988" w:rsidRPr="00696988" w:rsidRDefault="000901C6" w:rsidP="00696988">
      <w:pPr>
        <w:widowControl w:val="0"/>
        <w:tabs>
          <w:tab w:val="left" w:pos="769"/>
        </w:tabs>
        <w:spacing w:after="0" w:line="274" w:lineRule="exact"/>
        <w:ind w:lef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З</w:t>
      </w:r>
      <w:r w:rsidRPr="00F01F97">
        <w:rPr>
          <w:rFonts w:ascii="Times New Roman" w:eastAsia="Times New Roman" w:hAnsi="Times New Roman"/>
          <w:color w:val="000000"/>
          <w:sz w:val="24"/>
          <w:szCs w:val="24"/>
          <w:shd w:val="clear" w:color="auto" w:fill="FFFFFF"/>
        </w:rPr>
        <w:tab/>
        <w:t>метою допуску до проходження кваліфікаційного оцінювання для участі у конкурсі на посаду судді Верховного Суду за спеціальною процедурою кандидат на посаду судді подає до Комісії документи, передбачені частиною четвертою статті 81 Закону.</w:t>
      </w:r>
      <w:r w:rsidR="00696988">
        <w:rPr>
          <w:rFonts w:ascii="Times New Roman" w:eastAsia="Times New Roman" w:hAnsi="Times New Roman"/>
          <w:color w:val="000000"/>
          <w:sz w:val="24"/>
          <w:szCs w:val="24"/>
          <w:shd w:val="clear" w:color="auto" w:fill="FFFFFF"/>
        </w:rPr>
        <w:br w:type="page"/>
      </w:r>
    </w:p>
    <w:p w:rsidR="000901C6" w:rsidRPr="00F01F97" w:rsidRDefault="000901C6" w:rsidP="000901C6">
      <w:pPr>
        <w:widowControl w:val="0"/>
        <w:spacing w:after="0" w:line="288"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lastRenderedPageBreak/>
        <w:t>Комісія згідно з частиною п’ятою статті 81 Закону: 1) на підставі поданих документів встановлює відповідність особи вимогам до кандидата на посаду судді Верховного Суду та формує його досьє; 2) проводить кваліфікаційне оцінювання кандидата на посаду судді Верховного Суду; 3) проводить спеціальну перевірку щодо кандидатів на посаду судді, які</w:t>
      </w:r>
      <w:bookmarkStart w:id="0" w:name="_GoBack"/>
      <w:r w:rsidRPr="00F01F97">
        <w:rPr>
          <w:rFonts w:ascii="Times New Roman" w:eastAsia="Times New Roman" w:hAnsi="Times New Roman"/>
          <w:color w:val="000000"/>
          <w:sz w:val="24"/>
          <w:szCs w:val="24"/>
          <w:shd w:val="clear" w:color="auto" w:fill="FFFFFF"/>
        </w:rPr>
        <w:t xml:space="preserve"> </w:t>
      </w:r>
      <w:bookmarkEnd w:id="0"/>
      <w:r w:rsidRPr="00F01F97">
        <w:rPr>
          <w:rFonts w:ascii="Times New Roman" w:eastAsia="Times New Roman" w:hAnsi="Times New Roman"/>
          <w:color w:val="000000"/>
          <w:sz w:val="24"/>
          <w:szCs w:val="24"/>
          <w:shd w:val="clear" w:color="auto" w:fill="FFFFFF"/>
        </w:rPr>
        <w:t>допущені до етапу дослідження досьє та проведення співбесіди кваліфікаційного</w:t>
      </w:r>
      <w:r w:rsidR="00696988">
        <w:rPr>
          <w:rFonts w:ascii="Times New Roman" w:eastAsia="Times New Roman" w:hAnsi="Times New Roman"/>
          <w:color w:val="000000"/>
          <w:sz w:val="24"/>
          <w:szCs w:val="24"/>
          <w:shd w:val="clear" w:color="auto" w:fill="FFFFFF"/>
        </w:rPr>
        <w:br/>
      </w:r>
      <w:r w:rsidRPr="00F01F97">
        <w:rPr>
          <w:rFonts w:ascii="Times New Roman" w:eastAsia="Times New Roman" w:hAnsi="Times New Roman"/>
          <w:color w:val="000000"/>
          <w:sz w:val="24"/>
          <w:szCs w:val="24"/>
          <w:shd w:val="clear" w:color="auto" w:fill="FFFFFF"/>
        </w:rPr>
        <w:t xml:space="preserve"> оцінювання.</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Для участі у конкурсі на зайняття вакантних посад суддів касаційних судів у складі Верховного Суду допускаються особи, які: 1) у порядку та строки, визначені Умовами, подали</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всі необхідні документи; 2) на день подання документів відповідають встановленим статтями 38, 69 та 81 Закону вимогам до кандидата на посаду судді Верховного Суду.</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Відповідно до підпункту 1 пункту 1 статті 38 Закону суддею Верховного Суду може бути</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 xml:space="preserve">особа, яка відповідає вимогам до кандидатів на посаду </w:t>
      </w:r>
      <w:r w:rsidR="00696988">
        <w:rPr>
          <w:rFonts w:ascii="Times New Roman" w:eastAsia="Times New Roman" w:hAnsi="Times New Roman"/>
          <w:color w:val="000000"/>
          <w:sz w:val="24"/>
          <w:szCs w:val="24"/>
          <w:shd w:val="clear" w:color="auto" w:fill="FFFFFF"/>
        </w:rPr>
        <w:t>судд</w:t>
      </w:r>
      <w:r w:rsidRPr="00F01F97">
        <w:rPr>
          <w:rFonts w:ascii="Times New Roman" w:eastAsia="Times New Roman" w:hAnsi="Times New Roman"/>
          <w:color w:val="000000"/>
          <w:sz w:val="24"/>
          <w:szCs w:val="24"/>
          <w:shd w:val="clear" w:color="auto" w:fill="FFFFFF"/>
        </w:rPr>
        <w:t xml:space="preserve">і, за результатами кваліфікаційного оцінювання підтвердила здатність здійснювати правосуддя у Верховному Суді, а також має стаж роботи на посаді </w:t>
      </w:r>
      <w:r w:rsidR="00696988">
        <w:rPr>
          <w:rFonts w:ascii="Times New Roman" w:eastAsia="Times New Roman" w:hAnsi="Times New Roman"/>
          <w:color w:val="000000"/>
          <w:sz w:val="24"/>
          <w:szCs w:val="24"/>
          <w:shd w:val="clear" w:color="auto" w:fill="FFFFFF"/>
        </w:rPr>
        <w:t>судд</w:t>
      </w:r>
      <w:r w:rsidRPr="00F01F97">
        <w:rPr>
          <w:rFonts w:ascii="Times New Roman" w:eastAsia="Times New Roman" w:hAnsi="Times New Roman"/>
          <w:color w:val="000000"/>
          <w:sz w:val="24"/>
          <w:szCs w:val="24"/>
          <w:shd w:val="clear" w:color="auto" w:fill="FFFFFF"/>
        </w:rPr>
        <w:t>і не менше десяти років.</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 xml:space="preserve">Рибалка Ю.В. 07 вересня 2018 року звернувся до Комісії із заявою про проведення кваліфікаційного оцінювання для участі у конкурсі на зайняття вакантної посади судді Касаційного цивільного суду у складі Верховного Суду за спеціальною процедурою призначення як особа, яка відповідає вимозі пункту 1 частини 1 статті 38 Закону (має стаж роботи на посаді </w:t>
      </w:r>
      <w:r w:rsidR="00696988">
        <w:rPr>
          <w:rFonts w:ascii="Times New Roman" w:eastAsia="Times New Roman" w:hAnsi="Times New Roman"/>
          <w:color w:val="000000"/>
          <w:sz w:val="24"/>
          <w:szCs w:val="24"/>
          <w:shd w:val="clear" w:color="auto" w:fill="FFFFFF"/>
        </w:rPr>
        <w:t>судд</w:t>
      </w:r>
      <w:r w:rsidRPr="00F01F97">
        <w:rPr>
          <w:rFonts w:ascii="Times New Roman" w:eastAsia="Times New Roman" w:hAnsi="Times New Roman"/>
          <w:color w:val="000000"/>
          <w:sz w:val="24"/>
          <w:szCs w:val="24"/>
          <w:shd w:val="clear" w:color="auto" w:fill="FFFFFF"/>
        </w:rPr>
        <w:t>і не менше десяти років).</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Згідно з підпунктом 1 пункту 19 Умов, стаж професійної д</w:t>
      </w:r>
      <w:r w:rsidR="00696988">
        <w:rPr>
          <w:rFonts w:ascii="Times New Roman" w:eastAsia="Times New Roman" w:hAnsi="Times New Roman"/>
          <w:color w:val="000000"/>
          <w:sz w:val="24"/>
          <w:szCs w:val="24"/>
          <w:shd w:val="clear" w:color="auto" w:fill="FFFFFF"/>
        </w:rPr>
        <w:t>іяльності судді підтверджується </w:t>
      </w:r>
      <w:r w:rsidRPr="00F01F97">
        <w:rPr>
          <w:rFonts w:ascii="Times New Roman" w:eastAsia="Times New Roman" w:hAnsi="Times New Roman"/>
          <w:color w:val="000000"/>
          <w:sz w:val="24"/>
          <w:szCs w:val="24"/>
          <w:shd w:val="clear" w:color="auto" w:fill="FFFFFF"/>
        </w:rPr>
        <w:t>копією трудової книжки.</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 xml:space="preserve">Рибалку Ю.В. призначено на посаду судді Автозаводського районного суду міста Кременчука Запорізької області строком на п’ять років Указом Президента України «Про призначення </w:t>
      </w:r>
      <w:r w:rsidR="00696988">
        <w:rPr>
          <w:rFonts w:ascii="Times New Roman" w:eastAsia="Times New Roman" w:hAnsi="Times New Roman"/>
          <w:color w:val="000000"/>
          <w:sz w:val="24"/>
          <w:szCs w:val="24"/>
          <w:shd w:val="clear" w:color="auto" w:fill="FFFFFF"/>
        </w:rPr>
        <w:t>судд</w:t>
      </w:r>
      <w:r w:rsidRPr="00F01F97">
        <w:rPr>
          <w:rFonts w:ascii="Times New Roman" w:eastAsia="Times New Roman" w:hAnsi="Times New Roman"/>
          <w:color w:val="000000"/>
          <w:sz w:val="24"/>
          <w:szCs w:val="24"/>
          <w:shd w:val="clear" w:color="auto" w:fill="FFFFFF"/>
        </w:rPr>
        <w:t>ів» від 25 липня 2013 року № 391/2013.</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Зі змісту копії трудової книжки кандидата Рибалки Ю.В. вбачається, що його зараховано</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до штату на посаду судді Автозаводського районного суду міста Кременчука Запорізької області 19 серпня 2013 року.</w:t>
      </w:r>
    </w:p>
    <w:p w:rsidR="000901C6" w:rsidRPr="00F01F97" w:rsidRDefault="00696988" w:rsidP="000901C6">
      <w:pPr>
        <w:widowControl w:val="0"/>
        <w:spacing w:after="0" w:line="274" w:lineRule="exact"/>
        <w:ind w:left="20" w:right="20" w:firstLine="560"/>
        <w:jc w:val="both"/>
        <w:rPr>
          <w:rFonts w:ascii="Times New Roman" w:eastAsia="Times New Roman" w:hAnsi="Times New Roman"/>
          <w:sz w:val="24"/>
          <w:szCs w:val="24"/>
        </w:rPr>
      </w:pPr>
      <w:r>
        <w:rPr>
          <w:rFonts w:ascii="Times New Roman" w:eastAsia="Times New Roman" w:hAnsi="Times New Roman"/>
          <w:color w:val="000000"/>
          <w:sz w:val="24"/>
          <w:szCs w:val="24"/>
          <w:shd w:val="clear" w:color="auto" w:fill="FFFFFF"/>
        </w:rPr>
        <w:t>За даними анкети канд</w:t>
      </w:r>
      <w:r w:rsidR="000901C6" w:rsidRPr="00F01F97">
        <w:rPr>
          <w:rFonts w:ascii="Times New Roman" w:eastAsia="Times New Roman" w:hAnsi="Times New Roman"/>
          <w:color w:val="000000"/>
          <w:sz w:val="24"/>
          <w:szCs w:val="24"/>
          <w:shd w:val="clear" w:color="auto" w:fill="FFFFFF"/>
        </w:rPr>
        <w:t>идата на посаду судді присягу судді Рибалка Ю.В. склав 31</w:t>
      </w:r>
      <w:r>
        <w:rPr>
          <w:rFonts w:ascii="Times New Roman" w:eastAsia="Times New Roman" w:hAnsi="Times New Roman"/>
          <w:color w:val="000000"/>
          <w:sz w:val="24"/>
          <w:szCs w:val="24"/>
          <w:shd w:val="clear" w:color="auto" w:fill="FFFFFF"/>
        </w:rPr>
        <w:t> </w:t>
      </w:r>
      <w:r w:rsidR="000901C6" w:rsidRPr="00F01F97">
        <w:rPr>
          <w:rFonts w:ascii="Times New Roman" w:eastAsia="Times New Roman" w:hAnsi="Times New Roman"/>
          <w:color w:val="000000"/>
          <w:sz w:val="24"/>
          <w:szCs w:val="24"/>
          <w:shd w:val="clear" w:color="auto" w:fill="FFFFFF"/>
        </w:rPr>
        <w:t>березня</w:t>
      </w:r>
      <w:r>
        <w:rPr>
          <w:rFonts w:ascii="Times New Roman" w:eastAsia="Times New Roman" w:hAnsi="Times New Roman"/>
          <w:color w:val="000000"/>
          <w:sz w:val="24"/>
          <w:szCs w:val="24"/>
          <w:shd w:val="clear" w:color="auto" w:fill="FFFFFF"/>
        </w:rPr>
        <w:t> </w:t>
      </w:r>
      <w:r w:rsidR="000901C6" w:rsidRPr="00F01F97">
        <w:rPr>
          <w:rFonts w:ascii="Times New Roman" w:eastAsia="Times New Roman" w:hAnsi="Times New Roman"/>
          <w:color w:val="000000"/>
          <w:sz w:val="24"/>
          <w:szCs w:val="24"/>
          <w:shd w:val="clear" w:color="auto" w:fill="FFFFFF"/>
        </w:rPr>
        <w:t>2015 року.</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На день подання документів до Комісії (07 вересня 2018 року) стаж роботи Рибалки</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Ю.В.</w:t>
      </w:r>
      <w:r w:rsidR="00696988">
        <w:rPr>
          <w:rFonts w:ascii="Times New Roman" w:eastAsia="Times New Roman" w:hAnsi="Times New Roman"/>
          <w:color w:val="000000"/>
          <w:sz w:val="24"/>
          <w:szCs w:val="24"/>
          <w:shd w:val="clear" w:color="auto" w:fill="FFFFFF"/>
        </w:rPr>
        <w:t> </w:t>
      </w:r>
      <w:r w:rsidRPr="00F01F97">
        <w:rPr>
          <w:rFonts w:ascii="Times New Roman" w:eastAsia="Times New Roman" w:hAnsi="Times New Roman"/>
          <w:color w:val="000000"/>
          <w:sz w:val="24"/>
          <w:szCs w:val="24"/>
          <w:shd w:val="clear" w:color="auto" w:fill="FFFFFF"/>
        </w:rPr>
        <w:t xml:space="preserve">на посаді </w:t>
      </w:r>
      <w:r w:rsidR="00696988">
        <w:rPr>
          <w:rFonts w:ascii="Times New Roman" w:eastAsia="Times New Roman" w:hAnsi="Times New Roman"/>
          <w:color w:val="000000"/>
          <w:sz w:val="24"/>
          <w:szCs w:val="24"/>
          <w:shd w:val="clear" w:color="auto" w:fill="FFFFFF"/>
        </w:rPr>
        <w:t>судді становив 5 років 1 місяць 12 д</w:t>
      </w:r>
      <w:r w:rsidRPr="00F01F97">
        <w:rPr>
          <w:rFonts w:ascii="Times New Roman" w:eastAsia="Times New Roman" w:hAnsi="Times New Roman"/>
          <w:color w:val="000000"/>
          <w:sz w:val="24"/>
          <w:szCs w:val="24"/>
          <w:shd w:val="clear" w:color="auto" w:fill="FFFFFF"/>
        </w:rPr>
        <w:t>нів.</w:t>
      </w:r>
    </w:p>
    <w:p w:rsidR="000901C6" w:rsidRPr="00F01F97" w:rsidRDefault="001143E5" w:rsidP="000901C6">
      <w:pPr>
        <w:widowControl w:val="0"/>
        <w:spacing w:after="0" w:line="274" w:lineRule="exact"/>
        <w:ind w:left="20" w:right="20" w:firstLine="560"/>
        <w:jc w:val="both"/>
        <w:rPr>
          <w:rFonts w:ascii="Times New Roman" w:eastAsia="Times New Roman" w:hAnsi="Times New Roman"/>
          <w:sz w:val="24"/>
          <w:szCs w:val="24"/>
        </w:rPr>
      </w:pPr>
      <w:r>
        <w:rPr>
          <w:rFonts w:ascii="Times New Roman" w:eastAsia="Times New Roman" w:hAnsi="Times New Roman"/>
          <w:color w:val="000000"/>
          <w:sz w:val="24"/>
          <w:szCs w:val="24"/>
          <w:shd w:val="clear" w:color="auto" w:fill="FFFFFF"/>
        </w:rPr>
        <w:t>Ураховуючи виклад</w:t>
      </w:r>
      <w:r w:rsidR="000901C6" w:rsidRPr="00F01F97">
        <w:rPr>
          <w:rFonts w:ascii="Times New Roman" w:eastAsia="Times New Roman" w:hAnsi="Times New Roman"/>
          <w:color w:val="000000"/>
          <w:sz w:val="24"/>
          <w:szCs w:val="24"/>
          <w:shd w:val="clear" w:color="auto" w:fill="FFFFFF"/>
        </w:rPr>
        <w:t>ене Комісія встановила, що Риб</w:t>
      </w:r>
      <w:r>
        <w:rPr>
          <w:rFonts w:ascii="Times New Roman" w:eastAsia="Times New Roman" w:hAnsi="Times New Roman"/>
          <w:color w:val="000000"/>
          <w:sz w:val="24"/>
          <w:szCs w:val="24"/>
          <w:shd w:val="clear" w:color="auto" w:fill="FFFFFF"/>
        </w:rPr>
        <w:t>алка Ю.В. не від</w:t>
      </w:r>
      <w:r w:rsidR="000901C6" w:rsidRPr="00F01F97">
        <w:rPr>
          <w:rFonts w:ascii="Times New Roman" w:eastAsia="Times New Roman" w:hAnsi="Times New Roman"/>
          <w:color w:val="000000"/>
          <w:sz w:val="24"/>
          <w:szCs w:val="24"/>
          <w:shd w:val="clear" w:color="auto" w:fill="FFFFFF"/>
        </w:rPr>
        <w:t>пові</w:t>
      </w:r>
      <w:r>
        <w:rPr>
          <w:rFonts w:ascii="Times New Roman" w:eastAsia="Times New Roman" w:hAnsi="Times New Roman"/>
          <w:color w:val="000000"/>
          <w:sz w:val="24"/>
          <w:szCs w:val="24"/>
          <w:shd w:val="clear" w:color="auto" w:fill="FFFFFF"/>
        </w:rPr>
        <w:t>д</w:t>
      </w:r>
      <w:r w:rsidR="000901C6" w:rsidRPr="00F01F97">
        <w:rPr>
          <w:rFonts w:ascii="Times New Roman" w:eastAsia="Times New Roman" w:hAnsi="Times New Roman"/>
          <w:color w:val="000000"/>
          <w:sz w:val="24"/>
          <w:szCs w:val="24"/>
          <w:shd w:val="clear" w:color="auto" w:fill="FFFFFF"/>
        </w:rPr>
        <w:t>ає вимогам пункт</w:t>
      </w:r>
      <w:r>
        <w:rPr>
          <w:rFonts w:ascii="Times New Roman" w:eastAsia="Times New Roman" w:hAnsi="Times New Roman"/>
          <w:color w:val="000000"/>
          <w:sz w:val="24"/>
          <w:szCs w:val="24"/>
          <w:shd w:val="clear" w:color="auto" w:fill="FFFFFF"/>
        </w:rPr>
        <w:t>у 1 частини 1 статті 38 Закону д</w:t>
      </w:r>
      <w:r w:rsidR="000901C6" w:rsidRPr="00F01F97">
        <w:rPr>
          <w:rFonts w:ascii="Times New Roman" w:eastAsia="Times New Roman" w:hAnsi="Times New Roman"/>
          <w:color w:val="000000"/>
          <w:sz w:val="24"/>
          <w:szCs w:val="24"/>
          <w:shd w:val="clear" w:color="auto" w:fill="FFFFFF"/>
        </w:rPr>
        <w:t>о кандидата на п</w:t>
      </w:r>
      <w:r>
        <w:rPr>
          <w:rFonts w:ascii="Times New Roman" w:eastAsia="Times New Roman" w:hAnsi="Times New Roman"/>
          <w:color w:val="000000"/>
          <w:sz w:val="24"/>
          <w:szCs w:val="24"/>
          <w:shd w:val="clear" w:color="auto" w:fill="FFFFFF"/>
        </w:rPr>
        <w:t>осаду судді Верховного Суду та дійшла висновку щодо від</w:t>
      </w:r>
      <w:r w:rsidR="000901C6" w:rsidRPr="00F01F97">
        <w:rPr>
          <w:rFonts w:ascii="Times New Roman" w:eastAsia="Times New Roman" w:hAnsi="Times New Roman"/>
          <w:color w:val="000000"/>
          <w:sz w:val="24"/>
          <w:szCs w:val="24"/>
          <w:shd w:val="clear" w:color="auto" w:fill="FFFFFF"/>
        </w:rPr>
        <w:t>мови Рибалці Ю.В. у допуску до участі у конкурсі на посаду судді Касаційного цивільного суду у складі Верховного Суду, оскільки встановлені обставини унеможливлюють допуск кандида</w:t>
      </w:r>
      <w:r>
        <w:rPr>
          <w:rFonts w:ascii="Times New Roman" w:eastAsia="Times New Roman" w:hAnsi="Times New Roman"/>
          <w:color w:val="000000"/>
          <w:sz w:val="24"/>
          <w:szCs w:val="24"/>
          <w:shd w:val="clear" w:color="auto" w:fill="FFFFFF"/>
        </w:rPr>
        <w:t>та до участі у конкурсі на посад</w:t>
      </w:r>
      <w:r w:rsidR="000901C6" w:rsidRPr="00F01F97">
        <w:rPr>
          <w:rFonts w:ascii="Times New Roman" w:eastAsia="Times New Roman" w:hAnsi="Times New Roman"/>
          <w:color w:val="000000"/>
          <w:sz w:val="24"/>
          <w:szCs w:val="24"/>
          <w:shd w:val="clear" w:color="auto" w:fill="FFFFFF"/>
        </w:rPr>
        <w:t>у судді Касаційного цивільного суду у складі Верховного Суду.</w:t>
      </w:r>
    </w:p>
    <w:p w:rsidR="000901C6" w:rsidRPr="00F01F97" w:rsidRDefault="000901C6" w:rsidP="000901C6">
      <w:pPr>
        <w:widowControl w:val="0"/>
        <w:spacing w:after="0" w:line="274" w:lineRule="exact"/>
        <w:ind w:left="20" w:right="20" w:firstLine="560"/>
        <w:jc w:val="both"/>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Керуючись статтями 79, 81, 93, 101 Закону, розділом IV Положення про проведення конкурсу та Умовами конкурсу, Комісія</w:t>
      </w:r>
    </w:p>
    <w:p w:rsidR="000901C6" w:rsidRPr="00F01F97" w:rsidRDefault="000901C6" w:rsidP="000901C6">
      <w:pPr>
        <w:widowControl w:val="0"/>
        <w:spacing w:after="206" w:line="230" w:lineRule="exact"/>
        <w:ind w:left="4480"/>
        <w:rPr>
          <w:rFonts w:ascii="Times New Roman" w:eastAsia="Times New Roman" w:hAnsi="Times New Roman"/>
          <w:sz w:val="24"/>
          <w:szCs w:val="24"/>
        </w:rPr>
      </w:pPr>
      <w:r w:rsidRPr="00F01F97">
        <w:rPr>
          <w:rFonts w:ascii="Times New Roman" w:eastAsia="Times New Roman" w:hAnsi="Times New Roman"/>
          <w:color w:val="000000"/>
          <w:sz w:val="24"/>
          <w:szCs w:val="24"/>
          <w:shd w:val="clear" w:color="auto" w:fill="FFFFFF"/>
        </w:rPr>
        <w:t>вирішила:</w:t>
      </w:r>
    </w:p>
    <w:p w:rsidR="002D5CC7" w:rsidRPr="00F01F97" w:rsidRDefault="000901C6" w:rsidP="00E5504E">
      <w:pPr>
        <w:widowControl w:val="0"/>
        <w:spacing w:after="0" w:line="240" w:lineRule="auto"/>
        <w:jc w:val="both"/>
        <w:rPr>
          <w:rFonts w:ascii="Times New Roman" w:eastAsia="Times New Roman" w:hAnsi="Times New Roman"/>
          <w:sz w:val="24"/>
          <w:szCs w:val="24"/>
          <w:lang w:eastAsia="uk-UA"/>
        </w:rPr>
      </w:pPr>
      <w:r w:rsidRPr="00F01F97">
        <w:rPr>
          <w:rFonts w:ascii="Times New Roman" w:eastAsia="Courier New" w:hAnsi="Times New Roman"/>
          <w:color w:val="000000"/>
          <w:sz w:val="24"/>
          <w:szCs w:val="24"/>
          <w:shd w:val="clear" w:color="auto" w:fill="FFFFFF"/>
          <w:lang w:eastAsia="uk-UA"/>
        </w:rPr>
        <w:t xml:space="preserve">відмовити Рибалці Юрію Володимировичу у допуску до участі у конкурсі на посаду судді Касаційного цивільного </w:t>
      </w:r>
      <w:r w:rsidR="00696988">
        <w:rPr>
          <w:rFonts w:ascii="Times New Roman" w:eastAsia="Courier New" w:hAnsi="Times New Roman"/>
          <w:color w:val="000000"/>
          <w:sz w:val="24"/>
          <w:szCs w:val="24"/>
          <w:shd w:val="clear" w:color="auto" w:fill="FFFFFF"/>
          <w:lang w:eastAsia="uk-UA"/>
        </w:rPr>
        <w:t>суд</w:t>
      </w:r>
      <w:r w:rsidRPr="00F01F97">
        <w:rPr>
          <w:rFonts w:ascii="Times New Roman" w:eastAsia="Courier New" w:hAnsi="Times New Roman"/>
          <w:color w:val="000000"/>
          <w:sz w:val="24"/>
          <w:szCs w:val="24"/>
          <w:shd w:val="clear" w:color="auto" w:fill="FFFFFF"/>
          <w:lang w:eastAsia="uk-UA"/>
        </w:rPr>
        <w:t>у у складі Верховного Суду, оголошеному Комісією 02 серпня 2018</w:t>
      </w:r>
      <w:r w:rsidR="001143E5">
        <w:rPr>
          <w:rFonts w:ascii="Times New Roman" w:eastAsia="Courier New" w:hAnsi="Times New Roman"/>
          <w:color w:val="000000"/>
          <w:sz w:val="24"/>
          <w:szCs w:val="24"/>
          <w:shd w:val="clear" w:color="auto" w:fill="FFFFFF"/>
          <w:lang w:eastAsia="uk-UA"/>
        </w:rPr>
        <w:t> </w:t>
      </w:r>
      <w:r w:rsidRPr="00F01F97">
        <w:rPr>
          <w:rFonts w:ascii="Times New Roman" w:eastAsia="Courier New" w:hAnsi="Times New Roman"/>
          <w:color w:val="000000"/>
          <w:sz w:val="24"/>
          <w:szCs w:val="24"/>
          <w:shd w:val="clear" w:color="auto" w:fill="FFFFFF"/>
          <w:lang w:eastAsia="uk-UA"/>
        </w:rPr>
        <w:t>року</w:t>
      </w:r>
    </w:p>
    <w:p w:rsidR="002D5CC7" w:rsidRPr="00F01F97"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F01F97" w:rsidRDefault="00312B07" w:rsidP="00DA2836">
      <w:pPr>
        <w:widowControl w:val="0"/>
        <w:spacing w:after="20" w:line="230" w:lineRule="exact"/>
        <w:jc w:val="both"/>
        <w:rPr>
          <w:rFonts w:ascii="Times New Roman" w:eastAsia="Times New Roman" w:hAnsi="Times New Roman"/>
          <w:sz w:val="24"/>
          <w:szCs w:val="24"/>
          <w:lang w:eastAsia="uk-UA"/>
        </w:rPr>
      </w:pPr>
    </w:p>
    <w:p w:rsidR="00F01F97" w:rsidRPr="003D35CF" w:rsidRDefault="00F01F97" w:rsidP="00F01F97">
      <w:pPr>
        <w:widowControl w:val="0"/>
        <w:spacing w:before="20" w:afterLines="20" w:after="48" w:line="230" w:lineRule="exact"/>
        <w:jc w:val="both"/>
        <w:rPr>
          <w:rFonts w:ascii="Times New Roman" w:eastAsia="Times New Roman" w:hAnsi="Times New Roman"/>
          <w:sz w:val="24"/>
          <w:szCs w:val="24"/>
          <w:lang w:eastAsia="uk-UA"/>
        </w:rPr>
      </w:pPr>
      <w:r w:rsidRPr="003D35CF">
        <w:rPr>
          <w:rFonts w:ascii="Times New Roman" w:eastAsia="Times New Roman" w:hAnsi="Times New Roman"/>
          <w:sz w:val="24"/>
          <w:szCs w:val="24"/>
          <w:lang w:eastAsia="uk-UA"/>
        </w:rPr>
        <w:t>Головуючий</w:t>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t xml:space="preserve">А.О. </w:t>
      </w:r>
      <w:proofErr w:type="spellStart"/>
      <w:r w:rsidRPr="003D35CF">
        <w:rPr>
          <w:rFonts w:ascii="Times New Roman" w:eastAsia="Times New Roman" w:hAnsi="Times New Roman"/>
          <w:sz w:val="24"/>
          <w:szCs w:val="24"/>
          <w:lang w:eastAsia="uk-UA"/>
        </w:rPr>
        <w:t>Заріцька</w:t>
      </w:r>
      <w:proofErr w:type="spellEnd"/>
    </w:p>
    <w:p w:rsidR="00F01F97" w:rsidRPr="003D35CF" w:rsidRDefault="00F01F97" w:rsidP="00F01F97">
      <w:pPr>
        <w:widowControl w:val="0"/>
        <w:spacing w:before="20" w:afterLines="20" w:after="48" w:line="230" w:lineRule="exact"/>
        <w:jc w:val="both"/>
        <w:rPr>
          <w:rFonts w:ascii="Times New Roman" w:eastAsia="Times New Roman" w:hAnsi="Times New Roman"/>
          <w:sz w:val="24"/>
          <w:szCs w:val="24"/>
          <w:lang w:eastAsia="uk-UA"/>
        </w:rPr>
      </w:pPr>
    </w:p>
    <w:p w:rsidR="00F01F97" w:rsidRPr="003D35CF" w:rsidRDefault="00F01F97" w:rsidP="00F01F97">
      <w:pPr>
        <w:widowControl w:val="0"/>
        <w:spacing w:before="20" w:afterLines="20" w:after="48" w:line="230" w:lineRule="exact"/>
        <w:jc w:val="both"/>
        <w:rPr>
          <w:rFonts w:ascii="Times New Roman" w:eastAsia="Times New Roman" w:hAnsi="Times New Roman"/>
          <w:sz w:val="24"/>
          <w:szCs w:val="24"/>
          <w:lang w:eastAsia="uk-UA"/>
        </w:rPr>
      </w:pPr>
      <w:r w:rsidRPr="003D35CF">
        <w:rPr>
          <w:rFonts w:ascii="Times New Roman" w:eastAsia="Times New Roman" w:hAnsi="Times New Roman"/>
          <w:sz w:val="24"/>
          <w:szCs w:val="24"/>
          <w:lang w:eastAsia="uk-UA"/>
        </w:rPr>
        <w:t>Члени Комісії:</w:t>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r>
      <w:r w:rsidRPr="003D35CF">
        <w:rPr>
          <w:rFonts w:ascii="Times New Roman" w:eastAsia="Times New Roman" w:hAnsi="Times New Roman"/>
          <w:sz w:val="24"/>
          <w:szCs w:val="24"/>
          <w:lang w:eastAsia="uk-UA"/>
        </w:rPr>
        <w:tab/>
        <w:t>А.В. Василенко</w:t>
      </w:r>
    </w:p>
    <w:p w:rsidR="00F01F97" w:rsidRPr="003D35CF" w:rsidRDefault="00F01F97" w:rsidP="00F01F97">
      <w:pPr>
        <w:widowControl w:val="0"/>
        <w:spacing w:before="20" w:afterLines="20" w:after="48" w:line="230" w:lineRule="exact"/>
        <w:jc w:val="both"/>
        <w:rPr>
          <w:rFonts w:ascii="Times New Roman" w:eastAsia="Times New Roman" w:hAnsi="Times New Roman"/>
          <w:sz w:val="24"/>
          <w:szCs w:val="24"/>
          <w:lang w:eastAsia="uk-UA"/>
        </w:rPr>
      </w:pPr>
    </w:p>
    <w:p w:rsidR="00F01F97" w:rsidRPr="003D35CF" w:rsidRDefault="00F01F97" w:rsidP="00F01F97">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3D35CF">
        <w:rPr>
          <w:rFonts w:ascii="Times New Roman" w:eastAsia="Times New Roman" w:hAnsi="Times New Roman"/>
          <w:sz w:val="24"/>
          <w:szCs w:val="24"/>
          <w:lang w:eastAsia="uk-UA"/>
        </w:rPr>
        <w:t xml:space="preserve">С.М. </w:t>
      </w:r>
      <w:proofErr w:type="spellStart"/>
      <w:r w:rsidRPr="003D35CF">
        <w:rPr>
          <w:rFonts w:ascii="Times New Roman" w:eastAsia="Times New Roman" w:hAnsi="Times New Roman"/>
          <w:sz w:val="24"/>
          <w:szCs w:val="24"/>
          <w:lang w:eastAsia="uk-UA"/>
        </w:rPr>
        <w:t>Прилипко</w:t>
      </w:r>
      <w:proofErr w:type="spellEnd"/>
    </w:p>
    <w:sectPr w:rsidR="00F01F97" w:rsidRPr="003D35CF" w:rsidSect="00F01F97">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A4A" w:rsidRDefault="004B5A4A" w:rsidP="002F156E">
      <w:pPr>
        <w:spacing w:after="0" w:line="240" w:lineRule="auto"/>
      </w:pPr>
      <w:r>
        <w:separator/>
      </w:r>
    </w:p>
  </w:endnote>
  <w:endnote w:type="continuationSeparator" w:id="0">
    <w:p w:rsidR="004B5A4A" w:rsidRDefault="004B5A4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A4A" w:rsidRDefault="004B5A4A" w:rsidP="002F156E">
      <w:pPr>
        <w:spacing w:after="0" w:line="240" w:lineRule="auto"/>
      </w:pPr>
      <w:r>
        <w:separator/>
      </w:r>
    </w:p>
  </w:footnote>
  <w:footnote w:type="continuationSeparator" w:id="0">
    <w:p w:rsidR="004B5A4A" w:rsidRDefault="004B5A4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4B5A4A" w:rsidRDefault="004B5A4A">
        <w:pPr>
          <w:pStyle w:val="a4"/>
          <w:jc w:val="center"/>
        </w:pPr>
        <w:r>
          <w:fldChar w:fldCharType="begin"/>
        </w:r>
        <w:r>
          <w:instrText>PAGE   \* MERGEFORMAT</w:instrText>
        </w:r>
        <w:r>
          <w:fldChar w:fldCharType="separate"/>
        </w:r>
        <w:r w:rsidR="0054295E">
          <w:rPr>
            <w:noProof/>
          </w:rPr>
          <w:t>2</w:t>
        </w:r>
        <w:r>
          <w:fldChar w:fldCharType="end"/>
        </w:r>
      </w:p>
    </w:sdtContent>
  </w:sdt>
  <w:p w:rsidR="004B5A4A" w:rsidRDefault="004B5A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1C7FA6"/>
    <w:multiLevelType w:val="multilevel"/>
    <w:tmpl w:val="B44C5F2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901C6"/>
    <w:rsid w:val="000A4D92"/>
    <w:rsid w:val="000B0876"/>
    <w:rsid w:val="000B7EDA"/>
    <w:rsid w:val="000E5A7A"/>
    <w:rsid w:val="000E62AF"/>
    <w:rsid w:val="000F4C37"/>
    <w:rsid w:val="00105DFA"/>
    <w:rsid w:val="00106FDD"/>
    <w:rsid w:val="00107295"/>
    <w:rsid w:val="001143E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C68F1"/>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84A98"/>
    <w:rsid w:val="002B6583"/>
    <w:rsid w:val="002C1E4E"/>
    <w:rsid w:val="002C4F75"/>
    <w:rsid w:val="002D5CC7"/>
    <w:rsid w:val="002E248F"/>
    <w:rsid w:val="002E3DD4"/>
    <w:rsid w:val="002E7746"/>
    <w:rsid w:val="002F04E9"/>
    <w:rsid w:val="002F13D1"/>
    <w:rsid w:val="002F156E"/>
    <w:rsid w:val="002F23C7"/>
    <w:rsid w:val="002F78D7"/>
    <w:rsid w:val="00312B07"/>
    <w:rsid w:val="00327FC7"/>
    <w:rsid w:val="00336170"/>
    <w:rsid w:val="00345BC5"/>
    <w:rsid w:val="003466D8"/>
    <w:rsid w:val="003516AC"/>
    <w:rsid w:val="00355196"/>
    <w:rsid w:val="003572A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B5A4A"/>
    <w:rsid w:val="004C48F9"/>
    <w:rsid w:val="004E1126"/>
    <w:rsid w:val="004F5123"/>
    <w:rsid w:val="004F6FE3"/>
    <w:rsid w:val="004F73FF"/>
    <w:rsid w:val="00505AC1"/>
    <w:rsid w:val="00511357"/>
    <w:rsid w:val="0052631A"/>
    <w:rsid w:val="00527CC8"/>
    <w:rsid w:val="00532B1F"/>
    <w:rsid w:val="0054295E"/>
    <w:rsid w:val="00545AB0"/>
    <w:rsid w:val="005535F1"/>
    <w:rsid w:val="005806E6"/>
    <w:rsid w:val="00583221"/>
    <w:rsid w:val="00590311"/>
    <w:rsid w:val="005929EF"/>
    <w:rsid w:val="005979E5"/>
    <w:rsid w:val="005B58CE"/>
    <w:rsid w:val="005C69E4"/>
    <w:rsid w:val="005C7042"/>
    <w:rsid w:val="005E5CAD"/>
    <w:rsid w:val="00612AEB"/>
    <w:rsid w:val="006342E1"/>
    <w:rsid w:val="00650342"/>
    <w:rsid w:val="00650569"/>
    <w:rsid w:val="006510A2"/>
    <w:rsid w:val="00663E2C"/>
    <w:rsid w:val="00670F6A"/>
    <w:rsid w:val="0067535E"/>
    <w:rsid w:val="00680175"/>
    <w:rsid w:val="00683234"/>
    <w:rsid w:val="00692991"/>
    <w:rsid w:val="0069505A"/>
    <w:rsid w:val="00696988"/>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346A1"/>
    <w:rsid w:val="00872436"/>
    <w:rsid w:val="00881985"/>
    <w:rsid w:val="00883DD2"/>
    <w:rsid w:val="00890BFC"/>
    <w:rsid w:val="00894121"/>
    <w:rsid w:val="00895830"/>
    <w:rsid w:val="008A4679"/>
    <w:rsid w:val="008A7389"/>
    <w:rsid w:val="008B3A54"/>
    <w:rsid w:val="008D53F2"/>
    <w:rsid w:val="008D7004"/>
    <w:rsid w:val="008E58EF"/>
    <w:rsid w:val="008E6AFD"/>
    <w:rsid w:val="008F3077"/>
    <w:rsid w:val="009122FC"/>
    <w:rsid w:val="00923901"/>
    <w:rsid w:val="009317BB"/>
    <w:rsid w:val="00934B11"/>
    <w:rsid w:val="009362A7"/>
    <w:rsid w:val="00943AB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2D8"/>
    <w:rsid w:val="009E6DE5"/>
    <w:rsid w:val="009F037E"/>
    <w:rsid w:val="00A04893"/>
    <w:rsid w:val="00A07EAB"/>
    <w:rsid w:val="00A25E6B"/>
    <w:rsid w:val="00A26D05"/>
    <w:rsid w:val="00A34207"/>
    <w:rsid w:val="00A46542"/>
    <w:rsid w:val="00A53A7B"/>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D5549"/>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5504E"/>
    <w:rsid w:val="00E62C56"/>
    <w:rsid w:val="00E71A2F"/>
    <w:rsid w:val="00E735E1"/>
    <w:rsid w:val="00EA42AB"/>
    <w:rsid w:val="00EC362E"/>
    <w:rsid w:val="00EC6E46"/>
    <w:rsid w:val="00ED45D2"/>
    <w:rsid w:val="00ED7CE3"/>
    <w:rsid w:val="00EF069A"/>
    <w:rsid w:val="00F01F97"/>
    <w:rsid w:val="00F12B3B"/>
    <w:rsid w:val="00F16892"/>
    <w:rsid w:val="00F275C6"/>
    <w:rsid w:val="00F3222F"/>
    <w:rsid w:val="00F4150D"/>
    <w:rsid w:val="00F45162"/>
    <w:rsid w:val="00F54BAE"/>
    <w:rsid w:val="00F61EB4"/>
    <w:rsid w:val="00F62366"/>
    <w:rsid w:val="00F64410"/>
    <w:rsid w:val="00F71C94"/>
    <w:rsid w:val="00F72C3B"/>
    <w:rsid w:val="00F73891"/>
    <w:rsid w:val="00F745A2"/>
    <w:rsid w:val="00F87A91"/>
    <w:rsid w:val="00F90452"/>
    <w:rsid w:val="00F90849"/>
    <w:rsid w:val="00FA1E54"/>
    <w:rsid w:val="00FC57BC"/>
    <w:rsid w:val="00FD7584"/>
    <w:rsid w:val="00FE4B02"/>
    <w:rsid w:val="00FE51C3"/>
    <w:rsid w:val="00FF18F6"/>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B5A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B5A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B5A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B5A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46092874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Pages>
  <Words>3606</Words>
  <Characters>2056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324</cp:revision>
  <dcterms:created xsi:type="dcterms:W3CDTF">2020-08-21T08:05:00Z</dcterms:created>
  <dcterms:modified xsi:type="dcterms:W3CDTF">2020-12-16T12:20:00Z</dcterms:modified>
</cp:coreProperties>
</file>