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524" w:rsidRDefault="009C2524" w:rsidP="009C2524">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501B312D" wp14:editId="3E3A65D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C2524" w:rsidRPr="00291F60" w:rsidRDefault="009C2524" w:rsidP="009C2524">
      <w:pPr>
        <w:jc w:val="center"/>
        <w:rPr>
          <w:rFonts w:ascii="Times New Roman" w:eastAsia="Times New Roman" w:hAnsi="Times New Roman"/>
          <w:lang w:eastAsia="ru-RU"/>
        </w:rPr>
      </w:pPr>
    </w:p>
    <w:p w:rsidR="009C2524" w:rsidRPr="00291F60" w:rsidRDefault="009C2524" w:rsidP="009C252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C2524" w:rsidRPr="009C2524" w:rsidRDefault="009C2524" w:rsidP="009C2524">
      <w:pPr>
        <w:jc w:val="center"/>
        <w:rPr>
          <w:rFonts w:ascii="Times New Roman" w:eastAsia="Times New Roman" w:hAnsi="Times New Roman" w:cs="Times New Roman"/>
          <w:sz w:val="26"/>
          <w:szCs w:val="26"/>
          <w:lang w:eastAsia="ru-RU"/>
        </w:rPr>
      </w:pPr>
    </w:p>
    <w:p w:rsidR="009C2524" w:rsidRPr="009C2524" w:rsidRDefault="009C2524" w:rsidP="009C2524">
      <w:pPr>
        <w:jc w:val="center"/>
        <w:rPr>
          <w:rFonts w:ascii="Times New Roman" w:eastAsia="Times New Roman" w:hAnsi="Times New Roman" w:cs="Times New Roman"/>
          <w:sz w:val="27"/>
          <w:szCs w:val="27"/>
          <w:lang w:eastAsia="ru-RU"/>
        </w:rPr>
      </w:pPr>
      <w:r w:rsidRPr="009C2524">
        <w:rPr>
          <w:rFonts w:ascii="Times New Roman" w:eastAsia="Times New Roman" w:hAnsi="Times New Roman" w:cs="Times New Roman"/>
          <w:sz w:val="27"/>
          <w:szCs w:val="27"/>
          <w:lang w:eastAsia="ru-RU"/>
        </w:rPr>
        <w:t>16 жовтня 2018 року</w:t>
      </w:r>
      <w:r w:rsidRPr="009C2524">
        <w:rPr>
          <w:rFonts w:ascii="Times New Roman" w:eastAsia="Times New Roman" w:hAnsi="Times New Roman" w:cs="Times New Roman"/>
          <w:sz w:val="27"/>
          <w:szCs w:val="27"/>
          <w:lang w:eastAsia="ru-RU"/>
        </w:rPr>
        <w:tab/>
      </w:r>
      <w:r w:rsidRPr="009C2524">
        <w:rPr>
          <w:rFonts w:ascii="Times New Roman" w:eastAsia="Times New Roman" w:hAnsi="Times New Roman" w:cs="Times New Roman"/>
          <w:sz w:val="27"/>
          <w:szCs w:val="27"/>
          <w:lang w:eastAsia="ru-RU"/>
        </w:rPr>
        <w:tab/>
      </w:r>
      <w:r w:rsidRPr="009C2524">
        <w:rPr>
          <w:rFonts w:ascii="Times New Roman" w:eastAsia="Times New Roman" w:hAnsi="Times New Roman" w:cs="Times New Roman"/>
          <w:sz w:val="27"/>
          <w:szCs w:val="27"/>
          <w:lang w:eastAsia="ru-RU"/>
        </w:rPr>
        <w:tab/>
      </w:r>
      <w:r w:rsidRPr="009C2524">
        <w:rPr>
          <w:rFonts w:ascii="Times New Roman" w:eastAsia="Times New Roman" w:hAnsi="Times New Roman" w:cs="Times New Roman"/>
          <w:sz w:val="27"/>
          <w:szCs w:val="27"/>
          <w:lang w:eastAsia="ru-RU"/>
        </w:rPr>
        <w:tab/>
      </w:r>
      <w:r w:rsidRPr="009C2524">
        <w:rPr>
          <w:rFonts w:ascii="Times New Roman" w:eastAsia="Times New Roman" w:hAnsi="Times New Roman" w:cs="Times New Roman"/>
          <w:sz w:val="27"/>
          <w:szCs w:val="27"/>
          <w:lang w:eastAsia="ru-RU"/>
        </w:rPr>
        <w:tab/>
        <w:t xml:space="preserve">            </w:t>
      </w:r>
      <w:r w:rsidR="007627AF">
        <w:rPr>
          <w:rFonts w:ascii="Times New Roman" w:eastAsia="Times New Roman" w:hAnsi="Times New Roman" w:cs="Times New Roman"/>
          <w:sz w:val="27"/>
          <w:szCs w:val="27"/>
          <w:lang w:eastAsia="ru-RU"/>
        </w:rPr>
        <w:t xml:space="preserve">                              </w:t>
      </w:r>
      <w:r w:rsidRPr="009C2524">
        <w:rPr>
          <w:rFonts w:ascii="Times New Roman" w:eastAsia="Times New Roman" w:hAnsi="Times New Roman" w:cs="Times New Roman"/>
          <w:sz w:val="27"/>
          <w:szCs w:val="27"/>
          <w:lang w:eastAsia="ru-RU"/>
        </w:rPr>
        <w:t xml:space="preserve">    м. Київ</w:t>
      </w:r>
    </w:p>
    <w:p w:rsidR="009C2524" w:rsidRPr="009C2524" w:rsidRDefault="009C2524" w:rsidP="009C2524">
      <w:pPr>
        <w:ind w:firstLine="709"/>
        <w:jc w:val="center"/>
        <w:rPr>
          <w:rFonts w:ascii="Times New Roman" w:eastAsia="Times New Roman" w:hAnsi="Times New Roman" w:cs="Times New Roman"/>
          <w:bCs/>
          <w:sz w:val="27"/>
          <w:szCs w:val="27"/>
          <w:lang w:eastAsia="ru-RU"/>
        </w:rPr>
      </w:pPr>
      <w:r w:rsidRPr="009C2524">
        <w:rPr>
          <w:rFonts w:ascii="Times New Roman" w:eastAsia="Times New Roman" w:hAnsi="Times New Roman" w:cs="Times New Roman"/>
          <w:bCs/>
          <w:sz w:val="27"/>
          <w:szCs w:val="27"/>
          <w:lang w:eastAsia="ru-RU"/>
        </w:rPr>
        <w:t xml:space="preserve"> </w:t>
      </w:r>
    </w:p>
    <w:p w:rsidR="009C2524" w:rsidRPr="009C2524" w:rsidRDefault="009C2524" w:rsidP="009C2524">
      <w:pPr>
        <w:ind w:firstLine="709"/>
        <w:jc w:val="center"/>
        <w:rPr>
          <w:rFonts w:ascii="Times New Roman" w:eastAsia="Times New Roman" w:hAnsi="Times New Roman" w:cs="Times New Roman"/>
          <w:bCs/>
          <w:sz w:val="27"/>
          <w:szCs w:val="27"/>
          <w:u w:val="single"/>
          <w:lang w:eastAsia="ru-RU"/>
        </w:rPr>
      </w:pPr>
      <w:r w:rsidRPr="009C2524">
        <w:rPr>
          <w:rFonts w:ascii="Times New Roman" w:eastAsia="Times New Roman" w:hAnsi="Times New Roman" w:cs="Times New Roman"/>
          <w:bCs/>
          <w:sz w:val="27"/>
          <w:szCs w:val="27"/>
          <w:lang w:eastAsia="ru-RU"/>
        </w:rPr>
        <w:t xml:space="preserve">Р І Ш Е Н </w:t>
      </w:r>
      <w:proofErr w:type="spellStart"/>
      <w:r w:rsidRPr="009C2524">
        <w:rPr>
          <w:rFonts w:ascii="Times New Roman" w:eastAsia="Times New Roman" w:hAnsi="Times New Roman" w:cs="Times New Roman"/>
          <w:bCs/>
          <w:sz w:val="27"/>
          <w:szCs w:val="27"/>
          <w:lang w:eastAsia="ru-RU"/>
        </w:rPr>
        <w:t>Н</w:t>
      </w:r>
      <w:proofErr w:type="spellEnd"/>
      <w:r w:rsidRPr="009C2524">
        <w:rPr>
          <w:rFonts w:ascii="Times New Roman" w:eastAsia="Times New Roman" w:hAnsi="Times New Roman" w:cs="Times New Roman"/>
          <w:bCs/>
          <w:sz w:val="27"/>
          <w:szCs w:val="27"/>
          <w:lang w:eastAsia="ru-RU"/>
        </w:rPr>
        <w:t xml:space="preserve"> Я № </w:t>
      </w:r>
      <w:r w:rsidRPr="009C2524">
        <w:rPr>
          <w:rFonts w:ascii="Times New Roman" w:eastAsia="Times New Roman" w:hAnsi="Times New Roman" w:cs="Times New Roman"/>
          <w:bCs/>
          <w:sz w:val="27"/>
          <w:szCs w:val="27"/>
          <w:u w:val="single"/>
          <w:lang w:eastAsia="ru-RU"/>
        </w:rPr>
        <w:t>143/вс-18</w:t>
      </w:r>
    </w:p>
    <w:p w:rsidR="00CC4BD7" w:rsidRPr="009C2524" w:rsidRDefault="005626B3" w:rsidP="009C2524">
      <w:pPr>
        <w:pStyle w:val="11"/>
        <w:shd w:val="clear" w:color="auto" w:fill="auto"/>
        <w:spacing w:before="0"/>
      </w:pPr>
      <w:r w:rsidRPr="009C2524">
        <w:t>Вища кваліфікаційна комісія суддів України у складі колегії:</w:t>
      </w:r>
    </w:p>
    <w:p w:rsidR="00CC4BD7" w:rsidRPr="009C2524" w:rsidRDefault="005626B3" w:rsidP="009C2524">
      <w:pPr>
        <w:pStyle w:val="11"/>
        <w:shd w:val="clear" w:color="auto" w:fill="auto"/>
        <w:spacing w:before="0"/>
      </w:pPr>
      <w:r w:rsidRPr="009C2524">
        <w:t xml:space="preserve">головуючого - </w:t>
      </w:r>
      <w:proofErr w:type="spellStart"/>
      <w:r w:rsidRPr="009C2524">
        <w:t>Бутенка</w:t>
      </w:r>
      <w:proofErr w:type="spellEnd"/>
      <w:r w:rsidRPr="009C2524">
        <w:t xml:space="preserve"> В.І.,</w:t>
      </w:r>
    </w:p>
    <w:p w:rsidR="00CC4BD7" w:rsidRPr="009C2524" w:rsidRDefault="005626B3" w:rsidP="009C2524">
      <w:pPr>
        <w:pStyle w:val="11"/>
        <w:shd w:val="clear" w:color="auto" w:fill="auto"/>
        <w:spacing w:before="0"/>
      </w:pPr>
      <w:r w:rsidRPr="009C2524">
        <w:t xml:space="preserve">членів Комісії: </w:t>
      </w:r>
      <w:proofErr w:type="spellStart"/>
      <w:r w:rsidRPr="009C2524">
        <w:t>Макарчука</w:t>
      </w:r>
      <w:proofErr w:type="spellEnd"/>
      <w:r w:rsidRPr="009C2524">
        <w:t xml:space="preserve"> М.А., </w:t>
      </w:r>
      <w:proofErr w:type="spellStart"/>
      <w:r w:rsidRPr="009C2524">
        <w:t>Мішина</w:t>
      </w:r>
      <w:proofErr w:type="spellEnd"/>
      <w:r w:rsidRPr="009C2524">
        <w:t xml:space="preserve"> М.І.,</w:t>
      </w:r>
    </w:p>
    <w:p w:rsidR="009C2524" w:rsidRPr="009C2524" w:rsidRDefault="009C2524" w:rsidP="009C2524">
      <w:pPr>
        <w:pStyle w:val="11"/>
        <w:shd w:val="clear" w:color="auto" w:fill="auto"/>
        <w:spacing w:before="0" w:line="240" w:lineRule="auto"/>
      </w:pPr>
    </w:p>
    <w:p w:rsidR="00CC4BD7" w:rsidRPr="009C2524" w:rsidRDefault="005626B3" w:rsidP="009C2524">
      <w:pPr>
        <w:pStyle w:val="11"/>
        <w:shd w:val="clear" w:color="auto" w:fill="auto"/>
        <w:spacing w:before="0" w:line="322" w:lineRule="exact"/>
        <w:ind w:left="20" w:right="20"/>
      </w:pPr>
      <w:r w:rsidRPr="009C2524">
        <w:t xml:space="preserve">розглянувши питання щодо відповідності вимогам до кандидата на посаду судді Вищого антикорупційного суду </w:t>
      </w:r>
      <w:proofErr w:type="spellStart"/>
      <w:r w:rsidRPr="009C2524">
        <w:t>Цувіна</w:t>
      </w:r>
      <w:proofErr w:type="spellEnd"/>
      <w:r w:rsidRPr="009C2524">
        <w:t xml:space="preserve"> Андрія Івановича та його допуску до кваліфікаційного оцінювання у межах конкурсу, оголошеного Комісією</w:t>
      </w:r>
      <w:r w:rsidR="009C2524" w:rsidRPr="009C2524">
        <w:t xml:space="preserve"> 02 </w:t>
      </w:r>
      <w:r w:rsidRPr="009C2524">
        <w:t>серпня</w:t>
      </w:r>
      <w:r w:rsidR="009C2524" w:rsidRPr="009C2524">
        <w:t> </w:t>
      </w:r>
      <w:r w:rsidRPr="009C2524">
        <w:t>2018 року,</w:t>
      </w:r>
    </w:p>
    <w:p w:rsidR="00CC4BD7" w:rsidRPr="009C2524" w:rsidRDefault="005626B3">
      <w:pPr>
        <w:pStyle w:val="11"/>
        <w:shd w:val="clear" w:color="auto" w:fill="auto"/>
        <w:spacing w:before="0" w:after="311" w:line="270" w:lineRule="exact"/>
        <w:jc w:val="center"/>
      </w:pPr>
      <w:r w:rsidRPr="009C2524">
        <w:t>встановила:</w:t>
      </w:r>
    </w:p>
    <w:p w:rsidR="00CC4BD7" w:rsidRPr="009C2524" w:rsidRDefault="005626B3">
      <w:pPr>
        <w:pStyle w:val="11"/>
        <w:shd w:val="clear" w:color="auto" w:fill="auto"/>
        <w:spacing w:before="0" w:line="326" w:lineRule="exact"/>
        <w:ind w:left="20" w:right="20" w:firstLine="500"/>
      </w:pPr>
      <w:r w:rsidRPr="009C2524">
        <w:t xml:space="preserve">Частиною одинадцятою статті 79 Закону України «Про судоустрій і статус суддів» </w:t>
      </w:r>
      <w:r w:rsidR="007627AF">
        <w:t>від 02 червня 2016 року № 1402-</w:t>
      </w:r>
      <w:r w:rsidR="007627AF">
        <w:rPr>
          <w:lang w:val="en-US"/>
        </w:rPr>
        <w:t>V</w:t>
      </w:r>
      <w:r w:rsidRPr="009C2524">
        <w:t>ІІІ (далі - Закон) передбачено, що Комісія</w:t>
      </w:r>
      <w:r w:rsidR="009C2524" w:rsidRPr="009C2524">
        <w:t> </w:t>
      </w:r>
      <w:r w:rsidRPr="009C2524">
        <w:t>проводить конкурс на зайняття вакантних посад суддів вищого спеціалізованого суду на основі рейтингу учасників за результатами кваліфікаційного</w:t>
      </w:r>
      <w:r w:rsidR="009C2524" w:rsidRPr="009C2524">
        <w:t> </w:t>
      </w:r>
      <w:r w:rsidRPr="009C2524">
        <w:t>оцінювання.</w:t>
      </w:r>
    </w:p>
    <w:p w:rsidR="00CC4BD7" w:rsidRPr="009C2524" w:rsidRDefault="005626B3">
      <w:pPr>
        <w:pStyle w:val="11"/>
        <w:shd w:val="clear" w:color="auto" w:fill="auto"/>
        <w:spacing w:before="0" w:line="326" w:lineRule="exact"/>
        <w:ind w:left="20" w:right="20" w:firstLine="500"/>
      </w:pPr>
      <w:r w:rsidRPr="009C2524">
        <w:t>Згідно з пунктом 16 розділу XII «Прикінцеві та перехідні положення» Закону</w:t>
      </w:r>
      <w:r w:rsidR="009C2524">
        <w:t> </w:t>
      </w:r>
      <w:r w:rsidRPr="009C2524">
        <w:t>Вищий антикорупційний суд утворюється та проведення конкурсу на посади суддів у цьому суді має бути оголошено протягом дванадцяти місяців з дня</w:t>
      </w:r>
      <w:r w:rsidR="009C2524">
        <w:t> </w:t>
      </w:r>
      <w:r w:rsidRPr="009C2524">
        <w:t>набрання чинності законом, який визначає спеціальні вимоги до суддів цього суду.</w:t>
      </w:r>
    </w:p>
    <w:p w:rsidR="00CC4BD7" w:rsidRPr="009C2524" w:rsidRDefault="005626B3">
      <w:pPr>
        <w:pStyle w:val="11"/>
        <w:shd w:val="clear" w:color="auto" w:fill="auto"/>
        <w:spacing w:before="0" w:line="326" w:lineRule="exact"/>
        <w:ind w:left="20" w:right="20" w:firstLine="500"/>
      </w:pPr>
      <w:r w:rsidRPr="009C2524">
        <w:t>Верховною Радою України 07 червня 2018 року прийнято Закон України «Про Вищ</w:t>
      </w:r>
      <w:r w:rsidR="007627AF">
        <w:t>ий антикорупційний суд» № 2447-</w:t>
      </w:r>
      <w:r w:rsidR="007627AF">
        <w:rPr>
          <w:lang w:val="en-US"/>
        </w:rPr>
        <w:t>V</w:t>
      </w:r>
      <w:r w:rsidRPr="009C2524">
        <w:t>ІІІ, який визначає засади організації</w:t>
      </w:r>
      <w:r w:rsidR="009C2524">
        <w:t> </w:t>
      </w:r>
      <w:r w:rsidRPr="009C2524">
        <w:t>та діяльності Вищого антикорупційного суду, спеціальні вимоги до суддів цього</w:t>
      </w:r>
      <w:r w:rsidR="009C2524">
        <w:t> </w:t>
      </w:r>
      <w:r w:rsidRPr="009C2524">
        <w:t>суду та гарантії їх діяльності.</w:t>
      </w:r>
    </w:p>
    <w:p w:rsidR="009C2524" w:rsidRDefault="005626B3">
      <w:pPr>
        <w:pStyle w:val="11"/>
        <w:shd w:val="clear" w:color="auto" w:fill="auto"/>
        <w:spacing w:before="0" w:line="326" w:lineRule="exact"/>
        <w:ind w:left="20" w:right="20" w:firstLine="500"/>
      </w:pPr>
      <w:r w:rsidRPr="009C2524">
        <w:t>Рішенням Комісії від 02 серпня 2018 року № 186/зп-18 оголошено конкурс на</w:t>
      </w:r>
      <w:r w:rsidR="009C2524">
        <w:t> </w:t>
      </w:r>
      <w:r w:rsidRPr="009C2524">
        <w:t>зайняття 39 вакантних посад суддів Вищого антикорупційного суду, затверджено Умови проведення конкурсу на зайняття вакантних посад суддів Вищого антикорупційного суду (далі - Умови) та визначено, що питання допуску</w:t>
      </w:r>
      <w:r w:rsidR="009C2524">
        <w:t> </w:t>
      </w:r>
      <w:r w:rsidRPr="009C2524">
        <w:t>кандидата на посаду судді до проходження кваліфікаційного оцінювання</w:t>
      </w:r>
      <w:r w:rsidR="009C2524">
        <w:t> </w:t>
      </w:r>
      <w:r w:rsidRPr="009C2524">
        <w:t>вирішується Комісією у складі колегій.</w:t>
      </w:r>
      <w:r w:rsidR="009C2524">
        <w:t xml:space="preserve"> </w:t>
      </w:r>
      <w:r w:rsidR="009C2524">
        <w:br w:type="page"/>
      </w:r>
    </w:p>
    <w:p w:rsidR="00CC4BD7" w:rsidRPr="009C2524" w:rsidRDefault="005626B3">
      <w:pPr>
        <w:pStyle w:val="11"/>
        <w:shd w:val="clear" w:color="auto" w:fill="auto"/>
        <w:spacing w:before="0" w:line="326" w:lineRule="exact"/>
        <w:ind w:left="20" w:right="40" w:firstLine="560"/>
      </w:pPr>
      <w:r w:rsidRPr="009C2524">
        <w:lastRenderedPageBreak/>
        <w:t>Частиною другою статті 33 Закону визначено, що суддею Вищого антикорупційного суду може бути особа, яка відповідає вимогам до кандидатів на</w:t>
      </w:r>
      <w:r w:rsidR="001145B0">
        <w:t> </w:t>
      </w:r>
      <w:r w:rsidRPr="009C2524">
        <w:t xml:space="preserve">посаду судді, за результатами кваліфікаційного оцінювання підтвердила здатність здійснювати правосуддя </w:t>
      </w:r>
      <w:r w:rsidRPr="009C2524">
        <w:rPr>
          <w:rStyle w:val="13pt"/>
          <w:sz w:val="27"/>
          <w:szCs w:val="27"/>
        </w:rPr>
        <w:t xml:space="preserve">у </w:t>
      </w:r>
      <w:r w:rsidRPr="009C2524">
        <w:t xml:space="preserve">Вищому антикорупційному суді, а також </w:t>
      </w:r>
      <w:r w:rsidRPr="009C2524">
        <w:rPr>
          <w:rStyle w:val="13pt"/>
          <w:sz w:val="27"/>
          <w:szCs w:val="27"/>
        </w:rPr>
        <w:t xml:space="preserve">відповідає іншим </w:t>
      </w:r>
      <w:r w:rsidRPr="009C2524">
        <w:t xml:space="preserve">вимогам, </w:t>
      </w:r>
      <w:r w:rsidRPr="009C2524">
        <w:rPr>
          <w:rStyle w:val="13pt"/>
          <w:sz w:val="27"/>
          <w:szCs w:val="27"/>
        </w:rPr>
        <w:t xml:space="preserve">установленим </w:t>
      </w:r>
      <w:r w:rsidRPr="009C2524">
        <w:t>законом.</w:t>
      </w:r>
    </w:p>
    <w:p w:rsidR="00CC4BD7" w:rsidRPr="009C2524" w:rsidRDefault="005626B3">
      <w:pPr>
        <w:pStyle w:val="11"/>
        <w:shd w:val="clear" w:color="auto" w:fill="auto"/>
        <w:spacing w:before="0" w:line="326" w:lineRule="exact"/>
        <w:ind w:left="20" w:right="40" w:firstLine="560"/>
      </w:pPr>
      <w:r w:rsidRPr="009C2524">
        <w:t>Згідно з частиною третьою статті 81 Закону на посаду судді вищого спеціалізованого суду за спеціальною процедурою може бути призначена особа,</w:t>
      </w:r>
      <w:r w:rsidR="001145B0">
        <w:t> </w:t>
      </w:r>
      <w:r w:rsidRPr="009C2524">
        <w:t>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другою статті 33 Закону.</w:t>
      </w:r>
    </w:p>
    <w:p w:rsidR="00CC4BD7" w:rsidRPr="009C2524" w:rsidRDefault="007627AF">
      <w:pPr>
        <w:pStyle w:val="11"/>
        <w:shd w:val="clear" w:color="auto" w:fill="auto"/>
        <w:tabs>
          <w:tab w:val="left" w:pos="812"/>
        </w:tabs>
        <w:spacing w:before="0" w:line="326" w:lineRule="exact"/>
        <w:ind w:left="20" w:right="40" w:firstLine="560"/>
      </w:pPr>
      <w:r>
        <w:t xml:space="preserve">З </w:t>
      </w:r>
      <w:r w:rsidR="005626B3" w:rsidRPr="009C2524">
        <w:t>метою допуску до проходження кваліфікаційного оцінювання для участі у</w:t>
      </w:r>
      <w:r w:rsidR="001145B0">
        <w:t> </w:t>
      </w:r>
      <w:r w:rsidR="005626B3" w:rsidRPr="009C2524">
        <w:t>конкурсі на посаду судді вищого спеціалізованого суду за спеціальною процедурою кандидат на посаду судді подає до Комісії документи, передбачені частиною четвертою статті 81 Закону.</w:t>
      </w:r>
    </w:p>
    <w:p w:rsidR="00CC4BD7" w:rsidRPr="009C2524" w:rsidRDefault="005626B3">
      <w:pPr>
        <w:pStyle w:val="11"/>
        <w:shd w:val="clear" w:color="auto" w:fill="auto"/>
        <w:spacing w:before="0" w:line="326" w:lineRule="exact"/>
        <w:ind w:left="20" w:right="40" w:firstLine="560"/>
      </w:pPr>
      <w:r w:rsidRPr="009C2524">
        <w:t xml:space="preserve">Крім того, відповідно до частини третьої статті 8 Закону України «Про Вищий антикорупційний суд» </w:t>
      </w:r>
      <w:r w:rsidR="007627AF">
        <w:t>від 07 червня 2018 року № 2447-</w:t>
      </w:r>
      <w:r w:rsidR="007627AF">
        <w:rPr>
          <w:lang w:val="en-US"/>
        </w:rPr>
        <w:t>V</w:t>
      </w:r>
      <w:bookmarkStart w:id="0" w:name="_GoBack"/>
      <w:bookmarkEnd w:id="0"/>
      <w:r w:rsidRPr="009C2524">
        <w:t>ІІІ кандидат на посаду судді подає до Комісії, крім документів, визначених Законом, документи,</w:t>
      </w:r>
      <w:r w:rsidR="001145B0">
        <w:t> </w:t>
      </w:r>
      <w:r w:rsidRPr="009C2524">
        <w:t>які підтверджують дотримання вимог, передбачених частиною другою</w:t>
      </w:r>
      <w:r w:rsidR="001145B0">
        <w:t> </w:t>
      </w:r>
      <w:r w:rsidRPr="009C2524">
        <w:t>статті 7 цього закону, а також заяву про відсутність обставин, зазначених</w:t>
      </w:r>
      <w:r w:rsidR="001145B0">
        <w:t> </w:t>
      </w:r>
      <w:r w:rsidRPr="009C2524">
        <w:t>у частині четвертій статті 7 цього закону.</w:t>
      </w:r>
    </w:p>
    <w:p w:rsidR="00CC4BD7" w:rsidRPr="009C2524" w:rsidRDefault="005626B3">
      <w:pPr>
        <w:pStyle w:val="11"/>
        <w:shd w:val="clear" w:color="auto" w:fill="auto"/>
        <w:spacing w:before="0" w:line="326" w:lineRule="exact"/>
        <w:ind w:left="20" w:right="40" w:firstLine="560"/>
      </w:pPr>
      <w:r w:rsidRPr="009C2524">
        <w:t>Комісія відповідно до частини п’ятої статті 81 Закону: 1) на підставі поданих</w:t>
      </w:r>
      <w:r w:rsidR="001145B0">
        <w:t> </w:t>
      </w:r>
      <w:r w:rsidRPr="009C2524">
        <w:t>документів встановлює відповідність особи вимогам до кандидата на посаду судді вищого спеціалізованого суду та формує його досьє; 2) проводить кваліфікаційне оцінювання кандидата на посаду судді вищого спеціалізованого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w:t>
      </w:r>
      <w:r w:rsidR="001145B0">
        <w:t> </w:t>
      </w:r>
      <w:r w:rsidRPr="009C2524">
        <w:t>оцінювання.</w:t>
      </w:r>
    </w:p>
    <w:p w:rsidR="00CC4BD7" w:rsidRPr="009C2524" w:rsidRDefault="005626B3">
      <w:pPr>
        <w:pStyle w:val="11"/>
        <w:shd w:val="clear" w:color="auto" w:fill="auto"/>
        <w:spacing w:before="0" w:line="326" w:lineRule="exact"/>
        <w:ind w:left="20" w:right="40" w:firstLine="560"/>
      </w:pPr>
      <w:r w:rsidRPr="009C2524">
        <w:t>Для участі у конкурсі на зайняття вакантних посад суддів Вищого антикорупційного суду допускаються особи, які: 1) у порядку та строки, визначені</w:t>
      </w:r>
      <w:r w:rsidR="001145B0">
        <w:t> </w:t>
      </w:r>
      <w:r w:rsidRPr="009C2524">
        <w:t>Умовами, подали всі необхідні документи; 2) на день подання документів відповідають вимогам, установленим статтями 33, 69 та 81 Закону, а також статтею 7 Закону України «Про Вищий антикорупційний суд».</w:t>
      </w:r>
    </w:p>
    <w:p w:rsidR="00CC4BD7" w:rsidRPr="009C2524" w:rsidRDefault="005626B3">
      <w:pPr>
        <w:pStyle w:val="11"/>
        <w:shd w:val="clear" w:color="auto" w:fill="auto"/>
        <w:spacing w:before="0" w:line="326" w:lineRule="exact"/>
        <w:ind w:left="20" w:right="40" w:firstLine="560"/>
      </w:pPr>
      <w:proofErr w:type="spellStart"/>
      <w:r w:rsidRPr="009C2524">
        <w:t>Цувін</w:t>
      </w:r>
      <w:proofErr w:type="spellEnd"/>
      <w:r w:rsidRPr="009C2524">
        <w:t xml:space="preserve"> А.І. 14 вересня 2018 року подав до Комісії письмову заяву про проведення кваліфікаційного оцінювання для участі у конкурсі на зайняття вакантної посади судді Вищого антикорупційного суду як особа, яка відповідає вимозі пункту 3 частини другої статті 7 Закону України «Про Вищий антикорупційний суд».</w:t>
      </w:r>
    </w:p>
    <w:p w:rsidR="00CC4BD7" w:rsidRPr="009C2524" w:rsidRDefault="005626B3">
      <w:pPr>
        <w:pStyle w:val="11"/>
        <w:shd w:val="clear" w:color="auto" w:fill="auto"/>
        <w:spacing w:before="0" w:line="326" w:lineRule="exact"/>
        <w:ind w:left="20" w:right="40" w:firstLine="560"/>
      </w:pPr>
      <w:r w:rsidRPr="009C2524">
        <w:t xml:space="preserve">Заслухавши доповідача, дослідивши поданий кандидатом пакет документів Комісією встановлено невідповідність </w:t>
      </w:r>
      <w:proofErr w:type="spellStart"/>
      <w:r w:rsidRPr="009C2524">
        <w:t>Цувіна</w:t>
      </w:r>
      <w:proofErr w:type="spellEnd"/>
      <w:r w:rsidRPr="009C2524">
        <w:t xml:space="preserve"> Андрія Івановича вимогам до кандидата на посаду судді Вищого антикорупційного суду.</w:t>
      </w:r>
    </w:p>
    <w:p w:rsidR="00CC4BD7" w:rsidRPr="009C2524" w:rsidRDefault="005626B3">
      <w:pPr>
        <w:pStyle w:val="11"/>
        <w:shd w:val="clear" w:color="auto" w:fill="auto"/>
        <w:spacing w:before="0" w:line="326" w:lineRule="exact"/>
        <w:ind w:left="20" w:right="40" w:firstLine="560"/>
      </w:pPr>
      <w:r w:rsidRPr="009C2524">
        <w:t xml:space="preserve">На підтвердження статусу адвоката </w:t>
      </w:r>
      <w:proofErr w:type="spellStart"/>
      <w:r w:rsidRPr="009C2524">
        <w:t>Цувін</w:t>
      </w:r>
      <w:proofErr w:type="spellEnd"/>
      <w:r w:rsidRPr="009C2524">
        <w:t xml:space="preserve"> А.І. надав копію свідоцтва про право на заняття адвокатською діяльністю № 343 від 29 червня 1993 року та витяг</w:t>
      </w:r>
      <w:r w:rsidR="001145B0">
        <w:t> </w:t>
      </w:r>
      <w:r w:rsidRPr="009C2524">
        <w:t>з Єдиного Реєстру адвокатів України від 03 серпня 2017 року. Крім того, кандидатом подано копію виписки з Єдиного державного реєстру юридичних</w:t>
      </w:r>
      <w:r w:rsidRPr="009C2524">
        <w:br w:type="page"/>
      </w:r>
    </w:p>
    <w:p w:rsidR="00CC4BD7" w:rsidRPr="009C2524" w:rsidRDefault="005626B3">
      <w:pPr>
        <w:pStyle w:val="20"/>
        <w:shd w:val="clear" w:color="auto" w:fill="auto"/>
        <w:spacing w:after="163" w:line="230" w:lineRule="exact"/>
        <w:rPr>
          <w:rFonts w:ascii="Times New Roman" w:hAnsi="Times New Roman" w:cs="Times New Roman"/>
          <w:sz w:val="27"/>
          <w:szCs w:val="27"/>
        </w:rPr>
      </w:pPr>
      <w:r w:rsidRPr="009C2524">
        <w:rPr>
          <w:rFonts w:ascii="Times New Roman" w:hAnsi="Times New Roman" w:cs="Times New Roman"/>
          <w:sz w:val="27"/>
          <w:szCs w:val="27"/>
        </w:rPr>
        <w:lastRenderedPageBreak/>
        <w:t>з</w:t>
      </w:r>
    </w:p>
    <w:p w:rsidR="00CC4BD7" w:rsidRPr="009C2524" w:rsidRDefault="005626B3">
      <w:pPr>
        <w:pStyle w:val="11"/>
        <w:shd w:val="clear" w:color="auto" w:fill="auto"/>
        <w:spacing w:before="0" w:line="322" w:lineRule="exact"/>
        <w:ind w:left="20" w:right="20"/>
      </w:pPr>
      <w:r w:rsidRPr="009C2524">
        <w:t xml:space="preserve">осіб та фізичних осіб-підприємців від 24 січня 2012 року серія ААВ № 302368 та копію податкової декларації платника єдиного податку-фізичної </w:t>
      </w:r>
      <w:proofErr w:type="spellStart"/>
      <w:r w:rsidRPr="009C2524">
        <w:t>особи-</w:t>
      </w:r>
      <w:proofErr w:type="spellEnd"/>
      <w:r w:rsidRPr="009C2524">
        <w:t xml:space="preserve"> підприємця за 2017 рік.</w:t>
      </w:r>
    </w:p>
    <w:p w:rsidR="00CC4BD7" w:rsidRPr="009C2524" w:rsidRDefault="005626B3">
      <w:pPr>
        <w:pStyle w:val="11"/>
        <w:shd w:val="clear" w:color="auto" w:fill="auto"/>
        <w:spacing w:before="0" w:line="326" w:lineRule="exact"/>
        <w:ind w:left="20" w:right="20" w:firstLine="560"/>
      </w:pPr>
      <w:r w:rsidRPr="009C2524">
        <w:t>В порушення приписів пункту 3 частини другої статті 7 Закону України «Про</w:t>
      </w:r>
      <w:r w:rsidR="001145B0">
        <w:t> </w:t>
      </w:r>
      <w:r w:rsidRPr="009C2524">
        <w:t>Вищий антикорупційний суд», підпункту 4 пункту 19 Умов кандидатом не</w:t>
      </w:r>
      <w:r w:rsidR="001145B0">
        <w:t> </w:t>
      </w:r>
      <w:r w:rsidRPr="009C2524">
        <w:t>надано докази на підтвердження щонайменше семирічного досвіду професійної</w:t>
      </w:r>
      <w:r w:rsidR="001145B0">
        <w:t> </w:t>
      </w:r>
      <w:r w:rsidRPr="009C2524">
        <w:t>діяльності адвоката щодо здійснення представництва в суді та/або захисту від кримінального обвинувачення, а саме: не надано копій договорів, ордерів або інших документів, які б посвідчували повноваження адвоката на надання правової допомоги під час здійснення ним професійної діяльності, копій</w:t>
      </w:r>
      <w:r w:rsidR="001145B0">
        <w:t> </w:t>
      </w:r>
      <w:r w:rsidRPr="009C2524">
        <w:t>судових рішень та інших процесуальних документів, які у сукупності дозволяють встановити участь у справах як адвоката та інших документів, які підтверджують здійснення професійної діяльності.</w:t>
      </w:r>
    </w:p>
    <w:p w:rsidR="00CC4BD7" w:rsidRPr="009C2524" w:rsidRDefault="005626B3">
      <w:pPr>
        <w:pStyle w:val="11"/>
        <w:shd w:val="clear" w:color="auto" w:fill="auto"/>
        <w:spacing w:before="0" w:line="326" w:lineRule="exact"/>
        <w:ind w:left="20" w:right="20" w:firstLine="560"/>
      </w:pPr>
      <w:r w:rsidRPr="009C2524">
        <w:t xml:space="preserve">Отже, </w:t>
      </w:r>
      <w:proofErr w:type="spellStart"/>
      <w:r w:rsidRPr="009C2524">
        <w:t>Цувін</w:t>
      </w:r>
      <w:proofErr w:type="spellEnd"/>
      <w:r w:rsidRPr="009C2524">
        <w:t xml:space="preserve"> А.І. не підтвердив своєї відповідності вимозі Закону щодо досвіду професійної діяльності адвоката.</w:t>
      </w:r>
    </w:p>
    <w:p w:rsidR="00CC4BD7" w:rsidRPr="009C2524" w:rsidRDefault="005626B3">
      <w:pPr>
        <w:pStyle w:val="11"/>
        <w:shd w:val="clear" w:color="auto" w:fill="auto"/>
        <w:spacing w:before="0" w:line="326" w:lineRule="exact"/>
        <w:ind w:left="20" w:right="20" w:firstLine="560"/>
      </w:pPr>
      <w:r w:rsidRPr="009C2524">
        <w:t>Статтею 71 Закону передбачено, що до добору кандидатів на посаду судді допускаються особи, які подали всі необхідні документи, визначені частиною першою цієї статті, та відповідають установленим цим Законом вимогам до кандидата на посаду судді на день подання заяви про участь у доборі.</w:t>
      </w:r>
    </w:p>
    <w:p w:rsidR="00CC4BD7" w:rsidRPr="009C2524" w:rsidRDefault="005626B3">
      <w:pPr>
        <w:pStyle w:val="11"/>
        <w:shd w:val="clear" w:color="auto" w:fill="auto"/>
        <w:spacing w:before="0" w:line="326" w:lineRule="exact"/>
        <w:ind w:left="20" w:right="20" w:firstLine="560"/>
      </w:pPr>
      <w:r w:rsidRPr="009C2524">
        <w:t>Особи, які не подали всіх необхідних документів та/або подали документи, що не відповідають вимогам, до добору не допускаються.</w:t>
      </w:r>
    </w:p>
    <w:p w:rsidR="00CC4BD7" w:rsidRPr="009C2524" w:rsidRDefault="005626B3">
      <w:pPr>
        <w:pStyle w:val="11"/>
        <w:shd w:val="clear" w:color="auto" w:fill="auto"/>
        <w:spacing w:before="0" w:line="326" w:lineRule="exact"/>
        <w:ind w:left="20" w:right="20" w:firstLine="560"/>
      </w:pPr>
      <w:r w:rsidRPr="009C2524">
        <w:t xml:space="preserve">Ураховуючи зазначене, заслухавши доповідача, дослідивши подані кандидатом до Комісії документи, Комісія дійшла висновку, що встановлені обставини свідчать про наявність підстав для відмови </w:t>
      </w:r>
      <w:proofErr w:type="spellStart"/>
      <w:r w:rsidRPr="009C2524">
        <w:t>Цувіну</w:t>
      </w:r>
      <w:proofErr w:type="spellEnd"/>
      <w:r w:rsidRPr="009C2524">
        <w:t xml:space="preserve"> А.І. у допуску до участі у конкурсі на посаду судді Вищого антикорупційного суду.</w:t>
      </w:r>
    </w:p>
    <w:p w:rsidR="00CC4BD7" w:rsidRPr="009C2524" w:rsidRDefault="005626B3">
      <w:pPr>
        <w:pStyle w:val="11"/>
        <w:shd w:val="clear" w:color="auto" w:fill="auto"/>
        <w:spacing w:before="0" w:after="285" w:line="326" w:lineRule="exact"/>
        <w:ind w:left="20" w:right="20" w:firstLine="560"/>
      </w:pPr>
      <w:r w:rsidRPr="009C2524">
        <w:t>Керуючись статтями 79, 81, 93, 101 Закону України «Про судоустрій і статус</w:t>
      </w:r>
      <w:r w:rsidR="001145B0">
        <w:t> </w:t>
      </w:r>
      <w:r w:rsidRPr="009C2524">
        <w:t>суддів», статтями 7,8 Закону України «Про Вищий антикорупційний суд»,</w:t>
      </w:r>
      <w:r w:rsidR="001145B0">
        <w:t> </w:t>
      </w:r>
      <w:r w:rsidRPr="009C2524">
        <w:t>Умовами, Комісія</w:t>
      </w:r>
    </w:p>
    <w:p w:rsidR="00CC4BD7" w:rsidRPr="009C2524" w:rsidRDefault="005626B3">
      <w:pPr>
        <w:pStyle w:val="11"/>
        <w:shd w:val="clear" w:color="auto" w:fill="auto"/>
        <w:spacing w:before="0" w:after="303" w:line="270" w:lineRule="exact"/>
        <w:jc w:val="center"/>
      </w:pPr>
      <w:r w:rsidRPr="009C2524">
        <w:t>вирішила:</w:t>
      </w:r>
    </w:p>
    <w:p w:rsidR="00CC4BD7" w:rsidRPr="009C2524" w:rsidRDefault="005626B3">
      <w:pPr>
        <w:pStyle w:val="11"/>
        <w:shd w:val="clear" w:color="auto" w:fill="auto"/>
        <w:spacing w:before="0" w:after="343" w:line="336" w:lineRule="exact"/>
        <w:ind w:left="20" w:right="20"/>
      </w:pPr>
      <w:r w:rsidRPr="009C2524">
        <w:t xml:space="preserve">відмовити </w:t>
      </w:r>
      <w:proofErr w:type="spellStart"/>
      <w:r w:rsidRPr="009C2524">
        <w:t>Цувіну</w:t>
      </w:r>
      <w:proofErr w:type="spellEnd"/>
      <w:r w:rsidRPr="009C2524">
        <w:t xml:space="preserve"> Андрію Івановичу у допуску до участі у конкурсі на посаду судді Вищого антикорупційного суду, оголошеному Комісією 02 серпня 2018</w:t>
      </w:r>
      <w:r w:rsidR="001145B0">
        <w:t> </w:t>
      </w:r>
      <w:r w:rsidRPr="009C2524">
        <w:t>року.</w:t>
      </w:r>
    </w:p>
    <w:p w:rsidR="009C2524" w:rsidRPr="009C2524" w:rsidRDefault="009C2524" w:rsidP="009C2524">
      <w:pPr>
        <w:pStyle w:val="11"/>
        <w:shd w:val="clear" w:color="auto" w:fill="auto"/>
        <w:spacing w:before="0" w:line="298" w:lineRule="exact"/>
        <w:ind w:left="20" w:right="20"/>
      </w:pPr>
      <w:r w:rsidRPr="009C2524">
        <w:t>Головуючий</w:t>
      </w:r>
      <w:r w:rsidRPr="009C2524">
        <w:tab/>
      </w:r>
      <w:r w:rsidRPr="009C2524">
        <w:tab/>
      </w:r>
      <w:r w:rsidRPr="009C2524">
        <w:tab/>
      </w:r>
      <w:r w:rsidRPr="009C2524">
        <w:tab/>
      </w:r>
      <w:r w:rsidRPr="009C2524">
        <w:tab/>
      </w:r>
      <w:r w:rsidRPr="009C2524">
        <w:tab/>
      </w:r>
      <w:r w:rsidRPr="009C2524">
        <w:tab/>
      </w:r>
      <w:r w:rsidRPr="009C2524">
        <w:tab/>
      </w:r>
      <w:r w:rsidRPr="009C2524">
        <w:tab/>
        <w:t xml:space="preserve">В.І. </w:t>
      </w:r>
      <w:proofErr w:type="spellStart"/>
      <w:r w:rsidRPr="009C2524">
        <w:t>Бутенко</w:t>
      </w:r>
      <w:proofErr w:type="spellEnd"/>
    </w:p>
    <w:p w:rsidR="009C2524" w:rsidRPr="009C2524" w:rsidRDefault="009C2524" w:rsidP="009C2524">
      <w:pPr>
        <w:pStyle w:val="11"/>
        <w:shd w:val="clear" w:color="auto" w:fill="auto"/>
        <w:spacing w:before="0" w:line="298" w:lineRule="exact"/>
        <w:ind w:left="20" w:right="20"/>
      </w:pPr>
    </w:p>
    <w:p w:rsidR="009C2524" w:rsidRPr="009C2524" w:rsidRDefault="009C2524" w:rsidP="009C2524">
      <w:pPr>
        <w:pStyle w:val="11"/>
        <w:shd w:val="clear" w:color="auto" w:fill="auto"/>
        <w:spacing w:before="0" w:line="298" w:lineRule="exact"/>
        <w:ind w:left="20" w:right="20"/>
      </w:pPr>
      <w:r w:rsidRPr="009C2524">
        <w:t>Члени Комісії:</w:t>
      </w:r>
      <w:r w:rsidRPr="009C2524">
        <w:tab/>
      </w:r>
      <w:r w:rsidRPr="009C2524">
        <w:tab/>
      </w:r>
      <w:r w:rsidRPr="009C2524">
        <w:tab/>
      </w:r>
      <w:r w:rsidRPr="009C2524">
        <w:tab/>
      </w:r>
      <w:r w:rsidRPr="009C2524">
        <w:tab/>
      </w:r>
      <w:r w:rsidRPr="009C2524">
        <w:tab/>
      </w:r>
      <w:r w:rsidRPr="009C2524">
        <w:tab/>
      </w:r>
      <w:r w:rsidRPr="009C2524">
        <w:tab/>
      </w:r>
      <w:r w:rsidRPr="009C2524">
        <w:tab/>
        <w:t xml:space="preserve">М.А. </w:t>
      </w:r>
      <w:proofErr w:type="spellStart"/>
      <w:r w:rsidRPr="009C2524">
        <w:t>Макарчук</w:t>
      </w:r>
      <w:proofErr w:type="spellEnd"/>
    </w:p>
    <w:p w:rsidR="009C2524" w:rsidRPr="009C2524" w:rsidRDefault="009C2524" w:rsidP="009C2524">
      <w:pPr>
        <w:pStyle w:val="11"/>
        <w:shd w:val="clear" w:color="auto" w:fill="auto"/>
        <w:spacing w:before="0" w:line="298" w:lineRule="exact"/>
        <w:ind w:left="20" w:right="20"/>
      </w:pPr>
    </w:p>
    <w:p w:rsidR="009C2524" w:rsidRPr="009C2524" w:rsidRDefault="009C2524" w:rsidP="009C2524">
      <w:pPr>
        <w:pStyle w:val="11"/>
        <w:shd w:val="clear" w:color="auto" w:fill="auto"/>
        <w:spacing w:before="0" w:line="298" w:lineRule="exact"/>
        <w:ind w:left="20" w:right="20"/>
      </w:pPr>
      <w:r w:rsidRPr="009C2524">
        <w:tab/>
      </w:r>
      <w:r w:rsidRPr="009C2524">
        <w:tab/>
      </w:r>
      <w:r w:rsidRPr="009C2524">
        <w:tab/>
      </w:r>
      <w:r w:rsidRPr="009C2524">
        <w:tab/>
      </w:r>
      <w:r w:rsidRPr="009C2524">
        <w:tab/>
      </w:r>
      <w:r w:rsidRPr="009C2524">
        <w:tab/>
      </w:r>
      <w:r w:rsidRPr="009C2524">
        <w:tab/>
      </w:r>
      <w:r w:rsidRPr="009C2524">
        <w:tab/>
      </w:r>
      <w:r w:rsidRPr="009C2524">
        <w:tab/>
      </w:r>
      <w:r w:rsidRPr="009C2524">
        <w:tab/>
      </w:r>
      <w:r w:rsidRPr="009C2524">
        <w:tab/>
        <w:t xml:space="preserve">М.І. </w:t>
      </w:r>
      <w:proofErr w:type="spellStart"/>
      <w:r w:rsidRPr="009C2524">
        <w:t>Мішин</w:t>
      </w:r>
      <w:proofErr w:type="spellEnd"/>
    </w:p>
    <w:p w:rsidR="009C2524" w:rsidRPr="009C2524" w:rsidRDefault="009C2524">
      <w:pPr>
        <w:pStyle w:val="11"/>
        <w:shd w:val="clear" w:color="auto" w:fill="auto"/>
        <w:spacing w:before="0" w:after="343" w:line="336" w:lineRule="exact"/>
        <w:ind w:left="20" w:right="20"/>
      </w:pPr>
    </w:p>
    <w:sectPr w:rsidR="009C2524" w:rsidRPr="009C2524" w:rsidSect="009C2524">
      <w:headerReference w:type="even" r:id="rId9"/>
      <w:type w:val="continuous"/>
      <w:pgSz w:w="11909" w:h="16838"/>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7AF" w:rsidRDefault="007627AF">
      <w:r>
        <w:separator/>
      </w:r>
    </w:p>
  </w:endnote>
  <w:endnote w:type="continuationSeparator" w:id="0">
    <w:p w:rsidR="007627AF" w:rsidRDefault="00762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7AF" w:rsidRDefault="007627AF"/>
  </w:footnote>
  <w:footnote w:type="continuationSeparator" w:id="0">
    <w:p w:rsidR="007627AF" w:rsidRDefault="007627A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7AF" w:rsidRDefault="007627AF">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41.5pt;width:4.8pt;height:7.7pt;z-index:-251658752;mso-wrap-style:none;mso-wrap-distance-left:5pt;mso-wrap-distance-right:5pt;mso-position-horizontal-relative:page;mso-position-vertical-relative:page" wrapcoords="0 0" filled="f" stroked="f">
          <v:textbox style="mso-fit-shape-to-text:t" inset="0,0,0,0">
            <w:txbxContent>
              <w:p w:rsidR="007627AF" w:rsidRDefault="007627AF">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CB2FBC"/>
    <w:multiLevelType w:val="multilevel"/>
    <w:tmpl w:val="F656F75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C4BD7"/>
    <w:rsid w:val="001145B0"/>
    <w:rsid w:val="005626B3"/>
    <w:rsid w:val="007627AF"/>
    <w:rsid w:val="009C2524"/>
    <w:rsid w:val="00CC4B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19pt1pt">
    <w:name w:val="Основной текст + 19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38"/>
      <w:szCs w:val="38"/>
      <w:u w:val="single"/>
      <w:lang w:val="uk-UA"/>
    </w:rPr>
  </w:style>
  <w:style w:type="character" w:customStyle="1" w:styleId="19pt1pt0">
    <w:name w:val="Основной текст + 19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38"/>
      <w:szCs w:val="38"/>
      <w:u w:val="none"/>
      <w:lang w:val="uk-UA"/>
    </w:rPr>
  </w:style>
  <w:style w:type="character" w:customStyle="1" w:styleId="13pt">
    <w:name w:val="Основной текст + 13 pt"/>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line="648" w:lineRule="exac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9C2524"/>
    <w:rPr>
      <w:rFonts w:ascii="Tahoma" w:hAnsi="Tahoma" w:cs="Tahoma"/>
      <w:sz w:val="16"/>
      <w:szCs w:val="16"/>
    </w:rPr>
  </w:style>
  <w:style w:type="character" w:customStyle="1" w:styleId="a9">
    <w:name w:val="Текст выноски Знак"/>
    <w:basedOn w:val="a0"/>
    <w:link w:val="a8"/>
    <w:uiPriority w:val="99"/>
    <w:semiHidden/>
    <w:rsid w:val="009C252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4407</Words>
  <Characters>2512</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2020-12-01T11:52:00Z</dcterms:created>
  <dcterms:modified xsi:type="dcterms:W3CDTF">2021-01-06T09:33:00Z</dcterms:modified>
</cp:coreProperties>
</file>