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02E" w:rsidRPr="00970028" w:rsidRDefault="0019702E" w:rsidP="0019702E">
      <w:pPr>
        <w:pStyle w:val="a8"/>
        <w:jc w:val="center"/>
        <w:rPr>
          <w:rFonts w:ascii="Times New Roman" w:eastAsia="Times New Roman" w:hAnsi="Times New Roman" w:cs="Times New Roman"/>
          <w:sz w:val="26"/>
          <w:szCs w:val="26"/>
          <w:lang w:eastAsia="ru-RU"/>
        </w:rPr>
      </w:pPr>
      <w:r w:rsidRPr="00970028">
        <w:rPr>
          <w:rFonts w:ascii="Times New Roman" w:eastAsia="Times New Roman" w:hAnsi="Times New Roman" w:cs="Times New Roman"/>
          <w:noProof/>
          <w:sz w:val="26"/>
          <w:szCs w:val="26"/>
        </w:rPr>
        <w:drawing>
          <wp:inline distT="0" distB="0" distL="0" distR="0" wp14:anchorId="526F2CA5" wp14:editId="0E10A00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19702E" w:rsidRPr="00970028" w:rsidRDefault="0019702E" w:rsidP="0019702E">
      <w:pPr>
        <w:pStyle w:val="a8"/>
        <w:jc w:val="center"/>
        <w:rPr>
          <w:rFonts w:ascii="Times New Roman" w:eastAsia="Times New Roman" w:hAnsi="Times New Roman" w:cs="Times New Roman"/>
          <w:bCs/>
          <w:sz w:val="36"/>
          <w:szCs w:val="26"/>
        </w:rPr>
      </w:pPr>
      <w:r w:rsidRPr="00970028">
        <w:rPr>
          <w:rFonts w:ascii="Times New Roman" w:eastAsia="Times New Roman" w:hAnsi="Times New Roman" w:cs="Times New Roman"/>
          <w:bCs/>
          <w:sz w:val="36"/>
          <w:szCs w:val="26"/>
        </w:rPr>
        <w:t>ВИЩА КВАЛІФІКАЦІЙНА КОМІСІЯ СУДДІВ УКРАЇНИ</w:t>
      </w:r>
    </w:p>
    <w:p w:rsidR="0019702E" w:rsidRPr="00970028" w:rsidRDefault="0019702E" w:rsidP="0019702E">
      <w:pPr>
        <w:pStyle w:val="a8"/>
        <w:jc w:val="both"/>
        <w:rPr>
          <w:rFonts w:ascii="Times New Roman" w:eastAsia="Times New Roman" w:hAnsi="Times New Roman" w:cs="Times New Roman"/>
          <w:bCs/>
          <w:sz w:val="26"/>
          <w:szCs w:val="26"/>
        </w:rPr>
      </w:pPr>
    </w:p>
    <w:p w:rsidR="0019702E" w:rsidRPr="00970028" w:rsidRDefault="0019702E" w:rsidP="0019702E">
      <w:pPr>
        <w:pStyle w:val="11"/>
        <w:shd w:val="clear" w:color="auto" w:fill="auto"/>
        <w:spacing w:before="0" w:after="290" w:line="240" w:lineRule="auto"/>
        <w:ind w:left="20"/>
        <w:rPr>
          <w:sz w:val="26"/>
          <w:szCs w:val="26"/>
        </w:rPr>
      </w:pPr>
      <w:r w:rsidRPr="00970028">
        <w:rPr>
          <w:sz w:val="26"/>
          <w:szCs w:val="26"/>
        </w:rPr>
        <w:t>16 жовтня 2018 року</w:t>
      </w:r>
      <w:r w:rsidRPr="00970028">
        <w:rPr>
          <w:sz w:val="26"/>
          <w:szCs w:val="26"/>
        </w:rPr>
        <w:tab/>
      </w:r>
      <w:r w:rsidRPr="00970028">
        <w:rPr>
          <w:sz w:val="26"/>
          <w:szCs w:val="26"/>
        </w:rPr>
        <w:tab/>
      </w:r>
      <w:r w:rsidRPr="00970028">
        <w:rPr>
          <w:sz w:val="26"/>
          <w:szCs w:val="26"/>
        </w:rPr>
        <w:tab/>
      </w:r>
      <w:r w:rsidRPr="00970028">
        <w:rPr>
          <w:sz w:val="26"/>
          <w:szCs w:val="26"/>
        </w:rPr>
        <w:tab/>
      </w:r>
      <w:r w:rsidRPr="00970028">
        <w:rPr>
          <w:sz w:val="26"/>
          <w:szCs w:val="26"/>
        </w:rPr>
        <w:tab/>
      </w:r>
      <w:r w:rsidRPr="00970028">
        <w:rPr>
          <w:sz w:val="26"/>
          <w:szCs w:val="26"/>
        </w:rPr>
        <w:tab/>
      </w:r>
      <w:r w:rsidRPr="00970028">
        <w:rPr>
          <w:sz w:val="26"/>
          <w:szCs w:val="26"/>
        </w:rPr>
        <w:tab/>
      </w:r>
      <w:r w:rsidRPr="00970028">
        <w:rPr>
          <w:sz w:val="26"/>
          <w:szCs w:val="26"/>
        </w:rPr>
        <w:tab/>
      </w:r>
      <w:r w:rsidRPr="00970028">
        <w:rPr>
          <w:sz w:val="26"/>
          <w:szCs w:val="26"/>
        </w:rPr>
        <w:tab/>
        <w:t xml:space="preserve">    м. Київ</w:t>
      </w:r>
    </w:p>
    <w:p w:rsidR="0019702E" w:rsidRPr="00970028" w:rsidRDefault="0019702E" w:rsidP="0019702E">
      <w:pPr>
        <w:pStyle w:val="11"/>
        <w:shd w:val="clear" w:color="auto" w:fill="auto"/>
        <w:spacing w:before="0" w:after="290" w:line="240" w:lineRule="auto"/>
        <w:ind w:left="20"/>
        <w:rPr>
          <w:sz w:val="26"/>
          <w:szCs w:val="26"/>
        </w:rPr>
      </w:pPr>
    </w:p>
    <w:p w:rsidR="0019702E" w:rsidRPr="00970028" w:rsidRDefault="0019702E" w:rsidP="0019702E">
      <w:pPr>
        <w:pStyle w:val="11"/>
        <w:shd w:val="clear" w:color="auto" w:fill="auto"/>
        <w:spacing w:before="0" w:after="0" w:line="240" w:lineRule="auto"/>
        <w:ind w:left="20"/>
        <w:jc w:val="center"/>
        <w:rPr>
          <w:sz w:val="26"/>
          <w:szCs w:val="26"/>
          <w:u w:val="single"/>
        </w:rPr>
      </w:pPr>
      <w:r w:rsidRPr="00970028">
        <w:rPr>
          <w:sz w:val="26"/>
          <w:szCs w:val="26"/>
        </w:rPr>
        <w:t xml:space="preserve">Р І Ш Е Н </w:t>
      </w:r>
      <w:proofErr w:type="spellStart"/>
      <w:r w:rsidRPr="00970028">
        <w:rPr>
          <w:sz w:val="26"/>
          <w:szCs w:val="26"/>
        </w:rPr>
        <w:t>Н</w:t>
      </w:r>
      <w:proofErr w:type="spellEnd"/>
      <w:r w:rsidRPr="00970028">
        <w:rPr>
          <w:sz w:val="26"/>
          <w:szCs w:val="26"/>
        </w:rPr>
        <w:t xml:space="preserve"> Я № </w:t>
      </w:r>
      <w:r w:rsidRPr="00970028">
        <w:rPr>
          <w:sz w:val="26"/>
          <w:szCs w:val="26"/>
          <w:u w:val="single"/>
        </w:rPr>
        <w:t>128/вс-18</w:t>
      </w:r>
    </w:p>
    <w:p w:rsidR="00871A8C" w:rsidRPr="00970028" w:rsidRDefault="00E40FE8">
      <w:pPr>
        <w:pStyle w:val="11"/>
        <w:shd w:val="clear" w:color="auto" w:fill="auto"/>
        <w:spacing w:before="530" w:after="302" w:line="240" w:lineRule="exact"/>
        <w:ind w:left="20"/>
        <w:rPr>
          <w:sz w:val="26"/>
          <w:szCs w:val="26"/>
        </w:rPr>
      </w:pPr>
      <w:r w:rsidRPr="00970028">
        <w:rPr>
          <w:sz w:val="26"/>
          <w:szCs w:val="26"/>
        </w:rPr>
        <w:t>Вища кваліфікаційна комісія суддів України у складі колегії:</w:t>
      </w:r>
    </w:p>
    <w:p w:rsidR="00871A8C" w:rsidRPr="00970028" w:rsidRDefault="00E40FE8">
      <w:pPr>
        <w:pStyle w:val="11"/>
        <w:shd w:val="clear" w:color="auto" w:fill="auto"/>
        <w:spacing w:before="0" w:after="307" w:line="240" w:lineRule="exact"/>
        <w:ind w:left="20"/>
        <w:rPr>
          <w:sz w:val="26"/>
          <w:szCs w:val="26"/>
        </w:rPr>
      </w:pPr>
      <w:r w:rsidRPr="00970028">
        <w:rPr>
          <w:sz w:val="26"/>
          <w:szCs w:val="26"/>
        </w:rPr>
        <w:t xml:space="preserve">головуючого - </w:t>
      </w:r>
      <w:proofErr w:type="spellStart"/>
      <w:r w:rsidRPr="00970028">
        <w:rPr>
          <w:sz w:val="26"/>
          <w:szCs w:val="26"/>
        </w:rPr>
        <w:t>Бутенка</w:t>
      </w:r>
      <w:proofErr w:type="spellEnd"/>
      <w:r w:rsidRPr="00970028">
        <w:rPr>
          <w:sz w:val="26"/>
          <w:szCs w:val="26"/>
        </w:rPr>
        <w:t xml:space="preserve"> В.І.,</w:t>
      </w:r>
    </w:p>
    <w:p w:rsidR="00871A8C" w:rsidRPr="00970028" w:rsidRDefault="00E40FE8">
      <w:pPr>
        <w:pStyle w:val="11"/>
        <w:shd w:val="clear" w:color="auto" w:fill="auto"/>
        <w:spacing w:before="0" w:after="261" w:line="240" w:lineRule="exact"/>
        <w:ind w:left="20"/>
        <w:rPr>
          <w:sz w:val="26"/>
          <w:szCs w:val="26"/>
        </w:rPr>
      </w:pPr>
      <w:r w:rsidRPr="00970028">
        <w:rPr>
          <w:sz w:val="26"/>
          <w:szCs w:val="26"/>
        </w:rPr>
        <w:t xml:space="preserve">членів Комісії: </w:t>
      </w:r>
      <w:proofErr w:type="spellStart"/>
      <w:r w:rsidRPr="00970028">
        <w:rPr>
          <w:sz w:val="26"/>
          <w:szCs w:val="26"/>
        </w:rPr>
        <w:t>Макарчука</w:t>
      </w:r>
      <w:proofErr w:type="spellEnd"/>
      <w:r w:rsidRPr="00970028">
        <w:rPr>
          <w:sz w:val="26"/>
          <w:szCs w:val="26"/>
        </w:rPr>
        <w:t xml:space="preserve"> М.А., </w:t>
      </w:r>
      <w:proofErr w:type="spellStart"/>
      <w:r w:rsidRPr="00970028">
        <w:rPr>
          <w:sz w:val="26"/>
          <w:szCs w:val="26"/>
        </w:rPr>
        <w:t>Мішина</w:t>
      </w:r>
      <w:proofErr w:type="spellEnd"/>
      <w:r w:rsidRPr="00970028">
        <w:rPr>
          <w:sz w:val="26"/>
          <w:szCs w:val="26"/>
        </w:rPr>
        <w:t xml:space="preserve"> М.І.,</w:t>
      </w:r>
    </w:p>
    <w:p w:rsidR="00871A8C" w:rsidRPr="00970028" w:rsidRDefault="00E40FE8">
      <w:pPr>
        <w:pStyle w:val="11"/>
        <w:shd w:val="clear" w:color="auto" w:fill="auto"/>
        <w:spacing w:before="0" w:after="286" w:line="298" w:lineRule="exact"/>
        <w:ind w:left="20" w:right="20"/>
        <w:rPr>
          <w:sz w:val="26"/>
          <w:szCs w:val="26"/>
        </w:rPr>
      </w:pPr>
      <w:r w:rsidRPr="00970028">
        <w:rPr>
          <w:sz w:val="26"/>
          <w:szCs w:val="26"/>
        </w:rPr>
        <w:t xml:space="preserve">розглянувши питання щодо відповідності </w:t>
      </w:r>
      <w:proofErr w:type="spellStart"/>
      <w:r w:rsidRPr="00970028">
        <w:rPr>
          <w:sz w:val="26"/>
          <w:szCs w:val="26"/>
        </w:rPr>
        <w:t>Пацка</w:t>
      </w:r>
      <w:proofErr w:type="spellEnd"/>
      <w:r w:rsidRPr="00970028">
        <w:rPr>
          <w:sz w:val="26"/>
          <w:szCs w:val="26"/>
        </w:rPr>
        <w:t xml:space="preserve"> Дмитра Васильовича вимогам до кандидата на посаду судді Касаційного кримінального суду у складі Верховного Суду та допуску його до кваліфікаційного оцінювання у межах конкурсу, оголошеного Комісією 02 серпня 2018 року,</w:t>
      </w:r>
    </w:p>
    <w:p w:rsidR="00871A8C" w:rsidRPr="00970028" w:rsidRDefault="00E40FE8">
      <w:pPr>
        <w:pStyle w:val="11"/>
        <w:shd w:val="clear" w:color="auto" w:fill="auto"/>
        <w:spacing w:before="0" w:after="267" w:line="240" w:lineRule="exact"/>
        <w:ind w:left="20"/>
        <w:jc w:val="center"/>
        <w:rPr>
          <w:sz w:val="26"/>
          <w:szCs w:val="26"/>
        </w:rPr>
      </w:pPr>
      <w:r w:rsidRPr="00970028">
        <w:rPr>
          <w:sz w:val="26"/>
          <w:szCs w:val="26"/>
        </w:rPr>
        <w:t>встановила:</w:t>
      </w:r>
    </w:p>
    <w:p w:rsidR="00871A8C" w:rsidRPr="00970028" w:rsidRDefault="00E40FE8">
      <w:pPr>
        <w:pStyle w:val="11"/>
        <w:shd w:val="clear" w:color="auto" w:fill="auto"/>
        <w:spacing w:before="0" w:after="0" w:line="302" w:lineRule="exact"/>
        <w:ind w:left="20" w:right="20" w:firstLine="560"/>
        <w:rPr>
          <w:sz w:val="26"/>
          <w:szCs w:val="26"/>
        </w:rPr>
      </w:pPr>
      <w:r w:rsidRPr="00970028">
        <w:rPr>
          <w:sz w:val="26"/>
          <w:szCs w:val="26"/>
        </w:rPr>
        <w:t>Згідно зі статтею 79 Закону України «Про суд</w:t>
      </w:r>
      <w:r w:rsidR="00970028">
        <w:rPr>
          <w:sz w:val="26"/>
          <w:szCs w:val="26"/>
        </w:rPr>
        <w:t>оустрій і статус суддів» від 02 </w:t>
      </w:r>
      <w:r w:rsidRPr="00970028">
        <w:rPr>
          <w:sz w:val="26"/>
          <w:szCs w:val="26"/>
        </w:rPr>
        <w:t>червня 2016 року № 1402-VIII (далі - Закон) конкурс на зайняття вакантних посад суддів Верховного Суду у відповідних касаційних судах проводиться Вищою кваліфікаційною комісією суддів України (далі - Комісія) відповідно до цього Закону.</w:t>
      </w:r>
    </w:p>
    <w:p w:rsidR="00871A8C" w:rsidRPr="00970028" w:rsidRDefault="00E40FE8">
      <w:pPr>
        <w:pStyle w:val="11"/>
        <w:shd w:val="clear" w:color="auto" w:fill="auto"/>
        <w:spacing w:before="0" w:after="0" w:line="302" w:lineRule="exact"/>
        <w:ind w:left="20" w:right="20" w:firstLine="560"/>
        <w:rPr>
          <w:sz w:val="26"/>
          <w:szCs w:val="26"/>
        </w:rPr>
      </w:pPr>
      <w:r w:rsidRPr="00970028">
        <w:rPr>
          <w:sz w:val="26"/>
          <w:szCs w:val="26"/>
        </w:rPr>
        <w:t>Рішенням Комісії від 02 серпня 2018 року № 185/зп-18 оголошено конкурс на зайняття 78 вакантних посад суддів касаційних судів у складі Верховного Суду, затверджено Умови проведення конкурсу на зайняття вакантних посад суддів касаційних судів у складі Верховного Суду (далі - 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871A8C" w:rsidRPr="00970028" w:rsidRDefault="00E40FE8">
      <w:pPr>
        <w:pStyle w:val="11"/>
        <w:shd w:val="clear" w:color="auto" w:fill="auto"/>
        <w:spacing w:before="0" w:after="0" w:line="302" w:lineRule="exact"/>
        <w:ind w:left="20" w:right="20" w:firstLine="560"/>
        <w:rPr>
          <w:sz w:val="26"/>
          <w:szCs w:val="26"/>
        </w:rPr>
      </w:pPr>
      <w:r w:rsidRPr="00970028">
        <w:rPr>
          <w:sz w:val="26"/>
          <w:szCs w:val="26"/>
        </w:rPr>
        <w:t>Згідно з частиною першою статті 38 Закону 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таких вимог: 1) має стаж роботи на посаді судді не менше десяти років; 2) має науковий ступінь у сфері права та стаж наукової роботи у сфері права щонайменше десять років; 3) має досвід професійної діяльності адвоката, в тому числі щодо здійснення представництва в суді та/або захисту від кримінального обвинувачення щонайменше десять років; 4) має сукупний стаж (досвід) роботи (професійної діяльності) відповідно до вимог, визначених пунктами 1-3 цієї частини, щонайменше десять років.</w:t>
      </w:r>
    </w:p>
    <w:p w:rsidR="00601AA7" w:rsidRDefault="00E40FE8" w:rsidP="00970028">
      <w:pPr>
        <w:pStyle w:val="11"/>
        <w:shd w:val="clear" w:color="auto" w:fill="auto"/>
        <w:spacing w:before="0" w:after="0" w:line="298" w:lineRule="exact"/>
        <w:ind w:left="20" w:right="20" w:firstLine="580"/>
        <w:rPr>
          <w:sz w:val="26"/>
          <w:szCs w:val="26"/>
        </w:rPr>
      </w:pPr>
      <w:r w:rsidRPr="00970028">
        <w:rPr>
          <w:sz w:val="26"/>
          <w:szCs w:val="26"/>
        </w:rPr>
        <w:t>Відповідно до частини другої статті 81 Закону на посаду судді Верховного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w:t>
      </w:r>
      <w:r w:rsidR="00970028">
        <w:rPr>
          <w:sz w:val="26"/>
          <w:szCs w:val="26"/>
        </w:rPr>
        <w:t xml:space="preserve"> </w:t>
      </w:r>
      <w:r w:rsidR="00601AA7">
        <w:rPr>
          <w:sz w:val="26"/>
          <w:szCs w:val="26"/>
        </w:rPr>
        <w:br w:type="page"/>
      </w:r>
    </w:p>
    <w:p w:rsidR="00871A8C" w:rsidRPr="00970028" w:rsidRDefault="00E40FE8" w:rsidP="00601AA7">
      <w:pPr>
        <w:pStyle w:val="11"/>
        <w:shd w:val="clear" w:color="auto" w:fill="auto"/>
        <w:spacing w:before="0" w:after="0" w:line="298" w:lineRule="exact"/>
        <w:ind w:left="20" w:right="20"/>
        <w:rPr>
          <w:sz w:val="26"/>
          <w:szCs w:val="26"/>
        </w:rPr>
      </w:pPr>
      <w:r w:rsidRPr="00970028">
        <w:rPr>
          <w:sz w:val="26"/>
          <w:szCs w:val="26"/>
        </w:rPr>
        <w:lastRenderedPageBreak/>
        <w:t>підтвердила здатність здійснювати правосуддя у Верховному Суді, а</w:t>
      </w:r>
      <w:r w:rsidRPr="00970028">
        <w:rPr>
          <w:sz w:val="18"/>
          <w:szCs w:val="26"/>
        </w:rPr>
        <w:t xml:space="preserve"> </w:t>
      </w:r>
      <w:r w:rsidRPr="00970028">
        <w:rPr>
          <w:sz w:val="26"/>
          <w:szCs w:val="26"/>
        </w:rPr>
        <w:t>також відповідає одній із вимог, визначених частиною першою статті 38 цього Закону.</w:t>
      </w:r>
    </w:p>
    <w:p w:rsidR="00871A8C" w:rsidRPr="00970028" w:rsidRDefault="00E40FE8" w:rsidP="00970028">
      <w:pPr>
        <w:pStyle w:val="11"/>
        <w:shd w:val="clear" w:color="auto" w:fill="auto"/>
        <w:spacing w:before="0" w:after="0" w:line="298" w:lineRule="exact"/>
        <w:ind w:left="20" w:right="20" w:firstLine="580"/>
        <w:rPr>
          <w:sz w:val="26"/>
          <w:szCs w:val="26"/>
        </w:rPr>
      </w:pPr>
      <w:r w:rsidRPr="00970028">
        <w:rPr>
          <w:sz w:val="26"/>
          <w:szCs w:val="26"/>
        </w:rPr>
        <w:t>З 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 передбачені частиною четвертою статті 81 Закону.</w:t>
      </w:r>
    </w:p>
    <w:p w:rsidR="00871A8C" w:rsidRPr="00970028" w:rsidRDefault="00E40FE8">
      <w:pPr>
        <w:pStyle w:val="11"/>
        <w:shd w:val="clear" w:color="auto" w:fill="auto"/>
        <w:spacing w:before="0" w:after="0" w:line="298" w:lineRule="exact"/>
        <w:ind w:left="20" w:right="20" w:firstLine="580"/>
        <w:rPr>
          <w:sz w:val="26"/>
          <w:szCs w:val="26"/>
        </w:rPr>
      </w:pPr>
      <w:r w:rsidRPr="00970028">
        <w:rPr>
          <w:sz w:val="26"/>
          <w:szCs w:val="26"/>
        </w:rPr>
        <w:t>Комісія відповідно до частини п’ятої статті 81 Закону: 1) на підставі поданих документів встановлює відповідність особи вимогам до кандидата на посаду судді Верховного Суду та формує його досьє; 2) проводить кваліфікаційне оцінювання кандидата на посаду судді Верховного Суду; 3) проводить спеціальну перевірку щодо кандидатів на посаду судді, які допущені до етапу дослідження досьє та проведення співбесіди кваліфікаційного оцінювання.</w:t>
      </w:r>
    </w:p>
    <w:p w:rsidR="00871A8C" w:rsidRPr="00970028" w:rsidRDefault="00E40FE8">
      <w:pPr>
        <w:pStyle w:val="11"/>
        <w:shd w:val="clear" w:color="auto" w:fill="auto"/>
        <w:spacing w:before="0" w:after="0" w:line="298" w:lineRule="exact"/>
        <w:ind w:left="20" w:right="20" w:firstLine="580"/>
        <w:rPr>
          <w:sz w:val="26"/>
          <w:szCs w:val="26"/>
        </w:rPr>
      </w:pPr>
      <w:r w:rsidRPr="00970028">
        <w:rPr>
          <w:sz w:val="26"/>
          <w:szCs w:val="26"/>
        </w:rPr>
        <w:t>Для участі у конкурсі на зайняття вакантних посад суддів касаційних судів у складі Верховного Суду допускаються особи, які: 1) у порядку та строки, визначені Умовами, подали всі необхідні документи; 2) на день подання документів відповідають встановленим статтями 38, 69 та 81 Закону вимогам до кандидата на посаду судді Верховного Суду. Так, визначено строк подання документів для участі у конкурсі - 38 календарних днів - з 08 серпня по 14 вересня 2018 року (включно) (пункти 3 та 4 Умов).</w:t>
      </w:r>
    </w:p>
    <w:p w:rsidR="00871A8C" w:rsidRPr="00970028" w:rsidRDefault="00E40FE8">
      <w:pPr>
        <w:pStyle w:val="11"/>
        <w:shd w:val="clear" w:color="auto" w:fill="auto"/>
        <w:spacing w:before="0" w:after="0" w:line="298" w:lineRule="exact"/>
        <w:ind w:left="20" w:right="20" w:firstLine="580"/>
        <w:rPr>
          <w:sz w:val="26"/>
          <w:szCs w:val="26"/>
        </w:rPr>
      </w:pPr>
      <w:r w:rsidRPr="00970028">
        <w:rPr>
          <w:sz w:val="26"/>
          <w:szCs w:val="26"/>
        </w:rPr>
        <w:t>Дослідивши подані до Комісії документи канд</w:t>
      </w:r>
      <w:r w:rsidR="00BA3149">
        <w:rPr>
          <w:sz w:val="26"/>
          <w:szCs w:val="26"/>
        </w:rPr>
        <w:t xml:space="preserve">идата, заслухавши </w:t>
      </w:r>
      <w:r w:rsidR="004B5F2C">
        <w:rPr>
          <w:sz w:val="26"/>
          <w:szCs w:val="26"/>
        </w:rPr>
        <w:t xml:space="preserve">  </w:t>
      </w:r>
      <w:proofErr w:type="spellStart"/>
      <w:r w:rsidR="00BA3149">
        <w:rPr>
          <w:sz w:val="26"/>
          <w:szCs w:val="26"/>
        </w:rPr>
        <w:t>члена Комісії - </w:t>
      </w:r>
      <w:r w:rsidRPr="00970028">
        <w:rPr>
          <w:sz w:val="26"/>
          <w:szCs w:val="26"/>
        </w:rPr>
        <w:t>допо</w:t>
      </w:r>
      <w:proofErr w:type="spellEnd"/>
      <w:r w:rsidRPr="00970028">
        <w:rPr>
          <w:sz w:val="26"/>
          <w:szCs w:val="26"/>
        </w:rPr>
        <w:t xml:space="preserve">відача </w:t>
      </w:r>
      <w:proofErr w:type="spellStart"/>
      <w:r w:rsidRPr="00970028">
        <w:rPr>
          <w:sz w:val="26"/>
          <w:szCs w:val="26"/>
        </w:rPr>
        <w:t>Бутенка</w:t>
      </w:r>
      <w:proofErr w:type="spellEnd"/>
      <w:r w:rsidRPr="00970028">
        <w:rPr>
          <w:sz w:val="26"/>
          <w:szCs w:val="26"/>
        </w:rPr>
        <w:t xml:space="preserve"> В.І., Комісія встановила такі обставини.</w:t>
      </w:r>
    </w:p>
    <w:p w:rsidR="00871A8C" w:rsidRPr="00970028" w:rsidRDefault="00E40FE8">
      <w:pPr>
        <w:pStyle w:val="11"/>
        <w:shd w:val="clear" w:color="auto" w:fill="auto"/>
        <w:spacing w:before="0" w:after="0" w:line="298" w:lineRule="exact"/>
        <w:ind w:left="20" w:right="20" w:firstLine="580"/>
        <w:rPr>
          <w:sz w:val="26"/>
          <w:szCs w:val="26"/>
        </w:rPr>
      </w:pPr>
      <w:proofErr w:type="spellStart"/>
      <w:r w:rsidRPr="00970028">
        <w:rPr>
          <w:sz w:val="26"/>
          <w:szCs w:val="26"/>
        </w:rPr>
        <w:t>Пацко</w:t>
      </w:r>
      <w:proofErr w:type="spellEnd"/>
      <w:r w:rsidRPr="00970028">
        <w:rPr>
          <w:sz w:val="26"/>
          <w:szCs w:val="26"/>
        </w:rPr>
        <w:t xml:space="preserve"> Д.В. у встановлений Умовами строк звернувся до Комісії із заявою про допуск до участі у конкурсі на посаду судді Касаційного кримінального суду у складі Верховного Суду та допуск його до кваліфікаційного оцінювання у межах конкурсу, оголошеного Комісією 02 серпня 2018 року.</w:t>
      </w:r>
    </w:p>
    <w:p w:rsidR="00871A8C" w:rsidRPr="00970028" w:rsidRDefault="00E40FE8">
      <w:pPr>
        <w:pStyle w:val="11"/>
        <w:shd w:val="clear" w:color="auto" w:fill="auto"/>
        <w:spacing w:before="0" w:after="0" w:line="298" w:lineRule="exact"/>
        <w:ind w:left="20" w:right="20" w:firstLine="580"/>
        <w:rPr>
          <w:sz w:val="26"/>
          <w:szCs w:val="26"/>
        </w:rPr>
      </w:pPr>
      <w:r w:rsidRPr="00970028">
        <w:rPr>
          <w:sz w:val="26"/>
          <w:szCs w:val="26"/>
        </w:rPr>
        <w:t>Кандидатом подано всі необхідні документи, визначені частиною четвертою статті 81 Закону.</w:t>
      </w:r>
    </w:p>
    <w:p w:rsidR="00871A8C" w:rsidRPr="00970028" w:rsidRDefault="00E40FE8">
      <w:pPr>
        <w:pStyle w:val="11"/>
        <w:shd w:val="clear" w:color="auto" w:fill="auto"/>
        <w:spacing w:before="0" w:after="0" w:line="298" w:lineRule="exact"/>
        <w:ind w:left="20" w:right="20" w:firstLine="580"/>
        <w:rPr>
          <w:sz w:val="26"/>
          <w:szCs w:val="26"/>
        </w:rPr>
      </w:pPr>
      <w:r w:rsidRPr="00970028">
        <w:rPr>
          <w:sz w:val="26"/>
          <w:szCs w:val="26"/>
        </w:rPr>
        <w:t xml:space="preserve">На основі поданих документів Комісією встановлено, що </w:t>
      </w:r>
      <w:proofErr w:type="spellStart"/>
      <w:r w:rsidRPr="00970028">
        <w:rPr>
          <w:sz w:val="26"/>
          <w:szCs w:val="26"/>
        </w:rPr>
        <w:t>Пацко</w:t>
      </w:r>
      <w:proofErr w:type="spellEnd"/>
      <w:r w:rsidRPr="00970028">
        <w:rPr>
          <w:sz w:val="26"/>
          <w:szCs w:val="26"/>
        </w:rPr>
        <w:t xml:space="preserve"> Д.В. не відповідає вимогам до кандидата на посаду судді Верховного Суду.</w:t>
      </w:r>
    </w:p>
    <w:p w:rsidR="00871A8C" w:rsidRPr="00970028" w:rsidRDefault="00E40FE8">
      <w:pPr>
        <w:pStyle w:val="11"/>
        <w:shd w:val="clear" w:color="auto" w:fill="auto"/>
        <w:spacing w:before="0" w:after="0" w:line="298" w:lineRule="exact"/>
        <w:ind w:left="20" w:right="20" w:firstLine="580"/>
        <w:rPr>
          <w:sz w:val="26"/>
          <w:szCs w:val="26"/>
        </w:rPr>
      </w:pPr>
      <w:r w:rsidRPr="00970028">
        <w:rPr>
          <w:sz w:val="26"/>
          <w:szCs w:val="26"/>
        </w:rPr>
        <w:t>Так, згідно з частиною першою статті 38 Закону 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має стаж роботи на посаді судді не менше десяти років.</w:t>
      </w:r>
    </w:p>
    <w:p w:rsidR="00871A8C" w:rsidRPr="00970028" w:rsidRDefault="00E40FE8">
      <w:pPr>
        <w:pStyle w:val="11"/>
        <w:shd w:val="clear" w:color="auto" w:fill="auto"/>
        <w:spacing w:before="0" w:after="0" w:line="298" w:lineRule="exact"/>
        <w:ind w:left="20" w:right="20" w:firstLine="580"/>
        <w:rPr>
          <w:sz w:val="26"/>
          <w:szCs w:val="26"/>
        </w:rPr>
      </w:pPr>
      <w:r w:rsidRPr="00970028">
        <w:rPr>
          <w:sz w:val="26"/>
          <w:szCs w:val="26"/>
        </w:rPr>
        <w:t xml:space="preserve">Як вбачається із долучених документів, </w:t>
      </w:r>
      <w:proofErr w:type="spellStart"/>
      <w:r w:rsidRPr="00970028">
        <w:rPr>
          <w:sz w:val="26"/>
          <w:szCs w:val="26"/>
        </w:rPr>
        <w:t>Пацка</w:t>
      </w:r>
      <w:proofErr w:type="spellEnd"/>
      <w:r w:rsidRPr="00970028">
        <w:rPr>
          <w:sz w:val="26"/>
          <w:szCs w:val="26"/>
        </w:rPr>
        <w:t xml:space="preserve"> Дмитра Васильовича вперше Указом Президента України від 24 квітня 2012 року № 286/2012 призначено на посаду судді </w:t>
      </w:r>
      <w:proofErr w:type="spellStart"/>
      <w:r w:rsidRPr="00970028">
        <w:rPr>
          <w:sz w:val="26"/>
          <w:szCs w:val="26"/>
        </w:rPr>
        <w:t>Гощанського</w:t>
      </w:r>
      <w:proofErr w:type="spellEnd"/>
      <w:r w:rsidRPr="00970028">
        <w:rPr>
          <w:sz w:val="26"/>
          <w:szCs w:val="26"/>
        </w:rPr>
        <w:t xml:space="preserve"> районного суду Рівненської області</w:t>
      </w:r>
      <w:r w:rsidRPr="00BA3149">
        <w:rPr>
          <w:sz w:val="20"/>
          <w:szCs w:val="26"/>
        </w:rPr>
        <w:t xml:space="preserve"> </w:t>
      </w:r>
      <w:r w:rsidRPr="00970028">
        <w:rPr>
          <w:sz w:val="26"/>
          <w:szCs w:val="26"/>
        </w:rPr>
        <w:t>строком на</w:t>
      </w:r>
      <w:r w:rsidRPr="00BA3149">
        <w:rPr>
          <w:sz w:val="20"/>
          <w:szCs w:val="26"/>
        </w:rPr>
        <w:t xml:space="preserve"> </w:t>
      </w:r>
      <w:r w:rsidRPr="00970028">
        <w:rPr>
          <w:sz w:val="26"/>
          <w:szCs w:val="26"/>
        </w:rPr>
        <w:t>п’ять років.</w:t>
      </w:r>
    </w:p>
    <w:p w:rsidR="00871A8C" w:rsidRPr="00970028" w:rsidRDefault="00E40FE8">
      <w:pPr>
        <w:pStyle w:val="11"/>
        <w:shd w:val="clear" w:color="auto" w:fill="auto"/>
        <w:spacing w:before="0" w:after="0" w:line="298" w:lineRule="exact"/>
        <w:ind w:left="20" w:right="20" w:firstLine="580"/>
        <w:rPr>
          <w:sz w:val="26"/>
          <w:szCs w:val="26"/>
        </w:rPr>
      </w:pPr>
      <w:r w:rsidRPr="00970028">
        <w:rPr>
          <w:sz w:val="26"/>
          <w:szCs w:val="26"/>
        </w:rPr>
        <w:t>Указом Президента України від 07 вересня 20</w:t>
      </w:r>
      <w:r w:rsidR="00BA3149">
        <w:rPr>
          <w:sz w:val="26"/>
          <w:szCs w:val="26"/>
        </w:rPr>
        <w:t xml:space="preserve">18 року № 271/2018 </w:t>
      </w:r>
      <w:proofErr w:type="spellStart"/>
      <w:r w:rsidR="00BA3149">
        <w:rPr>
          <w:sz w:val="26"/>
          <w:szCs w:val="26"/>
        </w:rPr>
        <w:t>Пацка</w:t>
      </w:r>
      <w:proofErr w:type="spellEnd"/>
      <w:r w:rsidR="00BA3149">
        <w:rPr>
          <w:sz w:val="26"/>
          <w:szCs w:val="26"/>
        </w:rPr>
        <w:t xml:space="preserve"> Дмитра </w:t>
      </w:r>
      <w:r w:rsidRPr="00970028">
        <w:rPr>
          <w:sz w:val="26"/>
          <w:szCs w:val="26"/>
        </w:rPr>
        <w:t xml:space="preserve">Васильовича призначено на посаду судді </w:t>
      </w:r>
      <w:proofErr w:type="spellStart"/>
      <w:r w:rsidRPr="00970028">
        <w:rPr>
          <w:sz w:val="26"/>
          <w:szCs w:val="26"/>
        </w:rPr>
        <w:t>Гощанського</w:t>
      </w:r>
      <w:proofErr w:type="spellEnd"/>
      <w:r w:rsidRPr="00970028">
        <w:rPr>
          <w:sz w:val="26"/>
          <w:szCs w:val="26"/>
        </w:rPr>
        <w:t xml:space="preserve"> районного суду Рівненської області відповідно до Закону.</w:t>
      </w:r>
    </w:p>
    <w:p w:rsidR="00871A8C" w:rsidRPr="00970028" w:rsidRDefault="00E40FE8">
      <w:pPr>
        <w:pStyle w:val="11"/>
        <w:shd w:val="clear" w:color="auto" w:fill="auto"/>
        <w:spacing w:before="0" w:after="0" w:line="298" w:lineRule="exact"/>
        <w:ind w:left="20" w:right="20" w:firstLine="580"/>
        <w:rPr>
          <w:sz w:val="26"/>
          <w:szCs w:val="26"/>
        </w:rPr>
      </w:pPr>
      <w:r w:rsidRPr="00970028">
        <w:rPr>
          <w:sz w:val="26"/>
          <w:szCs w:val="26"/>
        </w:rPr>
        <w:t xml:space="preserve">До призначення на посаду судді кандидат працював у </w:t>
      </w:r>
      <w:proofErr w:type="spellStart"/>
      <w:r w:rsidRPr="00970028">
        <w:rPr>
          <w:sz w:val="26"/>
          <w:szCs w:val="26"/>
        </w:rPr>
        <w:t>Гощанському</w:t>
      </w:r>
      <w:proofErr w:type="spellEnd"/>
      <w:r w:rsidRPr="00970028">
        <w:rPr>
          <w:sz w:val="26"/>
          <w:szCs w:val="26"/>
        </w:rPr>
        <w:t xml:space="preserve"> районному суді Рівненської області на посаді помічника су</w:t>
      </w:r>
      <w:r w:rsidR="00BA3149">
        <w:rPr>
          <w:sz w:val="26"/>
          <w:szCs w:val="26"/>
        </w:rPr>
        <w:t>дді з 24 грудня 2001 року по 16 </w:t>
      </w:r>
      <w:r w:rsidRPr="00970028">
        <w:rPr>
          <w:sz w:val="26"/>
          <w:szCs w:val="26"/>
        </w:rPr>
        <w:t>вересня 2005 року.</w:t>
      </w:r>
    </w:p>
    <w:p w:rsidR="00871A8C" w:rsidRPr="00970028" w:rsidRDefault="00E40FE8">
      <w:pPr>
        <w:pStyle w:val="11"/>
        <w:shd w:val="clear" w:color="auto" w:fill="auto"/>
        <w:spacing w:before="0" w:after="0" w:line="298" w:lineRule="exact"/>
        <w:ind w:left="20" w:right="20" w:firstLine="580"/>
        <w:rPr>
          <w:sz w:val="26"/>
          <w:szCs w:val="26"/>
        </w:rPr>
      </w:pPr>
      <w:r w:rsidRPr="00970028">
        <w:rPr>
          <w:sz w:val="26"/>
          <w:szCs w:val="26"/>
        </w:rPr>
        <w:t>Надалі кандидат працював на посаді помічника судді апеляційного суду Запорізької області з 19 вересня 2005 року по 01 червня 2012 року.</w:t>
      </w:r>
    </w:p>
    <w:p w:rsidR="00871A8C" w:rsidRPr="00970028" w:rsidRDefault="00E40FE8">
      <w:pPr>
        <w:pStyle w:val="11"/>
        <w:shd w:val="clear" w:color="auto" w:fill="auto"/>
        <w:spacing w:before="0" w:after="0" w:line="298" w:lineRule="exact"/>
        <w:ind w:left="20" w:right="20" w:firstLine="580"/>
        <w:rPr>
          <w:sz w:val="26"/>
          <w:szCs w:val="26"/>
        </w:rPr>
      </w:pPr>
      <w:proofErr w:type="spellStart"/>
      <w:r w:rsidRPr="00970028">
        <w:rPr>
          <w:sz w:val="26"/>
          <w:szCs w:val="26"/>
        </w:rPr>
        <w:t>Пацко</w:t>
      </w:r>
      <w:proofErr w:type="spellEnd"/>
      <w:r w:rsidRPr="00970028">
        <w:rPr>
          <w:sz w:val="26"/>
          <w:szCs w:val="26"/>
        </w:rPr>
        <w:t xml:space="preserve"> Д.В. у своїй анкеті зазначив, що відповідно до частини другої статті 137 Закону в редакції від 05 серпня 2018 року, чинній на час призначення його на посаду, до стажу роботи на посаді судді зараховується стаж роботи, вимога щодо якого визначена законом та який надає право для призначення на посаду судді.</w:t>
      </w:r>
      <w:r w:rsidRPr="00970028">
        <w:rPr>
          <w:sz w:val="26"/>
          <w:szCs w:val="26"/>
        </w:rPr>
        <w:br w:type="page"/>
      </w:r>
    </w:p>
    <w:p w:rsidR="00871A8C" w:rsidRPr="00970028" w:rsidRDefault="00E40FE8">
      <w:pPr>
        <w:pStyle w:val="11"/>
        <w:shd w:val="clear" w:color="auto" w:fill="auto"/>
        <w:spacing w:before="0" w:after="0" w:line="312" w:lineRule="exact"/>
        <w:ind w:right="20" w:firstLine="560"/>
        <w:rPr>
          <w:sz w:val="26"/>
          <w:szCs w:val="26"/>
        </w:rPr>
      </w:pPr>
      <w:r w:rsidRPr="00970028">
        <w:rPr>
          <w:sz w:val="26"/>
          <w:szCs w:val="26"/>
        </w:rPr>
        <w:lastRenderedPageBreak/>
        <w:t>Водночас пунктом 1 частини першої статті 38 Закону передбачено, що суддею Верховного Суду може бути особа, яка має стаж роботи саме на посаді судді не менше десяти років.</w:t>
      </w:r>
    </w:p>
    <w:p w:rsidR="00871A8C" w:rsidRPr="00970028" w:rsidRDefault="00E40FE8" w:rsidP="0019702E">
      <w:pPr>
        <w:pStyle w:val="11"/>
        <w:shd w:val="clear" w:color="auto" w:fill="auto"/>
        <w:spacing w:before="0" w:after="0" w:line="312" w:lineRule="exact"/>
        <w:ind w:right="20" w:firstLine="560"/>
        <w:rPr>
          <w:sz w:val="26"/>
          <w:szCs w:val="26"/>
        </w:rPr>
      </w:pPr>
      <w:r w:rsidRPr="00970028">
        <w:rPr>
          <w:sz w:val="26"/>
          <w:szCs w:val="26"/>
        </w:rPr>
        <w:t xml:space="preserve">Таким чином, оскільки на момент подання документів, 13 вересня 2018 року, </w:t>
      </w:r>
      <w:proofErr w:type="spellStart"/>
      <w:r w:rsidRPr="00970028">
        <w:rPr>
          <w:sz w:val="26"/>
          <w:szCs w:val="26"/>
        </w:rPr>
        <w:t>Пацко</w:t>
      </w:r>
      <w:proofErr w:type="spellEnd"/>
      <w:r w:rsidRPr="00970028">
        <w:rPr>
          <w:sz w:val="26"/>
          <w:szCs w:val="26"/>
        </w:rPr>
        <w:t xml:space="preserve"> Д.В. мав стаж роботи на посаді судді шість років чотири місяці і двадцять один день, це є підставою для відмови йому у допуску до участі у конкурсі на посаду судді Касаційного кримінального суду у складі Верховного Суду.</w:t>
      </w:r>
    </w:p>
    <w:p w:rsidR="00871A8C" w:rsidRPr="00970028" w:rsidRDefault="00E40FE8">
      <w:pPr>
        <w:pStyle w:val="11"/>
        <w:shd w:val="clear" w:color="auto" w:fill="auto"/>
        <w:spacing w:before="0" w:after="350" w:line="302" w:lineRule="exact"/>
        <w:ind w:right="20" w:firstLine="560"/>
        <w:rPr>
          <w:sz w:val="26"/>
          <w:szCs w:val="26"/>
        </w:rPr>
      </w:pPr>
      <w:r w:rsidRPr="00970028">
        <w:rPr>
          <w:sz w:val="26"/>
          <w:szCs w:val="26"/>
        </w:rPr>
        <w:t>Керуючись статтями 38, 79, 81, 93, 101 Закону України «Про судоустрій і статус суддів», Умовами, Комісія</w:t>
      </w:r>
    </w:p>
    <w:p w:rsidR="00871A8C" w:rsidRPr="00970028" w:rsidRDefault="00E40FE8">
      <w:pPr>
        <w:pStyle w:val="11"/>
        <w:shd w:val="clear" w:color="auto" w:fill="auto"/>
        <w:spacing w:before="0" w:after="215" w:line="240" w:lineRule="exact"/>
        <w:ind w:left="20"/>
        <w:jc w:val="center"/>
        <w:rPr>
          <w:sz w:val="26"/>
          <w:szCs w:val="26"/>
        </w:rPr>
      </w:pPr>
      <w:r w:rsidRPr="00970028">
        <w:rPr>
          <w:sz w:val="26"/>
          <w:szCs w:val="26"/>
        </w:rPr>
        <w:t>вирішила:</w:t>
      </w:r>
    </w:p>
    <w:p w:rsidR="00871A8C" w:rsidRPr="00970028" w:rsidRDefault="00E40FE8">
      <w:pPr>
        <w:pStyle w:val="11"/>
        <w:shd w:val="clear" w:color="auto" w:fill="auto"/>
        <w:spacing w:before="0" w:after="668" w:line="293" w:lineRule="exact"/>
        <w:ind w:right="20"/>
        <w:rPr>
          <w:sz w:val="26"/>
          <w:szCs w:val="26"/>
        </w:rPr>
      </w:pPr>
      <w:r w:rsidRPr="00970028">
        <w:rPr>
          <w:sz w:val="26"/>
          <w:szCs w:val="26"/>
        </w:rPr>
        <w:t xml:space="preserve">відмовити </w:t>
      </w:r>
      <w:proofErr w:type="spellStart"/>
      <w:r w:rsidRPr="00970028">
        <w:rPr>
          <w:sz w:val="26"/>
          <w:szCs w:val="26"/>
        </w:rPr>
        <w:t>Пацку</w:t>
      </w:r>
      <w:proofErr w:type="spellEnd"/>
      <w:r w:rsidRPr="00970028">
        <w:rPr>
          <w:sz w:val="26"/>
          <w:szCs w:val="26"/>
        </w:rPr>
        <w:t xml:space="preserve"> Дмитру Васильовичу у допуску до участі у конкурсі на посаду судді Касаційного кримінального суду у складі Верховного Суду, оголошеному Комісією 02 серпня 2018 року.</w:t>
      </w:r>
    </w:p>
    <w:p w:rsidR="0019702E" w:rsidRPr="00970028" w:rsidRDefault="0019702E" w:rsidP="0019702E">
      <w:pPr>
        <w:pStyle w:val="11"/>
        <w:shd w:val="clear" w:color="auto" w:fill="auto"/>
        <w:spacing w:before="0" w:after="342" w:line="240" w:lineRule="auto"/>
        <w:ind w:left="20"/>
        <w:rPr>
          <w:sz w:val="26"/>
          <w:szCs w:val="26"/>
        </w:rPr>
      </w:pPr>
      <w:r w:rsidRPr="00970028">
        <w:rPr>
          <w:sz w:val="26"/>
          <w:szCs w:val="26"/>
        </w:rPr>
        <w:t>Головуючий</w:t>
      </w:r>
      <w:r w:rsidRPr="00970028">
        <w:rPr>
          <w:sz w:val="26"/>
          <w:szCs w:val="26"/>
        </w:rPr>
        <w:tab/>
      </w:r>
      <w:r w:rsidRPr="00970028">
        <w:rPr>
          <w:sz w:val="26"/>
          <w:szCs w:val="26"/>
        </w:rPr>
        <w:tab/>
      </w:r>
      <w:r w:rsidRPr="00970028">
        <w:rPr>
          <w:sz w:val="26"/>
          <w:szCs w:val="26"/>
        </w:rPr>
        <w:tab/>
      </w:r>
      <w:r w:rsidRPr="00970028">
        <w:rPr>
          <w:sz w:val="26"/>
          <w:szCs w:val="26"/>
        </w:rPr>
        <w:tab/>
      </w:r>
      <w:r w:rsidRPr="00970028">
        <w:rPr>
          <w:sz w:val="26"/>
          <w:szCs w:val="26"/>
        </w:rPr>
        <w:tab/>
      </w:r>
      <w:r w:rsidRPr="00970028">
        <w:rPr>
          <w:sz w:val="26"/>
          <w:szCs w:val="26"/>
        </w:rPr>
        <w:tab/>
      </w:r>
      <w:r w:rsidRPr="00970028">
        <w:rPr>
          <w:sz w:val="26"/>
          <w:szCs w:val="26"/>
        </w:rPr>
        <w:tab/>
      </w:r>
      <w:r w:rsidRPr="00970028">
        <w:rPr>
          <w:sz w:val="26"/>
          <w:szCs w:val="26"/>
        </w:rPr>
        <w:tab/>
        <w:t xml:space="preserve">     В.І. </w:t>
      </w:r>
      <w:proofErr w:type="spellStart"/>
      <w:r w:rsidRPr="00970028">
        <w:rPr>
          <w:sz w:val="26"/>
          <w:szCs w:val="26"/>
        </w:rPr>
        <w:t>Бутенко</w:t>
      </w:r>
      <w:proofErr w:type="spellEnd"/>
    </w:p>
    <w:p w:rsidR="0019702E" w:rsidRPr="00970028" w:rsidRDefault="0019702E" w:rsidP="0019702E">
      <w:pPr>
        <w:pStyle w:val="11"/>
        <w:shd w:val="clear" w:color="auto" w:fill="auto"/>
        <w:spacing w:before="0" w:after="342" w:line="240" w:lineRule="auto"/>
        <w:ind w:left="20"/>
        <w:rPr>
          <w:sz w:val="26"/>
          <w:szCs w:val="26"/>
        </w:rPr>
      </w:pPr>
      <w:r w:rsidRPr="00970028">
        <w:rPr>
          <w:sz w:val="26"/>
          <w:szCs w:val="26"/>
        </w:rPr>
        <w:t>Члени Комісії:</w:t>
      </w:r>
      <w:r w:rsidRPr="00970028">
        <w:rPr>
          <w:sz w:val="26"/>
          <w:szCs w:val="26"/>
        </w:rPr>
        <w:tab/>
      </w:r>
      <w:r w:rsidRPr="00970028">
        <w:rPr>
          <w:sz w:val="26"/>
          <w:szCs w:val="26"/>
        </w:rPr>
        <w:tab/>
      </w:r>
      <w:r w:rsidRPr="00970028">
        <w:rPr>
          <w:sz w:val="26"/>
          <w:szCs w:val="26"/>
        </w:rPr>
        <w:tab/>
      </w:r>
      <w:r w:rsidRPr="00970028">
        <w:rPr>
          <w:sz w:val="26"/>
          <w:szCs w:val="26"/>
        </w:rPr>
        <w:tab/>
      </w:r>
      <w:r w:rsidRPr="00970028">
        <w:rPr>
          <w:sz w:val="26"/>
          <w:szCs w:val="26"/>
        </w:rPr>
        <w:tab/>
      </w:r>
      <w:r w:rsidRPr="00970028">
        <w:rPr>
          <w:sz w:val="26"/>
          <w:szCs w:val="26"/>
        </w:rPr>
        <w:tab/>
      </w:r>
      <w:r w:rsidRPr="00970028">
        <w:rPr>
          <w:sz w:val="26"/>
          <w:szCs w:val="26"/>
        </w:rPr>
        <w:tab/>
      </w:r>
      <w:r w:rsidRPr="00970028">
        <w:rPr>
          <w:sz w:val="26"/>
          <w:szCs w:val="26"/>
        </w:rPr>
        <w:tab/>
        <w:t xml:space="preserve">     М.А. </w:t>
      </w:r>
      <w:proofErr w:type="spellStart"/>
      <w:r w:rsidRPr="00970028">
        <w:rPr>
          <w:sz w:val="26"/>
          <w:szCs w:val="26"/>
        </w:rPr>
        <w:t>Макарчук</w:t>
      </w:r>
      <w:proofErr w:type="spellEnd"/>
    </w:p>
    <w:p w:rsidR="0019702E" w:rsidRPr="00970028" w:rsidRDefault="0019702E" w:rsidP="0019702E">
      <w:pPr>
        <w:pStyle w:val="11"/>
        <w:shd w:val="clear" w:color="auto" w:fill="auto"/>
        <w:spacing w:before="0" w:after="342" w:line="240" w:lineRule="auto"/>
        <w:ind w:left="760"/>
        <w:rPr>
          <w:sz w:val="26"/>
          <w:szCs w:val="26"/>
        </w:rPr>
      </w:pPr>
      <w:r w:rsidRPr="00970028">
        <w:rPr>
          <w:sz w:val="26"/>
          <w:szCs w:val="26"/>
        </w:rPr>
        <w:tab/>
      </w:r>
      <w:r w:rsidRPr="00970028">
        <w:rPr>
          <w:sz w:val="26"/>
          <w:szCs w:val="26"/>
        </w:rPr>
        <w:tab/>
      </w:r>
      <w:r w:rsidRPr="00970028">
        <w:rPr>
          <w:sz w:val="26"/>
          <w:szCs w:val="26"/>
        </w:rPr>
        <w:tab/>
      </w:r>
      <w:r w:rsidRPr="00970028">
        <w:rPr>
          <w:sz w:val="26"/>
          <w:szCs w:val="26"/>
        </w:rPr>
        <w:tab/>
      </w:r>
      <w:r w:rsidRPr="00970028">
        <w:rPr>
          <w:sz w:val="26"/>
          <w:szCs w:val="26"/>
        </w:rPr>
        <w:tab/>
      </w:r>
      <w:r w:rsidRPr="00970028">
        <w:rPr>
          <w:sz w:val="26"/>
          <w:szCs w:val="26"/>
        </w:rPr>
        <w:tab/>
      </w:r>
      <w:r w:rsidRPr="00970028">
        <w:rPr>
          <w:sz w:val="26"/>
          <w:szCs w:val="26"/>
        </w:rPr>
        <w:tab/>
      </w:r>
      <w:r w:rsidRPr="00970028">
        <w:rPr>
          <w:sz w:val="26"/>
          <w:szCs w:val="26"/>
        </w:rPr>
        <w:tab/>
      </w:r>
      <w:r w:rsidRPr="00970028">
        <w:rPr>
          <w:sz w:val="26"/>
          <w:szCs w:val="26"/>
        </w:rPr>
        <w:tab/>
        <w:t xml:space="preserve">     М.І. </w:t>
      </w:r>
      <w:proofErr w:type="spellStart"/>
      <w:r w:rsidRPr="00970028">
        <w:rPr>
          <w:sz w:val="26"/>
          <w:szCs w:val="26"/>
        </w:rPr>
        <w:t>Мішин</w:t>
      </w:r>
      <w:proofErr w:type="spellEnd"/>
    </w:p>
    <w:p w:rsidR="0019702E" w:rsidRPr="00970028" w:rsidRDefault="0019702E">
      <w:pPr>
        <w:pStyle w:val="11"/>
        <w:shd w:val="clear" w:color="auto" w:fill="auto"/>
        <w:spacing w:before="0" w:after="668" w:line="293" w:lineRule="exact"/>
        <w:ind w:right="20"/>
        <w:rPr>
          <w:sz w:val="26"/>
          <w:szCs w:val="26"/>
        </w:rPr>
      </w:pPr>
    </w:p>
    <w:p w:rsidR="00970028" w:rsidRPr="00970028" w:rsidRDefault="00970028">
      <w:pPr>
        <w:pStyle w:val="11"/>
        <w:shd w:val="clear" w:color="auto" w:fill="auto"/>
        <w:spacing w:before="0" w:after="668" w:line="293" w:lineRule="exact"/>
        <w:ind w:right="20"/>
        <w:rPr>
          <w:sz w:val="26"/>
          <w:szCs w:val="26"/>
        </w:rPr>
      </w:pPr>
      <w:bookmarkStart w:id="0" w:name="_GoBack"/>
      <w:bookmarkEnd w:id="0"/>
    </w:p>
    <w:sectPr w:rsidR="00970028" w:rsidRPr="00970028" w:rsidSect="00BA3149">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F2C" w:rsidRDefault="004B5F2C">
      <w:r>
        <w:separator/>
      </w:r>
    </w:p>
  </w:endnote>
  <w:endnote w:type="continuationSeparator" w:id="0">
    <w:p w:rsidR="004B5F2C" w:rsidRDefault="004B5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F2C" w:rsidRDefault="004B5F2C"/>
  </w:footnote>
  <w:footnote w:type="continuationSeparator" w:id="0">
    <w:p w:rsidR="004B5F2C" w:rsidRDefault="004B5F2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F2C" w:rsidRDefault="004B5F2C" w:rsidP="00BA3149">
    <w:pPr>
      <w:pStyle w:val="ab"/>
      <w:jc w:val="center"/>
      <w:rPr>
        <w:rFonts w:ascii="Times New Roman" w:hAnsi="Times New Roman" w:cs="Times New Roman"/>
      </w:rPr>
    </w:pPr>
  </w:p>
  <w:p w:rsidR="004B5F2C" w:rsidRDefault="004B5F2C" w:rsidP="00BA3149">
    <w:pPr>
      <w:pStyle w:val="ab"/>
      <w:jc w:val="center"/>
      <w:rPr>
        <w:rFonts w:ascii="Times New Roman" w:hAnsi="Times New Roman" w:cs="Times New Roman"/>
      </w:rPr>
    </w:pPr>
  </w:p>
  <w:p w:rsidR="004B5F2C" w:rsidRPr="00BA3149" w:rsidRDefault="004B5F2C" w:rsidP="00BA3149">
    <w:pPr>
      <w:pStyle w:val="ab"/>
      <w:jc w:val="center"/>
      <w:rPr>
        <w:rFonts w:ascii="Times New Roman" w:hAnsi="Times New Roman" w:cs="Times New Roman"/>
      </w:rPr>
    </w:pPr>
    <w:r w:rsidRPr="00BA3149">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490452940"/>
      <w:docPartObj>
        <w:docPartGallery w:val="Page Numbers (Top of Page)"/>
        <w:docPartUnique/>
      </w:docPartObj>
    </w:sdtPr>
    <w:sdtContent>
      <w:p w:rsidR="004B5F2C" w:rsidRDefault="004B5F2C">
        <w:pPr>
          <w:pStyle w:val="ab"/>
          <w:jc w:val="center"/>
          <w:rPr>
            <w:rFonts w:ascii="Times New Roman" w:hAnsi="Times New Roman" w:cs="Times New Roman"/>
          </w:rPr>
        </w:pPr>
      </w:p>
      <w:p w:rsidR="004B5F2C" w:rsidRDefault="004B5F2C">
        <w:pPr>
          <w:pStyle w:val="ab"/>
          <w:jc w:val="center"/>
          <w:rPr>
            <w:rFonts w:ascii="Times New Roman" w:hAnsi="Times New Roman" w:cs="Times New Roman"/>
          </w:rPr>
        </w:pPr>
      </w:p>
      <w:p w:rsidR="004B5F2C" w:rsidRPr="00BA3149" w:rsidRDefault="004B5F2C">
        <w:pPr>
          <w:pStyle w:val="ab"/>
          <w:jc w:val="center"/>
          <w:rPr>
            <w:rFonts w:ascii="Times New Roman" w:hAnsi="Times New Roman" w:cs="Times New Roman"/>
          </w:rPr>
        </w:pPr>
        <w:r w:rsidRPr="00BA3149">
          <w:rPr>
            <w:rFonts w:ascii="Times New Roman" w:hAnsi="Times New Roman" w:cs="Times New Roman"/>
          </w:rPr>
          <w:fldChar w:fldCharType="begin"/>
        </w:r>
        <w:r w:rsidRPr="00BA3149">
          <w:rPr>
            <w:rFonts w:ascii="Times New Roman" w:hAnsi="Times New Roman" w:cs="Times New Roman"/>
          </w:rPr>
          <w:instrText>PAGE   \* MERGEFORMAT</w:instrText>
        </w:r>
        <w:r w:rsidRPr="00BA3149">
          <w:rPr>
            <w:rFonts w:ascii="Times New Roman" w:hAnsi="Times New Roman" w:cs="Times New Roman"/>
          </w:rPr>
          <w:fldChar w:fldCharType="separate"/>
        </w:r>
        <w:r w:rsidR="00970BA2" w:rsidRPr="00970BA2">
          <w:rPr>
            <w:rFonts w:ascii="Times New Roman" w:hAnsi="Times New Roman" w:cs="Times New Roman"/>
            <w:noProof/>
            <w:lang w:val="ru-RU"/>
          </w:rPr>
          <w:t>3</w:t>
        </w:r>
        <w:r w:rsidRPr="00BA3149">
          <w:rPr>
            <w:rFonts w:ascii="Times New Roman" w:hAnsi="Times New Roman" w:cs="Times New Roman"/>
          </w:rPr>
          <w:fldChar w:fldCharType="end"/>
        </w:r>
      </w:p>
    </w:sdtContent>
  </w:sdt>
  <w:p w:rsidR="004B5F2C" w:rsidRDefault="004B5F2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871A8C"/>
    <w:rsid w:val="0019702E"/>
    <w:rsid w:val="004B5F2C"/>
    <w:rsid w:val="00601AA7"/>
    <w:rsid w:val="00871A8C"/>
    <w:rsid w:val="00970028"/>
    <w:rsid w:val="00970BA2"/>
    <w:rsid w:val="00BA3149"/>
    <w:rsid w:val="00E40FE8"/>
    <w:rsid w:val="00ED15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155pt75">
    <w:name w:val="Основной текст + 15;5 pt;Полужирный;Масштаб 75%"/>
    <w:basedOn w:val="a4"/>
    <w:rPr>
      <w:rFonts w:ascii="Times New Roman" w:eastAsia="Times New Roman" w:hAnsi="Times New Roman" w:cs="Times New Roman"/>
      <w:b/>
      <w:bCs/>
      <w:i w:val="0"/>
      <w:iCs w:val="0"/>
      <w:smallCaps w:val="0"/>
      <w:strike w:val="0"/>
      <w:color w:val="000000"/>
      <w:spacing w:val="0"/>
      <w:w w:val="75"/>
      <w:position w:val="0"/>
      <w:sz w:val="31"/>
      <w:szCs w:val="31"/>
      <w:u w:val="none"/>
      <w:lang w:val="uk-UA"/>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660" w:after="1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660" w:after="660" w:line="0" w:lineRule="atLeast"/>
      <w:jc w:val="center"/>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2"/>
      <w:szCs w:val="22"/>
    </w:rPr>
  </w:style>
  <w:style w:type="paragraph" w:styleId="a8">
    <w:name w:val="No Spacing"/>
    <w:uiPriority w:val="1"/>
    <w:qFormat/>
    <w:rsid w:val="0019702E"/>
    <w:rPr>
      <w:color w:val="000000"/>
    </w:rPr>
  </w:style>
  <w:style w:type="paragraph" w:styleId="a9">
    <w:name w:val="Balloon Text"/>
    <w:basedOn w:val="a"/>
    <w:link w:val="aa"/>
    <w:uiPriority w:val="99"/>
    <w:semiHidden/>
    <w:unhideWhenUsed/>
    <w:rsid w:val="0019702E"/>
    <w:rPr>
      <w:rFonts w:ascii="Tahoma" w:hAnsi="Tahoma" w:cs="Tahoma"/>
      <w:sz w:val="16"/>
      <w:szCs w:val="16"/>
    </w:rPr>
  </w:style>
  <w:style w:type="character" w:customStyle="1" w:styleId="aa">
    <w:name w:val="Текст выноски Знак"/>
    <w:basedOn w:val="a0"/>
    <w:link w:val="a9"/>
    <w:uiPriority w:val="99"/>
    <w:semiHidden/>
    <w:rsid w:val="0019702E"/>
    <w:rPr>
      <w:rFonts w:ascii="Tahoma" w:hAnsi="Tahoma" w:cs="Tahoma"/>
      <w:color w:val="000000"/>
      <w:sz w:val="16"/>
      <w:szCs w:val="16"/>
    </w:rPr>
  </w:style>
  <w:style w:type="paragraph" w:styleId="ab">
    <w:name w:val="header"/>
    <w:basedOn w:val="a"/>
    <w:link w:val="ac"/>
    <w:uiPriority w:val="99"/>
    <w:unhideWhenUsed/>
    <w:rsid w:val="00BA3149"/>
    <w:pPr>
      <w:tabs>
        <w:tab w:val="center" w:pos="4819"/>
        <w:tab w:val="right" w:pos="9639"/>
      </w:tabs>
    </w:pPr>
  </w:style>
  <w:style w:type="character" w:customStyle="1" w:styleId="ac">
    <w:name w:val="Верхний колонтитул Знак"/>
    <w:basedOn w:val="a0"/>
    <w:link w:val="ab"/>
    <w:uiPriority w:val="99"/>
    <w:rsid w:val="00BA3149"/>
    <w:rPr>
      <w:color w:val="000000"/>
    </w:rPr>
  </w:style>
  <w:style w:type="paragraph" w:styleId="ad">
    <w:name w:val="footer"/>
    <w:basedOn w:val="a"/>
    <w:link w:val="ae"/>
    <w:uiPriority w:val="99"/>
    <w:unhideWhenUsed/>
    <w:rsid w:val="00BA3149"/>
    <w:pPr>
      <w:tabs>
        <w:tab w:val="center" w:pos="4819"/>
        <w:tab w:val="right" w:pos="9639"/>
      </w:tabs>
    </w:pPr>
  </w:style>
  <w:style w:type="character" w:customStyle="1" w:styleId="ae">
    <w:name w:val="Нижний колонтитул Знак"/>
    <w:basedOn w:val="a0"/>
    <w:link w:val="ad"/>
    <w:uiPriority w:val="99"/>
    <w:rsid w:val="00BA314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8BC8E-1588-48C1-9DFC-0296DED17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Pages>
  <Words>4096</Words>
  <Characters>2336</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2020-12-01T11:59:00Z</dcterms:created>
  <dcterms:modified xsi:type="dcterms:W3CDTF">2020-12-28T14:20:00Z</dcterms:modified>
</cp:coreProperties>
</file>