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5B6764">
        <w:rPr>
          <w:bCs/>
          <w:sz w:val="26"/>
          <w:szCs w:val="26"/>
          <w:u w:val="single"/>
          <w:lang w:val="uk-UA"/>
        </w:rPr>
        <w:t>136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5B676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976D0" w:rsidRDefault="008436F8" w:rsidP="000976D0">
      <w:pPr>
        <w:suppressAutoHyphens w:val="0"/>
        <w:autoSpaceDE/>
        <w:spacing w:before="185"/>
        <w:ind w:left="40" w:right="20"/>
        <w:jc w:val="both"/>
        <w:rPr>
          <w:color w:val="000000"/>
          <w:sz w:val="27"/>
          <w:szCs w:val="27"/>
          <w:lang w:val="uk-UA" w:eastAsia="en-US"/>
        </w:rPr>
      </w:pPr>
      <w:r w:rsidRPr="008436F8">
        <w:rPr>
          <w:color w:val="000000"/>
          <w:sz w:val="27"/>
          <w:szCs w:val="27"/>
          <w:lang w:val="uk-UA" w:eastAsia="en-US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0976D0" w:rsidRPr="000976D0" w:rsidRDefault="000976D0" w:rsidP="000976D0">
      <w:pPr>
        <w:suppressAutoHyphens w:val="0"/>
        <w:autoSpaceDE/>
        <w:ind w:left="40" w:right="20"/>
        <w:jc w:val="both"/>
        <w:rPr>
          <w:color w:val="000000"/>
          <w:sz w:val="27"/>
          <w:szCs w:val="27"/>
          <w:lang w:val="uk-UA" w:eastAsia="en-US"/>
        </w:rPr>
      </w:pPr>
      <w:bookmarkStart w:id="0" w:name="_GoBack"/>
      <w:bookmarkEnd w:id="0"/>
    </w:p>
    <w:p w:rsidR="008436F8" w:rsidRDefault="008436F8" w:rsidP="005B6764">
      <w:pPr>
        <w:suppressAutoHyphens w:val="0"/>
        <w:autoSpaceDE/>
        <w:ind w:left="40"/>
        <w:jc w:val="both"/>
        <w:rPr>
          <w:color w:val="000000"/>
          <w:sz w:val="27"/>
          <w:szCs w:val="27"/>
          <w:lang w:val="uk-UA" w:eastAsia="en-US"/>
        </w:rPr>
      </w:pPr>
      <w:r w:rsidRPr="008436F8">
        <w:rPr>
          <w:color w:val="000000"/>
          <w:sz w:val="27"/>
          <w:szCs w:val="27"/>
          <w:lang w:val="uk-UA" w:eastAsia="en-US"/>
        </w:rPr>
        <w:t>головуючого - Гладія С.В.,</w:t>
      </w:r>
    </w:p>
    <w:p w:rsidR="005B6764" w:rsidRPr="008436F8" w:rsidRDefault="005B6764" w:rsidP="005B6764">
      <w:pPr>
        <w:suppressAutoHyphens w:val="0"/>
        <w:autoSpaceDE/>
        <w:ind w:left="40"/>
        <w:jc w:val="both"/>
        <w:rPr>
          <w:sz w:val="27"/>
          <w:szCs w:val="27"/>
          <w:lang w:val="uk-UA" w:eastAsia="en-US"/>
        </w:rPr>
      </w:pPr>
    </w:p>
    <w:p w:rsidR="008436F8" w:rsidRDefault="008436F8" w:rsidP="005B6764">
      <w:pPr>
        <w:suppressAutoHyphens w:val="0"/>
        <w:autoSpaceDE/>
        <w:ind w:left="40" w:right="20"/>
        <w:jc w:val="both"/>
        <w:rPr>
          <w:color w:val="000000"/>
          <w:sz w:val="27"/>
          <w:szCs w:val="27"/>
          <w:lang w:val="uk-UA" w:eastAsia="en-US"/>
        </w:rPr>
      </w:pPr>
      <w:r w:rsidRPr="008436F8">
        <w:rPr>
          <w:color w:val="000000"/>
          <w:sz w:val="27"/>
          <w:szCs w:val="27"/>
          <w:lang w:val="uk-UA" w:eastAsia="en-US"/>
        </w:rPr>
        <w:t xml:space="preserve">членів Комісії: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Бутенка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В.І., Дроздова О.М.,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Заріцької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А.О.,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Макарчука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М.А., Остапця С.Л.,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Сіроша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М.В.,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Солодкова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А.А., </w:t>
      </w:r>
      <w:proofErr w:type="spellStart"/>
      <w:r w:rsidRPr="008436F8">
        <w:rPr>
          <w:color w:val="000000"/>
          <w:sz w:val="27"/>
          <w:szCs w:val="27"/>
          <w:lang w:val="uk-UA" w:eastAsia="en-US"/>
        </w:rPr>
        <w:t>Тітова</w:t>
      </w:r>
      <w:proofErr w:type="spellEnd"/>
      <w:r w:rsidRPr="008436F8">
        <w:rPr>
          <w:color w:val="000000"/>
          <w:sz w:val="27"/>
          <w:szCs w:val="27"/>
          <w:lang w:val="uk-UA" w:eastAsia="en-US"/>
        </w:rPr>
        <w:t xml:space="preserve"> Ю.Г., Шипової Т.С.,</w:t>
      </w:r>
    </w:p>
    <w:p w:rsidR="005B6764" w:rsidRPr="008436F8" w:rsidRDefault="005B6764" w:rsidP="005B6764">
      <w:pPr>
        <w:suppressAutoHyphens w:val="0"/>
        <w:autoSpaceDE/>
        <w:ind w:left="40" w:right="20"/>
        <w:jc w:val="both"/>
        <w:rPr>
          <w:sz w:val="27"/>
          <w:szCs w:val="27"/>
          <w:lang w:val="uk-UA" w:eastAsia="en-US"/>
        </w:rPr>
      </w:pPr>
    </w:p>
    <w:p w:rsidR="008436F8" w:rsidRDefault="008436F8" w:rsidP="005B6764">
      <w:pPr>
        <w:suppressAutoHyphens w:val="0"/>
        <w:autoSpaceDE/>
        <w:ind w:left="40" w:right="20"/>
        <w:jc w:val="both"/>
        <w:rPr>
          <w:color w:val="000000"/>
          <w:sz w:val="27"/>
          <w:szCs w:val="27"/>
          <w:lang w:val="uk-UA"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розглянувши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питання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щодо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рекомендування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апеляційного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 </w:t>
      </w:r>
      <w:proofErr w:type="spellStart"/>
      <w:r w:rsidRPr="008436F8">
        <w:rPr>
          <w:color w:val="000000"/>
          <w:sz w:val="27"/>
          <w:szCs w:val="27"/>
          <w:lang w:eastAsia="en-US"/>
        </w:rPr>
        <w:t>Дніпропетровської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області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Пищиди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Миколи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Миколайовича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для </w:t>
      </w:r>
      <w:proofErr w:type="spellStart"/>
      <w:r w:rsidRPr="008436F8">
        <w:rPr>
          <w:color w:val="000000"/>
          <w:sz w:val="27"/>
          <w:szCs w:val="27"/>
          <w:lang w:eastAsia="en-US"/>
        </w:rPr>
        <w:t>переведення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на посаду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до </w:t>
      </w:r>
      <w:proofErr w:type="spellStart"/>
      <w:r w:rsidRPr="008436F8">
        <w:rPr>
          <w:color w:val="000000"/>
          <w:sz w:val="27"/>
          <w:szCs w:val="27"/>
          <w:lang w:eastAsia="en-US"/>
        </w:rPr>
        <w:t>іншого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 того самого </w:t>
      </w:r>
      <w:proofErr w:type="spellStart"/>
      <w:r w:rsidRPr="008436F8">
        <w:rPr>
          <w:color w:val="000000"/>
          <w:sz w:val="27"/>
          <w:szCs w:val="27"/>
          <w:lang w:eastAsia="en-US"/>
        </w:rPr>
        <w:t>або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нижчого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8436F8">
        <w:rPr>
          <w:color w:val="000000"/>
          <w:sz w:val="27"/>
          <w:szCs w:val="27"/>
          <w:lang w:eastAsia="en-US"/>
        </w:rPr>
        <w:t>р</w:t>
      </w:r>
      <w:proofErr w:type="gramEnd"/>
      <w:r w:rsidRPr="008436F8">
        <w:rPr>
          <w:color w:val="000000"/>
          <w:sz w:val="27"/>
          <w:szCs w:val="27"/>
          <w:lang w:eastAsia="en-US"/>
        </w:rPr>
        <w:t>івня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без конкурсу,</w:t>
      </w:r>
    </w:p>
    <w:p w:rsidR="005B6764" w:rsidRPr="008436F8" w:rsidRDefault="005B6764" w:rsidP="005B6764">
      <w:pPr>
        <w:suppressAutoHyphens w:val="0"/>
        <w:autoSpaceDE/>
        <w:ind w:left="40" w:right="20"/>
        <w:jc w:val="both"/>
        <w:rPr>
          <w:sz w:val="27"/>
          <w:szCs w:val="27"/>
          <w:lang w:val="uk-UA" w:eastAsia="en-US"/>
        </w:rPr>
      </w:pPr>
    </w:p>
    <w:p w:rsidR="008436F8" w:rsidRDefault="008436F8" w:rsidP="005B6764">
      <w:pPr>
        <w:suppressAutoHyphens w:val="0"/>
        <w:autoSpaceDE/>
        <w:ind w:right="20"/>
        <w:jc w:val="center"/>
        <w:rPr>
          <w:color w:val="000000"/>
          <w:sz w:val="27"/>
          <w:szCs w:val="27"/>
          <w:lang w:val="uk-UA" w:eastAsia="en-US"/>
        </w:rPr>
      </w:pPr>
      <w:r w:rsidRPr="000976D0">
        <w:rPr>
          <w:color w:val="000000"/>
          <w:sz w:val="27"/>
          <w:szCs w:val="27"/>
          <w:lang w:val="uk-UA" w:eastAsia="en-US"/>
        </w:rPr>
        <w:t>встановила:</w:t>
      </w:r>
    </w:p>
    <w:p w:rsidR="005B6764" w:rsidRPr="008436F8" w:rsidRDefault="005B6764" w:rsidP="005B6764">
      <w:pPr>
        <w:suppressAutoHyphens w:val="0"/>
        <w:autoSpaceDE/>
        <w:ind w:right="20"/>
        <w:jc w:val="center"/>
        <w:rPr>
          <w:sz w:val="27"/>
          <w:szCs w:val="27"/>
          <w:lang w:val="uk-UA" w:eastAsia="en-US"/>
        </w:rPr>
      </w:pPr>
    </w:p>
    <w:p w:rsidR="008436F8" w:rsidRPr="008436F8" w:rsidRDefault="008436F8" w:rsidP="008436F8">
      <w:pPr>
        <w:suppressAutoHyphens w:val="0"/>
        <w:autoSpaceDE/>
        <w:spacing w:line="322" w:lineRule="exact"/>
        <w:ind w:left="40" w:right="20" w:firstLine="700"/>
        <w:jc w:val="both"/>
        <w:rPr>
          <w:sz w:val="27"/>
          <w:szCs w:val="27"/>
          <w:lang w:val="uk-UA" w:eastAsia="en-US"/>
        </w:rPr>
      </w:pPr>
      <w:r w:rsidRPr="008436F8">
        <w:rPr>
          <w:color w:val="000000"/>
          <w:sz w:val="27"/>
          <w:szCs w:val="27"/>
          <w:lang w:val="uk-UA" w:eastAsia="en-US"/>
        </w:rP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5B6764">
        <w:rPr>
          <w:color w:val="000000"/>
          <w:sz w:val="27"/>
          <w:szCs w:val="27"/>
          <w:lang w:val="uk-UA" w:eastAsia="en-US"/>
        </w:rPr>
        <w:t xml:space="preserve">    </w:t>
      </w:r>
      <w:r w:rsidRPr="008436F8">
        <w:rPr>
          <w:color w:val="000000"/>
          <w:sz w:val="27"/>
          <w:szCs w:val="27"/>
          <w:lang w:val="uk-UA" w:eastAsia="en-US"/>
        </w:rPr>
        <w:t xml:space="preserve">№ 452/2017 ліквідовано апеляційний суд Дніпропетровської області та </w:t>
      </w:r>
      <w:r w:rsidR="005B6764">
        <w:rPr>
          <w:color w:val="000000"/>
          <w:sz w:val="27"/>
          <w:szCs w:val="27"/>
          <w:lang w:val="uk-UA" w:eastAsia="en-US"/>
        </w:rPr>
        <w:t xml:space="preserve">    </w:t>
      </w:r>
      <w:r w:rsidRPr="008436F8">
        <w:rPr>
          <w:color w:val="000000"/>
          <w:sz w:val="27"/>
          <w:szCs w:val="27"/>
          <w:lang w:val="uk-UA" w:eastAsia="en-US"/>
        </w:rPr>
        <w:t>утворено Дніпровський апеляційний суд в апеляційному окрузі, що включає Дніпропетровську область, з місцезнаходженням у містах Дніпрі та Кривому Розі.</w:t>
      </w:r>
    </w:p>
    <w:p w:rsidR="008436F8" w:rsidRPr="000976D0" w:rsidRDefault="008436F8" w:rsidP="008436F8">
      <w:pPr>
        <w:suppressAutoHyphens w:val="0"/>
        <w:autoSpaceDE/>
        <w:spacing w:line="322" w:lineRule="exact"/>
        <w:ind w:left="40" w:right="20" w:firstLine="700"/>
        <w:jc w:val="both"/>
        <w:rPr>
          <w:sz w:val="27"/>
          <w:szCs w:val="27"/>
          <w:lang w:val="uk-UA" w:eastAsia="en-US"/>
        </w:rPr>
      </w:pPr>
      <w:r w:rsidRPr="000976D0">
        <w:rPr>
          <w:color w:val="000000"/>
          <w:sz w:val="27"/>
          <w:szCs w:val="27"/>
          <w:lang w:val="uk-UA" w:eastAsia="en-US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436F8" w:rsidRPr="008436F8" w:rsidRDefault="008436F8" w:rsidP="008436F8">
      <w:pPr>
        <w:suppressAutoHyphens w:val="0"/>
        <w:autoSpaceDE/>
        <w:spacing w:line="322" w:lineRule="exact"/>
        <w:ind w:left="40" w:right="20" w:firstLine="700"/>
        <w:jc w:val="both"/>
        <w:rPr>
          <w:sz w:val="27"/>
          <w:szCs w:val="27"/>
          <w:lang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Згідно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з пунктом 1 </w:t>
      </w:r>
      <w:proofErr w:type="spellStart"/>
      <w:r w:rsidRPr="008436F8">
        <w:rPr>
          <w:color w:val="000000"/>
          <w:sz w:val="27"/>
          <w:szCs w:val="27"/>
          <w:lang w:eastAsia="en-US"/>
        </w:rPr>
        <w:t>частини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другої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статті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53 Закону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суддю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може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бути переведено до </w:t>
      </w:r>
      <w:proofErr w:type="spellStart"/>
      <w:r w:rsidRPr="008436F8">
        <w:rPr>
          <w:color w:val="000000"/>
          <w:sz w:val="27"/>
          <w:szCs w:val="27"/>
          <w:lang w:eastAsia="en-US"/>
        </w:rPr>
        <w:t>іншого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 без </w:t>
      </w:r>
      <w:proofErr w:type="spellStart"/>
      <w:r w:rsidRPr="008436F8">
        <w:rPr>
          <w:color w:val="000000"/>
          <w:sz w:val="27"/>
          <w:szCs w:val="27"/>
          <w:lang w:eastAsia="en-US"/>
        </w:rPr>
        <w:t>його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згоди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gramStart"/>
      <w:r w:rsidRPr="008436F8">
        <w:rPr>
          <w:color w:val="000000"/>
          <w:sz w:val="27"/>
          <w:szCs w:val="27"/>
          <w:lang w:eastAsia="en-US"/>
        </w:rPr>
        <w:t>у</w:t>
      </w:r>
      <w:proofErr w:type="gram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разі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реорганізації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, </w:t>
      </w:r>
      <w:proofErr w:type="spellStart"/>
      <w:r w:rsidRPr="008436F8">
        <w:rPr>
          <w:color w:val="000000"/>
          <w:sz w:val="27"/>
          <w:szCs w:val="27"/>
          <w:lang w:eastAsia="en-US"/>
        </w:rPr>
        <w:t>ліквідації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або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припинення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роботи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суду.</w:t>
      </w:r>
    </w:p>
    <w:p w:rsidR="008436F8" w:rsidRDefault="008436F8" w:rsidP="008436F8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Відповідно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до </w:t>
      </w:r>
      <w:proofErr w:type="spellStart"/>
      <w:r w:rsidRPr="008436F8">
        <w:rPr>
          <w:color w:val="000000"/>
          <w:sz w:val="27"/>
          <w:szCs w:val="27"/>
          <w:lang w:eastAsia="en-US"/>
        </w:rPr>
        <w:t>частини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першої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статті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93 Закону </w:t>
      </w:r>
      <w:proofErr w:type="spellStart"/>
      <w:r w:rsidRPr="008436F8">
        <w:rPr>
          <w:color w:val="000000"/>
          <w:sz w:val="27"/>
          <w:szCs w:val="27"/>
          <w:lang w:eastAsia="en-US"/>
        </w:rPr>
        <w:t>Вища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кваліфікаційна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комісія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суддів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України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вносить </w:t>
      </w:r>
      <w:proofErr w:type="spellStart"/>
      <w:r w:rsidRPr="008436F8">
        <w:rPr>
          <w:color w:val="000000"/>
          <w:sz w:val="27"/>
          <w:szCs w:val="27"/>
          <w:lang w:eastAsia="en-US"/>
        </w:rPr>
        <w:t>рекомендацію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Вищій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раді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правосуддя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про </w:t>
      </w:r>
      <w:proofErr w:type="spellStart"/>
      <w:r w:rsidRPr="008436F8">
        <w:rPr>
          <w:color w:val="000000"/>
          <w:sz w:val="27"/>
          <w:szCs w:val="27"/>
          <w:lang w:eastAsia="en-US"/>
        </w:rPr>
        <w:t>переведення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відповідно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gramStart"/>
      <w:r w:rsidRPr="008436F8">
        <w:rPr>
          <w:color w:val="000000"/>
          <w:sz w:val="27"/>
          <w:szCs w:val="27"/>
          <w:lang w:eastAsia="en-US"/>
        </w:rPr>
        <w:t>до</w:t>
      </w:r>
      <w:proofErr w:type="gramEnd"/>
      <w:r w:rsidRPr="008436F8">
        <w:rPr>
          <w:color w:val="000000"/>
          <w:sz w:val="27"/>
          <w:szCs w:val="27"/>
          <w:lang w:eastAsia="en-US"/>
        </w:rPr>
        <w:t xml:space="preserve"> Закону.</w:t>
      </w:r>
    </w:p>
    <w:p w:rsidR="005B6764" w:rsidRDefault="005B6764" w:rsidP="008436F8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en-US"/>
        </w:rPr>
      </w:pPr>
    </w:p>
    <w:p w:rsidR="005B6764" w:rsidRDefault="005B6764" w:rsidP="008436F8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en-US"/>
        </w:rPr>
      </w:pPr>
    </w:p>
    <w:p w:rsidR="005B6764" w:rsidRDefault="005B6764" w:rsidP="008436F8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en-US"/>
        </w:rPr>
      </w:pPr>
    </w:p>
    <w:p w:rsidR="005B6764" w:rsidRPr="008436F8" w:rsidRDefault="005B6764" w:rsidP="008436F8">
      <w:pPr>
        <w:suppressAutoHyphens w:val="0"/>
        <w:autoSpaceDE/>
        <w:spacing w:line="322" w:lineRule="exact"/>
        <w:ind w:left="40" w:right="20" w:firstLine="700"/>
        <w:jc w:val="both"/>
        <w:rPr>
          <w:sz w:val="27"/>
          <w:szCs w:val="27"/>
          <w:lang w:val="uk-UA" w:eastAsia="en-US"/>
        </w:rPr>
      </w:pPr>
    </w:p>
    <w:p w:rsidR="008436F8" w:rsidRPr="008436F8" w:rsidRDefault="008436F8" w:rsidP="008436F8">
      <w:pPr>
        <w:suppressAutoHyphens w:val="0"/>
        <w:autoSpaceDE/>
        <w:spacing w:line="322" w:lineRule="exact"/>
        <w:ind w:left="20" w:right="20" w:firstLine="700"/>
        <w:jc w:val="both"/>
        <w:rPr>
          <w:sz w:val="27"/>
          <w:szCs w:val="27"/>
          <w:lang w:val="uk-UA" w:eastAsia="en-US"/>
        </w:rPr>
      </w:pPr>
      <w:r w:rsidRPr="008436F8">
        <w:rPr>
          <w:color w:val="000000"/>
          <w:sz w:val="27"/>
          <w:szCs w:val="27"/>
          <w:lang w:val="uk-UA" w:eastAsia="en-US"/>
        </w:rPr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кількість суддів у новоутворених апеляційних судах.</w:t>
      </w:r>
    </w:p>
    <w:p w:rsidR="008436F8" w:rsidRPr="000976D0" w:rsidRDefault="008436F8" w:rsidP="008436F8">
      <w:pPr>
        <w:suppressAutoHyphens w:val="0"/>
        <w:autoSpaceDE/>
        <w:spacing w:line="322" w:lineRule="exact"/>
        <w:ind w:left="20" w:right="20" w:firstLine="700"/>
        <w:jc w:val="both"/>
        <w:rPr>
          <w:sz w:val="27"/>
          <w:szCs w:val="27"/>
          <w:lang w:val="uk-UA" w:eastAsia="en-US"/>
        </w:rPr>
      </w:pPr>
      <w:r w:rsidRPr="000976D0">
        <w:rPr>
          <w:color w:val="000000"/>
          <w:sz w:val="27"/>
          <w:szCs w:val="27"/>
          <w:lang w:val="uk-UA" w:eastAsia="en-US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 w:rsidRPr="000976D0">
        <w:rPr>
          <w:color w:val="000000"/>
          <w:sz w:val="27"/>
          <w:szCs w:val="27"/>
          <w:lang w:val="uk-UA" w:eastAsia="en-US"/>
        </w:rPr>
        <w:t>Пищиди</w:t>
      </w:r>
      <w:proofErr w:type="spellEnd"/>
      <w:r w:rsidRPr="000976D0">
        <w:rPr>
          <w:color w:val="000000"/>
          <w:sz w:val="27"/>
          <w:szCs w:val="27"/>
          <w:lang w:val="uk-UA" w:eastAsia="en-US"/>
        </w:rPr>
        <w:t xml:space="preserve"> М.М. до утвореного Дніпровського апеляційного суду.</w:t>
      </w:r>
    </w:p>
    <w:p w:rsidR="008436F8" w:rsidRPr="008436F8" w:rsidRDefault="008436F8" w:rsidP="008436F8">
      <w:pPr>
        <w:suppressAutoHyphens w:val="0"/>
        <w:autoSpaceDE/>
        <w:spacing w:after="281" w:line="322" w:lineRule="exact"/>
        <w:ind w:left="20" w:right="20" w:firstLine="700"/>
        <w:jc w:val="both"/>
        <w:rPr>
          <w:sz w:val="27"/>
          <w:szCs w:val="27"/>
          <w:lang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Ураховуючи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викладене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, </w:t>
      </w:r>
      <w:proofErr w:type="spellStart"/>
      <w:r w:rsidRPr="008436F8">
        <w:rPr>
          <w:color w:val="000000"/>
          <w:sz w:val="27"/>
          <w:szCs w:val="27"/>
          <w:lang w:eastAsia="en-US"/>
        </w:rPr>
        <w:t>керуючись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статтями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53, 82, 93, 101 Закону, </w:t>
      </w:r>
      <w:proofErr w:type="spellStart"/>
      <w:r w:rsidRPr="008436F8">
        <w:rPr>
          <w:color w:val="000000"/>
          <w:sz w:val="27"/>
          <w:szCs w:val="27"/>
          <w:lang w:eastAsia="en-US"/>
        </w:rPr>
        <w:t>Вища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кваліфікаційна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комі</w:t>
      </w:r>
      <w:proofErr w:type="gramStart"/>
      <w:r w:rsidRPr="008436F8">
        <w:rPr>
          <w:color w:val="000000"/>
          <w:sz w:val="27"/>
          <w:szCs w:val="27"/>
          <w:lang w:eastAsia="en-US"/>
        </w:rPr>
        <w:t>с</w:t>
      </w:r>
      <w:proofErr w:type="gramEnd"/>
      <w:r w:rsidRPr="008436F8">
        <w:rPr>
          <w:color w:val="000000"/>
          <w:sz w:val="27"/>
          <w:szCs w:val="27"/>
          <w:lang w:eastAsia="en-US"/>
        </w:rPr>
        <w:t>ія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суддів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України</w:t>
      </w:r>
      <w:proofErr w:type="spellEnd"/>
    </w:p>
    <w:p w:rsidR="008436F8" w:rsidRPr="008436F8" w:rsidRDefault="008436F8" w:rsidP="008436F8">
      <w:pPr>
        <w:suppressAutoHyphens w:val="0"/>
        <w:autoSpaceDE/>
        <w:spacing w:after="311" w:line="270" w:lineRule="exact"/>
        <w:ind w:right="20"/>
        <w:jc w:val="center"/>
        <w:rPr>
          <w:sz w:val="27"/>
          <w:szCs w:val="27"/>
          <w:lang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вирішила</w:t>
      </w:r>
      <w:proofErr w:type="spellEnd"/>
      <w:r w:rsidRPr="008436F8">
        <w:rPr>
          <w:color w:val="000000"/>
          <w:sz w:val="27"/>
          <w:szCs w:val="27"/>
          <w:lang w:eastAsia="en-US"/>
        </w:rPr>
        <w:t>:</w:t>
      </w:r>
    </w:p>
    <w:p w:rsidR="008436F8" w:rsidRPr="008436F8" w:rsidRDefault="008436F8" w:rsidP="008436F8">
      <w:pPr>
        <w:suppressAutoHyphens w:val="0"/>
        <w:autoSpaceDE/>
        <w:spacing w:line="322" w:lineRule="exact"/>
        <w:ind w:left="20" w:right="20"/>
        <w:jc w:val="both"/>
        <w:rPr>
          <w:sz w:val="19"/>
          <w:szCs w:val="19"/>
          <w:lang w:eastAsia="en-US"/>
        </w:rPr>
      </w:pPr>
      <w:proofErr w:type="spellStart"/>
      <w:r w:rsidRPr="008436F8">
        <w:rPr>
          <w:color w:val="000000"/>
          <w:sz w:val="27"/>
          <w:szCs w:val="27"/>
          <w:lang w:eastAsia="en-US"/>
        </w:rPr>
        <w:t>рекомендувати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для </w:t>
      </w:r>
      <w:proofErr w:type="spellStart"/>
      <w:r w:rsidRPr="008436F8">
        <w:rPr>
          <w:color w:val="000000"/>
          <w:sz w:val="27"/>
          <w:szCs w:val="27"/>
          <w:lang w:eastAsia="en-US"/>
        </w:rPr>
        <w:t>переведення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gramStart"/>
      <w:r w:rsidRPr="008436F8">
        <w:rPr>
          <w:color w:val="000000"/>
          <w:sz w:val="27"/>
          <w:szCs w:val="27"/>
          <w:lang w:eastAsia="en-US"/>
        </w:rPr>
        <w:t>на</w:t>
      </w:r>
      <w:proofErr w:type="gramEnd"/>
      <w:r w:rsidRPr="008436F8">
        <w:rPr>
          <w:color w:val="000000"/>
          <w:sz w:val="27"/>
          <w:szCs w:val="27"/>
          <w:lang w:eastAsia="en-US"/>
        </w:rPr>
        <w:t xml:space="preserve"> посаду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Дніпровського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апеляційного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 </w:t>
      </w:r>
      <w:proofErr w:type="spellStart"/>
      <w:r w:rsidRPr="008436F8">
        <w:rPr>
          <w:color w:val="000000"/>
          <w:sz w:val="27"/>
          <w:szCs w:val="27"/>
          <w:lang w:eastAsia="en-US"/>
        </w:rPr>
        <w:t>суддю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апеляційного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суду </w:t>
      </w:r>
      <w:proofErr w:type="spellStart"/>
      <w:r w:rsidRPr="008436F8">
        <w:rPr>
          <w:color w:val="000000"/>
          <w:sz w:val="27"/>
          <w:szCs w:val="27"/>
          <w:lang w:eastAsia="en-US"/>
        </w:rPr>
        <w:t>Дніпропетровської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області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Пищиду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Миколу</w:t>
      </w:r>
      <w:proofErr w:type="spellEnd"/>
      <w:r w:rsidRPr="008436F8">
        <w:rPr>
          <w:color w:val="000000"/>
          <w:sz w:val="27"/>
          <w:szCs w:val="27"/>
          <w:lang w:eastAsia="en-US"/>
        </w:rPr>
        <w:t xml:space="preserve"> </w:t>
      </w:r>
      <w:proofErr w:type="spellStart"/>
      <w:r w:rsidRPr="008436F8">
        <w:rPr>
          <w:color w:val="000000"/>
          <w:sz w:val="27"/>
          <w:szCs w:val="27"/>
          <w:lang w:eastAsia="en-US"/>
        </w:rPr>
        <w:t>Миколайовича</w:t>
      </w:r>
      <w:proofErr w:type="spellEnd"/>
      <w:r w:rsidRPr="008436F8">
        <w:rPr>
          <w:color w:val="000000"/>
          <w:sz w:val="27"/>
          <w:szCs w:val="27"/>
          <w:lang w:eastAsia="en-US"/>
        </w:rPr>
        <w:t>.</w:t>
      </w:r>
      <w:r w:rsidRPr="008436F8">
        <w:rPr>
          <w:sz w:val="19"/>
          <w:szCs w:val="19"/>
          <w:lang w:eastAsia="en-US"/>
        </w:rPr>
        <w:t xml:space="preserve"> </w:t>
      </w:r>
    </w:p>
    <w:p w:rsidR="003C1211" w:rsidRPr="008436F8" w:rsidRDefault="003C1211" w:rsidP="003C1211">
      <w:pPr>
        <w:spacing w:line="276" w:lineRule="auto"/>
        <w:jc w:val="both"/>
        <w:rPr>
          <w:bCs/>
          <w:iCs/>
          <w:sz w:val="26"/>
          <w:szCs w:val="26"/>
          <w:shd w:val="clear" w:color="auto" w:fill="FFFFFF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5B676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C16455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55" w:rsidRDefault="00C16455" w:rsidP="009B4017">
      <w:r>
        <w:separator/>
      </w:r>
    </w:p>
  </w:endnote>
  <w:endnote w:type="continuationSeparator" w:id="0">
    <w:p w:rsidR="00C16455" w:rsidRDefault="00C1645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55" w:rsidRDefault="00C16455" w:rsidP="009B4017">
      <w:r>
        <w:separator/>
      </w:r>
    </w:p>
  </w:footnote>
  <w:footnote w:type="continuationSeparator" w:id="0">
    <w:p w:rsidR="00C16455" w:rsidRDefault="00C1645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0976D0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976D0"/>
    <w:rsid w:val="000A1F83"/>
    <w:rsid w:val="000A3377"/>
    <w:rsid w:val="000C3299"/>
    <w:rsid w:val="000E1E51"/>
    <w:rsid w:val="000F4F3A"/>
    <w:rsid w:val="00136D8B"/>
    <w:rsid w:val="00145B42"/>
    <w:rsid w:val="00150730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541F0"/>
    <w:rsid w:val="00357A43"/>
    <w:rsid w:val="0036785A"/>
    <w:rsid w:val="00394510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84EF1"/>
    <w:rsid w:val="0079511B"/>
    <w:rsid w:val="007A365F"/>
    <w:rsid w:val="007E0106"/>
    <w:rsid w:val="007E3DEA"/>
    <w:rsid w:val="007F33AB"/>
    <w:rsid w:val="00835EEF"/>
    <w:rsid w:val="008436F8"/>
    <w:rsid w:val="00881375"/>
    <w:rsid w:val="008832E4"/>
    <w:rsid w:val="0088444C"/>
    <w:rsid w:val="008E22FB"/>
    <w:rsid w:val="00936636"/>
    <w:rsid w:val="009559DB"/>
    <w:rsid w:val="00960F6E"/>
    <w:rsid w:val="00984E82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F352B"/>
    <w:rsid w:val="00BF7DA0"/>
    <w:rsid w:val="00C1112E"/>
    <w:rsid w:val="00C16455"/>
    <w:rsid w:val="00C50610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35C39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2020-09-11T08:33:00Z</dcterms:created>
  <dcterms:modified xsi:type="dcterms:W3CDTF">2020-09-11T11:12:00Z</dcterms:modified>
</cp:coreProperties>
</file>