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D02" w:rsidRDefault="002202B4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2.3pt">
            <v:imagedata r:id="rId8" r:href="rId9"/>
          </v:shape>
        </w:pict>
      </w:r>
      <w:r>
        <w:fldChar w:fldCharType="end"/>
      </w:r>
    </w:p>
    <w:p w:rsidR="00421D02" w:rsidRDefault="00421D02">
      <w:pPr>
        <w:rPr>
          <w:sz w:val="2"/>
          <w:szCs w:val="2"/>
        </w:rPr>
      </w:pPr>
    </w:p>
    <w:p w:rsidR="00160331" w:rsidRDefault="00160331" w:rsidP="00160331">
      <w:pPr>
        <w:pStyle w:val="10"/>
        <w:keepNext/>
        <w:keepLines/>
        <w:shd w:val="clear" w:color="auto" w:fill="auto"/>
        <w:spacing w:before="222" w:line="350" w:lineRule="exact"/>
        <w:sectPr w:rsidR="00160331">
          <w:headerReference w:type="default" r:id="rId10"/>
          <w:type w:val="continuous"/>
          <w:pgSz w:w="11909" w:h="16838"/>
          <w:pgMar w:top="760" w:right="1452" w:bottom="794" w:left="1433" w:header="0" w:footer="3" w:gutter="0"/>
          <w:cols w:space="720"/>
          <w:noEndnote/>
          <w:titlePg/>
          <w:docGrid w:linePitch="360"/>
        </w:sectPr>
      </w:pPr>
      <w:bookmarkStart w:id="0" w:name="bookmark0"/>
      <w:r>
        <w:t>ВИЩА КВАЛІФІКАЦІЙНА КОМІСІЯ СУДДІВ УКРАЇНИ</w:t>
      </w:r>
      <w:bookmarkEnd w:id="0"/>
    </w:p>
    <w:p w:rsidR="00160331" w:rsidRDefault="00160331" w:rsidP="00160331">
      <w:pPr>
        <w:pStyle w:val="20"/>
        <w:shd w:val="clear" w:color="auto" w:fill="auto"/>
        <w:spacing w:before="0" w:after="186" w:line="270" w:lineRule="exact"/>
        <w:ind w:left="20"/>
      </w:pPr>
      <w:r>
        <w:lastRenderedPageBreak/>
        <w:t>20 вересня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м. Київ</w:t>
      </w:r>
    </w:p>
    <w:p w:rsidR="00160331" w:rsidRPr="00E80BF2" w:rsidRDefault="00160331" w:rsidP="00160331">
      <w:pPr>
        <w:ind w:left="23" w:right="23"/>
        <w:jc w:val="center"/>
        <w:rPr>
          <w:rStyle w:val="3pt0"/>
          <w:rFonts w:eastAsia="Courier New"/>
          <w:spacing w:val="0"/>
          <w:sz w:val="27"/>
          <w:szCs w:val="27"/>
          <w:u w:val="single"/>
        </w:rPr>
      </w:pPr>
      <w:r w:rsidRPr="00D8436F">
        <w:rPr>
          <w:rStyle w:val="3pt0"/>
          <w:rFonts w:eastAsia="Courier New"/>
          <w:sz w:val="27"/>
          <w:szCs w:val="27"/>
        </w:rPr>
        <w:t>РІШЕННЯ №</w:t>
      </w:r>
      <w:r w:rsidRPr="00E80BF2">
        <w:rPr>
          <w:rStyle w:val="3pt0"/>
          <w:rFonts w:eastAsia="Courier New"/>
          <w:spacing w:val="0"/>
          <w:sz w:val="27"/>
          <w:szCs w:val="27"/>
          <w:u w:val="single"/>
        </w:rPr>
        <w:t>14</w:t>
      </w:r>
      <w:r w:rsidR="00E80BF2" w:rsidRPr="00E80BF2">
        <w:rPr>
          <w:rStyle w:val="3pt0"/>
          <w:rFonts w:eastAsia="Courier New"/>
          <w:spacing w:val="0"/>
          <w:sz w:val="27"/>
          <w:szCs w:val="27"/>
          <w:u w:val="single"/>
        </w:rPr>
        <w:t>2</w:t>
      </w:r>
      <w:r w:rsidRPr="00E80BF2">
        <w:rPr>
          <w:rStyle w:val="3pt0"/>
          <w:rFonts w:eastAsia="Courier New"/>
          <w:spacing w:val="0"/>
          <w:sz w:val="27"/>
          <w:szCs w:val="27"/>
          <w:u w:val="single"/>
        </w:rPr>
        <w:t>/пс-19</w:t>
      </w:r>
    </w:p>
    <w:p w:rsidR="00421D02" w:rsidRDefault="002202B4">
      <w:pPr>
        <w:pStyle w:val="11"/>
        <w:shd w:val="clear" w:color="auto" w:fill="auto"/>
        <w:spacing w:before="306" w:after="278" w:line="307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</w:t>
      </w:r>
      <w:r>
        <w:t>іфікаційної палати:</w:t>
      </w:r>
    </w:p>
    <w:p w:rsidR="00421D02" w:rsidRDefault="002202B4">
      <w:pPr>
        <w:pStyle w:val="11"/>
        <w:shd w:val="clear" w:color="auto" w:fill="auto"/>
        <w:spacing w:before="0" w:after="247" w:line="260" w:lineRule="exact"/>
        <w:ind w:left="40"/>
      </w:pPr>
      <w:r>
        <w:t>головуючого - Гладія С.В.,</w:t>
      </w:r>
    </w:p>
    <w:p w:rsidR="00421D02" w:rsidRDefault="002202B4">
      <w:pPr>
        <w:pStyle w:val="11"/>
        <w:shd w:val="clear" w:color="auto" w:fill="auto"/>
        <w:spacing w:before="0" w:after="244" w:line="317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60543D">
        <w:t xml:space="preserve">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 w:rsidR="0060543D">
        <w:t>Солодкова</w:t>
      </w:r>
      <w:proofErr w:type="spellEnd"/>
      <w:r w:rsidR="0060543D">
        <w:t xml:space="preserve"> А.А., </w:t>
      </w:r>
      <w:proofErr w:type="spellStart"/>
      <w:r w:rsidR="0060543D">
        <w:t>Тітова</w:t>
      </w:r>
      <w:proofErr w:type="spellEnd"/>
      <w:r w:rsidR="0060543D">
        <w:t xml:space="preserve"> Ю.Г., Шил</w:t>
      </w:r>
      <w:r>
        <w:t>ової Т.С.,</w:t>
      </w:r>
    </w:p>
    <w:p w:rsidR="00421D02" w:rsidRDefault="002202B4">
      <w:pPr>
        <w:pStyle w:val="11"/>
        <w:shd w:val="clear" w:color="auto" w:fill="auto"/>
        <w:spacing w:before="0" w:after="282" w:line="312" w:lineRule="exact"/>
        <w:ind w:left="40" w:right="20"/>
      </w:pPr>
      <w:r>
        <w:t xml:space="preserve">розглянувши питання щодо рекомендування судді Харківського </w:t>
      </w:r>
      <w:r>
        <w:t>апеляційного адміністративного суду Русанової Вікторії Борисівни для переведення на посаду судді до іншого суду того самого або нижчого рівня без конкурсу,</w:t>
      </w:r>
    </w:p>
    <w:p w:rsidR="00421D02" w:rsidRDefault="002202B4">
      <w:pPr>
        <w:pStyle w:val="11"/>
        <w:shd w:val="clear" w:color="auto" w:fill="auto"/>
        <w:spacing w:before="0" w:after="254" w:line="260" w:lineRule="exact"/>
        <w:ind w:right="20"/>
        <w:jc w:val="center"/>
      </w:pPr>
      <w:r>
        <w:t>встановила:</w:t>
      </w:r>
    </w:p>
    <w:p w:rsidR="00421D02" w:rsidRDefault="002202B4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Указом Президента України від 29 грудня 2017 року № 455/2017 </w:t>
      </w:r>
      <w:r w:rsidR="003121BA">
        <w:t xml:space="preserve">        </w:t>
      </w:r>
      <w:r>
        <w:t>ліквідовано Харківський апе</w:t>
      </w:r>
      <w:r>
        <w:t>ляційний адміністративний суд та утворено Другий апеляційний адміністративний суд в апеляційному окрузі, що включає Полтавську, Сумську та Харківську області, з місцезнаходженням у місті Харкові.</w:t>
      </w:r>
    </w:p>
    <w:p w:rsidR="00421D02" w:rsidRDefault="002202B4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Частиною третьою статті 82 Закону України «Про судоустрій і </w:t>
      </w:r>
      <w:r>
        <w:t xml:space="preserve">статус </w:t>
      </w:r>
      <w:r w:rsidR="003121BA">
        <w:t xml:space="preserve">       </w:t>
      </w:r>
      <w:r>
        <w:t xml:space="preserve">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</w:t>
      </w:r>
      <w:r w:rsidR="003121BA">
        <w:t xml:space="preserve">      </w:t>
      </w:r>
      <w:r>
        <w:t>суддя обіймає п</w:t>
      </w:r>
      <w:r>
        <w:t>осаду судді.</w:t>
      </w:r>
    </w:p>
    <w:p w:rsidR="00421D02" w:rsidRDefault="002202B4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421D02" w:rsidRDefault="002202B4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Відповідно до частини першої статті 93 Закону Вища кваліфікаційна комісія </w:t>
      </w:r>
      <w:r>
        <w:t xml:space="preserve">суддів України вносить рекомендацію Вищій раді правосуддя про переведення </w:t>
      </w:r>
      <w:r w:rsidR="003121BA">
        <w:t xml:space="preserve">     </w:t>
      </w:r>
      <w:r>
        <w:t>судді відповідно до цього закону.</w:t>
      </w:r>
    </w:p>
    <w:p w:rsidR="00421D02" w:rsidRDefault="002202B4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Наказом Державної судової адміністрації України від 31 липня 2018 року </w:t>
      </w:r>
      <w:r w:rsidR="003121BA">
        <w:t xml:space="preserve">         </w:t>
      </w:r>
      <w:r>
        <w:t>№ 375 «Про визначення кількості суд</w:t>
      </w:r>
      <w:r w:rsidR="003121BA">
        <w:t>д</w:t>
      </w:r>
      <w:r>
        <w:t>ів апеляційних адміністративних судів, ут</w:t>
      </w:r>
      <w:r>
        <w:t>ворених в апеляційних округах» визначено чисельність штатних посад суддів в новоутворених апеляційних адміністративних судах.</w:t>
      </w:r>
    </w:p>
    <w:p w:rsidR="003121BA" w:rsidRDefault="002202B4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Обговоривши питання порядку денного, заслухавши доповідача, Комісія дійшла висновку </w:t>
      </w:r>
      <w:r w:rsidR="003121BA">
        <w:t xml:space="preserve">  </w:t>
      </w:r>
      <w:r>
        <w:t xml:space="preserve">про </w:t>
      </w:r>
      <w:r w:rsidR="003121BA">
        <w:t xml:space="preserve"> </w:t>
      </w:r>
      <w:r>
        <w:t>необхідність</w:t>
      </w:r>
      <w:r w:rsidR="003121BA">
        <w:t xml:space="preserve">  </w:t>
      </w:r>
      <w:r>
        <w:t xml:space="preserve"> переведення</w:t>
      </w:r>
      <w:r w:rsidR="003121BA">
        <w:t xml:space="preserve"> </w:t>
      </w:r>
      <w:r>
        <w:t xml:space="preserve"> судді</w:t>
      </w:r>
      <w:r w:rsidR="003121BA">
        <w:t xml:space="preserve"> </w:t>
      </w:r>
      <w:r>
        <w:t xml:space="preserve"> </w:t>
      </w:r>
      <w:r w:rsidR="003121BA">
        <w:t xml:space="preserve"> </w:t>
      </w:r>
      <w:r>
        <w:t>Харківськог</w:t>
      </w:r>
      <w:r>
        <w:t xml:space="preserve">о </w:t>
      </w:r>
      <w:r w:rsidR="003121BA">
        <w:t xml:space="preserve"> </w:t>
      </w:r>
      <w:r>
        <w:t>апеляційного</w:t>
      </w:r>
      <w:r>
        <w:br w:type="page"/>
      </w:r>
    </w:p>
    <w:p w:rsidR="003121BA" w:rsidRPr="00C03848" w:rsidRDefault="003121BA" w:rsidP="003121BA">
      <w:pPr>
        <w:pStyle w:val="11"/>
        <w:shd w:val="clear" w:color="auto" w:fill="auto"/>
        <w:spacing w:before="0" w:after="0" w:line="307" w:lineRule="exact"/>
        <w:ind w:left="40" w:right="20" w:firstLine="700"/>
        <w:jc w:val="center"/>
        <w:rPr>
          <w:sz w:val="20"/>
          <w:szCs w:val="20"/>
        </w:rPr>
      </w:pPr>
      <w:r w:rsidRPr="00C03848">
        <w:rPr>
          <w:sz w:val="20"/>
          <w:szCs w:val="20"/>
        </w:rPr>
        <w:lastRenderedPageBreak/>
        <w:t>2</w:t>
      </w:r>
    </w:p>
    <w:p w:rsidR="00421D02" w:rsidRDefault="002202B4" w:rsidP="003121BA">
      <w:pPr>
        <w:pStyle w:val="11"/>
        <w:shd w:val="clear" w:color="auto" w:fill="auto"/>
        <w:spacing w:before="0" w:after="0" w:line="307" w:lineRule="exact"/>
      </w:pPr>
      <w:r>
        <w:t>адміністративного суду Русанової Вікторії Борисівни до Другого апеляційного адміністративного суду.</w:t>
      </w:r>
    </w:p>
    <w:p w:rsidR="00421D02" w:rsidRDefault="002202B4" w:rsidP="00C94AE3">
      <w:pPr>
        <w:pStyle w:val="11"/>
        <w:shd w:val="clear" w:color="auto" w:fill="auto"/>
        <w:spacing w:before="0" w:after="282" w:line="312" w:lineRule="exact"/>
        <w:ind w:left="20" w:right="4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421D02" w:rsidRDefault="002202B4">
      <w:pPr>
        <w:pStyle w:val="11"/>
        <w:shd w:val="clear" w:color="auto" w:fill="auto"/>
        <w:spacing w:before="0" w:after="254" w:line="260" w:lineRule="exact"/>
        <w:jc w:val="center"/>
      </w:pPr>
      <w:r>
        <w:t>вирішила:</w:t>
      </w:r>
    </w:p>
    <w:p w:rsidR="00421D02" w:rsidRDefault="002202B4">
      <w:pPr>
        <w:pStyle w:val="11"/>
        <w:shd w:val="clear" w:color="auto" w:fill="auto"/>
        <w:spacing w:before="0" w:after="0" w:line="307" w:lineRule="exact"/>
        <w:ind w:left="20" w:right="40"/>
      </w:pPr>
      <w:r>
        <w:t xml:space="preserve">рекомендувати для переведення на посаду судді Другого апеляційного адміністративного суду суддю Харківського апеляційного адміністративного суду </w:t>
      </w:r>
      <w:proofErr w:type="spellStart"/>
      <w:r>
        <w:rPr>
          <w:lang w:val="ru-RU"/>
        </w:rPr>
        <w:t>Русанову</w:t>
      </w:r>
      <w:proofErr w:type="spellEnd"/>
      <w:r>
        <w:rPr>
          <w:lang w:val="ru-RU"/>
        </w:rPr>
        <w:t xml:space="preserve"> </w:t>
      </w:r>
      <w:r>
        <w:t>Вікторію Борисівну.</w:t>
      </w:r>
    </w:p>
    <w:p w:rsidR="00C94AE3" w:rsidRDefault="00C94AE3">
      <w:pPr>
        <w:pStyle w:val="11"/>
        <w:shd w:val="clear" w:color="auto" w:fill="auto"/>
        <w:spacing w:before="0" w:after="0" w:line="307" w:lineRule="exact"/>
        <w:ind w:left="20" w:right="40"/>
      </w:pPr>
    </w:p>
    <w:p w:rsidR="00830910" w:rsidRDefault="00830910">
      <w:pPr>
        <w:pStyle w:val="11"/>
        <w:shd w:val="clear" w:color="auto" w:fill="auto"/>
        <w:spacing w:before="0" w:after="0" w:line="307" w:lineRule="exact"/>
        <w:ind w:left="20" w:right="40"/>
      </w:pPr>
    </w:p>
    <w:p w:rsidR="00C94AE3" w:rsidRPr="00C94AE3" w:rsidRDefault="00C94AE3" w:rsidP="00C94AE3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C94AE3">
        <w:rPr>
          <w:rFonts w:ascii="Times New Roman" w:hAnsi="Times New Roman" w:cs="Times New Roman"/>
          <w:sz w:val="26"/>
          <w:szCs w:val="26"/>
        </w:rPr>
        <w:t>Головуючий</w:t>
      </w:r>
      <w:r w:rsidRPr="00C94AE3">
        <w:rPr>
          <w:rFonts w:ascii="Times New Roman" w:hAnsi="Times New Roman" w:cs="Times New Roman"/>
          <w:b/>
          <w:sz w:val="26"/>
          <w:szCs w:val="26"/>
        </w:rPr>
        <w:tab/>
      </w:r>
      <w:r w:rsidRPr="00C94AE3">
        <w:rPr>
          <w:rFonts w:ascii="Times New Roman" w:hAnsi="Times New Roman" w:cs="Times New Roman"/>
          <w:b/>
          <w:sz w:val="26"/>
          <w:szCs w:val="26"/>
        </w:rPr>
        <w:tab/>
      </w:r>
      <w:r w:rsidRPr="00C94AE3">
        <w:rPr>
          <w:rFonts w:ascii="Times New Roman" w:hAnsi="Times New Roman" w:cs="Times New Roman"/>
          <w:b/>
          <w:sz w:val="26"/>
          <w:szCs w:val="26"/>
        </w:rPr>
        <w:tab/>
      </w:r>
      <w:r w:rsidRPr="00C94AE3">
        <w:rPr>
          <w:rFonts w:ascii="Times New Roman" w:hAnsi="Times New Roman" w:cs="Times New Roman"/>
          <w:b/>
          <w:sz w:val="26"/>
          <w:szCs w:val="26"/>
        </w:rPr>
        <w:tab/>
      </w:r>
      <w:r w:rsidRPr="00C94AE3">
        <w:rPr>
          <w:rFonts w:ascii="Times New Roman" w:hAnsi="Times New Roman" w:cs="Times New Roman"/>
          <w:b/>
          <w:sz w:val="26"/>
          <w:szCs w:val="26"/>
        </w:rPr>
        <w:tab/>
      </w:r>
      <w:r w:rsidRPr="00C94AE3">
        <w:rPr>
          <w:rFonts w:ascii="Times New Roman" w:hAnsi="Times New Roman" w:cs="Times New Roman"/>
          <w:b/>
          <w:sz w:val="26"/>
          <w:szCs w:val="26"/>
        </w:rPr>
        <w:tab/>
      </w:r>
      <w:r w:rsidRPr="00C94AE3">
        <w:rPr>
          <w:rFonts w:ascii="Times New Roman" w:hAnsi="Times New Roman" w:cs="Times New Roman"/>
          <w:b/>
          <w:sz w:val="26"/>
          <w:szCs w:val="26"/>
        </w:rPr>
        <w:tab/>
      </w:r>
      <w:r w:rsidRPr="00C94AE3">
        <w:rPr>
          <w:rFonts w:ascii="Times New Roman" w:hAnsi="Times New Roman" w:cs="Times New Roman"/>
          <w:b/>
          <w:sz w:val="26"/>
          <w:szCs w:val="26"/>
        </w:rPr>
        <w:tab/>
      </w:r>
      <w:r w:rsidRPr="00C94AE3">
        <w:rPr>
          <w:rFonts w:ascii="Times New Roman" w:hAnsi="Times New Roman" w:cs="Times New Roman"/>
          <w:b/>
          <w:sz w:val="26"/>
          <w:szCs w:val="26"/>
        </w:rPr>
        <w:tab/>
      </w:r>
      <w:r w:rsidR="00625A88">
        <w:rPr>
          <w:rFonts w:ascii="Times New Roman" w:hAnsi="Times New Roman" w:cs="Times New Roman"/>
          <w:b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>С.В. Гладій</w:t>
      </w:r>
    </w:p>
    <w:p w:rsidR="00830910" w:rsidRDefault="00830910" w:rsidP="00C94AE3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:rsidR="00C94AE3" w:rsidRPr="00C94AE3" w:rsidRDefault="00C94AE3" w:rsidP="00C94AE3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C94AE3">
        <w:rPr>
          <w:rFonts w:ascii="Times New Roman" w:hAnsi="Times New Roman" w:cs="Times New Roman"/>
          <w:sz w:val="26"/>
          <w:szCs w:val="26"/>
        </w:rPr>
        <w:t>Члени Комісії:</w:t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C94AE3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C94AE3" w:rsidRPr="00C94AE3" w:rsidRDefault="00C94AE3" w:rsidP="00C94AE3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  <w:t>О.М. Дроздов</w:t>
      </w:r>
    </w:p>
    <w:p w:rsidR="00C94AE3" w:rsidRPr="00C94AE3" w:rsidRDefault="00C94AE3" w:rsidP="00C94AE3">
      <w:pPr>
        <w:spacing w:line="480" w:lineRule="auto"/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C94AE3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Pr="00C94AE3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C94AE3" w:rsidRPr="00C94AE3" w:rsidRDefault="00C94AE3" w:rsidP="00C94AE3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C94AE3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C94AE3" w:rsidRPr="00C94AE3" w:rsidRDefault="00C94AE3" w:rsidP="00C94AE3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C94AE3">
        <w:rPr>
          <w:rFonts w:ascii="Times New Roman" w:hAnsi="Times New Roman" w:cs="Times New Roman"/>
          <w:sz w:val="26"/>
          <w:szCs w:val="26"/>
        </w:rPr>
        <w:t>.Л. Остапець</w:t>
      </w:r>
    </w:p>
    <w:p w:rsidR="00C94AE3" w:rsidRPr="00C94AE3" w:rsidRDefault="00C94AE3" w:rsidP="00C94AE3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  <w:t xml:space="preserve">М.В. </w:t>
      </w:r>
      <w:proofErr w:type="spellStart"/>
      <w:r w:rsidRPr="00C94AE3">
        <w:rPr>
          <w:rFonts w:ascii="Times New Roman" w:hAnsi="Times New Roman" w:cs="Times New Roman"/>
          <w:sz w:val="26"/>
          <w:szCs w:val="26"/>
        </w:rPr>
        <w:t>Сірош</w:t>
      </w:r>
      <w:proofErr w:type="spellEnd"/>
    </w:p>
    <w:p w:rsidR="00C94AE3" w:rsidRPr="00C94AE3" w:rsidRDefault="00C94AE3" w:rsidP="00C94AE3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  <w:t xml:space="preserve">А.А. </w:t>
      </w:r>
      <w:proofErr w:type="spellStart"/>
      <w:r w:rsidRPr="00C94AE3">
        <w:rPr>
          <w:rFonts w:ascii="Times New Roman" w:hAnsi="Times New Roman" w:cs="Times New Roman"/>
          <w:sz w:val="26"/>
          <w:szCs w:val="26"/>
        </w:rPr>
        <w:t>Солодков</w:t>
      </w:r>
      <w:proofErr w:type="spellEnd"/>
    </w:p>
    <w:p w:rsidR="00C94AE3" w:rsidRPr="00C94AE3" w:rsidRDefault="00C94AE3" w:rsidP="00C94AE3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</w:r>
      <w:r w:rsidRPr="00C94AE3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C94AE3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C94AE3" w:rsidRPr="00C94AE3" w:rsidRDefault="00C94AE3" w:rsidP="00C94AE3">
      <w:pPr>
        <w:pStyle w:val="11"/>
        <w:shd w:val="clear" w:color="auto" w:fill="auto"/>
        <w:spacing w:before="0" w:after="0" w:line="307" w:lineRule="exact"/>
        <w:ind w:left="20" w:right="40"/>
      </w:pPr>
      <w:r w:rsidRPr="00C94AE3">
        <w:tab/>
      </w:r>
      <w:r w:rsidRPr="00C94AE3">
        <w:tab/>
      </w:r>
      <w:r w:rsidRPr="00C94AE3">
        <w:tab/>
      </w:r>
      <w:r w:rsidRPr="00C94AE3">
        <w:tab/>
      </w:r>
      <w:r w:rsidRPr="00C94AE3">
        <w:tab/>
      </w:r>
      <w:r w:rsidRPr="00C94AE3">
        <w:tab/>
      </w:r>
      <w:r w:rsidRPr="00C94AE3">
        <w:tab/>
      </w:r>
      <w:r w:rsidRPr="00C94AE3">
        <w:tab/>
      </w:r>
      <w:r w:rsidRPr="00C94AE3">
        <w:tab/>
      </w:r>
      <w:r w:rsidRPr="00C94AE3">
        <w:tab/>
      </w:r>
      <w:r w:rsidRPr="00C94AE3">
        <w:tab/>
        <w:t>Т.С. Шилова</w:t>
      </w:r>
    </w:p>
    <w:p w:rsidR="00C94AE3" w:rsidRDefault="00C94AE3">
      <w:pPr>
        <w:pStyle w:val="11"/>
        <w:shd w:val="clear" w:color="auto" w:fill="auto"/>
        <w:spacing w:before="0" w:after="0" w:line="307" w:lineRule="exact"/>
        <w:ind w:left="20" w:right="40"/>
      </w:pPr>
    </w:p>
    <w:p w:rsidR="00C94AE3" w:rsidRDefault="00C94AE3">
      <w:pPr>
        <w:pStyle w:val="11"/>
        <w:shd w:val="clear" w:color="auto" w:fill="auto"/>
        <w:spacing w:before="0" w:after="0" w:line="307" w:lineRule="exact"/>
        <w:ind w:left="20" w:right="40"/>
      </w:pPr>
    </w:p>
    <w:p w:rsidR="00C94AE3" w:rsidRDefault="00C94AE3">
      <w:pPr>
        <w:pStyle w:val="11"/>
        <w:shd w:val="clear" w:color="auto" w:fill="auto"/>
        <w:spacing w:before="0" w:after="0" w:line="307" w:lineRule="exact"/>
        <w:ind w:left="20" w:right="40"/>
      </w:pPr>
    </w:p>
    <w:p w:rsidR="00C94AE3" w:rsidRDefault="00C94AE3">
      <w:pPr>
        <w:pStyle w:val="11"/>
        <w:shd w:val="clear" w:color="auto" w:fill="auto"/>
        <w:spacing w:before="0" w:after="0" w:line="307" w:lineRule="exact"/>
        <w:ind w:left="20" w:right="40"/>
      </w:pPr>
    </w:p>
    <w:p w:rsidR="00C94AE3" w:rsidRDefault="00C94AE3">
      <w:pPr>
        <w:pStyle w:val="11"/>
        <w:shd w:val="clear" w:color="auto" w:fill="auto"/>
        <w:spacing w:before="0" w:after="0" w:line="307" w:lineRule="exact"/>
        <w:ind w:left="20" w:right="40"/>
      </w:pPr>
    </w:p>
    <w:p w:rsidR="00C94AE3" w:rsidRDefault="00C94AE3">
      <w:pPr>
        <w:pStyle w:val="11"/>
        <w:shd w:val="clear" w:color="auto" w:fill="auto"/>
        <w:spacing w:before="0" w:after="0" w:line="307" w:lineRule="exact"/>
        <w:ind w:left="20" w:right="40"/>
      </w:pPr>
    </w:p>
    <w:p w:rsidR="00421D02" w:rsidRDefault="00421D02">
      <w:pPr>
        <w:pStyle w:val="11"/>
        <w:shd w:val="clear" w:color="auto" w:fill="auto"/>
        <w:spacing w:before="0" w:after="0" w:line="260" w:lineRule="exact"/>
        <w:ind w:left="20"/>
        <w:sectPr w:rsidR="00421D02">
          <w:type w:val="continuous"/>
          <w:pgSz w:w="11909" w:h="16838"/>
          <w:pgMar w:top="1268" w:right="1087" w:bottom="1297" w:left="1087" w:header="0" w:footer="3" w:gutter="43"/>
          <w:cols w:space="720"/>
          <w:noEndnote/>
          <w:rtlGutter/>
          <w:docGrid w:linePitch="360"/>
        </w:sectPr>
      </w:pPr>
    </w:p>
    <w:p w:rsidR="00421D02" w:rsidRDefault="00421D02">
      <w:pPr>
        <w:spacing w:line="240" w:lineRule="exact"/>
        <w:rPr>
          <w:sz w:val="19"/>
          <w:szCs w:val="19"/>
        </w:rPr>
      </w:pPr>
    </w:p>
    <w:p w:rsidR="00421D02" w:rsidRDefault="00421D02">
      <w:pPr>
        <w:spacing w:line="240" w:lineRule="exact"/>
        <w:rPr>
          <w:sz w:val="19"/>
          <w:szCs w:val="19"/>
        </w:rPr>
      </w:pPr>
    </w:p>
    <w:p w:rsidR="00421D02" w:rsidRDefault="00421D02">
      <w:pPr>
        <w:spacing w:before="39" w:after="39" w:line="240" w:lineRule="exact"/>
        <w:rPr>
          <w:sz w:val="19"/>
          <w:szCs w:val="19"/>
        </w:rPr>
      </w:pPr>
    </w:p>
    <w:sectPr w:rsidR="00421D02">
      <w:type w:val="continuous"/>
      <w:pgSz w:w="11909" w:h="16838"/>
      <w:pgMar w:top="3896" w:right="8820" w:bottom="7674" w:left="11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2B4" w:rsidRDefault="002202B4">
      <w:r>
        <w:separator/>
      </w:r>
    </w:p>
  </w:endnote>
  <w:endnote w:type="continuationSeparator" w:id="0">
    <w:p w:rsidR="002202B4" w:rsidRDefault="00220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2B4" w:rsidRDefault="002202B4"/>
  </w:footnote>
  <w:footnote w:type="continuationSeparator" w:id="0">
    <w:p w:rsidR="002202B4" w:rsidRDefault="002202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31" w:rsidRDefault="0016033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44.05pt;width:4.8pt;height:7.7pt;z-index:-25165721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60331" w:rsidRDefault="00160331">
                <w:r>
                  <w:rPr>
                    <w:rStyle w:val="a7"/>
                    <w:rFonts w:eastAsia="Courier New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DC9"/>
    <w:multiLevelType w:val="multilevel"/>
    <w:tmpl w:val="272C217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EE6189"/>
    <w:multiLevelType w:val="multilevel"/>
    <w:tmpl w:val="FA4CC064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21D02"/>
    <w:rsid w:val="00160331"/>
    <w:rsid w:val="002202B4"/>
    <w:rsid w:val="003121BA"/>
    <w:rsid w:val="00421D02"/>
    <w:rsid w:val="0060543D"/>
    <w:rsid w:val="00625A88"/>
    <w:rsid w:val="00830910"/>
    <w:rsid w:val="00C03848"/>
    <w:rsid w:val="00C94AE3"/>
    <w:rsid w:val="00E8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Exact1">
    <w:name w:val="Подпись к картинке Exac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uk-UA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i/>
      <w:iCs/>
      <w:spacing w:val="-10"/>
      <w:sz w:val="8"/>
      <w:szCs w:val="8"/>
    </w:rPr>
  </w:style>
  <w:style w:type="character" w:customStyle="1" w:styleId="a7">
    <w:name w:val="Колонтитул"/>
    <w:basedOn w:val="a0"/>
    <w:rsid w:val="00160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0">
    <w:name w:val="Основной текст2"/>
    <w:basedOn w:val="a"/>
    <w:rsid w:val="00160331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pt0">
    <w:name w:val="Основной текст + Интервал 3 pt"/>
    <w:basedOn w:val="a4"/>
    <w:rsid w:val="00160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2020-09-11T10:31:00Z</dcterms:created>
  <dcterms:modified xsi:type="dcterms:W3CDTF">2020-09-11T10:39:00Z</dcterms:modified>
</cp:coreProperties>
</file>