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48D" w:rsidRDefault="00CC048D" w:rsidP="00F24BAA">
      <w:pPr>
        <w:jc w:val="center"/>
        <w:rPr>
          <w:color w:val="FF6600"/>
        </w:rPr>
      </w:pPr>
      <w:r w:rsidRPr="00011F03">
        <w:rPr>
          <w:noProof/>
          <w:color w:val="FF6600"/>
          <w:sz w:val="28"/>
          <w:szCs w:val="28"/>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pt;height:47.25pt;visibility:visible">
            <v:imagedata r:id="rId6" o:title=""/>
          </v:shape>
        </w:pict>
      </w:r>
    </w:p>
    <w:p w:rsidR="00CC048D" w:rsidRDefault="00CC048D" w:rsidP="00F24BAA">
      <w:pPr>
        <w:jc w:val="center"/>
        <w:rPr>
          <w:b/>
          <w:bCs/>
          <w:sz w:val="24"/>
          <w:szCs w:val="24"/>
        </w:rPr>
      </w:pPr>
      <w:r>
        <w:rPr>
          <w:b/>
          <w:bCs/>
          <w:sz w:val="24"/>
          <w:szCs w:val="24"/>
        </w:rPr>
        <w:t xml:space="preserve">РОМЕНСЬКА РАЙОННА ДЕРЖАВНА АДМІНІСТРАЦІЯ </w:t>
      </w:r>
    </w:p>
    <w:p w:rsidR="00CC048D" w:rsidRDefault="00CC048D" w:rsidP="00F24BAA">
      <w:pPr>
        <w:jc w:val="center"/>
        <w:rPr>
          <w:b/>
          <w:bCs/>
          <w:sz w:val="24"/>
          <w:szCs w:val="24"/>
        </w:rPr>
      </w:pPr>
      <w:r>
        <w:rPr>
          <w:b/>
          <w:bCs/>
          <w:sz w:val="24"/>
          <w:szCs w:val="24"/>
        </w:rPr>
        <w:t>СУМСЬКОЇ ОБЛАСТІ</w:t>
      </w:r>
    </w:p>
    <w:p w:rsidR="00CC048D" w:rsidRDefault="00CC048D" w:rsidP="00F24BAA">
      <w:pPr>
        <w:jc w:val="center"/>
        <w:rPr>
          <w:b/>
          <w:bCs/>
          <w:sz w:val="16"/>
          <w:szCs w:val="16"/>
        </w:rPr>
      </w:pPr>
    </w:p>
    <w:p w:rsidR="00CC048D" w:rsidRDefault="00CC048D" w:rsidP="00F24BAA">
      <w:pPr>
        <w:jc w:val="center"/>
        <w:rPr>
          <w:b/>
          <w:bCs/>
          <w:sz w:val="28"/>
          <w:szCs w:val="28"/>
        </w:rPr>
      </w:pPr>
      <w:r>
        <w:rPr>
          <w:b/>
          <w:bCs/>
          <w:sz w:val="28"/>
          <w:szCs w:val="28"/>
        </w:rPr>
        <w:t xml:space="preserve">РОЗПОРЯДЖЕННЯ </w:t>
      </w:r>
    </w:p>
    <w:p w:rsidR="00CC048D" w:rsidRDefault="00CC048D" w:rsidP="00F24BAA">
      <w:pPr>
        <w:jc w:val="center"/>
        <w:rPr>
          <w:b/>
          <w:bCs/>
          <w:sz w:val="24"/>
          <w:szCs w:val="24"/>
        </w:rPr>
      </w:pPr>
      <w:r>
        <w:rPr>
          <w:b/>
          <w:bCs/>
          <w:sz w:val="24"/>
          <w:szCs w:val="24"/>
        </w:rPr>
        <w:t>ГОЛОВИ РАЙОННОЇ ДЕРЖАВНОЇ АДМІНІСТРАЦІЇ</w:t>
      </w:r>
    </w:p>
    <w:p w:rsidR="00CC048D" w:rsidRDefault="00CC048D" w:rsidP="00F24BAA">
      <w:pPr>
        <w:spacing w:line="360" w:lineRule="auto"/>
        <w:jc w:val="center"/>
        <w:rPr>
          <w:b/>
          <w:bCs/>
          <w:sz w:val="28"/>
          <w:szCs w:val="28"/>
        </w:rPr>
      </w:pPr>
    </w:p>
    <w:p w:rsidR="00CC048D" w:rsidRPr="009B345B" w:rsidRDefault="00CC048D" w:rsidP="00F24BAA">
      <w:pPr>
        <w:spacing w:line="360" w:lineRule="auto"/>
        <w:rPr>
          <w:b/>
          <w:bCs/>
          <w:sz w:val="24"/>
          <w:szCs w:val="24"/>
        </w:rPr>
      </w:pPr>
      <w:r w:rsidRPr="009B345B">
        <w:rPr>
          <w:b/>
          <w:bCs/>
          <w:sz w:val="24"/>
          <w:szCs w:val="24"/>
        </w:rPr>
        <w:t xml:space="preserve">20.04.2021                                                                                                                  </w:t>
      </w:r>
      <w:r>
        <w:rPr>
          <w:b/>
          <w:bCs/>
          <w:sz w:val="24"/>
          <w:szCs w:val="24"/>
        </w:rPr>
        <w:t xml:space="preserve">   </w:t>
      </w:r>
      <w:r w:rsidRPr="009B345B">
        <w:rPr>
          <w:b/>
          <w:bCs/>
          <w:sz w:val="24"/>
          <w:szCs w:val="24"/>
        </w:rPr>
        <w:t xml:space="preserve">      № </w:t>
      </w:r>
      <w:r>
        <w:rPr>
          <w:b/>
          <w:bCs/>
          <w:sz w:val="24"/>
          <w:szCs w:val="24"/>
        </w:rPr>
        <w:t>89-ОД</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20"/>
        <w:gridCol w:w="790"/>
        <w:gridCol w:w="4530"/>
      </w:tblGrid>
      <w:tr w:rsidR="00CC048D" w:rsidTr="00F24BAA">
        <w:trPr>
          <w:gridBefore w:val="2"/>
          <w:wBefore w:w="5110" w:type="dxa"/>
          <w:trHeight w:val="373"/>
        </w:trPr>
        <w:tc>
          <w:tcPr>
            <w:tcW w:w="4530" w:type="dxa"/>
            <w:tcBorders>
              <w:top w:val="nil"/>
              <w:left w:val="nil"/>
              <w:bottom w:val="nil"/>
              <w:right w:val="nil"/>
            </w:tcBorders>
          </w:tcPr>
          <w:p w:rsidR="00CC048D" w:rsidRDefault="00CC048D">
            <w:pPr>
              <w:rPr>
                <w:bCs/>
                <w:sz w:val="28"/>
                <w:szCs w:val="28"/>
              </w:rPr>
            </w:pPr>
          </w:p>
        </w:tc>
      </w:tr>
      <w:tr w:rsidR="00CC048D" w:rsidTr="00F24BAA">
        <w:trPr>
          <w:gridAfter w:val="2"/>
          <w:wAfter w:w="5320" w:type="dxa"/>
          <w:trHeight w:val="288"/>
        </w:trPr>
        <w:tc>
          <w:tcPr>
            <w:tcW w:w="4320" w:type="dxa"/>
            <w:tcBorders>
              <w:top w:val="nil"/>
              <w:left w:val="nil"/>
              <w:bottom w:val="nil"/>
              <w:right w:val="nil"/>
            </w:tcBorders>
          </w:tcPr>
          <w:p w:rsidR="00CC048D" w:rsidRDefault="00CC048D" w:rsidP="00196742">
            <w:pPr>
              <w:ind w:left="7"/>
              <w:jc w:val="both"/>
              <w:rPr>
                <w:b/>
                <w:bCs/>
                <w:sz w:val="28"/>
                <w:szCs w:val="28"/>
              </w:rPr>
            </w:pPr>
            <w:r>
              <w:rPr>
                <w:b/>
                <w:bCs/>
                <w:sz w:val="28"/>
                <w:szCs w:val="28"/>
              </w:rPr>
              <w:t xml:space="preserve">Про створення робочої групи </w:t>
            </w:r>
          </w:p>
        </w:tc>
      </w:tr>
    </w:tbl>
    <w:p w:rsidR="00CC048D" w:rsidRDefault="00CC048D" w:rsidP="009B345B">
      <w:pPr>
        <w:pStyle w:val="BodyText"/>
        <w:tabs>
          <w:tab w:val="left" w:pos="0"/>
        </w:tabs>
        <w:spacing w:line="360" w:lineRule="auto"/>
        <w:ind w:firstLine="709"/>
        <w:jc w:val="both"/>
        <w:rPr>
          <w:b/>
        </w:rPr>
      </w:pPr>
    </w:p>
    <w:p w:rsidR="00CC048D" w:rsidRDefault="00CC048D" w:rsidP="00F24BAA">
      <w:pPr>
        <w:pStyle w:val="BodyText"/>
        <w:tabs>
          <w:tab w:val="left" w:pos="0"/>
        </w:tabs>
        <w:ind w:firstLine="709"/>
        <w:jc w:val="both"/>
      </w:pPr>
      <w:r>
        <w:t>Відповідно до статей 6, 13, 27, 41 Закону України «Про місцеві державні адміністрації», статей 3, 5, 7, 17 Закону України «Про мобілізаційну підготовку та мобілізацію», постанови Кабінету Міністрів України від 05 грудня 2018 р.   № 1043-0039 «Про затвердження мобілізаційних завдань (замовлень) на особливий період», розпорядження голови Сумської обласної державної адміністрації від 02.03.2021 № М-39 дск, з метою своєчасного відпрацювання та якісного розроблення мобілізаційних документів у районній державній адміністрації:</w:t>
      </w:r>
    </w:p>
    <w:p w:rsidR="00CC048D" w:rsidRDefault="00CC048D" w:rsidP="00F24BAA">
      <w:pPr>
        <w:pStyle w:val="BodyText"/>
        <w:tabs>
          <w:tab w:val="left" w:pos="0"/>
        </w:tabs>
        <w:ind w:firstLine="709"/>
        <w:jc w:val="both"/>
      </w:pPr>
      <w:r>
        <w:t>1. Створити робочу групу з відпрацювання мобілізаційного плану Роменської районної державної адміністрації та затвердити її склад (додається).</w:t>
      </w:r>
    </w:p>
    <w:p w:rsidR="00CC048D" w:rsidRDefault="00CC048D" w:rsidP="00F24BAA">
      <w:pPr>
        <w:pStyle w:val="BodyText"/>
        <w:tabs>
          <w:tab w:val="left" w:pos="0"/>
        </w:tabs>
        <w:ind w:firstLine="709"/>
        <w:jc w:val="both"/>
      </w:pPr>
      <w:r>
        <w:t>2. Першому заступникові голови Роменської районної державної адміністрації проводити засідання робочої групи щовівторка та щоп’ятниці протягом квітня-травня 2021 року.</w:t>
      </w:r>
    </w:p>
    <w:p w:rsidR="00CC048D" w:rsidRDefault="00CC048D" w:rsidP="00F24BAA">
      <w:pPr>
        <w:pStyle w:val="BodyTextIndent"/>
      </w:pPr>
      <w:r>
        <w:t>3. Контроль за виконанням цього розпорядження залишаю за собою.</w:t>
      </w:r>
    </w:p>
    <w:p w:rsidR="00CC048D" w:rsidRDefault="00CC048D" w:rsidP="009B345B">
      <w:pPr>
        <w:pStyle w:val="BodyTextIndent"/>
        <w:spacing w:line="360" w:lineRule="auto"/>
      </w:pPr>
    </w:p>
    <w:p w:rsidR="00CC048D" w:rsidRDefault="00CC048D" w:rsidP="00F24BAA">
      <w:pPr>
        <w:pStyle w:val="BodyTextIndent"/>
        <w:tabs>
          <w:tab w:val="left" w:pos="7088"/>
        </w:tabs>
        <w:ind w:firstLine="0"/>
        <w:rPr>
          <w:b/>
        </w:rPr>
        <w:sectPr w:rsidR="00CC048D" w:rsidSect="00F24BAA">
          <w:pgSz w:w="11906" w:h="16838"/>
          <w:pgMar w:top="340" w:right="567" w:bottom="1134" w:left="1701" w:header="709" w:footer="709" w:gutter="0"/>
          <w:cols w:space="708"/>
          <w:docGrid w:linePitch="360"/>
        </w:sectPr>
      </w:pPr>
      <w:r>
        <w:rPr>
          <w:b/>
        </w:rPr>
        <w:t xml:space="preserve">Голова                              </w:t>
      </w:r>
      <w:bookmarkStart w:id="0" w:name="_GoBack"/>
      <w:bookmarkEnd w:id="0"/>
      <w:r>
        <w:rPr>
          <w:b/>
        </w:rPr>
        <w:t xml:space="preserve">                                                          Денис ВАЩЕНКО</w:t>
      </w:r>
    </w:p>
    <w:p w:rsidR="00CC048D" w:rsidRDefault="00CC048D" w:rsidP="00C66FFB">
      <w:pPr>
        <w:pStyle w:val="BodyTextIndent"/>
        <w:tabs>
          <w:tab w:val="left" w:pos="7088"/>
        </w:tabs>
        <w:ind w:firstLine="0"/>
      </w:pPr>
    </w:p>
    <w:p w:rsidR="00CC048D" w:rsidRDefault="00CC048D" w:rsidP="00C66FFB">
      <w:pPr>
        <w:pStyle w:val="BodyTextIndent"/>
        <w:tabs>
          <w:tab w:val="left" w:pos="7088"/>
        </w:tabs>
        <w:ind w:firstLine="0"/>
      </w:pPr>
    </w:p>
    <w:p w:rsidR="00CC048D" w:rsidRDefault="00CC048D" w:rsidP="00C66FFB">
      <w:pPr>
        <w:pStyle w:val="BodyTextIndent"/>
        <w:tabs>
          <w:tab w:val="left" w:pos="7088"/>
        </w:tabs>
        <w:ind w:firstLine="0"/>
      </w:pPr>
    </w:p>
    <w:p w:rsidR="00CC048D" w:rsidRPr="00F30A2C" w:rsidRDefault="00CC048D" w:rsidP="00C66FFB">
      <w:pPr>
        <w:pStyle w:val="BodyTextIndent"/>
        <w:tabs>
          <w:tab w:val="left" w:pos="7088"/>
        </w:tabs>
        <w:ind w:firstLine="0"/>
      </w:pPr>
      <w:r>
        <w:t xml:space="preserve">                                                                                    </w:t>
      </w:r>
      <w:r w:rsidRPr="00F30A2C">
        <w:t>ЗАТВЕРДЖЕНО</w:t>
      </w:r>
    </w:p>
    <w:p w:rsidR="00CC048D" w:rsidRPr="00F30A2C" w:rsidRDefault="00CC048D" w:rsidP="00E67CBE">
      <w:pPr>
        <w:tabs>
          <w:tab w:val="left" w:pos="5954"/>
        </w:tabs>
        <w:ind w:left="5900"/>
        <w:rPr>
          <w:sz w:val="28"/>
          <w:szCs w:val="28"/>
        </w:rPr>
      </w:pPr>
      <w:r w:rsidRPr="00F30A2C">
        <w:rPr>
          <w:sz w:val="28"/>
          <w:szCs w:val="28"/>
        </w:rPr>
        <w:t>Розпорядження голови</w:t>
      </w:r>
    </w:p>
    <w:p w:rsidR="00CC048D" w:rsidRPr="00F30A2C" w:rsidRDefault="00CC048D" w:rsidP="00E67CBE">
      <w:pPr>
        <w:tabs>
          <w:tab w:val="left" w:pos="5954"/>
        </w:tabs>
        <w:ind w:left="5900"/>
        <w:rPr>
          <w:sz w:val="28"/>
          <w:szCs w:val="28"/>
        </w:rPr>
      </w:pPr>
      <w:r w:rsidRPr="00F30A2C">
        <w:rPr>
          <w:sz w:val="28"/>
          <w:szCs w:val="28"/>
        </w:rPr>
        <w:t>Роменської районної</w:t>
      </w:r>
    </w:p>
    <w:p w:rsidR="00CC048D" w:rsidRPr="00F30A2C" w:rsidRDefault="00CC048D" w:rsidP="00E67CBE">
      <w:pPr>
        <w:tabs>
          <w:tab w:val="left" w:pos="5954"/>
        </w:tabs>
        <w:ind w:left="5900"/>
        <w:rPr>
          <w:sz w:val="28"/>
          <w:szCs w:val="28"/>
        </w:rPr>
      </w:pPr>
      <w:r w:rsidRPr="00F30A2C">
        <w:rPr>
          <w:sz w:val="28"/>
          <w:szCs w:val="28"/>
        </w:rPr>
        <w:t>державної адміністрації</w:t>
      </w:r>
    </w:p>
    <w:p w:rsidR="00CC048D" w:rsidRPr="00F30A2C" w:rsidRDefault="00CC048D" w:rsidP="00E67CBE">
      <w:pPr>
        <w:tabs>
          <w:tab w:val="left" w:pos="5954"/>
        </w:tabs>
        <w:ind w:left="5900"/>
        <w:rPr>
          <w:sz w:val="28"/>
          <w:szCs w:val="28"/>
        </w:rPr>
      </w:pPr>
    </w:p>
    <w:p w:rsidR="00CC048D" w:rsidRPr="00F30A2C" w:rsidRDefault="00CC048D" w:rsidP="00E67CBE">
      <w:pPr>
        <w:tabs>
          <w:tab w:val="left" w:pos="5954"/>
        </w:tabs>
        <w:ind w:left="5900"/>
        <w:rPr>
          <w:sz w:val="28"/>
          <w:szCs w:val="28"/>
        </w:rPr>
      </w:pPr>
      <w:r w:rsidRPr="00F30A2C">
        <w:rPr>
          <w:sz w:val="28"/>
          <w:szCs w:val="28"/>
        </w:rPr>
        <w:t xml:space="preserve"> </w:t>
      </w:r>
      <w:r>
        <w:rPr>
          <w:sz w:val="28"/>
          <w:szCs w:val="28"/>
        </w:rPr>
        <w:t xml:space="preserve">20 </w:t>
      </w:r>
      <w:r w:rsidRPr="00F30A2C">
        <w:rPr>
          <w:sz w:val="28"/>
          <w:szCs w:val="28"/>
        </w:rPr>
        <w:t>квітня 2021 року №</w:t>
      </w:r>
      <w:r>
        <w:rPr>
          <w:sz w:val="28"/>
          <w:szCs w:val="28"/>
        </w:rPr>
        <w:t xml:space="preserve"> 89-ОД</w:t>
      </w:r>
    </w:p>
    <w:p w:rsidR="00CC048D" w:rsidRPr="00F30A2C" w:rsidRDefault="00CC048D" w:rsidP="00D91AD2">
      <w:pPr>
        <w:jc w:val="center"/>
        <w:rPr>
          <w:b/>
          <w:sz w:val="28"/>
          <w:szCs w:val="28"/>
        </w:rPr>
      </w:pPr>
      <w:r w:rsidRPr="00F30A2C">
        <w:rPr>
          <w:b/>
          <w:sz w:val="28"/>
          <w:szCs w:val="28"/>
        </w:rPr>
        <w:t>СКЛАД</w:t>
      </w:r>
    </w:p>
    <w:p w:rsidR="00CC048D" w:rsidRPr="00F30A2C" w:rsidRDefault="00CC048D" w:rsidP="00D91AD2">
      <w:pPr>
        <w:jc w:val="center"/>
        <w:rPr>
          <w:b/>
          <w:sz w:val="28"/>
          <w:szCs w:val="28"/>
        </w:rPr>
      </w:pPr>
      <w:r w:rsidRPr="00F30A2C">
        <w:rPr>
          <w:b/>
          <w:sz w:val="28"/>
          <w:szCs w:val="28"/>
        </w:rPr>
        <w:t>робочої групи з</w:t>
      </w:r>
      <w:r w:rsidRPr="00F30A2C">
        <w:rPr>
          <w:sz w:val="28"/>
          <w:szCs w:val="28"/>
        </w:rPr>
        <w:t xml:space="preserve"> </w:t>
      </w:r>
      <w:r w:rsidRPr="00F30A2C">
        <w:rPr>
          <w:b/>
          <w:sz w:val="28"/>
          <w:szCs w:val="28"/>
        </w:rPr>
        <w:t xml:space="preserve">відпрацювання мобілізаційного плану </w:t>
      </w:r>
    </w:p>
    <w:p w:rsidR="00CC048D" w:rsidRPr="00F30A2C" w:rsidRDefault="00CC048D" w:rsidP="00D91AD2">
      <w:pPr>
        <w:jc w:val="center"/>
        <w:rPr>
          <w:b/>
          <w:sz w:val="28"/>
          <w:szCs w:val="28"/>
        </w:rPr>
      </w:pPr>
      <w:r w:rsidRPr="00F30A2C">
        <w:rPr>
          <w:b/>
          <w:sz w:val="28"/>
          <w:szCs w:val="28"/>
        </w:rPr>
        <w:t>Роменської районної державної адміністрації</w:t>
      </w:r>
    </w:p>
    <w:p w:rsidR="00CC048D" w:rsidRPr="00F30A2C" w:rsidRDefault="00CC048D" w:rsidP="00D91AD2">
      <w:pPr>
        <w:rPr>
          <w:sz w:val="28"/>
          <w:szCs w:val="28"/>
        </w:rPr>
      </w:pPr>
    </w:p>
    <w:tbl>
      <w:tblPr>
        <w:tblW w:w="9712" w:type="dxa"/>
        <w:tblInd w:w="-106" w:type="dxa"/>
        <w:tblLook w:val="00A0"/>
      </w:tblPr>
      <w:tblGrid>
        <w:gridCol w:w="3840"/>
        <w:gridCol w:w="5872"/>
      </w:tblGrid>
      <w:tr w:rsidR="00CC048D" w:rsidRPr="00F30A2C" w:rsidTr="00D91AD2">
        <w:trPr>
          <w:trHeight w:val="589"/>
        </w:trPr>
        <w:tc>
          <w:tcPr>
            <w:tcW w:w="3840" w:type="dxa"/>
          </w:tcPr>
          <w:p w:rsidR="00CC048D" w:rsidRPr="00F30A2C" w:rsidRDefault="00CC048D">
            <w:pPr>
              <w:pStyle w:val="Heading1"/>
            </w:pPr>
            <w:r w:rsidRPr="00F30A2C">
              <w:t>Татарінов</w:t>
            </w:r>
          </w:p>
          <w:p w:rsidR="00CC048D" w:rsidRPr="00F30A2C" w:rsidRDefault="00CC048D">
            <w:pPr>
              <w:rPr>
                <w:sz w:val="28"/>
                <w:szCs w:val="28"/>
              </w:rPr>
            </w:pPr>
            <w:r w:rsidRPr="00F30A2C">
              <w:rPr>
                <w:sz w:val="28"/>
                <w:szCs w:val="28"/>
              </w:rPr>
              <w:t>Володимир Миколайович</w:t>
            </w:r>
          </w:p>
        </w:tc>
        <w:tc>
          <w:tcPr>
            <w:tcW w:w="5872" w:type="dxa"/>
          </w:tcPr>
          <w:p w:rsidR="00CC048D" w:rsidRPr="00F30A2C" w:rsidRDefault="00CC048D" w:rsidP="00D91AD2">
            <w:pPr>
              <w:pStyle w:val="Heading1"/>
              <w:jc w:val="both"/>
            </w:pPr>
            <w:r w:rsidRPr="00F30A2C">
              <w:t>перший заступник голови Роменської районної державної адміністрації, керівник робочої групи</w:t>
            </w:r>
          </w:p>
        </w:tc>
      </w:tr>
      <w:tr w:rsidR="00CC048D" w:rsidRPr="00F30A2C" w:rsidTr="00D91AD2">
        <w:trPr>
          <w:trHeight w:val="589"/>
        </w:trPr>
        <w:tc>
          <w:tcPr>
            <w:tcW w:w="3840" w:type="dxa"/>
          </w:tcPr>
          <w:p w:rsidR="00CC048D" w:rsidRPr="00F30A2C" w:rsidRDefault="00CC048D" w:rsidP="00C55233">
            <w:pPr>
              <w:rPr>
                <w:color w:val="000000"/>
                <w:sz w:val="28"/>
                <w:szCs w:val="28"/>
              </w:rPr>
            </w:pPr>
            <w:r w:rsidRPr="00F30A2C">
              <w:rPr>
                <w:color w:val="000000"/>
                <w:sz w:val="28"/>
                <w:szCs w:val="28"/>
              </w:rPr>
              <w:t>Гармаш</w:t>
            </w:r>
          </w:p>
          <w:p w:rsidR="00CC048D" w:rsidRPr="00F30A2C" w:rsidRDefault="00CC048D" w:rsidP="00C55233">
            <w:pPr>
              <w:pStyle w:val="Heading1"/>
            </w:pPr>
            <w:r w:rsidRPr="00F30A2C">
              <w:rPr>
                <w:color w:val="000000"/>
              </w:rPr>
              <w:t>Наталія Миколаївна</w:t>
            </w:r>
          </w:p>
        </w:tc>
        <w:tc>
          <w:tcPr>
            <w:tcW w:w="5872" w:type="dxa"/>
          </w:tcPr>
          <w:p w:rsidR="00CC048D" w:rsidRPr="00F30A2C" w:rsidRDefault="00CC048D" w:rsidP="00D91AD2">
            <w:pPr>
              <w:pStyle w:val="Heading1"/>
              <w:jc w:val="both"/>
            </w:pPr>
            <w:r w:rsidRPr="00F30A2C">
              <w:rPr>
                <w:color w:val="000000"/>
              </w:rPr>
              <w:t>головний спеціаліст відділу економічного, агропромислового розвитку, житлово-комунального господарства та цивільного захисту Роменської районної державної адміністрації</w:t>
            </w:r>
          </w:p>
        </w:tc>
      </w:tr>
      <w:tr w:rsidR="00CC048D" w:rsidRPr="00F30A2C" w:rsidTr="00D91AD2">
        <w:trPr>
          <w:trHeight w:val="589"/>
        </w:trPr>
        <w:tc>
          <w:tcPr>
            <w:tcW w:w="3840" w:type="dxa"/>
          </w:tcPr>
          <w:p w:rsidR="00CC048D" w:rsidRPr="00F30A2C" w:rsidRDefault="00CC048D">
            <w:pPr>
              <w:pStyle w:val="Heading1"/>
            </w:pPr>
            <w:r w:rsidRPr="00F30A2C">
              <w:t>Дяченко</w:t>
            </w:r>
          </w:p>
          <w:p w:rsidR="00CC048D" w:rsidRPr="00F30A2C" w:rsidRDefault="00CC048D" w:rsidP="00C55233">
            <w:pPr>
              <w:rPr>
                <w:sz w:val="28"/>
                <w:szCs w:val="28"/>
              </w:rPr>
            </w:pPr>
            <w:r w:rsidRPr="00F30A2C">
              <w:rPr>
                <w:sz w:val="28"/>
                <w:szCs w:val="28"/>
              </w:rPr>
              <w:t>Олена Анатоліївна</w:t>
            </w:r>
          </w:p>
        </w:tc>
        <w:tc>
          <w:tcPr>
            <w:tcW w:w="5872" w:type="dxa"/>
          </w:tcPr>
          <w:p w:rsidR="00CC048D" w:rsidRPr="00F30A2C" w:rsidRDefault="00CC048D" w:rsidP="00D91AD2">
            <w:pPr>
              <w:pStyle w:val="Heading1"/>
              <w:jc w:val="both"/>
            </w:pPr>
            <w:r w:rsidRPr="00F30A2C">
              <w:t>завідувач юридичного сектору апарату Роменської районної державної адміністрації</w:t>
            </w:r>
          </w:p>
        </w:tc>
      </w:tr>
      <w:tr w:rsidR="00CC048D" w:rsidRPr="00F30A2C" w:rsidTr="00D91AD2">
        <w:trPr>
          <w:trHeight w:val="589"/>
        </w:trPr>
        <w:tc>
          <w:tcPr>
            <w:tcW w:w="3840" w:type="dxa"/>
          </w:tcPr>
          <w:p w:rsidR="00CC048D" w:rsidRPr="00F30A2C" w:rsidRDefault="00CC048D" w:rsidP="00C55233">
            <w:pPr>
              <w:pStyle w:val="Heading1"/>
            </w:pPr>
            <w:r w:rsidRPr="00F30A2C">
              <w:t xml:space="preserve">Козленко </w:t>
            </w:r>
          </w:p>
          <w:p w:rsidR="00CC048D" w:rsidRPr="00F30A2C" w:rsidRDefault="00CC048D" w:rsidP="00C55233">
            <w:pPr>
              <w:pStyle w:val="Heading1"/>
            </w:pPr>
            <w:r w:rsidRPr="00F30A2C">
              <w:t>Світлана Володимирівна</w:t>
            </w:r>
          </w:p>
        </w:tc>
        <w:tc>
          <w:tcPr>
            <w:tcW w:w="5872" w:type="dxa"/>
          </w:tcPr>
          <w:p w:rsidR="00CC048D" w:rsidRPr="00F30A2C" w:rsidRDefault="00CC048D" w:rsidP="00D91AD2">
            <w:pPr>
              <w:pStyle w:val="Heading1"/>
              <w:jc w:val="both"/>
            </w:pPr>
            <w:r w:rsidRPr="00F30A2C">
              <w:rPr>
                <w:lang w:eastAsia="uk-UA"/>
              </w:rPr>
              <w:t>головний спеціаліст з питань мобілізаційної роботи апарату Роменської районної державної адміністрації</w:t>
            </w:r>
          </w:p>
        </w:tc>
      </w:tr>
      <w:tr w:rsidR="00CC048D" w:rsidRPr="00F30A2C" w:rsidTr="00D91AD2">
        <w:trPr>
          <w:trHeight w:val="589"/>
        </w:trPr>
        <w:tc>
          <w:tcPr>
            <w:tcW w:w="3840" w:type="dxa"/>
          </w:tcPr>
          <w:p w:rsidR="00CC048D" w:rsidRPr="00F30A2C" w:rsidRDefault="00CC048D" w:rsidP="00C55233">
            <w:pPr>
              <w:rPr>
                <w:sz w:val="28"/>
                <w:szCs w:val="28"/>
                <w:lang w:eastAsia="uk-UA"/>
              </w:rPr>
            </w:pPr>
            <w:r w:rsidRPr="00F30A2C">
              <w:rPr>
                <w:sz w:val="28"/>
                <w:szCs w:val="28"/>
                <w:lang w:eastAsia="uk-UA"/>
              </w:rPr>
              <w:t xml:space="preserve">Кроль </w:t>
            </w:r>
          </w:p>
          <w:p w:rsidR="00CC048D" w:rsidRPr="00F30A2C" w:rsidRDefault="00CC048D" w:rsidP="00C55233">
            <w:pPr>
              <w:pStyle w:val="Heading1"/>
            </w:pPr>
            <w:r w:rsidRPr="00F30A2C">
              <w:rPr>
                <w:lang w:eastAsia="uk-UA"/>
              </w:rPr>
              <w:t>Валентина Миколаївна</w:t>
            </w:r>
          </w:p>
        </w:tc>
        <w:tc>
          <w:tcPr>
            <w:tcW w:w="5872" w:type="dxa"/>
          </w:tcPr>
          <w:p w:rsidR="00CC048D" w:rsidRPr="00F30A2C" w:rsidRDefault="00CC048D" w:rsidP="00D91AD2">
            <w:pPr>
              <w:pStyle w:val="Heading1"/>
              <w:jc w:val="both"/>
              <w:rPr>
                <w:lang w:eastAsia="uk-UA"/>
              </w:rPr>
            </w:pPr>
            <w:r w:rsidRPr="00F30A2C">
              <w:rPr>
                <w:lang w:eastAsia="uk-UA"/>
              </w:rPr>
              <w:t>начальник відділу організаційної роботи та розгляду звернень громадян апарату Роменської районної державної адміністрації</w:t>
            </w:r>
          </w:p>
        </w:tc>
      </w:tr>
      <w:tr w:rsidR="00CC048D" w:rsidRPr="00F30A2C" w:rsidTr="00D91AD2">
        <w:trPr>
          <w:trHeight w:val="589"/>
        </w:trPr>
        <w:tc>
          <w:tcPr>
            <w:tcW w:w="3840" w:type="dxa"/>
          </w:tcPr>
          <w:p w:rsidR="00CC048D" w:rsidRPr="00F30A2C" w:rsidRDefault="00CC048D" w:rsidP="009E7ADA">
            <w:pPr>
              <w:rPr>
                <w:sz w:val="28"/>
                <w:szCs w:val="28"/>
                <w:lang w:eastAsia="uk-UA"/>
              </w:rPr>
            </w:pPr>
            <w:r w:rsidRPr="00F30A2C">
              <w:rPr>
                <w:sz w:val="28"/>
                <w:szCs w:val="28"/>
                <w:lang w:eastAsia="uk-UA"/>
              </w:rPr>
              <w:t>Левицький</w:t>
            </w:r>
          </w:p>
          <w:p w:rsidR="00CC048D" w:rsidRPr="00F30A2C" w:rsidRDefault="00CC048D" w:rsidP="009E7ADA">
            <w:pPr>
              <w:rPr>
                <w:sz w:val="28"/>
                <w:szCs w:val="28"/>
                <w:lang w:eastAsia="uk-UA"/>
              </w:rPr>
            </w:pPr>
            <w:r w:rsidRPr="00F30A2C">
              <w:rPr>
                <w:sz w:val="28"/>
                <w:szCs w:val="28"/>
                <w:lang w:eastAsia="uk-UA"/>
              </w:rPr>
              <w:t>Олександр Вікторович</w:t>
            </w:r>
          </w:p>
        </w:tc>
        <w:tc>
          <w:tcPr>
            <w:tcW w:w="5872" w:type="dxa"/>
          </w:tcPr>
          <w:p w:rsidR="00CC048D" w:rsidRPr="00F30A2C" w:rsidRDefault="00CC048D" w:rsidP="00D91AD2">
            <w:pPr>
              <w:pStyle w:val="Heading1"/>
              <w:jc w:val="both"/>
              <w:rPr>
                <w:lang w:eastAsia="uk-UA"/>
              </w:rPr>
            </w:pPr>
            <w:r w:rsidRPr="00F30A2C">
              <w:rPr>
                <w:lang w:eastAsia="uk-UA"/>
              </w:rPr>
              <w:t>головний спеціаліст відділу економічного, агропромислового розвитку, житлово-комунального господарства та цивільного захисту Роменської районної державної адміністрації</w:t>
            </w:r>
          </w:p>
        </w:tc>
      </w:tr>
      <w:tr w:rsidR="00CC048D" w:rsidRPr="00F30A2C" w:rsidTr="00D91AD2">
        <w:trPr>
          <w:trHeight w:val="589"/>
        </w:trPr>
        <w:tc>
          <w:tcPr>
            <w:tcW w:w="3840" w:type="dxa"/>
          </w:tcPr>
          <w:p w:rsidR="00CC048D" w:rsidRPr="00F30A2C" w:rsidRDefault="00CC048D" w:rsidP="00D91AD2">
            <w:pPr>
              <w:rPr>
                <w:sz w:val="28"/>
                <w:szCs w:val="28"/>
              </w:rPr>
            </w:pPr>
            <w:r w:rsidRPr="00F30A2C">
              <w:rPr>
                <w:sz w:val="28"/>
                <w:szCs w:val="28"/>
              </w:rPr>
              <w:t xml:space="preserve">Ломко </w:t>
            </w:r>
          </w:p>
          <w:p w:rsidR="00CC048D" w:rsidRPr="00F30A2C" w:rsidRDefault="00CC048D" w:rsidP="00D91AD2">
            <w:pPr>
              <w:rPr>
                <w:sz w:val="28"/>
                <w:szCs w:val="28"/>
              </w:rPr>
            </w:pPr>
            <w:r w:rsidRPr="00F30A2C">
              <w:rPr>
                <w:sz w:val="28"/>
                <w:szCs w:val="28"/>
              </w:rPr>
              <w:t>Михайло Олександрович</w:t>
            </w:r>
          </w:p>
        </w:tc>
        <w:tc>
          <w:tcPr>
            <w:tcW w:w="5872" w:type="dxa"/>
          </w:tcPr>
          <w:p w:rsidR="00CC048D" w:rsidRPr="00F30A2C" w:rsidRDefault="00CC048D" w:rsidP="00D91AD2">
            <w:pPr>
              <w:pStyle w:val="Heading51"/>
              <w:widowControl/>
              <w:ind w:right="-108"/>
              <w:jc w:val="both"/>
              <w:rPr>
                <w:lang w:val="ru-RU"/>
              </w:rPr>
            </w:pPr>
            <w:r w:rsidRPr="00F30A2C">
              <w:t>керівник апарату Роменської районної державної адміністрації</w:t>
            </w:r>
          </w:p>
        </w:tc>
      </w:tr>
      <w:tr w:rsidR="00CC048D" w:rsidRPr="00F30A2C" w:rsidTr="00D91AD2">
        <w:trPr>
          <w:trHeight w:val="589"/>
        </w:trPr>
        <w:tc>
          <w:tcPr>
            <w:tcW w:w="3840" w:type="dxa"/>
          </w:tcPr>
          <w:p w:rsidR="00CC048D" w:rsidRPr="00F30A2C" w:rsidRDefault="00CC048D" w:rsidP="009E7ADA">
            <w:pPr>
              <w:rPr>
                <w:sz w:val="28"/>
                <w:szCs w:val="28"/>
                <w:lang w:eastAsia="uk-UA"/>
              </w:rPr>
            </w:pPr>
            <w:r w:rsidRPr="00F30A2C">
              <w:rPr>
                <w:sz w:val="28"/>
                <w:szCs w:val="28"/>
                <w:lang w:eastAsia="uk-UA"/>
              </w:rPr>
              <w:t xml:space="preserve">Сеник </w:t>
            </w:r>
          </w:p>
          <w:p w:rsidR="00CC048D" w:rsidRPr="00F30A2C" w:rsidRDefault="00CC048D" w:rsidP="009E7ADA">
            <w:pPr>
              <w:rPr>
                <w:sz w:val="28"/>
                <w:szCs w:val="28"/>
              </w:rPr>
            </w:pPr>
            <w:r w:rsidRPr="00F30A2C">
              <w:rPr>
                <w:sz w:val="28"/>
                <w:szCs w:val="28"/>
                <w:lang w:eastAsia="uk-UA"/>
              </w:rPr>
              <w:t>Оксана Анатоліївна</w:t>
            </w:r>
          </w:p>
        </w:tc>
        <w:tc>
          <w:tcPr>
            <w:tcW w:w="5872" w:type="dxa"/>
          </w:tcPr>
          <w:p w:rsidR="00CC048D" w:rsidRPr="00F30A2C" w:rsidRDefault="00CC048D" w:rsidP="00D91AD2">
            <w:pPr>
              <w:pStyle w:val="Heading51"/>
              <w:widowControl/>
              <w:ind w:right="-108"/>
              <w:jc w:val="both"/>
            </w:pPr>
            <w:r w:rsidRPr="00F30A2C">
              <w:rPr>
                <w:spacing w:val="-8"/>
              </w:rPr>
              <w:t>завідувач сектору з питань управління персоналу апарату</w:t>
            </w:r>
            <w:r w:rsidRPr="00F30A2C">
              <w:t xml:space="preserve"> </w:t>
            </w:r>
            <w:r w:rsidRPr="00F30A2C">
              <w:rPr>
                <w:color w:val="000000"/>
              </w:rPr>
              <w:t>Роменської районної державної адміністрації</w:t>
            </w:r>
          </w:p>
        </w:tc>
      </w:tr>
      <w:tr w:rsidR="00CC048D" w:rsidRPr="00F30A2C" w:rsidTr="00C55233">
        <w:trPr>
          <w:trHeight w:val="589"/>
        </w:trPr>
        <w:tc>
          <w:tcPr>
            <w:tcW w:w="3840" w:type="dxa"/>
          </w:tcPr>
          <w:p w:rsidR="00CC048D" w:rsidRPr="00F30A2C" w:rsidRDefault="00CC048D" w:rsidP="009E7ADA">
            <w:pPr>
              <w:rPr>
                <w:sz w:val="28"/>
                <w:szCs w:val="28"/>
                <w:lang w:eastAsia="uk-UA"/>
              </w:rPr>
            </w:pPr>
            <w:r w:rsidRPr="00F30A2C">
              <w:rPr>
                <w:sz w:val="28"/>
                <w:szCs w:val="28"/>
                <w:lang w:eastAsia="uk-UA"/>
              </w:rPr>
              <w:t xml:space="preserve">Товчигречка </w:t>
            </w:r>
          </w:p>
          <w:p w:rsidR="00CC048D" w:rsidRPr="00F30A2C" w:rsidRDefault="00CC048D" w:rsidP="009E7ADA">
            <w:pPr>
              <w:rPr>
                <w:color w:val="000000"/>
                <w:sz w:val="28"/>
                <w:szCs w:val="28"/>
              </w:rPr>
            </w:pPr>
            <w:r w:rsidRPr="00F30A2C">
              <w:rPr>
                <w:sz w:val="28"/>
                <w:szCs w:val="28"/>
                <w:lang w:eastAsia="uk-UA"/>
              </w:rPr>
              <w:t>Діана Миколаївна</w:t>
            </w:r>
          </w:p>
        </w:tc>
        <w:tc>
          <w:tcPr>
            <w:tcW w:w="5872" w:type="dxa"/>
          </w:tcPr>
          <w:p w:rsidR="00CC048D" w:rsidRPr="00F30A2C" w:rsidRDefault="00CC048D">
            <w:pPr>
              <w:pStyle w:val="Heading1"/>
              <w:jc w:val="both"/>
              <w:rPr>
                <w:color w:val="000000"/>
              </w:rPr>
            </w:pPr>
            <w:r w:rsidRPr="00F30A2C">
              <w:rPr>
                <w:lang w:eastAsia="uk-UA"/>
              </w:rPr>
              <w:t>головний спеціаліст відділу освіти, культури, молоді, спорту та охорони здоров’я Роменської районної державної адміністрації</w:t>
            </w:r>
          </w:p>
        </w:tc>
      </w:tr>
      <w:tr w:rsidR="00CC048D" w:rsidRPr="00F30A2C" w:rsidTr="00D91AD2">
        <w:trPr>
          <w:trHeight w:val="589"/>
        </w:trPr>
        <w:tc>
          <w:tcPr>
            <w:tcW w:w="3840" w:type="dxa"/>
          </w:tcPr>
          <w:p w:rsidR="00CC048D" w:rsidRPr="00F30A2C" w:rsidRDefault="00CC048D" w:rsidP="009E7ADA">
            <w:pPr>
              <w:rPr>
                <w:sz w:val="28"/>
                <w:szCs w:val="28"/>
                <w:lang w:eastAsia="uk-UA"/>
              </w:rPr>
            </w:pPr>
            <w:r w:rsidRPr="00F30A2C">
              <w:rPr>
                <w:sz w:val="28"/>
                <w:szCs w:val="28"/>
                <w:lang w:eastAsia="uk-UA"/>
              </w:rPr>
              <w:t>Федько</w:t>
            </w:r>
          </w:p>
          <w:p w:rsidR="00CC048D" w:rsidRPr="00F30A2C" w:rsidRDefault="00CC048D" w:rsidP="009E7ADA">
            <w:pPr>
              <w:rPr>
                <w:sz w:val="28"/>
                <w:szCs w:val="28"/>
                <w:lang w:eastAsia="uk-UA"/>
              </w:rPr>
            </w:pPr>
            <w:r w:rsidRPr="00F30A2C">
              <w:rPr>
                <w:sz w:val="28"/>
                <w:szCs w:val="28"/>
                <w:lang w:eastAsia="uk-UA"/>
              </w:rPr>
              <w:t>Раїса Миколаївна</w:t>
            </w:r>
          </w:p>
        </w:tc>
        <w:tc>
          <w:tcPr>
            <w:tcW w:w="5872" w:type="dxa"/>
          </w:tcPr>
          <w:p w:rsidR="00CC048D" w:rsidRDefault="00CC048D">
            <w:pPr>
              <w:pStyle w:val="Heading1"/>
              <w:jc w:val="both"/>
              <w:rPr>
                <w:lang w:eastAsia="uk-UA"/>
              </w:rPr>
            </w:pPr>
            <w:r w:rsidRPr="00F30A2C">
              <w:rPr>
                <w:lang w:eastAsia="uk-UA"/>
              </w:rPr>
              <w:t>завідувач сектору забезпечення взаємодії з органами місцевого самоврядування, інформаційної діяльності та комунікацій з громадськістю Роменської районної державної</w:t>
            </w:r>
            <w:r>
              <w:rPr>
                <w:lang w:eastAsia="uk-UA"/>
              </w:rPr>
              <w:t xml:space="preserve"> </w:t>
            </w:r>
          </w:p>
          <w:p w:rsidR="00CC048D" w:rsidRPr="00F30A2C" w:rsidRDefault="00CC048D">
            <w:pPr>
              <w:pStyle w:val="Heading1"/>
              <w:jc w:val="both"/>
            </w:pPr>
            <w:r w:rsidRPr="00F30A2C">
              <w:rPr>
                <w:lang w:eastAsia="uk-UA"/>
              </w:rPr>
              <w:t>адміністрації</w:t>
            </w:r>
          </w:p>
        </w:tc>
      </w:tr>
      <w:tr w:rsidR="00CC048D" w:rsidRPr="00F30A2C" w:rsidTr="00D91AD2">
        <w:trPr>
          <w:trHeight w:val="589"/>
        </w:trPr>
        <w:tc>
          <w:tcPr>
            <w:tcW w:w="3840" w:type="dxa"/>
          </w:tcPr>
          <w:p w:rsidR="00CC048D" w:rsidRDefault="00CC048D">
            <w:pPr>
              <w:rPr>
                <w:sz w:val="28"/>
                <w:szCs w:val="28"/>
              </w:rPr>
            </w:pPr>
          </w:p>
          <w:p w:rsidR="00CC048D" w:rsidRDefault="00CC048D">
            <w:pPr>
              <w:rPr>
                <w:sz w:val="28"/>
                <w:szCs w:val="28"/>
              </w:rPr>
            </w:pPr>
          </w:p>
          <w:p w:rsidR="00CC048D" w:rsidRDefault="00CC048D">
            <w:pPr>
              <w:rPr>
                <w:sz w:val="28"/>
                <w:szCs w:val="28"/>
              </w:rPr>
            </w:pPr>
          </w:p>
          <w:p w:rsidR="00CC048D" w:rsidRPr="00F30A2C" w:rsidRDefault="00CC048D">
            <w:pPr>
              <w:rPr>
                <w:sz w:val="28"/>
                <w:szCs w:val="28"/>
              </w:rPr>
            </w:pPr>
            <w:r w:rsidRPr="00F30A2C">
              <w:rPr>
                <w:sz w:val="28"/>
                <w:szCs w:val="28"/>
              </w:rPr>
              <w:t xml:space="preserve">Федько </w:t>
            </w:r>
          </w:p>
          <w:p w:rsidR="00CC048D" w:rsidRPr="00F30A2C" w:rsidRDefault="00CC048D">
            <w:pPr>
              <w:rPr>
                <w:sz w:val="28"/>
                <w:szCs w:val="28"/>
              </w:rPr>
            </w:pPr>
            <w:r w:rsidRPr="00F30A2C">
              <w:rPr>
                <w:sz w:val="28"/>
                <w:szCs w:val="28"/>
              </w:rPr>
              <w:t>Людмила Григоріївна</w:t>
            </w:r>
          </w:p>
        </w:tc>
        <w:tc>
          <w:tcPr>
            <w:tcW w:w="5872" w:type="dxa"/>
          </w:tcPr>
          <w:p w:rsidR="00CC048D" w:rsidRDefault="00CC048D">
            <w:pPr>
              <w:pStyle w:val="Heading1"/>
              <w:jc w:val="both"/>
            </w:pPr>
          </w:p>
          <w:p w:rsidR="00CC048D" w:rsidRDefault="00CC048D">
            <w:pPr>
              <w:pStyle w:val="Heading1"/>
              <w:jc w:val="both"/>
            </w:pPr>
          </w:p>
          <w:p w:rsidR="00CC048D" w:rsidRDefault="00CC048D">
            <w:pPr>
              <w:pStyle w:val="Heading1"/>
              <w:jc w:val="both"/>
            </w:pPr>
          </w:p>
          <w:p w:rsidR="00CC048D" w:rsidRPr="00F30A2C" w:rsidRDefault="00CC048D">
            <w:pPr>
              <w:pStyle w:val="Heading1"/>
              <w:jc w:val="both"/>
            </w:pPr>
            <w:r w:rsidRPr="00F30A2C">
              <w:t>начальник відділу містобудування, архітектури, інфраструктури  та екології Роменської районної державної адміністрації</w:t>
            </w:r>
          </w:p>
        </w:tc>
      </w:tr>
    </w:tbl>
    <w:p w:rsidR="00CC048D" w:rsidRPr="00F30A2C" w:rsidRDefault="00CC048D" w:rsidP="00D91AD2">
      <w:pPr>
        <w:tabs>
          <w:tab w:val="left" w:pos="7088"/>
        </w:tabs>
        <w:rPr>
          <w:b/>
          <w:bCs/>
          <w:sz w:val="28"/>
          <w:szCs w:val="28"/>
        </w:rPr>
      </w:pPr>
    </w:p>
    <w:p w:rsidR="00CC048D" w:rsidRPr="00F30A2C" w:rsidRDefault="00CC048D" w:rsidP="00D91AD2">
      <w:pPr>
        <w:tabs>
          <w:tab w:val="left" w:pos="7088"/>
        </w:tabs>
        <w:rPr>
          <w:b/>
          <w:bCs/>
          <w:sz w:val="28"/>
          <w:szCs w:val="28"/>
        </w:rPr>
      </w:pPr>
      <w:r w:rsidRPr="00F30A2C">
        <w:rPr>
          <w:b/>
          <w:bCs/>
          <w:sz w:val="28"/>
          <w:szCs w:val="28"/>
        </w:rPr>
        <w:t xml:space="preserve">Тимчасово виконуючий обов’язки </w:t>
      </w:r>
    </w:p>
    <w:p w:rsidR="00CC048D" w:rsidRPr="00F30A2C" w:rsidRDefault="00CC048D" w:rsidP="00E67CBE">
      <w:pPr>
        <w:tabs>
          <w:tab w:val="left" w:pos="7088"/>
        </w:tabs>
        <w:rPr>
          <w:b/>
          <w:bCs/>
          <w:sz w:val="28"/>
          <w:szCs w:val="28"/>
        </w:rPr>
      </w:pPr>
      <w:r w:rsidRPr="00F30A2C">
        <w:rPr>
          <w:b/>
          <w:bCs/>
          <w:sz w:val="28"/>
          <w:szCs w:val="28"/>
        </w:rPr>
        <w:t xml:space="preserve">керівника апарату                                                                  </w:t>
      </w:r>
      <w:r>
        <w:rPr>
          <w:b/>
          <w:bCs/>
          <w:sz w:val="28"/>
          <w:szCs w:val="28"/>
        </w:rPr>
        <w:t xml:space="preserve">   </w:t>
      </w:r>
      <w:r w:rsidRPr="00F30A2C">
        <w:rPr>
          <w:b/>
          <w:bCs/>
          <w:sz w:val="28"/>
          <w:szCs w:val="28"/>
        </w:rPr>
        <w:t xml:space="preserve"> Ганна ЩЕРБИНА </w:t>
      </w:r>
    </w:p>
    <w:p w:rsidR="00CC048D" w:rsidRPr="00F30A2C" w:rsidRDefault="00CC048D" w:rsidP="00D91AD2">
      <w:pPr>
        <w:tabs>
          <w:tab w:val="left" w:pos="7088"/>
        </w:tabs>
        <w:rPr>
          <w:b/>
          <w:bCs/>
          <w:sz w:val="28"/>
          <w:szCs w:val="28"/>
        </w:rPr>
      </w:pPr>
    </w:p>
    <w:p w:rsidR="00CC048D" w:rsidRPr="00F30A2C" w:rsidRDefault="00CC048D" w:rsidP="00D91AD2">
      <w:pPr>
        <w:tabs>
          <w:tab w:val="left" w:pos="5812"/>
        </w:tabs>
        <w:rPr>
          <w:b/>
          <w:bCs/>
          <w:sz w:val="28"/>
          <w:szCs w:val="28"/>
        </w:rPr>
      </w:pPr>
      <w:r w:rsidRPr="00F30A2C">
        <w:rPr>
          <w:b/>
          <w:bCs/>
          <w:sz w:val="28"/>
          <w:szCs w:val="28"/>
        </w:rPr>
        <w:t xml:space="preserve">Головний спеціаліст з питань </w:t>
      </w:r>
    </w:p>
    <w:p w:rsidR="00CC048D" w:rsidRPr="00F30A2C" w:rsidRDefault="00CC048D" w:rsidP="00E67CBE">
      <w:pPr>
        <w:tabs>
          <w:tab w:val="left" w:pos="5812"/>
          <w:tab w:val="left" w:pos="7088"/>
        </w:tabs>
        <w:spacing w:line="360" w:lineRule="auto"/>
        <w:rPr>
          <w:b/>
          <w:sz w:val="28"/>
          <w:szCs w:val="28"/>
        </w:rPr>
      </w:pPr>
      <w:r w:rsidRPr="00F30A2C">
        <w:rPr>
          <w:b/>
          <w:bCs/>
          <w:sz w:val="28"/>
          <w:szCs w:val="28"/>
        </w:rPr>
        <w:t xml:space="preserve">мобілізаційної роботи апарату                                        </w:t>
      </w:r>
      <w:r>
        <w:rPr>
          <w:b/>
          <w:bCs/>
          <w:sz w:val="28"/>
          <w:szCs w:val="28"/>
        </w:rPr>
        <w:t xml:space="preserve">  </w:t>
      </w:r>
      <w:r w:rsidRPr="00F30A2C">
        <w:rPr>
          <w:b/>
          <w:bCs/>
          <w:sz w:val="28"/>
          <w:szCs w:val="28"/>
        </w:rPr>
        <w:t>Світлана КОЗЛЕНКО</w:t>
      </w:r>
    </w:p>
    <w:sectPr w:rsidR="00CC048D" w:rsidRPr="00F30A2C" w:rsidSect="00F24BAA">
      <w:pgSz w:w="11906" w:h="16838"/>
      <w:pgMar w:top="340"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48D" w:rsidRDefault="00CC048D" w:rsidP="00C66FFB">
      <w:r>
        <w:separator/>
      </w:r>
    </w:p>
  </w:endnote>
  <w:endnote w:type="continuationSeparator" w:id="0">
    <w:p w:rsidR="00CC048D" w:rsidRDefault="00CC048D" w:rsidP="00C66F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48D" w:rsidRDefault="00CC048D" w:rsidP="00C66FFB">
      <w:r>
        <w:separator/>
      </w:r>
    </w:p>
  </w:footnote>
  <w:footnote w:type="continuationSeparator" w:id="0">
    <w:p w:rsidR="00CC048D" w:rsidRDefault="00CC048D" w:rsidP="00C66FF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7AC5"/>
    <w:rsid w:val="00011F03"/>
    <w:rsid w:val="00037284"/>
    <w:rsid w:val="000F6D16"/>
    <w:rsid w:val="00196742"/>
    <w:rsid w:val="002E3446"/>
    <w:rsid w:val="002F7AC5"/>
    <w:rsid w:val="0031046D"/>
    <w:rsid w:val="003D3098"/>
    <w:rsid w:val="00532CBC"/>
    <w:rsid w:val="00551E86"/>
    <w:rsid w:val="005B2BD8"/>
    <w:rsid w:val="00735AFC"/>
    <w:rsid w:val="007C6532"/>
    <w:rsid w:val="0091423E"/>
    <w:rsid w:val="009B345B"/>
    <w:rsid w:val="009E7ADA"/>
    <w:rsid w:val="00A409AF"/>
    <w:rsid w:val="00B31C1E"/>
    <w:rsid w:val="00B75299"/>
    <w:rsid w:val="00C46AC1"/>
    <w:rsid w:val="00C55233"/>
    <w:rsid w:val="00C578D1"/>
    <w:rsid w:val="00C66FFB"/>
    <w:rsid w:val="00CC048D"/>
    <w:rsid w:val="00D21911"/>
    <w:rsid w:val="00D3238B"/>
    <w:rsid w:val="00D91AD2"/>
    <w:rsid w:val="00DA5029"/>
    <w:rsid w:val="00DD39AB"/>
    <w:rsid w:val="00DE6590"/>
    <w:rsid w:val="00E67CBE"/>
    <w:rsid w:val="00ED5289"/>
    <w:rsid w:val="00F24BAA"/>
    <w:rsid w:val="00F30A2C"/>
    <w:rsid w:val="00F47A49"/>
    <w:rsid w:val="00FF062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BAA"/>
    <w:rPr>
      <w:rFonts w:eastAsia="Times New Roman"/>
      <w:sz w:val="20"/>
      <w:szCs w:val="20"/>
      <w:lang w:val="uk-UA" w:eastAsia="ru-RU"/>
    </w:rPr>
  </w:style>
  <w:style w:type="paragraph" w:styleId="Heading1">
    <w:name w:val="heading 1"/>
    <w:basedOn w:val="Normal"/>
    <w:next w:val="Normal"/>
    <w:link w:val="Heading1Char"/>
    <w:uiPriority w:val="99"/>
    <w:qFormat/>
    <w:rsid w:val="00D91AD2"/>
    <w:pPr>
      <w:keepNext/>
      <w:outlineLvl w:val="0"/>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91AD2"/>
    <w:rPr>
      <w:rFonts w:eastAsia="Times New Roman" w:cs="Times New Roman"/>
      <w:sz w:val="28"/>
      <w:szCs w:val="28"/>
      <w:lang w:val="uk-UA" w:eastAsia="ru-RU"/>
    </w:rPr>
  </w:style>
  <w:style w:type="paragraph" w:styleId="ListParagraph">
    <w:name w:val="List Paragraph"/>
    <w:basedOn w:val="Normal"/>
    <w:uiPriority w:val="99"/>
    <w:qFormat/>
    <w:rsid w:val="0091423E"/>
    <w:pPr>
      <w:widowControl w:val="0"/>
      <w:ind w:left="720"/>
      <w:contextualSpacing/>
    </w:pPr>
    <w:rPr>
      <w:rFonts w:ascii="Arial Unicode MS" w:eastAsia="Calibri" w:hAnsi="Arial Unicode MS" w:cs="Arial Unicode MS"/>
      <w:color w:val="000000"/>
      <w:sz w:val="24"/>
      <w:szCs w:val="24"/>
      <w:lang w:eastAsia="uk-UA"/>
    </w:rPr>
  </w:style>
  <w:style w:type="paragraph" w:styleId="BodyText">
    <w:name w:val="Body Text"/>
    <w:basedOn w:val="Normal"/>
    <w:link w:val="BodyTextChar"/>
    <w:uiPriority w:val="99"/>
    <w:semiHidden/>
    <w:rsid w:val="00F24BAA"/>
    <w:rPr>
      <w:sz w:val="28"/>
      <w:szCs w:val="28"/>
    </w:rPr>
  </w:style>
  <w:style w:type="character" w:customStyle="1" w:styleId="BodyTextChar">
    <w:name w:val="Body Text Char"/>
    <w:basedOn w:val="DefaultParagraphFont"/>
    <w:link w:val="BodyText"/>
    <w:uiPriority w:val="99"/>
    <w:semiHidden/>
    <w:locked/>
    <w:rsid w:val="00F24BAA"/>
    <w:rPr>
      <w:rFonts w:eastAsia="Times New Roman" w:cs="Times New Roman"/>
      <w:sz w:val="28"/>
      <w:szCs w:val="28"/>
      <w:lang w:val="uk-UA" w:eastAsia="ru-RU"/>
    </w:rPr>
  </w:style>
  <w:style w:type="paragraph" w:styleId="BodyTextIndent">
    <w:name w:val="Body Text Indent"/>
    <w:basedOn w:val="Normal"/>
    <w:link w:val="BodyTextIndentChar"/>
    <w:uiPriority w:val="99"/>
    <w:rsid w:val="00F24BAA"/>
    <w:pPr>
      <w:ind w:firstLine="709"/>
      <w:jc w:val="both"/>
    </w:pPr>
    <w:rPr>
      <w:sz w:val="28"/>
      <w:szCs w:val="28"/>
    </w:rPr>
  </w:style>
  <w:style w:type="character" w:customStyle="1" w:styleId="BodyTextIndentChar">
    <w:name w:val="Body Text Indent Char"/>
    <w:basedOn w:val="DefaultParagraphFont"/>
    <w:link w:val="BodyTextIndent"/>
    <w:uiPriority w:val="99"/>
    <w:locked/>
    <w:rsid w:val="00F24BAA"/>
    <w:rPr>
      <w:rFonts w:eastAsia="Times New Roman" w:cs="Times New Roman"/>
      <w:sz w:val="28"/>
      <w:szCs w:val="28"/>
      <w:lang w:val="uk-UA" w:eastAsia="ru-RU"/>
    </w:rPr>
  </w:style>
  <w:style w:type="paragraph" w:styleId="BalloonText">
    <w:name w:val="Balloon Text"/>
    <w:basedOn w:val="Normal"/>
    <w:link w:val="BalloonTextChar"/>
    <w:uiPriority w:val="99"/>
    <w:semiHidden/>
    <w:rsid w:val="00F24BA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4BAA"/>
    <w:rPr>
      <w:rFonts w:ascii="Tahoma" w:hAnsi="Tahoma" w:cs="Tahoma"/>
      <w:sz w:val="16"/>
      <w:szCs w:val="16"/>
      <w:lang w:val="uk-UA" w:eastAsia="ru-RU"/>
    </w:rPr>
  </w:style>
  <w:style w:type="paragraph" w:customStyle="1" w:styleId="Heading51">
    <w:name w:val="Heading 51"/>
    <w:basedOn w:val="Normal"/>
    <w:next w:val="Normal"/>
    <w:uiPriority w:val="99"/>
    <w:rsid w:val="00D91AD2"/>
    <w:pPr>
      <w:keepNext/>
      <w:widowControl w:val="0"/>
      <w:outlineLvl w:val="4"/>
    </w:pPr>
    <w:rPr>
      <w:sz w:val="28"/>
      <w:szCs w:val="28"/>
    </w:rPr>
  </w:style>
  <w:style w:type="paragraph" w:styleId="Header">
    <w:name w:val="header"/>
    <w:basedOn w:val="Normal"/>
    <w:link w:val="HeaderChar"/>
    <w:uiPriority w:val="99"/>
    <w:rsid w:val="00C66FFB"/>
    <w:pPr>
      <w:tabs>
        <w:tab w:val="center" w:pos="4677"/>
        <w:tab w:val="right" w:pos="9355"/>
      </w:tabs>
    </w:pPr>
  </w:style>
  <w:style w:type="character" w:customStyle="1" w:styleId="HeaderChar">
    <w:name w:val="Header Char"/>
    <w:basedOn w:val="DefaultParagraphFont"/>
    <w:link w:val="Header"/>
    <w:uiPriority w:val="99"/>
    <w:locked/>
    <w:rsid w:val="00C66FFB"/>
    <w:rPr>
      <w:rFonts w:eastAsia="Times New Roman" w:cs="Times New Roman"/>
      <w:lang w:val="uk-UA" w:eastAsia="ru-RU"/>
    </w:rPr>
  </w:style>
  <w:style w:type="paragraph" w:styleId="Footer">
    <w:name w:val="footer"/>
    <w:basedOn w:val="Normal"/>
    <w:link w:val="FooterChar"/>
    <w:uiPriority w:val="99"/>
    <w:rsid w:val="00C66FFB"/>
    <w:pPr>
      <w:tabs>
        <w:tab w:val="center" w:pos="4677"/>
        <w:tab w:val="right" w:pos="9355"/>
      </w:tabs>
    </w:pPr>
  </w:style>
  <w:style w:type="character" w:customStyle="1" w:styleId="FooterChar">
    <w:name w:val="Footer Char"/>
    <w:basedOn w:val="DefaultParagraphFont"/>
    <w:link w:val="Footer"/>
    <w:uiPriority w:val="99"/>
    <w:locked/>
    <w:rsid w:val="00C66FFB"/>
    <w:rPr>
      <w:rFonts w:eastAsia="Times New Roman" w:cs="Times New Roman"/>
      <w:lang w:val="uk-UA" w:eastAsia="ru-RU"/>
    </w:rPr>
  </w:style>
</w:styles>
</file>

<file path=word/webSettings.xml><?xml version="1.0" encoding="utf-8"?>
<w:webSettings xmlns:r="http://schemas.openxmlformats.org/officeDocument/2006/relationships" xmlns:w="http://schemas.openxmlformats.org/wordprocessingml/2006/main">
  <w:divs>
    <w:div w:id="153029481">
      <w:marLeft w:val="0"/>
      <w:marRight w:val="0"/>
      <w:marTop w:val="0"/>
      <w:marBottom w:val="0"/>
      <w:divBdr>
        <w:top w:val="none" w:sz="0" w:space="0" w:color="auto"/>
        <w:left w:val="none" w:sz="0" w:space="0" w:color="auto"/>
        <w:bottom w:val="none" w:sz="0" w:space="0" w:color="auto"/>
        <w:right w:val="none" w:sz="0" w:space="0" w:color="auto"/>
      </w:divBdr>
    </w:div>
    <w:div w:id="1530294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3</Pages>
  <Words>523</Words>
  <Characters>2983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Mobrobota_RDA</dc:creator>
  <cp:keywords/>
  <dc:description/>
  <cp:lastModifiedBy>User</cp:lastModifiedBy>
  <cp:revision>3</cp:revision>
  <cp:lastPrinted>2021-04-19T07:32:00Z</cp:lastPrinted>
  <dcterms:created xsi:type="dcterms:W3CDTF">2021-04-19T14:32:00Z</dcterms:created>
  <dcterms:modified xsi:type="dcterms:W3CDTF">2021-04-20T08:04:00Z</dcterms:modified>
</cp:coreProperties>
</file>