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BE" w:rsidRDefault="00B725BE" w:rsidP="001A061B">
      <w:pPr>
        <w:jc w:val="center"/>
        <w:rPr>
          <w:noProof/>
          <w:lang w:val="ru-RU"/>
        </w:rPr>
      </w:pPr>
      <w:r w:rsidRPr="00720777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3pt;height:48.85pt;visibility:visible">
            <v:imagedata r:id="rId6" o:title=""/>
          </v:shape>
        </w:pict>
      </w:r>
    </w:p>
    <w:p w:rsidR="00B725BE" w:rsidRDefault="00B725BE" w:rsidP="001A061B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B725BE" w:rsidRDefault="00B725BE" w:rsidP="001A061B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B725BE" w:rsidRDefault="00B725BE" w:rsidP="001A061B">
      <w:pPr>
        <w:jc w:val="center"/>
        <w:rPr>
          <w:b/>
          <w:bCs/>
          <w:sz w:val="16"/>
          <w:szCs w:val="16"/>
        </w:rPr>
      </w:pPr>
    </w:p>
    <w:p w:rsidR="00B725BE" w:rsidRDefault="00B725BE" w:rsidP="001A06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B725BE" w:rsidRDefault="00B725BE" w:rsidP="001A061B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B725BE" w:rsidRDefault="00B725BE" w:rsidP="001A061B">
      <w:pPr>
        <w:spacing w:line="360" w:lineRule="auto"/>
        <w:jc w:val="center"/>
        <w:rPr>
          <w:b/>
          <w:bCs/>
          <w:sz w:val="28"/>
          <w:szCs w:val="28"/>
        </w:rPr>
      </w:pPr>
    </w:p>
    <w:p w:rsidR="00B725BE" w:rsidRDefault="00B725BE" w:rsidP="001A061B">
      <w:pPr>
        <w:jc w:val="both"/>
        <w:rPr>
          <w:b/>
          <w:bCs/>
          <w:sz w:val="26"/>
          <w:szCs w:val="20"/>
        </w:rPr>
      </w:pPr>
      <w:r>
        <w:rPr>
          <w:b/>
          <w:bCs/>
        </w:rPr>
        <w:t>23.01.2020                                                                                                                             № 17-ОД</w:t>
      </w:r>
    </w:p>
    <w:p w:rsidR="00B725BE" w:rsidRDefault="00B725BE" w:rsidP="00915B1B">
      <w:pPr>
        <w:spacing w:line="360" w:lineRule="auto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</w:tblGrid>
      <w:tr w:rsidR="00B725BE" w:rsidRPr="001A061B" w:rsidTr="008E5A5D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725BE" w:rsidRPr="001A061B" w:rsidRDefault="00B725BE" w:rsidP="001A061B">
            <w:pPr>
              <w:jc w:val="both"/>
              <w:rPr>
                <w:b/>
                <w:bCs/>
                <w:sz w:val="28"/>
              </w:rPr>
            </w:pPr>
            <w:r w:rsidRPr="001A061B">
              <w:rPr>
                <w:b/>
                <w:bCs/>
                <w:sz w:val="28"/>
              </w:rPr>
              <w:t xml:space="preserve">Про посилення контролю органом опіки та піклування </w:t>
            </w:r>
          </w:p>
          <w:p w:rsidR="00B725BE" w:rsidRPr="001A061B" w:rsidRDefault="00B725BE" w:rsidP="001A061B">
            <w:pPr>
              <w:spacing w:line="360" w:lineRule="auto"/>
              <w:jc w:val="both"/>
              <w:rPr>
                <w:b/>
                <w:bCs/>
                <w:sz w:val="28"/>
              </w:rPr>
            </w:pPr>
          </w:p>
        </w:tc>
      </w:tr>
    </w:tbl>
    <w:p w:rsidR="00B725BE" w:rsidRPr="001A061B" w:rsidRDefault="00B725BE" w:rsidP="001A061B">
      <w:pPr>
        <w:ind w:firstLine="708"/>
        <w:jc w:val="both"/>
        <w:rPr>
          <w:sz w:val="28"/>
        </w:rPr>
      </w:pPr>
      <w:r w:rsidRPr="001A061B">
        <w:rPr>
          <w:bCs/>
          <w:sz w:val="28"/>
          <w:szCs w:val="28"/>
        </w:rPr>
        <w:t xml:space="preserve">Відповідно </w:t>
      </w:r>
      <w:r w:rsidRPr="001A061B">
        <w:rPr>
          <w:bCs/>
          <w:spacing w:val="2"/>
          <w:sz w:val="28"/>
          <w:szCs w:val="28"/>
        </w:rPr>
        <w:t>до статей 6, 13, 23, 39 Закону України «Про місцеві державні адміністрації», статей 246, 256</w:t>
      </w:r>
      <w:r w:rsidRPr="001A061B">
        <w:rPr>
          <w:bCs/>
          <w:spacing w:val="2"/>
          <w:sz w:val="28"/>
          <w:szCs w:val="28"/>
          <w:vertAlign w:val="superscript"/>
        </w:rPr>
        <w:t>4</w:t>
      </w:r>
      <w:r w:rsidRPr="001A061B">
        <w:rPr>
          <w:bCs/>
          <w:spacing w:val="2"/>
          <w:sz w:val="28"/>
          <w:szCs w:val="28"/>
        </w:rPr>
        <w:t>, 256</w:t>
      </w:r>
      <w:r w:rsidRPr="001A061B">
        <w:rPr>
          <w:bCs/>
          <w:spacing w:val="2"/>
          <w:sz w:val="28"/>
          <w:szCs w:val="28"/>
          <w:vertAlign w:val="superscript"/>
        </w:rPr>
        <w:t>8</w:t>
      </w:r>
      <w:r w:rsidRPr="001A061B">
        <w:rPr>
          <w:bCs/>
          <w:spacing w:val="2"/>
          <w:sz w:val="28"/>
          <w:szCs w:val="28"/>
        </w:rPr>
        <w:t xml:space="preserve"> Сімейного кодексу України, Порядку провадження органами опіки та піклування діяльності, пов’язаної із захистом </w:t>
      </w:r>
      <w:r w:rsidRPr="00ED3620">
        <w:rPr>
          <w:bCs/>
          <w:sz w:val="28"/>
          <w:szCs w:val="28"/>
        </w:rPr>
        <w:t>прав дитини, затвердженого постановою Ка</w:t>
      </w:r>
      <w:r>
        <w:rPr>
          <w:bCs/>
          <w:sz w:val="28"/>
          <w:szCs w:val="28"/>
        </w:rPr>
        <w:t>бінету Міністрів України від 24 </w:t>
      </w:r>
      <w:r w:rsidRPr="00ED3620">
        <w:rPr>
          <w:bCs/>
          <w:sz w:val="28"/>
          <w:szCs w:val="28"/>
        </w:rPr>
        <w:t xml:space="preserve">вересня 2008 р. № 866, на виконання розпорядження </w:t>
      </w:r>
      <w:r>
        <w:rPr>
          <w:bCs/>
          <w:sz w:val="28"/>
          <w:szCs w:val="28"/>
        </w:rPr>
        <w:t xml:space="preserve">голови </w:t>
      </w:r>
      <w:r w:rsidRPr="00ED3620">
        <w:rPr>
          <w:bCs/>
          <w:sz w:val="28"/>
          <w:szCs w:val="28"/>
        </w:rPr>
        <w:t>Сумської обласної державної адміністрації від 09.01.2020 № 7-ОД «Про посилення контролю органами опіки та піклування», з метою посилення органом опіки та піклування Роменської районної державної адміністрації контролю за станом виконання опікунами, піклувальниками, прийомними батьками, батьками-вихователями покладених на них обов’язків по утриманню, навчанню та вихованню дітей-сиріт та дітей, позбавлених батьківського піклування</w:t>
      </w:r>
      <w:r w:rsidRPr="00ED3620">
        <w:rPr>
          <w:sz w:val="28"/>
        </w:rPr>
        <w:t>: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 xml:space="preserve">1. </w:t>
      </w:r>
      <w:r w:rsidRPr="00ED3620">
        <w:rPr>
          <w:noProof/>
          <w:sz w:val="28"/>
          <w:szCs w:val="28"/>
        </w:rPr>
        <w:t>Затвердити графік перевірки сімей опікунів, піклувальників, прийомних сімей, дитячих будинків сімейного типу у Роменському районі у 2020 році та відповідно до нього здійснювати контроль за станом виховання та утримання дітей, що додається.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>2. Службі у справах дітей Роменської районної державної адміністрації: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>1) визначити відповідальну особу та забезпечити її участь у здійсненні перевірок згідно затвердженого графіку;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>2) інформувати про результати переві</w:t>
      </w:r>
      <w:r>
        <w:rPr>
          <w:noProof/>
          <w:sz w:val="28"/>
          <w:szCs w:val="28"/>
        </w:rPr>
        <w:t>рок щопівроку до 01 липня та 25 </w:t>
      </w:r>
      <w:r w:rsidRPr="001A061B">
        <w:rPr>
          <w:noProof/>
          <w:sz w:val="28"/>
          <w:szCs w:val="28"/>
        </w:rPr>
        <w:t>грудня службу у справах дітей Сумської обласної державної адміністрації.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>3. Відділу освіти Роменської районної державної адміністрації визначити відповідальну особу та забезпечити її участь у здійсненні перевірок згідно затвердженого графіку.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 xml:space="preserve">4. Комунальному некомерційному підприємству «Центр первинної медико-санітарної допомоги» Роменської районної ради Сумської області </w:t>
      </w:r>
      <w:r>
        <w:rPr>
          <w:noProof/>
          <w:sz w:val="28"/>
          <w:szCs w:val="28"/>
        </w:rPr>
        <w:t xml:space="preserve">визначити </w:t>
      </w:r>
      <w:r w:rsidRPr="001A061B">
        <w:rPr>
          <w:noProof/>
          <w:sz w:val="28"/>
          <w:szCs w:val="28"/>
        </w:rPr>
        <w:t>відповідальну особу та забезпечити її участь у здійсненні перевірок згідно затвердженого графіку.</w:t>
      </w:r>
    </w:p>
    <w:p w:rsidR="00B725BE" w:rsidRPr="001A061B" w:rsidRDefault="00B725BE" w:rsidP="001A061B">
      <w:pPr>
        <w:ind w:firstLine="709"/>
        <w:jc w:val="both"/>
        <w:rPr>
          <w:noProof/>
          <w:sz w:val="28"/>
          <w:szCs w:val="28"/>
        </w:rPr>
      </w:pPr>
      <w:r w:rsidRPr="001A061B">
        <w:rPr>
          <w:noProof/>
          <w:sz w:val="28"/>
          <w:szCs w:val="28"/>
        </w:rPr>
        <w:t>5. Рекомендувати голові Андріяшівської сільської ради визначити відповідальну особу та забезпечити її участь у здійсненні перевірок сімей опікунів, піклувальників, прийомних сімей, ди</w:t>
      </w:r>
      <w:r>
        <w:rPr>
          <w:noProof/>
          <w:sz w:val="28"/>
          <w:szCs w:val="28"/>
        </w:rPr>
        <w:t xml:space="preserve">тячих будинків сімейного типу, </w:t>
      </w:r>
      <w:r w:rsidRPr="001A061B">
        <w:rPr>
          <w:noProof/>
          <w:sz w:val="28"/>
          <w:szCs w:val="28"/>
        </w:rPr>
        <w:t>які проживають на території Андріяшівської сільської ради.</w:t>
      </w:r>
    </w:p>
    <w:p w:rsidR="00B725BE" w:rsidRDefault="00B725BE" w:rsidP="00915B1B">
      <w:pPr>
        <w:tabs>
          <w:tab w:val="left" w:pos="5775"/>
          <w:tab w:val="left" w:pos="5940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1A061B">
        <w:rPr>
          <w:sz w:val="28"/>
          <w:szCs w:val="28"/>
        </w:rPr>
        <w:t xml:space="preserve">6. </w:t>
      </w:r>
      <w:r w:rsidRPr="001A061B">
        <w:rPr>
          <w:bCs/>
          <w:sz w:val="28"/>
          <w:szCs w:val="28"/>
        </w:rPr>
        <w:t xml:space="preserve">Контроль за виконанням цього розпорядження </w:t>
      </w:r>
      <w:r>
        <w:rPr>
          <w:bCs/>
          <w:sz w:val="28"/>
          <w:szCs w:val="28"/>
        </w:rPr>
        <w:t>залишаю за собою.</w:t>
      </w:r>
    </w:p>
    <w:p w:rsidR="00B725BE" w:rsidRPr="00915B1B" w:rsidRDefault="00B725BE" w:rsidP="00915B1B">
      <w:pPr>
        <w:tabs>
          <w:tab w:val="left" w:pos="5775"/>
          <w:tab w:val="left" w:pos="5940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1A061B">
        <w:rPr>
          <w:sz w:val="28"/>
        </w:rPr>
        <w:tab/>
      </w:r>
    </w:p>
    <w:p w:rsidR="00B725BE" w:rsidRPr="001A061B" w:rsidRDefault="00B725BE" w:rsidP="001A061B">
      <w:pPr>
        <w:tabs>
          <w:tab w:val="left" w:pos="6521"/>
          <w:tab w:val="left" w:pos="7088"/>
        </w:tabs>
      </w:pPr>
      <w:r w:rsidRPr="001A061B">
        <w:rPr>
          <w:b/>
          <w:bCs/>
          <w:sz w:val="28"/>
        </w:rPr>
        <w:t>Голова                                                                                        Валерій БІЛОХА</w:t>
      </w:r>
    </w:p>
    <w:p w:rsidR="00B725BE" w:rsidRDefault="00B725BE" w:rsidP="001A061B">
      <w:pPr>
        <w:pStyle w:val="a"/>
        <w:widowControl w:val="0"/>
        <w:ind w:left="5670" w:firstLine="0"/>
        <w:rPr>
          <w:rFonts w:ascii="Times New Roman" w:hAnsi="Times New Roman"/>
          <w:sz w:val="28"/>
          <w:szCs w:val="28"/>
        </w:rPr>
        <w:sectPr w:rsidR="00B725BE" w:rsidSect="00915B1B">
          <w:pgSz w:w="11906" w:h="16838"/>
          <w:pgMar w:top="284" w:right="567" w:bottom="709" w:left="1701" w:header="709" w:footer="709" w:gutter="0"/>
          <w:cols w:space="708"/>
          <w:docGrid w:linePitch="360"/>
        </w:sectPr>
      </w:pPr>
    </w:p>
    <w:p w:rsidR="00B725BE" w:rsidRPr="00587852" w:rsidRDefault="00B725BE" w:rsidP="001A061B">
      <w:pPr>
        <w:pStyle w:val="a"/>
        <w:widowControl w:val="0"/>
        <w:ind w:left="5670" w:firstLine="0"/>
        <w:rPr>
          <w:rFonts w:ascii="Times New Roman" w:hAnsi="Times New Roman"/>
          <w:sz w:val="28"/>
          <w:szCs w:val="28"/>
        </w:rPr>
      </w:pPr>
      <w:r w:rsidRPr="00587852">
        <w:rPr>
          <w:rFonts w:ascii="Times New Roman" w:hAnsi="Times New Roman"/>
          <w:sz w:val="28"/>
          <w:szCs w:val="28"/>
        </w:rPr>
        <w:t>ЗАТВЕРДЖЕНО</w:t>
      </w:r>
    </w:p>
    <w:p w:rsidR="00B725BE" w:rsidRPr="00587852" w:rsidRDefault="00B725BE" w:rsidP="001A061B">
      <w:pPr>
        <w:pStyle w:val="a"/>
        <w:widowControl w:val="0"/>
        <w:tabs>
          <w:tab w:val="left" w:pos="5670"/>
        </w:tabs>
        <w:ind w:left="5670" w:firstLine="0"/>
        <w:rPr>
          <w:rFonts w:ascii="Times New Roman" w:hAnsi="Times New Roman"/>
          <w:sz w:val="28"/>
          <w:szCs w:val="28"/>
        </w:rPr>
      </w:pPr>
      <w:r w:rsidRPr="00587852">
        <w:rPr>
          <w:rFonts w:ascii="Times New Roman" w:hAnsi="Times New Roman"/>
          <w:sz w:val="28"/>
          <w:szCs w:val="28"/>
        </w:rPr>
        <w:t xml:space="preserve">Розпорядження голови </w:t>
      </w:r>
      <w:r>
        <w:rPr>
          <w:rFonts w:ascii="Times New Roman" w:hAnsi="Times New Roman"/>
          <w:sz w:val="28"/>
          <w:szCs w:val="28"/>
        </w:rPr>
        <w:t>Ромен</w:t>
      </w:r>
      <w:r w:rsidRPr="00587852">
        <w:rPr>
          <w:rFonts w:ascii="Times New Roman" w:hAnsi="Times New Roman"/>
          <w:sz w:val="28"/>
          <w:szCs w:val="28"/>
        </w:rPr>
        <w:t xml:space="preserve">ської </w:t>
      </w:r>
      <w:r>
        <w:rPr>
          <w:rFonts w:ascii="Times New Roman" w:hAnsi="Times New Roman"/>
          <w:sz w:val="28"/>
          <w:szCs w:val="28"/>
        </w:rPr>
        <w:t>район</w:t>
      </w:r>
      <w:r w:rsidRPr="00587852">
        <w:rPr>
          <w:rFonts w:ascii="Times New Roman" w:hAnsi="Times New Roman"/>
          <w:sz w:val="28"/>
          <w:szCs w:val="28"/>
        </w:rPr>
        <w:t>ної державної адміністрації</w:t>
      </w:r>
    </w:p>
    <w:p w:rsidR="00B725BE" w:rsidRDefault="00B725BE" w:rsidP="001A061B">
      <w:pPr>
        <w:pStyle w:val="a"/>
        <w:widowControl w:val="0"/>
        <w:tabs>
          <w:tab w:val="left" w:pos="5670"/>
        </w:tabs>
        <w:ind w:left="56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січня 2020 року № 17-ОД</w:t>
      </w:r>
    </w:p>
    <w:p w:rsidR="00B725BE" w:rsidRDefault="00B725BE" w:rsidP="001A061B">
      <w:pPr>
        <w:pStyle w:val="a"/>
        <w:widowControl w:val="0"/>
        <w:tabs>
          <w:tab w:val="left" w:pos="5670"/>
        </w:tabs>
        <w:ind w:left="5670" w:firstLine="0"/>
        <w:rPr>
          <w:rFonts w:ascii="Times New Roman" w:hAnsi="Times New Roman"/>
          <w:sz w:val="28"/>
          <w:szCs w:val="28"/>
        </w:rPr>
      </w:pPr>
    </w:p>
    <w:p w:rsidR="00B725BE" w:rsidRDefault="00B725BE" w:rsidP="001A0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Графік перевірки сімей </w:t>
      </w:r>
      <w:r w:rsidRPr="00D40302">
        <w:rPr>
          <w:b/>
          <w:sz w:val="28"/>
          <w:szCs w:val="28"/>
        </w:rPr>
        <w:t xml:space="preserve">опікунів, піклувальників, </w:t>
      </w:r>
      <w:r>
        <w:rPr>
          <w:b/>
          <w:sz w:val="28"/>
          <w:szCs w:val="28"/>
        </w:rPr>
        <w:t>прийомних сімей, дитячих будинків сімейного типу у</w:t>
      </w:r>
      <w:r w:rsidRPr="00D40302">
        <w:rPr>
          <w:b/>
          <w:sz w:val="28"/>
          <w:szCs w:val="28"/>
        </w:rPr>
        <w:t xml:space="preserve"> Роменсько</w:t>
      </w:r>
      <w:r>
        <w:rPr>
          <w:b/>
          <w:sz w:val="28"/>
          <w:szCs w:val="28"/>
        </w:rPr>
        <w:t>му</w:t>
      </w:r>
      <w:r w:rsidRPr="00D40302">
        <w:rPr>
          <w:b/>
          <w:sz w:val="28"/>
          <w:szCs w:val="28"/>
        </w:rPr>
        <w:t xml:space="preserve"> району </w:t>
      </w:r>
      <w:r>
        <w:rPr>
          <w:b/>
          <w:sz w:val="28"/>
          <w:szCs w:val="28"/>
        </w:rPr>
        <w:t>у 2020 році</w:t>
      </w:r>
    </w:p>
    <w:p w:rsidR="00B725BE" w:rsidRDefault="00B725BE" w:rsidP="001A061B">
      <w:pPr>
        <w:jc w:val="center"/>
        <w:rPr>
          <w:b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4771"/>
        <w:gridCol w:w="1318"/>
      </w:tblGrid>
      <w:tr w:rsidR="00B725BE" w:rsidTr="00303DCD">
        <w:tc>
          <w:tcPr>
            <w:tcW w:w="3686" w:type="dxa"/>
          </w:tcPr>
          <w:p w:rsidR="00B725BE" w:rsidRDefault="00B725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ПІБ особи</w:t>
            </w:r>
          </w:p>
        </w:tc>
        <w:tc>
          <w:tcPr>
            <w:tcW w:w="4771" w:type="dxa"/>
          </w:tcPr>
          <w:p w:rsidR="00B725BE" w:rsidRDefault="00B725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Адреса проживання</w:t>
            </w:r>
          </w:p>
        </w:tc>
        <w:tc>
          <w:tcPr>
            <w:tcW w:w="1318" w:type="dxa"/>
          </w:tcPr>
          <w:p w:rsidR="00B725BE" w:rsidRDefault="00B725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Період перевірки</w:t>
            </w:r>
          </w:p>
        </w:tc>
      </w:tr>
      <w:tr w:rsidR="00B725BE" w:rsidTr="00D931EB">
        <w:tc>
          <w:tcPr>
            <w:tcW w:w="9775" w:type="dxa"/>
            <w:gridSpan w:val="3"/>
          </w:tcPr>
          <w:p w:rsidR="00B725BE" w:rsidRPr="001519B3" w:rsidRDefault="00B725BE">
            <w:pPr>
              <w:jc w:val="center"/>
              <w:rPr>
                <w:b/>
                <w:lang w:eastAsia="en-US"/>
              </w:rPr>
            </w:pPr>
            <w:r w:rsidRPr="001519B3">
              <w:rPr>
                <w:b/>
                <w:lang w:eastAsia="en-US"/>
              </w:rPr>
              <w:t>Опікуни, піклувальники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Бабенко Михайло Михайлович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Москалівка, вул. Довженка, 10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Червень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Баронова Галина Шарифівна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Перехрестівка, вул. Соборна, 68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Квітень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Боженко Марія Сергіївна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Новопетрівка, вул. Кавалерідзе, 24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Червень</w:t>
            </w:r>
          </w:p>
        </w:tc>
      </w:tr>
      <w:tr w:rsidR="00B725BE" w:rsidRPr="00763865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Буханець Анна Олександрівна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Попівщина, І провулок Перемоги, 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Червень</w:t>
            </w:r>
          </w:p>
        </w:tc>
      </w:tr>
      <w:tr w:rsidR="00B725BE" w:rsidRPr="00763865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Гладченко Світлана Іванівна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Миколаївка, вул. Басарабівка, 20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Дудка Світлана Анатоліївна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Хоминці, вул. Центральна, 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Серпень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Зубов Валерій Іванович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Довгополівка, вул. Центральна, 35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RPr="00763865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Іванченко Владислав Віталійович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Житне, вул. Лугова, 38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RPr="00763865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Іщенко В</w:t>
            </w:r>
            <w:r w:rsidRPr="00763865">
              <w:rPr>
                <w:lang w:eastAsia="en-US"/>
              </w:rPr>
              <w:t>’</w:t>
            </w:r>
            <w:r>
              <w:rPr>
                <w:lang w:eastAsia="en-US"/>
              </w:rPr>
              <w:t>ячеслав Валерійович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Ведвеже, вул. Бабківка, 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Калєнович Світлана Анатоліївна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Хмелів, вул. Пушкіна, 19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Кіктенко Лідія Іванівна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Горове, вул. Козацька, 5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Кобзаренко Віра Миколаївна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Великі Бубни, вул. Центральна, 45/2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Козел Ольга Миронівна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Малі Бубни, вул. 1 Травня 28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Кононенко Олена Леонідівна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Ведмеже, вул. 40-річчя Перемоги, 45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Костенко Ніна Михайлівна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Овлаші, вул. Перемоги, 21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Кравцова Тетяна Олександрівна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Плавинище, вул. Молодіжна, 23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Крицька Тетяна Іванівна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Анастасівка, вул. Шкільна, 3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Червень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Кудаковська Лариса Василівна</w:t>
            </w:r>
          </w:p>
        </w:tc>
        <w:tc>
          <w:tcPr>
            <w:tcW w:w="4771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uk-UA"/>
              </w:rPr>
              <w:t>с. Пустовійтівка, 4-й провулок Берегової, 4</w:t>
            </w:r>
          </w:p>
        </w:tc>
        <w:tc>
          <w:tcPr>
            <w:tcW w:w="1318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Квітень</w:t>
            </w:r>
          </w:p>
        </w:tc>
      </w:tr>
      <w:tr w:rsidR="00B725BE" w:rsidRPr="00763865" w:rsidTr="00303DCD">
        <w:trPr>
          <w:trHeight w:val="276"/>
        </w:trPr>
        <w:tc>
          <w:tcPr>
            <w:tcW w:w="3686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Кулик Ольга Михайлівна</w:t>
            </w:r>
          </w:p>
        </w:tc>
        <w:tc>
          <w:tcPr>
            <w:tcW w:w="4771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с. Миколаївка, вул. Центральна, 5/4</w:t>
            </w:r>
          </w:p>
        </w:tc>
        <w:tc>
          <w:tcPr>
            <w:tcW w:w="1318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Травень</w:t>
            </w:r>
          </w:p>
        </w:tc>
      </w:tr>
      <w:tr w:rsidR="00B725BE" w:rsidRPr="00763865" w:rsidTr="00303DCD">
        <w:trPr>
          <w:trHeight w:val="276"/>
        </w:trPr>
        <w:tc>
          <w:tcPr>
            <w:tcW w:w="3686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Кученко Ганна Василівна</w:t>
            </w:r>
          </w:p>
        </w:tc>
        <w:tc>
          <w:tcPr>
            <w:tcW w:w="4771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en-US"/>
              </w:rPr>
              <w:t>с. Ріпки, вул. Шкільна, 92</w:t>
            </w:r>
          </w:p>
        </w:tc>
        <w:tc>
          <w:tcPr>
            <w:tcW w:w="1318" w:type="dxa"/>
            <w:tcBorders>
              <w:bottom w:val="nil"/>
            </w:tcBorders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Лепканіч Олексій Михайлович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Великі Бубни,вул. Низова, 27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Ніщименко Анатолій Миколайович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Волошнівка, вул. Шевченка, 78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Листопад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Панасенко Любов Миколаївна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Рогинці, вул. Лісова, 19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Панченко Світлана Миколаївна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Матлахове, вул. Гагаріна, 27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Петренко Юрій Анатолійович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Заклимок, вул. Яблунева, 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Вересень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Підопригора Надія Григорівна</w:t>
            </w:r>
          </w:p>
        </w:tc>
        <w:tc>
          <w:tcPr>
            <w:tcW w:w="4771" w:type="dxa"/>
          </w:tcPr>
          <w:p w:rsidR="00B725BE" w:rsidRPr="00303DCD" w:rsidRDefault="00B725BE" w:rsidP="001C7649">
            <w:pPr>
              <w:jc w:val="both"/>
              <w:rPr>
                <w:spacing w:val="-2"/>
                <w:lang w:eastAsia="en-US"/>
              </w:rPr>
            </w:pPr>
            <w:r w:rsidRPr="00303DCD">
              <w:rPr>
                <w:spacing w:val="-2"/>
                <w:lang w:eastAsia="en-US"/>
              </w:rPr>
              <w:t>с. Перехрестівка, 4-й провулок Соборної, 8/2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Квітень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Пікар Тетяна Іванівна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Хмелів, вул. Садова, 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Вересень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Похил Олена Володимирівна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Андріяшівка, вул. Шевченка, 14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Липень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Сененко Тетяна Юріївна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Овлаші, вул. Шевченка, 10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Сеник Галина Борисівна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Василівка,  вул. Молодіжна, 10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Липень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Сироваткіна Наталія Никифорівна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Гаврилівка, вул. Кленова, 32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Серпень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Степаненко Наталія Миколаївна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Овлаші, вул. Шевченка, 33а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Стешенко Світлана Василівна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Калинівка, вул. Інтернаціоналістів, 11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Строй Людмила Володимирівна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Великі Бубни, вул. Новоселівка, 7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Федько Валентина Миколаївна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Посад, вул. Талалаївська, 30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Цинцарь Андрій Миколайович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Глинськ, вул. Томашівська, 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Листопад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Федько Лідія Дмитрівна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Гаї, вул. Першотравнева, 8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Вересень</w:t>
            </w:r>
          </w:p>
        </w:tc>
      </w:tr>
      <w:tr w:rsidR="00B725BE" w:rsidTr="00303DCD"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Штереб Ольга Іванівна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Рогинці, вул. Першотравнева, 31а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Жовтень</w:t>
            </w:r>
          </w:p>
        </w:tc>
      </w:tr>
      <w:tr w:rsidR="00B725BE" w:rsidTr="00B44C5C">
        <w:tc>
          <w:tcPr>
            <w:tcW w:w="9775" w:type="dxa"/>
            <w:gridSpan w:val="3"/>
          </w:tcPr>
          <w:p w:rsidR="00B725BE" w:rsidRPr="001519B3" w:rsidRDefault="00B725BE" w:rsidP="001C7649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Дитячі будинки сімейного типу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Божко Віра Іванівна та Божко Ігор Миколайович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Герасимівка, вул. Нафтовиків, 9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Квітень</w:t>
            </w:r>
          </w:p>
        </w:tc>
      </w:tr>
      <w:tr w:rsidR="00B725BE" w:rsidTr="00303DCD">
        <w:trPr>
          <w:trHeight w:val="276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Бега Ганна Миколаївна та Бега Олександр Петрович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Андріяшівка, вул. Польова, 16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Липень</w:t>
            </w:r>
          </w:p>
        </w:tc>
      </w:tr>
      <w:tr w:rsidR="00B725BE" w:rsidTr="009E4F3F">
        <w:trPr>
          <w:trHeight w:val="276"/>
        </w:trPr>
        <w:tc>
          <w:tcPr>
            <w:tcW w:w="9775" w:type="dxa"/>
            <w:gridSpan w:val="3"/>
          </w:tcPr>
          <w:p w:rsidR="00B725BE" w:rsidRPr="001519B3" w:rsidRDefault="00B725BE" w:rsidP="001C7649">
            <w:pPr>
              <w:jc w:val="both"/>
              <w:rPr>
                <w:b/>
                <w:lang w:eastAsia="en-US"/>
              </w:rPr>
            </w:pPr>
            <w:r w:rsidRPr="001519B3">
              <w:rPr>
                <w:b/>
                <w:lang w:eastAsia="en-US"/>
              </w:rPr>
              <w:t>Прийомні сім</w:t>
            </w:r>
            <w:r w:rsidRPr="001519B3">
              <w:rPr>
                <w:b/>
                <w:lang w:val="en-US" w:eastAsia="en-US"/>
              </w:rPr>
              <w:t>’</w:t>
            </w:r>
            <w:r w:rsidRPr="001519B3">
              <w:rPr>
                <w:b/>
                <w:lang w:eastAsia="en-US"/>
              </w:rPr>
              <w:t>ї</w:t>
            </w:r>
          </w:p>
        </w:tc>
      </w:tr>
      <w:tr w:rsidR="00B725BE" w:rsidTr="00303DCD">
        <w:trPr>
          <w:trHeight w:val="79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Приходько Тетяна Андріївна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Бобрик, вул. Вишнева, 60-а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Березень</w:t>
            </w:r>
          </w:p>
        </w:tc>
      </w:tr>
      <w:tr w:rsidR="00B725BE" w:rsidTr="00303DCD">
        <w:trPr>
          <w:trHeight w:val="79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Устенко Тамара Миколаївна та Устенко Валерій Миколайович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Нова Гребля, вул. Зелена, 2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Листопад</w:t>
            </w:r>
          </w:p>
        </w:tc>
      </w:tr>
      <w:tr w:rsidR="00B725BE" w:rsidTr="00303DCD">
        <w:trPr>
          <w:trHeight w:val="79"/>
        </w:trPr>
        <w:tc>
          <w:tcPr>
            <w:tcW w:w="3686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Скрипка Віра Андріївна та Скрипка Сергій Васильович</w:t>
            </w:r>
          </w:p>
        </w:tc>
        <w:tc>
          <w:tcPr>
            <w:tcW w:w="4771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Бобрик, вул. Набережна, 24</w:t>
            </w:r>
          </w:p>
        </w:tc>
        <w:tc>
          <w:tcPr>
            <w:tcW w:w="1318" w:type="dxa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Березень</w:t>
            </w:r>
          </w:p>
        </w:tc>
      </w:tr>
      <w:tr w:rsidR="00B725BE" w:rsidTr="00303DCD">
        <w:trPr>
          <w:trHeight w:val="330"/>
        </w:trPr>
        <w:tc>
          <w:tcPr>
            <w:tcW w:w="3686" w:type="dxa"/>
            <w:vMerge w:val="restart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Микитенко Марина Олександрівна та Микитенко Олександр Олександрович</w:t>
            </w:r>
          </w:p>
        </w:tc>
        <w:tc>
          <w:tcPr>
            <w:tcW w:w="4771" w:type="dxa"/>
            <w:vMerge w:val="restart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 Житнє, вул. Берегова, 57</w:t>
            </w:r>
          </w:p>
        </w:tc>
        <w:tc>
          <w:tcPr>
            <w:tcW w:w="1318" w:type="dxa"/>
            <w:vMerge w:val="restart"/>
          </w:tcPr>
          <w:p w:rsidR="00B725BE" w:rsidRDefault="00B725BE" w:rsidP="001C76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Травень</w:t>
            </w:r>
          </w:p>
        </w:tc>
      </w:tr>
      <w:tr w:rsidR="00B725BE" w:rsidTr="00303DCD">
        <w:trPr>
          <w:trHeight w:val="562"/>
        </w:trPr>
        <w:tc>
          <w:tcPr>
            <w:tcW w:w="3686" w:type="dxa"/>
            <w:vMerge/>
            <w:vAlign w:val="center"/>
          </w:tcPr>
          <w:p w:rsidR="00B725BE" w:rsidRDefault="00B725BE" w:rsidP="00091660">
            <w:pPr>
              <w:rPr>
                <w:lang w:eastAsia="en-US"/>
              </w:rPr>
            </w:pPr>
          </w:p>
        </w:tc>
        <w:tc>
          <w:tcPr>
            <w:tcW w:w="4771" w:type="dxa"/>
            <w:vMerge/>
            <w:vAlign w:val="center"/>
          </w:tcPr>
          <w:p w:rsidR="00B725BE" w:rsidRDefault="00B725BE" w:rsidP="00091660">
            <w:pPr>
              <w:rPr>
                <w:lang w:eastAsia="en-US"/>
              </w:rPr>
            </w:pPr>
          </w:p>
        </w:tc>
        <w:tc>
          <w:tcPr>
            <w:tcW w:w="1318" w:type="dxa"/>
            <w:vMerge/>
            <w:vAlign w:val="center"/>
          </w:tcPr>
          <w:p w:rsidR="00B725BE" w:rsidRDefault="00B725BE" w:rsidP="00091660">
            <w:pPr>
              <w:rPr>
                <w:lang w:eastAsia="en-US"/>
              </w:rPr>
            </w:pPr>
          </w:p>
        </w:tc>
      </w:tr>
    </w:tbl>
    <w:p w:rsidR="00B725BE" w:rsidRDefault="00B725BE" w:rsidP="005839BC">
      <w:pPr>
        <w:pStyle w:val="a"/>
        <w:widowControl w:val="0"/>
        <w:tabs>
          <w:tab w:val="left" w:pos="5670"/>
        </w:tabs>
        <w:spacing w:before="0" w:line="360" w:lineRule="auto"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725BE" w:rsidRDefault="00B725BE" w:rsidP="00303DCD">
      <w:pPr>
        <w:pStyle w:val="a"/>
        <w:widowControl w:val="0"/>
        <w:tabs>
          <w:tab w:val="left" w:pos="5670"/>
          <w:tab w:val="left" w:pos="7088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Керівник апарату                                                                     Михайло ЛОМКО</w:t>
      </w:r>
    </w:p>
    <w:p w:rsidR="00B725BE" w:rsidRDefault="00B725BE" w:rsidP="00ED3620">
      <w:pPr>
        <w:pStyle w:val="a"/>
        <w:widowControl w:val="0"/>
        <w:tabs>
          <w:tab w:val="left" w:pos="5670"/>
        </w:tabs>
        <w:spacing w:before="0" w:line="36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B725BE" w:rsidRDefault="00B725BE" w:rsidP="005839BC">
      <w:pPr>
        <w:pStyle w:val="a"/>
        <w:widowControl w:val="0"/>
        <w:tabs>
          <w:tab w:val="left" w:pos="5670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служби у </w:t>
      </w:r>
    </w:p>
    <w:p w:rsidR="00B725BE" w:rsidRPr="005839BC" w:rsidRDefault="00B725BE" w:rsidP="005839BC">
      <w:pPr>
        <w:pStyle w:val="a"/>
        <w:widowControl w:val="0"/>
        <w:tabs>
          <w:tab w:val="left" w:pos="5670"/>
        </w:tabs>
        <w:spacing w:before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справах дітей                                                                             Тетяна ТУНІК</w:t>
      </w:r>
    </w:p>
    <w:p w:rsidR="00B725BE" w:rsidRDefault="00B725BE"/>
    <w:sectPr w:rsidR="00B725BE" w:rsidSect="002A4224">
      <w:pgSz w:w="11906" w:h="16838"/>
      <w:pgMar w:top="1134" w:right="567" w:bottom="992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5BE" w:rsidRDefault="00B725BE" w:rsidP="002A4224">
      <w:r>
        <w:separator/>
      </w:r>
    </w:p>
  </w:endnote>
  <w:endnote w:type="continuationSeparator" w:id="0">
    <w:p w:rsidR="00B725BE" w:rsidRDefault="00B725BE" w:rsidP="002A4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5BE" w:rsidRDefault="00B725BE" w:rsidP="002A4224">
      <w:r>
        <w:separator/>
      </w:r>
    </w:p>
  </w:footnote>
  <w:footnote w:type="continuationSeparator" w:id="0">
    <w:p w:rsidR="00B725BE" w:rsidRDefault="00B725BE" w:rsidP="002A4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C79"/>
    <w:rsid w:val="00091660"/>
    <w:rsid w:val="00097FBC"/>
    <w:rsid w:val="000B1DA3"/>
    <w:rsid w:val="00123D03"/>
    <w:rsid w:val="001519B3"/>
    <w:rsid w:val="001A061B"/>
    <w:rsid w:val="001C7649"/>
    <w:rsid w:val="002A4224"/>
    <w:rsid w:val="00303DCD"/>
    <w:rsid w:val="003442D2"/>
    <w:rsid w:val="004E270F"/>
    <w:rsid w:val="00515CA9"/>
    <w:rsid w:val="00534C79"/>
    <w:rsid w:val="005839BC"/>
    <w:rsid w:val="00587852"/>
    <w:rsid w:val="006D010E"/>
    <w:rsid w:val="00720777"/>
    <w:rsid w:val="007373D9"/>
    <w:rsid w:val="00763865"/>
    <w:rsid w:val="00791B88"/>
    <w:rsid w:val="008B7DDF"/>
    <w:rsid w:val="008E5A5D"/>
    <w:rsid w:val="00915B1B"/>
    <w:rsid w:val="009D4550"/>
    <w:rsid w:val="009E4F3F"/>
    <w:rsid w:val="00A07D86"/>
    <w:rsid w:val="00A82BC4"/>
    <w:rsid w:val="00A91464"/>
    <w:rsid w:val="00AD01C1"/>
    <w:rsid w:val="00B3584F"/>
    <w:rsid w:val="00B44C5C"/>
    <w:rsid w:val="00B725BE"/>
    <w:rsid w:val="00B857F9"/>
    <w:rsid w:val="00BA4DAF"/>
    <w:rsid w:val="00C06787"/>
    <w:rsid w:val="00C554A9"/>
    <w:rsid w:val="00CA4FB2"/>
    <w:rsid w:val="00D40302"/>
    <w:rsid w:val="00D931EB"/>
    <w:rsid w:val="00E37057"/>
    <w:rsid w:val="00ED3620"/>
    <w:rsid w:val="00F062B1"/>
    <w:rsid w:val="00F922BC"/>
    <w:rsid w:val="00F9653D"/>
    <w:rsid w:val="00FA5209"/>
    <w:rsid w:val="00FE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1B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061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A061B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1A061B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Footer">
    <w:name w:val="footer"/>
    <w:basedOn w:val="Normal"/>
    <w:link w:val="FooterChar"/>
    <w:uiPriority w:val="99"/>
    <w:rsid w:val="002A422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224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914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1464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936</Words>
  <Characters>5341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Лариса</cp:lastModifiedBy>
  <cp:revision>4</cp:revision>
  <cp:lastPrinted>2020-01-22T11:11:00Z</cp:lastPrinted>
  <dcterms:created xsi:type="dcterms:W3CDTF">2020-01-23T07:36:00Z</dcterms:created>
  <dcterms:modified xsi:type="dcterms:W3CDTF">2020-01-23T13:27:00Z</dcterms:modified>
</cp:coreProperties>
</file>