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9D81" w14:textId="648F373F" w:rsidR="004B11FA" w:rsidRPr="00E15777" w:rsidRDefault="004B11FA" w:rsidP="003535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b/>
          <w:sz w:val="28"/>
          <w:szCs w:val="28"/>
          <w:lang w:val="uk-UA"/>
        </w:rPr>
        <w:t>ДО УВАГИ ЗАПИТУВАЧІВ!</w:t>
      </w:r>
    </w:p>
    <w:p w14:paraId="38DBD3A1" w14:textId="42894101" w:rsidR="00AD7A22" w:rsidRPr="00E15777" w:rsidRDefault="00AE1056" w:rsidP="003535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30234" w:rsidRPr="00E15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риймання </w:t>
      </w:r>
      <w:r w:rsidR="00AD7A22" w:rsidRPr="00E15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запитів та надання інформації </w:t>
      </w:r>
    </w:p>
    <w:p w14:paraId="0BD4E33F" w14:textId="77777777" w:rsidR="00E15777" w:rsidRPr="00E15777" w:rsidRDefault="00E15777" w:rsidP="00E15777">
      <w:pPr>
        <w:pStyle w:val="a8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15777">
        <w:rPr>
          <w:color w:val="212529"/>
          <w:sz w:val="28"/>
          <w:szCs w:val="28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уведеного в дію Указом Президента України від 13.03.2020 № 87, постанови Кабінету Міністрів України від 11.03.2020 № 211 із змінами «Про запобігання поширенню на території України коронавірусу COVID-19», статті 11 Закону України «Про захист населення від інфекційних хвороб», статті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 </w:t>
      </w:r>
      <w:r w:rsidRPr="00E15777">
        <w:rPr>
          <w:color w:val="1D1D1B"/>
          <w:sz w:val="28"/>
          <w:szCs w:val="28"/>
          <w:shd w:val="clear" w:color="auto" w:fill="FFFFFF"/>
        </w:rPr>
        <w:t xml:space="preserve">наказу керівника Кіровоградської обласної прокуратури «Про заходи запобігання поширенню коронавірусу COVID-19 серед працівників органів прокуратури області» від 21.05.2021 № 93 </w:t>
      </w:r>
      <w:r w:rsidRPr="00E15777">
        <w:rPr>
          <w:rStyle w:val="a3"/>
          <w:rFonts w:eastAsiaTheme="majorEastAsia"/>
          <w:color w:val="212529"/>
          <w:sz w:val="28"/>
          <w:szCs w:val="28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14:paraId="011E8C3C" w14:textId="2B7B72C5" w:rsidR="00E15777" w:rsidRPr="00E15777" w:rsidRDefault="00E15777" w:rsidP="00E157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15777">
        <w:rPr>
          <w:color w:val="212529"/>
          <w:sz w:val="28"/>
          <w:szCs w:val="28"/>
        </w:rPr>
        <w:t xml:space="preserve">У зв’язку з цим, </w:t>
      </w:r>
      <w:r w:rsidRPr="00E15777">
        <w:rPr>
          <w:b/>
          <w:bCs/>
          <w:color w:val="212529"/>
          <w:sz w:val="28"/>
          <w:szCs w:val="28"/>
        </w:rPr>
        <w:t xml:space="preserve">НА ЧАС ДІЇ КАРАНТИНУ НА ВСІЙ ТЕРИТОРІЇ УКРАЇНИ, </w:t>
      </w:r>
      <w:r w:rsidRPr="00E15777">
        <w:rPr>
          <w:rStyle w:val="a3"/>
          <w:rFonts w:eastAsiaTheme="majorEastAsia"/>
          <w:color w:val="212529"/>
          <w:sz w:val="28"/>
          <w:szCs w:val="28"/>
        </w:rPr>
        <w:t>ПРОВЕДЕННЯ ОСОБИСТОГО ПРИЙОМУ ЗАПИТУВАЧІВ ІНФОРМАЦІЇ</w:t>
      </w:r>
      <w:r w:rsidR="00AA6659">
        <w:rPr>
          <w:rStyle w:val="a3"/>
          <w:rFonts w:eastAsiaTheme="majorEastAsia"/>
          <w:color w:val="212529"/>
          <w:sz w:val="28"/>
          <w:szCs w:val="28"/>
        </w:rPr>
        <w:t xml:space="preserve"> </w:t>
      </w:r>
      <w:r w:rsidRPr="00E15777">
        <w:rPr>
          <w:rStyle w:val="a3"/>
          <w:rFonts w:eastAsiaTheme="majorEastAsia"/>
          <w:color w:val="212529"/>
          <w:sz w:val="28"/>
          <w:szCs w:val="28"/>
        </w:rPr>
        <w:t>В ОРГАНАХ ПРОКУРАТУРИ ПРИЗУПИНЯЄТЬСЯ</w:t>
      </w:r>
      <w:r w:rsidRPr="00E15777">
        <w:rPr>
          <w:color w:val="212529"/>
          <w:sz w:val="28"/>
          <w:szCs w:val="28"/>
        </w:rPr>
        <w:t>.</w:t>
      </w:r>
    </w:p>
    <w:p w14:paraId="0BF68194" w14:textId="13A4859E" w:rsidR="00E15777" w:rsidRPr="00E15777" w:rsidRDefault="00E15777" w:rsidP="00E1577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Водночас </w:t>
      </w:r>
      <w:r w:rsidR="00AA665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подати запит на інформацію </w:t>
      </w: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до Кіровоградської обласної прокуратури Ви можете:</w:t>
      </w:r>
    </w:p>
    <w:p w14:paraId="04E78898" w14:textId="77777777" w:rsidR="00E15777" w:rsidRPr="00E15777" w:rsidRDefault="00E15777" w:rsidP="00E1577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– через спеціально визначену скриньку, яка знаходиться в холі адміністративної будівлі за </w:t>
      </w:r>
      <w:proofErr w:type="spellStart"/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адресою</w:t>
      </w:r>
      <w:proofErr w:type="spellEnd"/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Pr="00E1577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Кіровоградської обласної прокуратури</w:t>
      </w: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:</w:t>
      </w:r>
      <w:r w:rsidRPr="00E1577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проспект Європейський, 4, місто Кропивницький</w:t>
      </w: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;</w:t>
      </w:r>
    </w:p>
    <w:p w14:paraId="416FEF35" w14:textId="77777777" w:rsidR="00E15777" w:rsidRPr="00E15777" w:rsidRDefault="00E15777" w:rsidP="00E1577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– поштою (на адресу </w:t>
      </w:r>
      <w:r w:rsidRPr="00E1577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Кіровоградської обласної прокуратури: проспект Європейський, 4, місто Кропивницький, 25006</w:t>
      </w: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);</w:t>
      </w:r>
    </w:p>
    <w:p w14:paraId="7E38A2BC" w14:textId="77777777" w:rsidR="00E15777" w:rsidRPr="00E15777" w:rsidRDefault="00E15777" w:rsidP="00E1577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F2C4F"/>
          <w:sz w:val="28"/>
          <w:szCs w:val="28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– на</w:t>
      </w:r>
      <w:bookmarkStart w:id="0" w:name="_Hlk52869896"/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</w:t>
      </w:r>
      <w:r w:rsidRPr="00E15777">
        <w:rPr>
          <w:rFonts w:ascii="Times New Roman" w:eastAsia="Times New Roman" w:hAnsi="Times New Roman" w:cs="Times New Roman"/>
          <w:color w:val="1F2C4F"/>
          <w:sz w:val="28"/>
          <w:szCs w:val="28"/>
          <w:lang w:val="uk-UA" w:eastAsia="uk-UA"/>
        </w:rPr>
        <w:t>електронну пошту:</w:t>
      </w:r>
      <w:bookmarkEnd w:id="0"/>
      <w:r w:rsidRPr="00E15777">
        <w:rPr>
          <w:rFonts w:ascii="Times New Roman" w:eastAsia="Times New Roman" w:hAnsi="Times New Roman" w:cs="Times New Roman"/>
          <w:color w:val="1F2C4F"/>
          <w:sz w:val="28"/>
          <w:szCs w:val="28"/>
          <w:lang w:val="uk-UA" w:eastAsia="uk-UA"/>
        </w:rPr>
        <w:t xml:space="preserve"> </w:t>
      </w:r>
      <w:r w:rsidRPr="00E15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infdostup@kir.gp.gov.ua</w:t>
      </w:r>
      <w:r w:rsidRPr="00E157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5DC8085F" w14:textId="77777777" w:rsidR="00E15777" w:rsidRPr="00E15777" w:rsidRDefault="00E15777" w:rsidP="00E1577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– зателефонувавши за номером телефону (0522)-32-10-18.</w:t>
      </w:r>
    </w:p>
    <w:p w14:paraId="5DF60AF0" w14:textId="77777777" w:rsidR="00E15777" w:rsidRPr="00E15777" w:rsidRDefault="00E15777" w:rsidP="00E15777">
      <w:pPr>
        <w:shd w:val="clear" w:color="auto" w:fill="FFFFFF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Дізнатися інформацію про реєстрацію звернень і запитів можна за телефоном (0522)-32-10-18.</w:t>
      </w:r>
    </w:p>
    <w:p w14:paraId="7E7C8560" w14:textId="5A37998C" w:rsidR="00AE32D3" w:rsidRPr="00E15777" w:rsidRDefault="00AE32D3" w:rsidP="00AE32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E15777">
        <w:rPr>
          <w:rFonts w:ascii="Times New Roman" w:hAnsi="Times New Roman" w:cs="Times New Roman"/>
          <w:b/>
          <w:bCs/>
          <w:color w:val="1D1D1B"/>
          <w:sz w:val="28"/>
          <w:szCs w:val="28"/>
          <w:lang w:val="uk-UA"/>
        </w:rPr>
        <w:t xml:space="preserve">Враховуючи ситуацію, просимо із розумінням віднестися до запроваджених заходів, </w:t>
      </w:r>
      <w:r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обрати сприятливий спосіб для направлення запитів на адресу Кіровоградської обласної прокуратури.</w:t>
      </w:r>
    </w:p>
    <w:p w14:paraId="1BCA6297" w14:textId="77777777" w:rsidR="005B087B" w:rsidRDefault="005B087B" w:rsidP="005B087B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212529"/>
          <w:sz w:val="28"/>
          <w:szCs w:val="28"/>
        </w:rPr>
      </w:pPr>
    </w:p>
    <w:p w14:paraId="4E4F96BC" w14:textId="146257AE" w:rsidR="00AE32D3" w:rsidRPr="00E15777" w:rsidRDefault="00AE32D3" w:rsidP="005B087B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  <w:r w:rsidRPr="00E15777">
        <w:rPr>
          <w:b/>
          <w:bCs/>
          <w:color w:val="212529"/>
          <w:sz w:val="28"/>
          <w:szCs w:val="28"/>
        </w:rPr>
        <w:t>ДЯКУЄМО ЗА ПОРОЗУМІННЯ!</w:t>
      </w:r>
    </w:p>
    <w:p w14:paraId="16898549" w14:textId="77777777" w:rsidR="00AA6659" w:rsidRDefault="00AA6659" w:rsidP="00E1577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</w:pPr>
    </w:p>
    <w:p w14:paraId="07E97524" w14:textId="39EEBB05" w:rsidR="00E15777" w:rsidRPr="00E15777" w:rsidRDefault="00CE24E4" w:rsidP="00E1577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E157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  <w:lastRenderedPageBreak/>
        <w:t xml:space="preserve">Забезпечення доступу до публічної інформації </w:t>
      </w:r>
    </w:p>
    <w:p w14:paraId="2B6DF0B3" w14:textId="03B66911" w:rsidR="00A36020" w:rsidRPr="00E15777" w:rsidRDefault="00CE24E4" w:rsidP="00E15777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E157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uk-UA"/>
        </w:rPr>
        <w:t>в органах прокуратури Кіровоградської області</w:t>
      </w:r>
    </w:p>
    <w:p w14:paraId="7A074BF3" w14:textId="3B589897" w:rsidR="004B11FA" w:rsidRPr="005B087B" w:rsidRDefault="004B11FA" w:rsidP="005B0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57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Організація роботи щодо забезпечення доступу до публічної інформації в органах прокуратури Кіровоградської області здійснюється відповідно до вимог законів України «Про доступ до публічної інформації», </w:t>
      </w:r>
      <w:r w:rsidR="00883EA4" w:rsidRPr="00E157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E157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інформацію», «Про захист персональних даних», наказу Генерального прокурора «Про організацію роботи органів прокуратури з особистого прийому, розгляду звернень і запитів та забезпечення доступу до публічної інформації» від 06.08.2020 №363, яким затверджено Інструкцію про </w:t>
      </w:r>
      <w:r w:rsidRPr="00E15777">
        <w:rPr>
          <w:rFonts w:ascii="Times New Roman" w:hAnsi="Times New Roman" w:cs="Times New Roman"/>
          <w:bCs/>
          <w:sz w:val="28"/>
          <w:szCs w:val="28"/>
          <w:lang w:val="uk-UA"/>
        </w:rPr>
        <w:t>порядок забезпечення доступу до публічної інформації</w:t>
      </w:r>
      <w:r w:rsidR="00E1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зі змінами, внесеними наказом Генерального прокурора від 27.04.2023 № 117, наказом керівника Кіровоградської обласної прокуратури від 16.03.2021 № 30 «Про порядок </w:t>
      </w:r>
      <w:r w:rsidR="005B087B" w:rsidRPr="005B08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організацію роботи органів прокуратури Кіровоградської області з приймання, реєстрації та розгляду запитів на публічну інформацію"</w:t>
      </w:r>
    </w:p>
    <w:p w14:paraId="28908A68" w14:textId="4351927F" w:rsidR="00347FB3" w:rsidRPr="00E15777" w:rsidRDefault="00347FB3" w:rsidP="005B087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15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Згідно зі статтею 1 Закону України «Про доступ до публічної інформації», </w:t>
      </w:r>
      <w:r w:rsidRPr="00E15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публічна інформація</w:t>
      </w:r>
      <w:r w:rsidRPr="00E15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 </w:t>
      </w:r>
    </w:p>
    <w:p w14:paraId="035BA53C" w14:textId="0A68CE86" w:rsidR="00347FB3" w:rsidRPr="00E15777" w:rsidRDefault="00347FB3" w:rsidP="005B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sz w:val="28"/>
          <w:szCs w:val="28"/>
          <w:lang w:val="uk-UA"/>
        </w:rPr>
        <w:t>Визначальним для публічної інформації є те, що вона повинна бути заздалегідь готовим, зафіксованим продуктом, отриманим або створеним суб'єктом владних повноважень у процесі виконання своїх обов'язків.</w:t>
      </w:r>
    </w:p>
    <w:p w14:paraId="71C7AAD1" w14:textId="0F90A6B8" w:rsidR="00571BB4" w:rsidRPr="00E15777" w:rsidRDefault="00571BB4" w:rsidP="005B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Згідно зі </w:t>
      </w:r>
      <w:r w:rsidRPr="00E1577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статтею 2</w:t>
      </w:r>
      <w:r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доступ до публічної інформації» ц</w:t>
      </w:r>
      <w:r w:rsidRPr="00E15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ей Закон </w:t>
      </w:r>
      <w:r w:rsidRPr="00E15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не поширюється</w:t>
      </w:r>
      <w:r w:rsidRPr="00E15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  <w:r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99FFE5" w14:textId="77777777" w:rsidR="00926A88" w:rsidRPr="00E15777" w:rsidRDefault="004B11FA" w:rsidP="005B087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Запити, які за своїм змістом є зверненнями, реєструються у порядку, визначеному Законом України «Про звернення громадян».</w:t>
      </w:r>
      <w:r w:rsidR="00926A88"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92313AF" w14:textId="0276835C" w:rsidR="00926A88" w:rsidRPr="00E15777" w:rsidRDefault="00926A88" w:rsidP="005B087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Запити на інформацію реєструються в інформаційній системі «Система електронного документообігу органів прокуратури України».</w:t>
      </w:r>
    </w:p>
    <w:p w14:paraId="4548EE1F" w14:textId="726F211D" w:rsidR="00C231B4" w:rsidRPr="00E15777" w:rsidRDefault="00B9232B" w:rsidP="005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</w:pPr>
      <w:bookmarkStart w:id="1" w:name="n161"/>
      <w:bookmarkEnd w:id="1"/>
      <w:r w:rsidRPr="00E1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  <w:t>Вимоги до запиту на інформацію</w:t>
      </w:r>
    </w:p>
    <w:p w14:paraId="4451327D" w14:textId="34AD72FE" w:rsidR="00B9232B" w:rsidRPr="00E15777" w:rsidRDefault="00B9232B" w:rsidP="005B087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E15777">
        <w:rPr>
          <w:b/>
          <w:bCs/>
          <w:color w:val="333333"/>
          <w:sz w:val="28"/>
          <w:szCs w:val="28"/>
        </w:rPr>
        <w:t>Запит на інформацію</w:t>
      </w:r>
      <w:r w:rsidRPr="00E15777">
        <w:rPr>
          <w:color w:val="333333"/>
          <w:sz w:val="28"/>
          <w:szCs w:val="28"/>
        </w:rPr>
        <w:t xml:space="preserve"> - це прохання особи до розпорядника інформації надати публічну інформацію, що знаходиться у його володінні.</w:t>
      </w:r>
    </w:p>
    <w:p w14:paraId="325E8CB0" w14:textId="63222DDD" w:rsidR="005B087B" w:rsidRDefault="00B9232B" w:rsidP="005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</w:pPr>
      <w:r w:rsidRPr="00E1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  <w:t xml:space="preserve">Запит на інформацію має містити </w:t>
      </w:r>
      <w:r w:rsidRPr="00E1577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  <w:lang w:val="uk-UA" w:eastAsia="uk-UA"/>
        </w:rPr>
        <w:t>(</w:t>
      </w:r>
      <w:r w:rsidRPr="00E1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  <w:t xml:space="preserve">стаття 19 Закону України </w:t>
      </w:r>
    </w:p>
    <w:p w14:paraId="177324D0" w14:textId="1B15E77E" w:rsidR="00ED2884" w:rsidRPr="00E15777" w:rsidRDefault="00B9232B" w:rsidP="005B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</w:pPr>
      <w:r w:rsidRPr="00E1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  <w:t>«Про доступ до публічної інформації»):</w:t>
      </w:r>
    </w:p>
    <w:p w14:paraId="3757FEE1" w14:textId="141171DC" w:rsidR="00ED2884" w:rsidRPr="00E15777" w:rsidRDefault="00ED2884" w:rsidP="005B0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45D9C3DF" w14:textId="4CAE2EAE" w:rsidR="00ED2884" w:rsidRPr="00E15777" w:rsidRDefault="00ED2884" w:rsidP="005B0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4E3C1C73" w14:textId="5DB1800C" w:rsidR="00ED2884" w:rsidRPr="00E15777" w:rsidRDefault="00ED2884" w:rsidP="005B087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  <w:t>3) підпис і дату за умови подання запиту в письмовій формі.</w:t>
      </w:r>
    </w:p>
    <w:p w14:paraId="47B23435" w14:textId="179F0243" w:rsidR="00251165" w:rsidRPr="00E15777" w:rsidRDefault="00AE32D3" w:rsidP="005B087B">
      <w:pPr>
        <w:widowControl w:val="0"/>
        <w:tabs>
          <w:tab w:val="num" w:pos="0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З</w:t>
      </w:r>
      <w:r w:rsidR="00251165" w:rsidRPr="00E157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апити на інформацію можуть подаватися</w:t>
      </w:r>
      <w:r w:rsidRPr="00E157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251165" w:rsidRPr="00E157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на вибір запитувача в усній, письмовій чи іншій формі (поштою, факсом, телефоном, електронною поштою). </w:t>
      </w:r>
      <w:r w:rsidR="00251165" w:rsidRPr="00E157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lastRenderedPageBreak/>
        <w:t>Запит може бути індивідуальним або колективним. Письмовий запит подається в довільній формі.</w:t>
      </w:r>
    </w:p>
    <w:p w14:paraId="77E5979F" w14:textId="7DBCB56A" w:rsidR="002C0C3F" w:rsidRPr="00E15777" w:rsidRDefault="00317D7E" w:rsidP="00594E74">
      <w:pPr>
        <w:widowControl w:val="0"/>
        <w:tabs>
          <w:tab w:val="num" w:pos="0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У Кіровоградській обласній прокуратурі приймання запитів на інформацію здійснюється </w:t>
      </w:r>
      <w:r w:rsidR="001D5151"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</w:t>
      </w:r>
      <w:r w:rsidRPr="00E15777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D5151" w:rsidRPr="00E157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прийому громадян, розгляду звернень та запитів.</w:t>
      </w:r>
    </w:p>
    <w:p w14:paraId="4FD8259B" w14:textId="36125221" w:rsidR="005B2A4C" w:rsidRPr="00E15777" w:rsidRDefault="00AE32D3" w:rsidP="00594E74">
      <w:pPr>
        <w:widowControl w:val="0"/>
        <w:tabs>
          <w:tab w:val="num" w:pos="0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317D7E"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окружних прокуратурах приймання запитів на інформацію здійснюється прокурорами, відповідальними за цей напрям роботи, згідно з розподілом обов’язків. </w:t>
      </w:r>
    </w:p>
    <w:p w14:paraId="5BFE4CEA" w14:textId="77777777" w:rsidR="00ED2884" w:rsidRPr="00E15777" w:rsidRDefault="00317D7E" w:rsidP="00594E74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E15777">
        <w:rPr>
          <w:rFonts w:ascii="Times New Roman" w:hAnsi="Times New Roman" w:cs="Times New Roman"/>
          <w:sz w:val="28"/>
          <w:szCs w:val="28"/>
          <w:lang w:val="uk-UA"/>
        </w:rPr>
        <w:t>З метою спрощення процедури оформлення письмових запитів запитувачами може використовуватися форма для подання запиту на отримання публічної інформації</w:t>
      </w:r>
      <w:r w:rsidR="005B2A4C"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2884"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Офісом Генерального прокурора, </w:t>
      </w:r>
      <w:r w:rsidR="00EA1C2E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як</w:t>
      </w:r>
      <w:r w:rsidR="00ED2884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у</w:t>
      </w:r>
      <w:r w:rsidR="00EA1C2E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можна отримати </w:t>
      </w:r>
      <w:r w:rsidR="00ED2884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на офіційному вебсайті Кіровоградської обласної прокуратури </w:t>
      </w:r>
      <w:r w:rsidR="00EA1C2E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у кабінеті «Доступу до публічної інформації» та </w:t>
      </w:r>
      <w:r w:rsidR="00ED2884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на цьому </w:t>
      </w:r>
      <w:proofErr w:type="spellStart"/>
      <w:r w:rsidR="00ED2884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вебпорталі</w:t>
      </w:r>
      <w:proofErr w:type="spellEnd"/>
      <w:r w:rsidR="00ED2884" w:rsidRPr="00E157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.</w:t>
      </w:r>
    </w:p>
    <w:p w14:paraId="6DF2E197" w14:textId="780F5AF4" w:rsidR="00BC1197" w:rsidRDefault="00ED2884" w:rsidP="005B087B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</w:pPr>
      <w:r w:rsidRPr="00E1577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  <w:t>У разі, якщо з поважних причин особа не може подати письмовий запит, їй буде надана допомога в оформленні запиту відповідальним працівником відділу організації прийому громадян, розгляду звернень та запитів Кіровоградської обласної прокуратури, який обов’язково зазначає в запиті своє ім’я, контактний телефон, та надає копію запиту особі, яка його подала.</w:t>
      </w:r>
    </w:p>
    <w:p w14:paraId="6AEFD5E8" w14:textId="77777777" w:rsidR="00C41B6A" w:rsidRDefault="00C41B6A" w:rsidP="005B087B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</w:pPr>
    </w:p>
    <w:p w14:paraId="151AAF3A" w14:textId="0DEE159A" w:rsidR="007A4757" w:rsidRDefault="007A4757" w:rsidP="00C41B6A">
      <w:pPr>
        <w:widowControl w:val="0"/>
        <w:tabs>
          <w:tab w:val="num" w:pos="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</w:pPr>
      <w:r w:rsidRPr="007A475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  <w:t>Контактна інформація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21"/>
        <w:gridCol w:w="2877"/>
        <w:gridCol w:w="1560"/>
        <w:gridCol w:w="2970"/>
      </w:tblGrid>
      <w:tr w:rsidR="005D5379" w:rsidRPr="00B64D55" w14:paraId="41325583" w14:textId="5522FD6B" w:rsidTr="00C41B6A">
        <w:tc>
          <w:tcPr>
            <w:tcW w:w="2221" w:type="dxa"/>
          </w:tcPr>
          <w:p w14:paraId="26735799" w14:textId="77777777" w:rsidR="007A4757" w:rsidRDefault="007A4757" w:rsidP="00B27DD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B3388">
              <w:rPr>
                <w:b/>
                <w:bCs/>
                <w:szCs w:val="28"/>
                <w:lang w:val="uk-UA"/>
              </w:rPr>
              <w:t xml:space="preserve">Найменування </w:t>
            </w:r>
            <w:r>
              <w:rPr>
                <w:b/>
                <w:bCs/>
                <w:szCs w:val="28"/>
                <w:lang w:val="uk-UA"/>
              </w:rPr>
              <w:t>органу</w:t>
            </w:r>
          </w:p>
          <w:p w14:paraId="31F45BAE" w14:textId="77777777" w:rsidR="007A4757" w:rsidRPr="00DB3388" w:rsidRDefault="007A4757" w:rsidP="00B27DD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B3388">
              <w:rPr>
                <w:b/>
                <w:bCs/>
                <w:szCs w:val="28"/>
                <w:lang w:val="uk-UA"/>
              </w:rPr>
              <w:t>прокуратури</w:t>
            </w:r>
          </w:p>
        </w:tc>
        <w:tc>
          <w:tcPr>
            <w:tcW w:w="2877" w:type="dxa"/>
          </w:tcPr>
          <w:p w14:paraId="066DE68D" w14:textId="4DF7FA7C" w:rsidR="007A4757" w:rsidRPr="00DB3388" w:rsidRDefault="007A4757" w:rsidP="007A4757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Поштова а</w:t>
            </w:r>
            <w:r w:rsidRPr="00DB3388">
              <w:rPr>
                <w:b/>
                <w:bCs/>
                <w:szCs w:val="28"/>
                <w:lang w:val="uk-UA"/>
              </w:rPr>
              <w:t>дреса</w:t>
            </w:r>
          </w:p>
        </w:tc>
        <w:tc>
          <w:tcPr>
            <w:tcW w:w="1560" w:type="dxa"/>
          </w:tcPr>
          <w:p w14:paraId="6F976EE7" w14:textId="4493793D" w:rsidR="00594E74" w:rsidRPr="00594E74" w:rsidRDefault="00594E74" w:rsidP="00594E74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Номер телефон</w:t>
            </w:r>
            <w:r w:rsidR="00E47CEB">
              <w:rPr>
                <w:b/>
                <w:bCs/>
                <w:lang w:val="uk-UA"/>
              </w:rPr>
              <w:t>у</w:t>
            </w:r>
            <w:r>
              <w:rPr>
                <w:b/>
                <w:bCs/>
                <w:lang w:val="uk-UA"/>
              </w:rPr>
              <w:t xml:space="preserve"> «гарячої лінії»</w:t>
            </w:r>
          </w:p>
        </w:tc>
        <w:tc>
          <w:tcPr>
            <w:tcW w:w="2970" w:type="dxa"/>
          </w:tcPr>
          <w:p w14:paraId="3A60E1AA" w14:textId="0AA70305" w:rsidR="007A4757" w:rsidRPr="00DB3388" w:rsidRDefault="002113E3" w:rsidP="00B27DD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Електронна адреса</w:t>
            </w:r>
          </w:p>
        </w:tc>
      </w:tr>
      <w:tr w:rsidR="005D5379" w:rsidRPr="00B64D55" w14:paraId="7256DD68" w14:textId="0750C816" w:rsidTr="00C41B6A">
        <w:tc>
          <w:tcPr>
            <w:tcW w:w="2221" w:type="dxa"/>
          </w:tcPr>
          <w:p w14:paraId="43075576" w14:textId="77777777" w:rsidR="007A4757" w:rsidRPr="00DB3388" w:rsidRDefault="007A4757" w:rsidP="00B27DDA">
            <w:pPr>
              <w:rPr>
                <w:szCs w:val="28"/>
                <w:lang w:val="uk-UA"/>
              </w:rPr>
            </w:pPr>
            <w:r w:rsidRPr="00DB3388">
              <w:rPr>
                <w:szCs w:val="28"/>
                <w:lang w:val="uk-UA"/>
              </w:rPr>
              <w:t>Кіровоградська обласна прокуратура</w:t>
            </w:r>
          </w:p>
        </w:tc>
        <w:tc>
          <w:tcPr>
            <w:tcW w:w="2877" w:type="dxa"/>
          </w:tcPr>
          <w:p w14:paraId="0B6665AA" w14:textId="77777777" w:rsidR="007A4757" w:rsidRPr="00DB3388" w:rsidRDefault="007A4757" w:rsidP="005D5379">
            <w:pPr>
              <w:rPr>
                <w:szCs w:val="28"/>
                <w:lang w:val="uk-UA"/>
              </w:rPr>
            </w:pPr>
            <w:r w:rsidRPr="00DB3388">
              <w:rPr>
                <w:rFonts w:eastAsia="Times New Roman"/>
                <w:szCs w:val="28"/>
                <w:lang w:val="uk-UA" w:eastAsia="uk-UA"/>
              </w:rPr>
              <w:t>пр-т Європейський, 4, м. Кропивницький, 25006</w:t>
            </w:r>
          </w:p>
        </w:tc>
        <w:tc>
          <w:tcPr>
            <w:tcW w:w="1560" w:type="dxa"/>
          </w:tcPr>
          <w:p w14:paraId="166A1DAE" w14:textId="77777777" w:rsidR="005D5379" w:rsidRDefault="005D5379" w:rsidP="005D537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(0522)</w:t>
            </w:r>
          </w:p>
          <w:p w14:paraId="6969AB5F" w14:textId="77777777" w:rsidR="005D5379" w:rsidRDefault="005D5379" w:rsidP="005D5379">
            <w:pPr>
              <w:jc w:val="center"/>
              <w:rPr>
                <w:szCs w:val="28"/>
                <w:lang w:val="uk-UA"/>
              </w:rPr>
            </w:pPr>
          </w:p>
          <w:p w14:paraId="5E5BD3F0" w14:textId="1FBFA6AE" w:rsidR="007A4757" w:rsidRPr="00DB3388" w:rsidRDefault="005D5379" w:rsidP="005D537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32-10-18</w:t>
            </w:r>
          </w:p>
        </w:tc>
        <w:tc>
          <w:tcPr>
            <w:tcW w:w="2970" w:type="dxa"/>
          </w:tcPr>
          <w:p w14:paraId="4118BA46" w14:textId="6BF0B85D" w:rsidR="007A4757" w:rsidRPr="00DB3388" w:rsidRDefault="00C41B6A" w:rsidP="00B27DDA">
            <w:pPr>
              <w:jc w:val="both"/>
              <w:rPr>
                <w:szCs w:val="28"/>
                <w:lang w:val="uk-UA"/>
              </w:rPr>
            </w:pPr>
            <w:r w:rsidRPr="00BF5D61">
              <w:rPr>
                <w:rFonts w:eastAsia="Times New Roman"/>
                <w:color w:val="000000"/>
                <w:szCs w:val="28"/>
                <w:shd w:val="clear" w:color="auto" w:fill="FFFFFF"/>
                <w:lang w:eastAsia="uk-UA"/>
              </w:rPr>
              <w:t>infdostup@kir.gp.gov.ua</w:t>
            </w:r>
          </w:p>
        </w:tc>
      </w:tr>
      <w:tr w:rsidR="005D5379" w:rsidRPr="00B64D55" w14:paraId="46ADE06A" w14:textId="03FEB89E" w:rsidTr="00C41B6A">
        <w:tc>
          <w:tcPr>
            <w:tcW w:w="2221" w:type="dxa"/>
          </w:tcPr>
          <w:p w14:paraId="0978D6E5" w14:textId="77777777" w:rsidR="00C57029" w:rsidRPr="00DB3388" w:rsidRDefault="00C57029" w:rsidP="00C5702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Кропивницька окружна прокуратура</w:t>
            </w:r>
          </w:p>
        </w:tc>
        <w:tc>
          <w:tcPr>
            <w:tcW w:w="2877" w:type="dxa"/>
          </w:tcPr>
          <w:p w14:paraId="7BD8C942" w14:textId="77777777" w:rsidR="00C57029" w:rsidRPr="00DB3388" w:rsidRDefault="00C57029" w:rsidP="005D537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вул. Є. Чикаленка, 11, м. Кропивницький, 25006</w:t>
            </w:r>
          </w:p>
        </w:tc>
        <w:tc>
          <w:tcPr>
            <w:tcW w:w="1560" w:type="dxa"/>
            <w:vAlign w:val="center"/>
          </w:tcPr>
          <w:p w14:paraId="306B60A7" w14:textId="77777777" w:rsidR="005D5379" w:rsidRDefault="00C57029" w:rsidP="005D5379">
            <w:pPr>
              <w:spacing w:before="100" w:beforeAutospacing="1"/>
              <w:jc w:val="center"/>
              <w:rPr>
                <w:rFonts w:eastAsia="Times New Roman"/>
                <w:szCs w:val="28"/>
                <w:lang w:eastAsia="uk-UA"/>
              </w:rPr>
            </w:pPr>
            <w:r w:rsidRPr="005D5379">
              <w:rPr>
                <w:rFonts w:eastAsia="Times New Roman"/>
                <w:szCs w:val="28"/>
                <w:lang w:eastAsia="uk-UA"/>
              </w:rPr>
              <w:t>(0522)</w:t>
            </w:r>
          </w:p>
          <w:p w14:paraId="59C57A28" w14:textId="43F8874D" w:rsidR="00C57029" w:rsidRPr="005D5379" w:rsidRDefault="00C57029" w:rsidP="005D5379">
            <w:pPr>
              <w:spacing w:before="100" w:beforeAutospacing="1"/>
              <w:jc w:val="center"/>
              <w:rPr>
                <w:i/>
                <w:iCs/>
                <w:szCs w:val="28"/>
                <w:lang w:val="uk-UA"/>
              </w:rPr>
            </w:pPr>
            <w:r w:rsidRPr="005D5379">
              <w:rPr>
                <w:rFonts w:eastAsia="Times New Roman"/>
                <w:szCs w:val="28"/>
                <w:lang w:eastAsia="uk-UA"/>
              </w:rPr>
              <w:t>34-59-05</w:t>
            </w:r>
          </w:p>
        </w:tc>
        <w:tc>
          <w:tcPr>
            <w:tcW w:w="2970" w:type="dxa"/>
          </w:tcPr>
          <w:p w14:paraId="5DFD49BB" w14:textId="31FF5FE9" w:rsidR="00C57029" w:rsidRPr="00DB3388" w:rsidRDefault="005D5379" w:rsidP="00C5702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zvern-Kirovograd@kir.gp.gov.ua</w:t>
            </w:r>
          </w:p>
        </w:tc>
      </w:tr>
      <w:tr w:rsidR="005D5379" w:rsidRPr="00B64D55" w14:paraId="4954E58E" w14:textId="00AEEA55" w:rsidTr="00C41B6A">
        <w:tc>
          <w:tcPr>
            <w:tcW w:w="2221" w:type="dxa"/>
          </w:tcPr>
          <w:p w14:paraId="17870AAB" w14:textId="77777777" w:rsidR="00C57029" w:rsidRPr="00DB3388" w:rsidRDefault="00C57029" w:rsidP="00C5702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Олександрійська окружна прокуратура</w:t>
            </w:r>
          </w:p>
        </w:tc>
        <w:tc>
          <w:tcPr>
            <w:tcW w:w="2877" w:type="dxa"/>
          </w:tcPr>
          <w:p w14:paraId="32B0F287" w14:textId="04DDC9A5" w:rsidR="00C57029" w:rsidRPr="00DB3388" w:rsidRDefault="00C57029" w:rsidP="005D537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вул. Чижевського, 1а, м.</w:t>
            </w:r>
            <w:r>
              <w:rPr>
                <w:rStyle w:val="a7"/>
                <w:szCs w:val="28"/>
                <w:shd w:val="clear" w:color="auto" w:fill="FFFFFF"/>
                <w:lang w:val="uk-UA"/>
              </w:rPr>
              <w:t xml:space="preserve"> </w:t>
            </w: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Олександрія, 28000</w:t>
            </w:r>
          </w:p>
        </w:tc>
        <w:tc>
          <w:tcPr>
            <w:tcW w:w="1560" w:type="dxa"/>
            <w:vAlign w:val="center"/>
          </w:tcPr>
          <w:p w14:paraId="7E31F0D9" w14:textId="77777777" w:rsidR="005D5379" w:rsidRDefault="00C57029" w:rsidP="005D5379">
            <w:pPr>
              <w:spacing w:before="100" w:beforeAutospacing="1"/>
              <w:jc w:val="center"/>
              <w:rPr>
                <w:rFonts w:eastAsia="Times New Roman"/>
                <w:szCs w:val="28"/>
                <w:lang w:eastAsia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(050)</w:t>
            </w:r>
          </w:p>
          <w:p w14:paraId="31EFC69A" w14:textId="15E043BD" w:rsidR="00C57029" w:rsidRPr="00DB3388" w:rsidRDefault="00C57029" w:rsidP="005D5379">
            <w:pPr>
              <w:spacing w:before="100" w:beforeAutospacing="1"/>
              <w:jc w:val="center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588-22-65</w:t>
            </w:r>
          </w:p>
        </w:tc>
        <w:tc>
          <w:tcPr>
            <w:tcW w:w="2970" w:type="dxa"/>
          </w:tcPr>
          <w:p w14:paraId="516078DF" w14:textId="5CA83F48" w:rsidR="00C57029" w:rsidRPr="00DB3388" w:rsidRDefault="00C41B6A" w:rsidP="00C5702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zvern-Oleksandriya@kir.gp.gov.ua</w:t>
            </w:r>
          </w:p>
        </w:tc>
      </w:tr>
      <w:tr w:rsidR="005D5379" w:rsidRPr="00B64D55" w14:paraId="7D7AE17A" w14:textId="5E1DD41A" w:rsidTr="00C41B6A">
        <w:tc>
          <w:tcPr>
            <w:tcW w:w="2221" w:type="dxa"/>
          </w:tcPr>
          <w:p w14:paraId="58F7617C" w14:textId="77777777" w:rsidR="00C57029" w:rsidRPr="00DB3388" w:rsidRDefault="00C57029" w:rsidP="00C5702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Знам’янська окружна прокуратура</w:t>
            </w:r>
          </w:p>
        </w:tc>
        <w:tc>
          <w:tcPr>
            <w:tcW w:w="2877" w:type="dxa"/>
          </w:tcPr>
          <w:p w14:paraId="2563B747" w14:textId="77777777" w:rsidR="00C57029" w:rsidRPr="00DB3388" w:rsidRDefault="00C57029" w:rsidP="005D537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вул. Братів Лисенків, 5, м. Знам’янка, 27400</w:t>
            </w:r>
          </w:p>
        </w:tc>
        <w:tc>
          <w:tcPr>
            <w:tcW w:w="1560" w:type="dxa"/>
            <w:vAlign w:val="center"/>
          </w:tcPr>
          <w:p w14:paraId="3EE075D8" w14:textId="77777777" w:rsidR="005D5379" w:rsidRDefault="00C57029" w:rsidP="005D5379">
            <w:pPr>
              <w:spacing w:before="100" w:beforeAutospacing="1"/>
              <w:jc w:val="center"/>
              <w:rPr>
                <w:rFonts w:eastAsia="Times New Roman"/>
                <w:szCs w:val="28"/>
                <w:lang w:eastAsia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(05233)</w:t>
            </w:r>
          </w:p>
          <w:p w14:paraId="07B6E511" w14:textId="57937689" w:rsidR="00C57029" w:rsidRPr="00DB3388" w:rsidRDefault="00C57029" w:rsidP="005D5379">
            <w:pPr>
              <w:spacing w:before="100" w:beforeAutospacing="1"/>
              <w:jc w:val="center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7-47-69</w:t>
            </w:r>
          </w:p>
        </w:tc>
        <w:tc>
          <w:tcPr>
            <w:tcW w:w="2970" w:type="dxa"/>
          </w:tcPr>
          <w:p w14:paraId="395ED066" w14:textId="6BC42B3F" w:rsidR="00C57029" w:rsidRPr="00DB3388" w:rsidRDefault="00C41B6A" w:rsidP="00C5702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zvern-Znamyanka@kir.gp.gov.ua</w:t>
            </w:r>
          </w:p>
        </w:tc>
      </w:tr>
      <w:tr w:rsidR="005D5379" w:rsidRPr="00B64D55" w14:paraId="663EB80E" w14:textId="54061837" w:rsidTr="00C41B6A">
        <w:tc>
          <w:tcPr>
            <w:tcW w:w="2221" w:type="dxa"/>
          </w:tcPr>
          <w:p w14:paraId="6E28F87C" w14:textId="77777777" w:rsidR="00C57029" w:rsidRPr="00DB3388" w:rsidRDefault="00C57029" w:rsidP="00C57029">
            <w:pPr>
              <w:spacing w:before="100" w:beforeAutospacing="1"/>
              <w:rPr>
                <w:rStyle w:val="a7"/>
                <w:i w:val="0"/>
                <w:iCs w:val="0"/>
                <w:szCs w:val="28"/>
                <w:shd w:val="clear" w:color="auto" w:fill="FFFFFF"/>
                <w:lang w:val="uk-UA"/>
              </w:rPr>
            </w:pPr>
            <w:bookmarkStart w:id="2" w:name="_Hlk67057309"/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Новоукраїнська окружна прокуратура</w:t>
            </w:r>
            <w:bookmarkEnd w:id="2"/>
          </w:p>
        </w:tc>
        <w:tc>
          <w:tcPr>
            <w:tcW w:w="2877" w:type="dxa"/>
          </w:tcPr>
          <w:p w14:paraId="34D18DEE" w14:textId="2D7EDAD3" w:rsidR="00C57029" w:rsidRPr="00DB3388" w:rsidRDefault="00C57029" w:rsidP="005D537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>
              <w:rPr>
                <w:rStyle w:val="a7"/>
                <w:szCs w:val="28"/>
                <w:shd w:val="clear" w:color="auto" w:fill="FFFFFF"/>
                <w:lang w:val="uk-UA"/>
              </w:rPr>
              <w:t>пр</w:t>
            </w: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 xml:space="preserve">. </w:t>
            </w:r>
            <w:r w:rsidRPr="00C96371">
              <w:rPr>
                <w:rStyle w:val="a7"/>
                <w:szCs w:val="28"/>
                <w:shd w:val="clear" w:color="auto" w:fill="FFFFFF"/>
                <w:lang w:val="uk-UA"/>
              </w:rPr>
              <w:t>С</w:t>
            </w:r>
            <w:proofErr w:type="spellStart"/>
            <w:r w:rsidRPr="00C96371">
              <w:rPr>
                <w:rStyle w:val="a7"/>
                <w:shd w:val="clear" w:color="auto" w:fill="FFFFFF"/>
              </w:rPr>
              <w:t>тепана</w:t>
            </w:r>
            <w:proofErr w:type="spellEnd"/>
            <w:r w:rsidRPr="00C96371">
              <w:rPr>
                <w:rStyle w:val="a7"/>
                <w:shd w:val="clear" w:color="auto" w:fill="FFFFFF"/>
              </w:rPr>
              <w:t xml:space="preserve"> </w:t>
            </w:r>
            <w:proofErr w:type="spellStart"/>
            <w:r w:rsidRPr="00C96371">
              <w:rPr>
                <w:rStyle w:val="a7"/>
                <w:shd w:val="clear" w:color="auto" w:fill="FFFFFF"/>
              </w:rPr>
              <w:t>Б</w:t>
            </w:r>
            <w:r>
              <w:rPr>
                <w:rStyle w:val="a7"/>
                <w:shd w:val="clear" w:color="auto" w:fill="FFFFFF"/>
              </w:rPr>
              <w:t>а</w:t>
            </w:r>
            <w:r w:rsidRPr="00C96371">
              <w:rPr>
                <w:rStyle w:val="a7"/>
                <w:shd w:val="clear" w:color="auto" w:fill="FFFFFF"/>
              </w:rPr>
              <w:t>ндери</w:t>
            </w:r>
            <w:proofErr w:type="spellEnd"/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, 7, м. Новоукраїнка, 27100</w:t>
            </w:r>
          </w:p>
        </w:tc>
        <w:tc>
          <w:tcPr>
            <w:tcW w:w="1560" w:type="dxa"/>
            <w:vAlign w:val="center"/>
          </w:tcPr>
          <w:p w14:paraId="125E6742" w14:textId="77777777" w:rsidR="005D5379" w:rsidRDefault="00C57029" w:rsidP="005D5379">
            <w:pPr>
              <w:spacing w:before="100" w:beforeAutospacing="1"/>
              <w:jc w:val="center"/>
              <w:rPr>
                <w:rFonts w:eastAsia="Times New Roman"/>
                <w:szCs w:val="28"/>
                <w:lang w:eastAsia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(05251)</w:t>
            </w:r>
          </w:p>
          <w:p w14:paraId="5E913889" w14:textId="4AAC1A34" w:rsidR="00C57029" w:rsidRPr="00DB3388" w:rsidRDefault="00C57029" w:rsidP="005D5379">
            <w:pPr>
              <w:spacing w:before="100" w:beforeAutospacing="1"/>
              <w:jc w:val="center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2-21-44</w:t>
            </w:r>
          </w:p>
        </w:tc>
        <w:tc>
          <w:tcPr>
            <w:tcW w:w="2970" w:type="dxa"/>
          </w:tcPr>
          <w:p w14:paraId="08DBC568" w14:textId="125B8C60" w:rsidR="00C57029" w:rsidRPr="00DB3388" w:rsidRDefault="00C41B6A" w:rsidP="00C57029">
            <w:pPr>
              <w:spacing w:before="100" w:beforeAutospacing="1"/>
              <w:jc w:val="both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zvern-Novoukrayinka@kir.gp.gov.ua</w:t>
            </w:r>
          </w:p>
        </w:tc>
      </w:tr>
      <w:tr w:rsidR="005D5379" w:rsidRPr="00B64D55" w14:paraId="14E427EA" w14:textId="6D86AE38" w:rsidTr="00C41B6A">
        <w:tc>
          <w:tcPr>
            <w:tcW w:w="2221" w:type="dxa"/>
          </w:tcPr>
          <w:p w14:paraId="0F27CDB3" w14:textId="77777777" w:rsidR="00C57029" w:rsidRPr="00DB3388" w:rsidRDefault="00C57029" w:rsidP="00C57029">
            <w:pPr>
              <w:spacing w:before="100" w:beforeAutospacing="1"/>
              <w:rPr>
                <w:rStyle w:val="a7"/>
                <w:i w:val="0"/>
                <w:iCs w:val="0"/>
                <w:szCs w:val="28"/>
                <w:shd w:val="clear" w:color="auto" w:fill="FFFFFF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Голованівська окружна прокуратура</w:t>
            </w:r>
          </w:p>
        </w:tc>
        <w:tc>
          <w:tcPr>
            <w:tcW w:w="2877" w:type="dxa"/>
          </w:tcPr>
          <w:p w14:paraId="050B12FD" w14:textId="77777777" w:rsidR="00C57029" w:rsidRPr="00DB3388" w:rsidRDefault="00C57029" w:rsidP="005D5379">
            <w:pPr>
              <w:spacing w:before="100" w:beforeAutospacing="1"/>
              <w:rPr>
                <w:i/>
                <w:iCs/>
                <w:szCs w:val="28"/>
                <w:lang w:val="uk-UA"/>
              </w:rPr>
            </w:pPr>
            <w:r w:rsidRPr="00DB3388">
              <w:rPr>
                <w:rStyle w:val="a7"/>
                <w:szCs w:val="28"/>
                <w:shd w:val="clear" w:color="auto" w:fill="FFFFFF"/>
                <w:lang w:val="uk-UA"/>
              </w:rPr>
              <w:t>вул. Паркова, 13, м. Голованівськ, 27500</w:t>
            </w:r>
          </w:p>
        </w:tc>
        <w:tc>
          <w:tcPr>
            <w:tcW w:w="1560" w:type="dxa"/>
            <w:vAlign w:val="center"/>
          </w:tcPr>
          <w:p w14:paraId="1A6F3D4B" w14:textId="77777777" w:rsidR="005D5379" w:rsidRDefault="00C57029" w:rsidP="005D5379">
            <w:pPr>
              <w:spacing w:before="100" w:beforeAutospacing="1"/>
              <w:jc w:val="center"/>
              <w:rPr>
                <w:rFonts w:eastAsia="Times New Roman"/>
                <w:szCs w:val="28"/>
                <w:lang w:eastAsia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(05252)</w:t>
            </w:r>
          </w:p>
          <w:p w14:paraId="3A5FDE97" w14:textId="477624D1" w:rsidR="00C57029" w:rsidRPr="00DB3388" w:rsidRDefault="00C57029" w:rsidP="005D5379">
            <w:pPr>
              <w:spacing w:before="100" w:beforeAutospacing="1"/>
              <w:jc w:val="center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2-28-82</w:t>
            </w:r>
          </w:p>
        </w:tc>
        <w:tc>
          <w:tcPr>
            <w:tcW w:w="2970" w:type="dxa"/>
          </w:tcPr>
          <w:p w14:paraId="62D68C02" w14:textId="1501D7DA" w:rsidR="00C57029" w:rsidRPr="00DB3388" w:rsidRDefault="00C41B6A" w:rsidP="00C57029">
            <w:pPr>
              <w:spacing w:before="100" w:beforeAutospacing="1"/>
              <w:jc w:val="both"/>
              <w:rPr>
                <w:i/>
                <w:iCs/>
                <w:szCs w:val="28"/>
                <w:lang w:val="uk-UA"/>
              </w:rPr>
            </w:pPr>
            <w:r w:rsidRPr="002E558A">
              <w:rPr>
                <w:rFonts w:eastAsia="Times New Roman"/>
                <w:szCs w:val="28"/>
                <w:lang w:eastAsia="uk-UA"/>
              </w:rPr>
              <w:t>zvern-Golovanivsk@kir.gp.gov.ua</w:t>
            </w:r>
          </w:p>
        </w:tc>
      </w:tr>
    </w:tbl>
    <w:p w14:paraId="20D37110" w14:textId="77777777" w:rsidR="00C41B6A" w:rsidRPr="002113E3" w:rsidRDefault="00C41B6A" w:rsidP="002113E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 w:rsidRPr="002113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Дізнатися інформацію про реєстрацію звернень і запитів можна за телефоном (0522)-32-10-18.</w:t>
      </w:r>
    </w:p>
    <w:p w14:paraId="41C057CD" w14:textId="1164D5EF" w:rsidR="00647A90" w:rsidRDefault="00BC1197" w:rsidP="005B087B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Строки розгляду запиту</w:t>
      </w:r>
    </w:p>
    <w:p w14:paraId="66C2CC9B" w14:textId="39851696" w:rsidR="00BC1197" w:rsidRPr="00E15777" w:rsidRDefault="00BC1197" w:rsidP="005B087B">
      <w:pPr>
        <w:widowControl w:val="0"/>
        <w:tabs>
          <w:tab w:val="num" w:pos="0"/>
        </w:tabs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(стаття 20 Закону «Про доступ до публічної інформації»)</w:t>
      </w:r>
    </w:p>
    <w:p w14:paraId="5A30316C" w14:textId="773B3CC3" w:rsidR="00BC1197" w:rsidRPr="00E15777" w:rsidRDefault="00BC1197" w:rsidP="005B08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" w:name="n172"/>
      <w:bookmarkEnd w:id="3"/>
      <w:r w:rsidRPr="00E15777">
        <w:rPr>
          <w:color w:val="333333"/>
          <w:sz w:val="28"/>
          <w:szCs w:val="28"/>
        </w:rPr>
        <w:t xml:space="preserve">Відповідь на запит на інформацію надається </w:t>
      </w:r>
      <w:r w:rsidRPr="00E15777">
        <w:rPr>
          <w:b/>
          <w:bCs/>
          <w:color w:val="333333"/>
          <w:sz w:val="28"/>
          <w:szCs w:val="28"/>
        </w:rPr>
        <w:t xml:space="preserve">не пізніше п'яти робочих днів </w:t>
      </w:r>
      <w:r w:rsidRPr="00E15777">
        <w:rPr>
          <w:color w:val="333333"/>
          <w:sz w:val="28"/>
          <w:szCs w:val="28"/>
        </w:rPr>
        <w:t>з дня отримання запиту.</w:t>
      </w:r>
    </w:p>
    <w:p w14:paraId="05E4D148" w14:textId="3404C6B0" w:rsidR="00BC1197" w:rsidRPr="00E15777" w:rsidRDefault="00BC1197" w:rsidP="005B08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E15777">
        <w:rPr>
          <w:color w:val="333333"/>
          <w:sz w:val="28"/>
          <w:szCs w:val="28"/>
        </w:rPr>
        <w:t xml:space="preserve"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</w:t>
      </w:r>
      <w:r w:rsidRPr="00E15777">
        <w:rPr>
          <w:b/>
          <w:bCs/>
          <w:color w:val="333333"/>
          <w:sz w:val="28"/>
          <w:szCs w:val="28"/>
        </w:rPr>
        <w:t xml:space="preserve">не пізніше 48 годин </w:t>
      </w:r>
      <w:r w:rsidRPr="00E15777">
        <w:rPr>
          <w:color w:val="333333"/>
          <w:sz w:val="28"/>
          <w:szCs w:val="28"/>
        </w:rPr>
        <w:t>з дня отримання запиту.</w:t>
      </w:r>
    </w:p>
    <w:p w14:paraId="363D70DA" w14:textId="452C1AAC" w:rsidR="00BC1197" w:rsidRPr="00E15777" w:rsidRDefault="00BC1197" w:rsidP="005B08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15777">
        <w:rPr>
          <w:color w:val="333333"/>
          <w:sz w:val="28"/>
          <w:szCs w:val="28"/>
        </w:rPr>
        <w:t xml:space="preserve"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</w:t>
      </w:r>
      <w:r w:rsidRPr="00E15777">
        <w:rPr>
          <w:b/>
          <w:bCs/>
          <w:color w:val="333333"/>
          <w:sz w:val="28"/>
          <w:szCs w:val="28"/>
        </w:rPr>
        <w:t>до 20 робочих днів</w:t>
      </w:r>
      <w:r w:rsidRPr="00E15777">
        <w:rPr>
          <w:color w:val="333333"/>
          <w:sz w:val="28"/>
          <w:szCs w:val="28"/>
        </w:rPr>
        <w:t xml:space="preserve">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14:paraId="3B1D9841" w14:textId="03780FA0" w:rsidR="00A901C7" w:rsidRPr="00E15777" w:rsidRDefault="00A901C7" w:rsidP="005B087B">
      <w:pPr>
        <w:widowControl w:val="0"/>
        <w:tabs>
          <w:tab w:val="left" w:pos="1276"/>
        </w:tabs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Відстрочка та відмова у наданні публічної інформації</w:t>
      </w:r>
    </w:p>
    <w:p w14:paraId="7966C675" w14:textId="0AFAC550" w:rsidR="00A901C7" w:rsidRPr="00E15777" w:rsidRDefault="00A901C7" w:rsidP="005B087B">
      <w:pPr>
        <w:widowControl w:val="0"/>
        <w:tabs>
          <w:tab w:val="left" w:pos="1276"/>
        </w:tabs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Відстрочка в задоволенні запитів на інформацію допускається в разі, якщо запитувану інформацію не може бути надано для ознайомлення в передбачені Законом строки через настання обставин непереборної сили. </w:t>
      </w:r>
    </w:p>
    <w:p w14:paraId="69407038" w14:textId="77251DFC" w:rsidR="00A901C7" w:rsidRPr="00E15777" w:rsidRDefault="00A901C7" w:rsidP="00647A90">
      <w:pPr>
        <w:widowControl w:val="0"/>
        <w:tabs>
          <w:tab w:val="left" w:pos="1276"/>
        </w:tabs>
        <w:spacing w:after="0" w:line="240" w:lineRule="auto"/>
        <w:ind w:right="-79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 наданні інформації на запит може бути відмовлено у разі, якщо:</w:t>
      </w:r>
    </w:p>
    <w:p w14:paraId="681E1059" w14:textId="77777777" w:rsidR="00A901C7" w:rsidRPr="00E15777" w:rsidRDefault="00A901C7" w:rsidP="002113E3">
      <w:pPr>
        <w:widowControl w:val="0"/>
        <w:spacing w:after="0" w:line="240" w:lineRule="auto"/>
        <w:ind w:right="-7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органи прокуратури не володіють і не зобов’язані володіти відповідно до компетенції запитуваною інформацією;</w:t>
      </w:r>
    </w:p>
    <w:p w14:paraId="646617C6" w14:textId="529482BE" w:rsidR="00A901C7" w:rsidRPr="00E15777" w:rsidRDefault="00A901C7" w:rsidP="002113E3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інформація належить до категорії з обмеженим доступом відповідно до частини другої статті 6 Закону України «Про доступ до публічної інформації»;</w:t>
      </w:r>
    </w:p>
    <w:p w14:paraId="3BAAE0EB" w14:textId="0067DEEF" w:rsidR="00A901C7" w:rsidRPr="00E15777" w:rsidRDefault="00A901C7" w:rsidP="002113E3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запитувач не відшкодував фактичних витрат на копіювання або друк згідно зі статтею 21 Закону України «Про доступ до публічної інформації»;</w:t>
      </w:r>
    </w:p>
    <w:p w14:paraId="258376FB" w14:textId="7BA0C09A" w:rsidR="00A901C7" w:rsidRPr="00E15777" w:rsidRDefault="00A901C7" w:rsidP="002113E3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не дотримано вимог до запиту на інформацію, передбачених частиною п’ятою статті 19 Закону України «Про доступ до публічної інформації»;</w:t>
      </w:r>
    </w:p>
    <w:p w14:paraId="3F784C55" w14:textId="15B2359F" w:rsidR="00A901C7" w:rsidRPr="00E15777" w:rsidRDefault="00A901C7" w:rsidP="005B087B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Не підлягає оприлюдненню та наданню на запити інформація з обмеженим доступом, до якої відповідно до статей 7 – 9 Закону України «Про доступ до публічної інформації»; належить конфіденційна, таємна і службова інформація.</w:t>
      </w:r>
    </w:p>
    <w:p w14:paraId="051527DB" w14:textId="1916AA93" w:rsidR="00A901C7" w:rsidRPr="00E15777" w:rsidRDefault="00A901C7" w:rsidP="005B087B">
      <w:pPr>
        <w:widowControl w:val="0"/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Перелік відомостей, що становлять службову інформацію</w:t>
      </w: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можуть міститися в документах органів прокуратури, затверджено наказом Генерального прокурора від 09.12.2020 № 578, та оприлюднено на офіційному вебсайті Кіровоградської обласної прокуратури. </w:t>
      </w:r>
    </w:p>
    <w:p w14:paraId="17A6C145" w14:textId="2D6EB0A2" w:rsidR="00A901C7" w:rsidRPr="00E15777" w:rsidRDefault="00A901C7" w:rsidP="005B087B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Таємна інформація надається у порядку, визначеному законодавством.</w:t>
      </w:r>
    </w:p>
    <w:p w14:paraId="73513D32" w14:textId="63F4A70E" w:rsidR="00A901C7" w:rsidRPr="00E15777" w:rsidRDefault="00A901C7" w:rsidP="005B087B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Інформація, що містить відомості досудового розслідування</w:t>
      </w: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, надається лише з письмового дозволу прокурора у визначеному ним</w:t>
      </w:r>
      <w:r w:rsidRPr="00E157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57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обсязі</w:t>
      </w: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у порядку, передбаченому Кримінальним процесуальним кодексом України. </w:t>
      </w:r>
    </w:p>
    <w:p w14:paraId="448761F0" w14:textId="09962101" w:rsidR="00FD70CB" w:rsidRPr="00E15777" w:rsidRDefault="00A901C7" w:rsidP="005B087B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Не підлягає оприлюдненню та наданню на запити інформація, якщо при цьому будуть порушені вимоги Закону України «Про захист персональних даних».</w:t>
      </w:r>
    </w:p>
    <w:p w14:paraId="28131E10" w14:textId="77777777" w:rsidR="00647A90" w:rsidRDefault="00A901C7" w:rsidP="00647A90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Ім’я фізичної особи, яка затримана, підозрюється чи обвинувачується у вчиненні кримінального правопорушення, або особи, яка вчинила адміністративне правопорушення, відповідно до вимог частини четвертої статті </w:t>
      </w: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296 Цивільного кодексу України може бути використане (обнародуване) лише в разі набрання законної сили обвинувальним </w:t>
      </w:r>
      <w:proofErr w:type="spellStart"/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вироком</w:t>
      </w:r>
      <w:proofErr w:type="spellEnd"/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суду щодо неї або винесення постанови у справі про адміністративне правопорушення та в інших випадках, передбачених законом</w:t>
      </w:r>
      <w:r w:rsidRPr="00E157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Ім’я потерпілого від правопорушення може бути обнародуване лише за його згодою.</w:t>
      </w:r>
    </w:p>
    <w:p w14:paraId="28D08DBD" w14:textId="77777777" w:rsidR="00647A90" w:rsidRDefault="00647A90" w:rsidP="00647A90">
      <w:pPr>
        <w:widowControl w:val="0"/>
        <w:tabs>
          <w:tab w:val="left" w:pos="1276"/>
        </w:tabs>
        <w:spacing w:after="0" w:line="240" w:lineRule="auto"/>
        <w:ind w:right="-79" w:firstLine="567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</w:p>
    <w:p w14:paraId="19981F93" w14:textId="0075231C" w:rsidR="00E16B99" w:rsidRPr="00647A90" w:rsidRDefault="00E16B99" w:rsidP="00647A90">
      <w:pPr>
        <w:widowControl w:val="0"/>
        <w:tabs>
          <w:tab w:val="left" w:pos="1276"/>
        </w:tabs>
        <w:spacing w:after="0" w:line="240" w:lineRule="auto"/>
        <w:ind w:right="-79" w:firstLine="567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відшкодування фактичних витрат на копіювання або друк документів, що надаються за запитами на публічну інформацію</w:t>
      </w:r>
    </w:p>
    <w:p w14:paraId="47AC7F91" w14:textId="6AB5FFC6" w:rsidR="00051AE6" w:rsidRPr="00E15777" w:rsidRDefault="00ED2884" w:rsidP="005B087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</w:pPr>
      <w:r w:rsidRPr="00E1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  <w:t>Інформація на запит надається безкоштовно.</w:t>
      </w:r>
      <w:r w:rsidR="00AD3865" w:rsidRPr="00E157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uk-UA"/>
        </w:rPr>
        <w:t xml:space="preserve"> </w:t>
      </w:r>
      <w:r w:rsidR="00051AE6" w:rsidRPr="00E1577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uk-UA" w:eastAsia="uk-UA"/>
        </w:rPr>
        <w:t>При цьому, в</w:t>
      </w:r>
      <w:r w:rsidR="00051AE6" w:rsidRPr="00E157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ідповідно до вимог частини 2 статті 21 Закону України «Про доступ до публічної інформації», </w:t>
      </w:r>
      <w:r w:rsidR="00051AE6" w:rsidRPr="00E1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відшкодування запитувачами фактичних витрат на копіювання або друк документів здійснюється у разі виготовлення більш як 10 сторінок запитуваних документів</w:t>
      </w:r>
      <w:r w:rsidR="00051AE6" w:rsidRPr="00E157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14:paraId="376285AF" w14:textId="76F2BFC4" w:rsidR="00051AE6" w:rsidRPr="00E15777" w:rsidRDefault="00051AE6" w:rsidP="005B087B">
      <w:pPr>
        <w:widowControl w:val="0"/>
        <w:tabs>
          <w:tab w:val="left" w:pos="1276"/>
        </w:tabs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777">
        <w:rPr>
          <w:rFonts w:ascii="Times New Roman" w:hAnsi="Times New Roman" w:cs="Times New Roman"/>
          <w:sz w:val="28"/>
          <w:szCs w:val="28"/>
          <w:lang w:val="uk-UA"/>
        </w:rPr>
        <w:t xml:space="preserve">Розмір відшкодування витрат на копіювання або друк копій запитуваних документів визначається відповідно до розрахунку </w:t>
      </w:r>
      <w:r w:rsidRPr="00E1577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фактичних витрат, який здійсню</w:t>
      </w:r>
      <w:r w:rsidR="00B73434" w:rsidRPr="00E157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ється </w:t>
      </w:r>
      <w:r w:rsidRPr="00E157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</w:t>
      </w:r>
      <w:r w:rsidR="00B73434" w:rsidRPr="00E157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E157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фінансування та бухгалтерського обліку Кіровоградської обласної прокуратури.</w:t>
      </w:r>
    </w:p>
    <w:p w14:paraId="1BD52A4A" w14:textId="77777777" w:rsidR="003E78FF" w:rsidRPr="00E15777" w:rsidRDefault="003E78FF" w:rsidP="005B087B">
      <w:pPr>
        <w:tabs>
          <w:tab w:val="left" w:pos="1276"/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73"/>
      <w:bookmarkEnd w:id="4"/>
      <w:r w:rsidRPr="00E15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Копіювання та друк копій документів здійснюються у спосіб</w:t>
      </w:r>
      <w:r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BC40E88" w14:textId="237EF6E6" w:rsidR="003E78FF" w:rsidRPr="00E15777" w:rsidRDefault="003E78FF" w:rsidP="005B087B">
      <w:pPr>
        <w:tabs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копій документів з паперових носіїв за допомогою відповідної копіювально-розмножувальної техніки;</w:t>
      </w:r>
    </w:p>
    <w:p w14:paraId="0B6E5359" w14:textId="77777777" w:rsidR="003E78FF" w:rsidRPr="00E15777" w:rsidRDefault="003E78FF" w:rsidP="005B087B">
      <w:pPr>
        <w:tabs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цифрових копій документів шляхом сканування з паперових носіїв, їх наступна комп’ютерної обробки та переведення в електронну форму;</w:t>
      </w:r>
    </w:p>
    <w:p w14:paraId="22802BF1" w14:textId="77777777" w:rsidR="003E78FF" w:rsidRPr="00E15777" w:rsidRDefault="003E78FF" w:rsidP="005B087B">
      <w:pPr>
        <w:tabs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друку електронних копій документів тощо.</w:t>
      </w:r>
    </w:p>
    <w:p w14:paraId="42FBB151" w14:textId="6655385C" w:rsidR="00E16B99" w:rsidRPr="00E15777" w:rsidRDefault="00E16B99" w:rsidP="005B087B">
      <w:pPr>
        <w:widowControl w:val="0"/>
        <w:tabs>
          <w:tab w:val="left" w:pos="1276"/>
        </w:tabs>
        <w:spacing w:after="0" w:line="240" w:lineRule="auto"/>
        <w:ind w:right="-79" w:firstLine="567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Сума відшкодування фактичних витрат визначається в межах граничних норм витрат на копіювання або друк копій документів, що надаються за запитом на інформацію, затверджен</w:t>
      </w:r>
      <w:r w:rsidR="006526C3" w:rsidRPr="00E1577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их </w:t>
      </w:r>
      <w:r w:rsidRPr="00E1577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постановою Кабінету Міністрів України від 13.07.2011</w:t>
      </w:r>
      <w:r w:rsidRPr="00E15777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740</w:t>
      </w:r>
      <w:r w:rsidRPr="00E15777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зі змінами.</w:t>
      </w:r>
      <w:r w:rsidRPr="00E15777">
        <w:rPr>
          <w:rStyle w:val="rvts9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1577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4CCE561A" w14:textId="7207F4E0" w:rsidR="00E16B99" w:rsidRPr="00E15777" w:rsidRDefault="00E16B99" w:rsidP="005B087B">
      <w:pPr>
        <w:widowControl w:val="0"/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sz w:val="28"/>
          <w:szCs w:val="28"/>
          <w:lang w:val="uk-UA"/>
        </w:rPr>
        <w:t>Оплата рахунка запитувачем інформації здійснюється у будь-якій фінансовій установі або через електронні платіжні системи.</w:t>
      </w:r>
    </w:p>
    <w:p w14:paraId="36653884" w14:textId="723E6C01" w:rsidR="00E16B99" w:rsidRPr="00E15777" w:rsidRDefault="00E16B99" w:rsidP="005B087B">
      <w:pPr>
        <w:widowControl w:val="0"/>
        <w:tabs>
          <w:tab w:val="left" w:pos="1276"/>
        </w:tabs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157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разі надання особі інформації про неї та інформації, що становить суспільний інтерес, плата за копіювання та друк копій документів не справляється.</w:t>
      </w:r>
    </w:p>
    <w:p w14:paraId="57CF6917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21493C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C0827C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56BFF6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4168D3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47FBEE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60226A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FBFD8B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62E6F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15706C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EB89C7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45217F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7A0D7" w14:textId="77777777" w:rsidR="00C41B6A" w:rsidRDefault="00C41B6A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D82B23" w14:textId="5822F96D" w:rsidR="007B5693" w:rsidRPr="00E15777" w:rsidRDefault="007B5693" w:rsidP="007B56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14:paraId="14FBA9C5" w14:textId="2329756E" w:rsidR="007B5693" w:rsidRPr="00E15777" w:rsidRDefault="007B5693" w:rsidP="007B56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  <w:r w:rsidR="00443F7C"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06.08.2020 №363</w:t>
      </w:r>
      <w:r w:rsidR="005B0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 змінами, внесеними наказом Генерального прокурора від 27.04.2023 № 117</w:t>
      </w:r>
    </w:p>
    <w:p w14:paraId="15ACAC0F" w14:textId="77777777" w:rsidR="007B5693" w:rsidRPr="00E15777" w:rsidRDefault="007B5693" w:rsidP="007B56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7 розділу VІ)</w:t>
      </w:r>
    </w:p>
    <w:p w14:paraId="1C51657D" w14:textId="77777777" w:rsidR="007B5693" w:rsidRPr="00E15777" w:rsidRDefault="007B5693" w:rsidP="007B5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AF1C10" w14:textId="77777777" w:rsidR="007B5693" w:rsidRPr="00E15777" w:rsidRDefault="007B5693" w:rsidP="007B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Розмір</w:t>
      </w:r>
    </w:p>
    <w:p w14:paraId="4DD47FBB" w14:textId="1CCA6685" w:rsidR="007B5693" w:rsidRPr="00E15777" w:rsidRDefault="007B5693" w:rsidP="007B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15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витрат на копіювання або друк копій документів, що надаються </w:t>
      </w:r>
      <w:r w:rsidR="00051AE6" w:rsidRPr="00E15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</w:t>
      </w:r>
      <w:r w:rsidRPr="00E15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запитом на публічну інформацію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7B5693" w:rsidRPr="00E15777" w14:paraId="2ACFF8B0" w14:textId="77777777" w:rsidTr="007B5693">
        <w:trPr>
          <w:trHeight w:val="3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2E3E" w14:textId="77777777" w:rsidR="007B5693" w:rsidRPr="00E15777" w:rsidRDefault="007B56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E9E0" w14:textId="77777777" w:rsidR="007B5693" w:rsidRPr="00E15777" w:rsidRDefault="007B56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Розмір витрат </w:t>
            </w:r>
          </w:p>
        </w:tc>
      </w:tr>
      <w:tr w:rsidR="007B5693" w:rsidRPr="00E15777" w14:paraId="1EA32502" w14:textId="77777777" w:rsidTr="007B5693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4844" w14:textId="77777777" w:rsidR="007B5693" w:rsidRPr="00E15777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0163" w14:textId="77777777" w:rsidR="007B5693" w:rsidRPr="00E15777" w:rsidRDefault="007B5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:rsidRPr="00E15777" w14:paraId="0CFD710D" w14:textId="77777777" w:rsidTr="007B5693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82E2" w14:textId="77777777" w:rsidR="007B5693" w:rsidRPr="00E15777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0B0A" w14:textId="77777777" w:rsidR="007B5693" w:rsidRPr="00E15777" w:rsidRDefault="007B5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:rsidRPr="00E15777" w14:paraId="4406AA83" w14:textId="77777777" w:rsidTr="007B5693">
        <w:trPr>
          <w:trHeight w:val="19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C148" w14:textId="77777777" w:rsidR="007B5693" w:rsidRPr="00E15777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4E3" w14:textId="77777777" w:rsidR="007B5693" w:rsidRPr="00E15777" w:rsidRDefault="007B5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:rsidRPr="00E15777" w14:paraId="2CE5120A" w14:textId="77777777" w:rsidTr="007B5693">
        <w:trPr>
          <w:trHeight w:val="12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975" w14:textId="77777777" w:rsidR="007B5693" w:rsidRPr="00E15777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Виготовлення цифрових копій документів шляхом сканування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D7C" w14:textId="77777777" w:rsidR="007B5693" w:rsidRPr="00E15777" w:rsidRDefault="007B5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</w:rPr>
              <w:t>099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:rsidRPr="00E15777" w14:paraId="57F920F2" w14:textId="77777777" w:rsidTr="007B5693">
        <w:trPr>
          <w:trHeight w:val="469"/>
        </w:trPr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F1C400" w14:textId="77777777" w:rsidR="007B5693" w:rsidRPr="00E15777" w:rsidRDefault="007B56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Примітка. Розмір витрат за виготовлення однієї сторінки встановлюється з урахуванням розміру прожиткового мінімуму для працездатних осіб на дату копіювання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15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або друку копій документів.</w:t>
            </w:r>
          </w:p>
        </w:tc>
      </w:tr>
    </w:tbl>
    <w:p w14:paraId="384792FF" w14:textId="77777777" w:rsidR="002D1FC1" w:rsidRPr="00E15777" w:rsidRDefault="002D1FC1" w:rsidP="00647A90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2D1FC1" w:rsidRPr="00E15777" w:rsidSect="007C06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49"/>
    <w:multiLevelType w:val="hybridMultilevel"/>
    <w:tmpl w:val="AA9473EE"/>
    <w:lvl w:ilvl="0" w:tplc="67384D8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119D"/>
    <w:multiLevelType w:val="hybridMultilevel"/>
    <w:tmpl w:val="812CDFBE"/>
    <w:lvl w:ilvl="0" w:tplc="9C4C7B1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E92485"/>
    <w:multiLevelType w:val="hybridMultilevel"/>
    <w:tmpl w:val="8A567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 w16cid:durableId="1513957360">
    <w:abstractNumId w:val="3"/>
  </w:num>
  <w:num w:numId="2" w16cid:durableId="1468934519">
    <w:abstractNumId w:val="0"/>
  </w:num>
  <w:num w:numId="3" w16cid:durableId="1454011551">
    <w:abstractNumId w:val="1"/>
  </w:num>
  <w:num w:numId="4" w16cid:durableId="142102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24"/>
    <w:rsid w:val="00051AE6"/>
    <w:rsid w:val="00055609"/>
    <w:rsid w:val="000A2158"/>
    <w:rsid w:val="000B6ED2"/>
    <w:rsid w:val="0015654A"/>
    <w:rsid w:val="00167ADC"/>
    <w:rsid w:val="001B01A8"/>
    <w:rsid w:val="001D0133"/>
    <w:rsid w:val="001D5151"/>
    <w:rsid w:val="002113E3"/>
    <w:rsid w:val="00225102"/>
    <w:rsid w:val="00230E47"/>
    <w:rsid w:val="00236379"/>
    <w:rsid w:val="00251165"/>
    <w:rsid w:val="002518BA"/>
    <w:rsid w:val="002752E2"/>
    <w:rsid w:val="00282813"/>
    <w:rsid w:val="00286C4F"/>
    <w:rsid w:val="002A30DC"/>
    <w:rsid w:val="002B50C7"/>
    <w:rsid w:val="002C0C3F"/>
    <w:rsid w:val="002C77F9"/>
    <w:rsid w:val="002D1FC1"/>
    <w:rsid w:val="002F5724"/>
    <w:rsid w:val="00303133"/>
    <w:rsid w:val="003031B7"/>
    <w:rsid w:val="00317D7E"/>
    <w:rsid w:val="0032640B"/>
    <w:rsid w:val="00333C52"/>
    <w:rsid w:val="00347FB3"/>
    <w:rsid w:val="00352B17"/>
    <w:rsid w:val="00353571"/>
    <w:rsid w:val="00354B59"/>
    <w:rsid w:val="003A49E0"/>
    <w:rsid w:val="003E7327"/>
    <w:rsid w:val="003E78FF"/>
    <w:rsid w:val="00402106"/>
    <w:rsid w:val="00430BCA"/>
    <w:rsid w:val="004358F7"/>
    <w:rsid w:val="00443F7C"/>
    <w:rsid w:val="004B11FA"/>
    <w:rsid w:val="004B7036"/>
    <w:rsid w:val="00571BB4"/>
    <w:rsid w:val="00594E74"/>
    <w:rsid w:val="005A166F"/>
    <w:rsid w:val="005B087B"/>
    <w:rsid w:val="005B2A4C"/>
    <w:rsid w:val="005B5482"/>
    <w:rsid w:val="005C7668"/>
    <w:rsid w:val="005D5379"/>
    <w:rsid w:val="005F15D3"/>
    <w:rsid w:val="00633E49"/>
    <w:rsid w:val="00637179"/>
    <w:rsid w:val="00647A90"/>
    <w:rsid w:val="006526C3"/>
    <w:rsid w:val="00682D04"/>
    <w:rsid w:val="006D11A1"/>
    <w:rsid w:val="006E18FA"/>
    <w:rsid w:val="00706B37"/>
    <w:rsid w:val="007153BE"/>
    <w:rsid w:val="00716EC1"/>
    <w:rsid w:val="00730234"/>
    <w:rsid w:val="00790981"/>
    <w:rsid w:val="007A4757"/>
    <w:rsid w:val="007B5693"/>
    <w:rsid w:val="007C06C0"/>
    <w:rsid w:val="007C39AA"/>
    <w:rsid w:val="00831080"/>
    <w:rsid w:val="00883EA4"/>
    <w:rsid w:val="008A3284"/>
    <w:rsid w:val="008A3B5F"/>
    <w:rsid w:val="008C7E97"/>
    <w:rsid w:val="008E2CE9"/>
    <w:rsid w:val="008E6465"/>
    <w:rsid w:val="008F06F4"/>
    <w:rsid w:val="0090599B"/>
    <w:rsid w:val="00907202"/>
    <w:rsid w:val="00926A88"/>
    <w:rsid w:val="0093045D"/>
    <w:rsid w:val="00984859"/>
    <w:rsid w:val="009A6B63"/>
    <w:rsid w:val="009B785C"/>
    <w:rsid w:val="009E53CA"/>
    <w:rsid w:val="009F34D3"/>
    <w:rsid w:val="00A320E3"/>
    <w:rsid w:val="00A36020"/>
    <w:rsid w:val="00A541BF"/>
    <w:rsid w:val="00A573C9"/>
    <w:rsid w:val="00A61B52"/>
    <w:rsid w:val="00A863F3"/>
    <w:rsid w:val="00A901C7"/>
    <w:rsid w:val="00A954DC"/>
    <w:rsid w:val="00AA6659"/>
    <w:rsid w:val="00AD3865"/>
    <w:rsid w:val="00AD7A22"/>
    <w:rsid w:val="00AE1056"/>
    <w:rsid w:val="00AE32D3"/>
    <w:rsid w:val="00B12DAF"/>
    <w:rsid w:val="00B44CC1"/>
    <w:rsid w:val="00B562B5"/>
    <w:rsid w:val="00B73434"/>
    <w:rsid w:val="00B75037"/>
    <w:rsid w:val="00B9232B"/>
    <w:rsid w:val="00BB56E1"/>
    <w:rsid w:val="00BB6A87"/>
    <w:rsid w:val="00BC1197"/>
    <w:rsid w:val="00BF2FA4"/>
    <w:rsid w:val="00C231B4"/>
    <w:rsid w:val="00C30E64"/>
    <w:rsid w:val="00C41B6A"/>
    <w:rsid w:val="00C57029"/>
    <w:rsid w:val="00CA6A6B"/>
    <w:rsid w:val="00CD33CD"/>
    <w:rsid w:val="00CD3F19"/>
    <w:rsid w:val="00CE24E4"/>
    <w:rsid w:val="00CF290D"/>
    <w:rsid w:val="00D21320"/>
    <w:rsid w:val="00D3721C"/>
    <w:rsid w:val="00D40556"/>
    <w:rsid w:val="00D534E2"/>
    <w:rsid w:val="00D77B72"/>
    <w:rsid w:val="00D87E83"/>
    <w:rsid w:val="00DC098E"/>
    <w:rsid w:val="00E03B40"/>
    <w:rsid w:val="00E15777"/>
    <w:rsid w:val="00E16B99"/>
    <w:rsid w:val="00E47CEB"/>
    <w:rsid w:val="00EA1C2E"/>
    <w:rsid w:val="00ED2884"/>
    <w:rsid w:val="00F35A98"/>
    <w:rsid w:val="00F44391"/>
    <w:rsid w:val="00F91DD3"/>
    <w:rsid w:val="00F96535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A782"/>
  <w15:docId w15:val="{ACB802A7-4B20-47B3-8248-80E24C9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1A1"/>
    <w:rPr>
      <w:b/>
      <w:bCs/>
    </w:rPr>
  </w:style>
  <w:style w:type="character" w:styleId="a4">
    <w:name w:val="Hyperlink"/>
    <w:basedOn w:val="a0"/>
    <w:uiPriority w:val="99"/>
    <w:unhideWhenUsed/>
    <w:rsid w:val="001B01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18BA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25102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ED2884"/>
    <w:rPr>
      <w:i/>
      <w:iCs/>
    </w:rPr>
  </w:style>
  <w:style w:type="paragraph" w:styleId="a8">
    <w:name w:val="Normal (Web)"/>
    <w:basedOn w:val="a"/>
    <w:uiPriority w:val="99"/>
    <w:semiHidden/>
    <w:unhideWhenUsed/>
    <w:rsid w:val="00A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A8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E16B99"/>
  </w:style>
  <w:style w:type="table" w:styleId="a9">
    <w:name w:val="Table Grid"/>
    <w:basedOn w:val="a1"/>
    <w:uiPriority w:val="39"/>
    <w:rsid w:val="007A4757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BAEB-0D28-4D2E-97C2-DEABECDA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8510</Words>
  <Characters>4851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2023-05-15T07:18:00Z</cp:lastPrinted>
  <dcterms:created xsi:type="dcterms:W3CDTF">2023-05-15T07:18:00Z</dcterms:created>
  <dcterms:modified xsi:type="dcterms:W3CDTF">2023-05-15T08:18:00Z</dcterms:modified>
</cp:coreProperties>
</file>