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9D81" w14:textId="648F373F" w:rsidR="004B11FA" w:rsidRDefault="004B11FA" w:rsidP="003535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 УВАГИ ЗАПИТУВАЧІВ!</w:t>
      </w:r>
    </w:p>
    <w:p w14:paraId="38DBD3A1" w14:textId="42894101" w:rsidR="00AD7A22" w:rsidRPr="00AE32D3" w:rsidRDefault="00AE1056" w:rsidP="003535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2D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730234" w:rsidRPr="00AE32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риймання </w:t>
      </w:r>
      <w:r w:rsidR="00AD7A22" w:rsidRPr="00AE32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запитів та надання інформації </w:t>
      </w:r>
    </w:p>
    <w:p w14:paraId="245CD8A5" w14:textId="2220FBB2" w:rsidR="00AD7A22" w:rsidRPr="00AE32D3" w:rsidRDefault="00AD7A22" w:rsidP="00353571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</w:pP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коронавірусної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коронавірусом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коронавірусу COVID-19» </w:t>
      </w:r>
      <w:r w:rsidR="00A320E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зі змінами, 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ст</w:t>
      </w:r>
      <w:r w:rsidR="00A320E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атті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 11 Закону України «Про захист населення від інфекційних хвороб», ст</w:t>
      </w:r>
      <w:r w:rsidR="00A320E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атті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</w:t>
      </w:r>
      <w:r w:rsidR="00A320E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 xml:space="preserve"> </w:t>
      </w:r>
      <w:r w:rsidR="00A320E3" w:rsidRPr="00430BCA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наказу керівника Кіровоградської обласної прокуратури «Про заходи запобігання поширенню коронавірусу </w:t>
      </w:r>
      <w:r w:rsidR="00A320E3" w:rsidRPr="00430BCA">
        <w:rPr>
          <w:rFonts w:ascii="Times New Roman" w:hAnsi="Times New Roman" w:cs="Times New Roman"/>
          <w:color w:val="1D1D1B"/>
          <w:sz w:val="24"/>
          <w:szCs w:val="24"/>
          <w:lang w:val="en-US"/>
        </w:rPr>
        <w:t>COVID</w:t>
      </w:r>
      <w:r w:rsidR="00A320E3" w:rsidRPr="00430BCA">
        <w:rPr>
          <w:rFonts w:ascii="Times New Roman" w:hAnsi="Times New Roman" w:cs="Times New Roman"/>
          <w:color w:val="1D1D1B"/>
          <w:sz w:val="24"/>
          <w:szCs w:val="24"/>
          <w:lang w:val="uk-UA"/>
        </w:rPr>
        <w:t xml:space="preserve">-19 серед працівників органів прокуратури області» від 21.05.2021 </w:t>
      </w: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uk-UA"/>
        </w:rPr>
        <w:t xml:space="preserve">ТИМЧАСОВО ОБМЕЖЕНО ДОПУСК ДО АДМІНІСТРАТИВНИХ БУДІВЕЛЬ ОРГАНІВ ПРОКУРАТУРИ </w:t>
      </w:r>
      <w:r w:rsidR="003031B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uk-UA"/>
        </w:rPr>
        <w:t xml:space="preserve">ОБЛАСТІ </w:t>
      </w: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uk-UA"/>
        </w:rPr>
        <w:t>ТА ВСТАНОВЛЕНО ОСОБЛИВИЙ ПОРЯДОК ЇХ РОБОТИ.</w:t>
      </w:r>
    </w:p>
    <w:p w14:paraId="18EFF142" w14:textId="00C4D713" w:rsidR="00AD7A22" w:rsidRPr="00AE32D3" w:rsidRDefault="00AD7A22" w:rsidP="00353571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</w:pP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У зв’язку з цим на час дії карантину на всій території України </w:t>
      </w: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uk-UA"/>
        </w:rPr>
        <w:t xml:space="preserve">ПРОВЕДЕННЯ ОСОБИСТОГО ПРИЙОМУ ЗАЯВНИКІВ, ЗАПИТУВАЧІВ ІНФОРМАЦІЇ, ДЕПУТАТІВ УСІХ РІВНІВ В ОРГАНАХ ПРОКУРАТУРИ </w:t>
      </w:r>
      <w:r w:rsidR="006E18F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uk-UA"/>
        </w:rPr>
        <w:t xml:space="preserve">ОБЛАСТІ </w:t>
      </w: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uk-UA" w:eastAsia="uk-UA"/>
        </w:rPr>
        <w:t>ПРИЗУПИНЯЄТЬСЯ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uk-UA"/>
        </w:rPr>
        <w:t>.</w:t>
      </w:r>
    </w:p>
    <w:p w14:paraId="092C54E7" w14:textId="1C4DFC53" w:rsidR="00354B59" w:rsidRPr="00AE32D3" w:rsidRDefault="00354B59" w:rsidP="00430B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2D3">
        <w:rPr>
          <w:rFonts w:ascii="Times New Roman" w:hAnsi="Times New Roman" w:cs="Times New Roman"/>
          <w:sz w:val="24"/>
          <w:szCs w:val="24"/>
          <w:lang w:val="uk-UA"/>
        </w:rPr>
        <w:t xml:space="preserve">Водночас звернутися до Кіровоградської обласної прокуратури </w:t>
      </w:r>
      <w:r w:rsidR="001D5151" w:rsidRPr="00AE32D3">
        <w:rPr>
          <w:rFonts w:ascii="Times New Roman" w:hAnsi="Times New Roman" w:cs="Times New Roman"/>
          <w:sz w:val="24"/>
          <w:szCs w:val="24"/>
          <w:lang w:val="uk-UA"/>
        </w:rPr>
        <w:t xml:space="preserve">Ви </w:t>
      </w:r>
      <w:r w:rsidRPr="00AE32D3">
        <w:rPr>
          <w:rFonts w:ascii="Times New Roman" w:hAnsi="Times New Roman" w:cs="Times New Roman"/>
          <w:sz w:val="24"/>
          <w:szCs w:val="24"/>
          <w:lang w:val="uk-UA"/>
        </w:rPr>
        <w:t xml:space="preserve"> можете</w:t>
      </w:r>
      <w:r w:rsidR="00AE32D3" w:rsidRPr="00AE32D3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AE32D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uk-UA"/>
        </w:rPr>
        <w:t>з запитами на публічну інформацію:</w:t>
      </w:r>
    </w:p>
    <w:p w14:paraId="08A47175" w14:textId="77777777" w:rsidR="00AE32D3" w:rsidRPr="00AE32D3" w:rsidRDefault="00AE32D3" w:rsidP="00430BCA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4"/>
          <w:szCs w:val="24"/>
          <w:lang w:eastAsia="uk-UA"/>
        </w:rPr>
      </w:pP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– через спеціально визначену скриньку, яка знаходиться в холі адміністративної будівлі за адресою 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Кіровоградської обласної прокуратури</w:t>
      </w: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: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 xml:space="preserve"> вул. Велика Пермська, 4, місто Кропивницький</w:t>
      </w: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;</w:t>
      </w:r>
    </w:p>
    <w:p w14:paraId="27A156C5" w14:textId="77777777" w:rsidR="00AE32D3" w:rsidRPr="00AE32D3" w:rsidRDefault="00AE32D3" w:rsidP="00706B3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4"/>
          <w:szCs w:val="24"/>
          <w:lang w:eastAsia="uk-UA"/>
        </w:rPr>
      </w:pP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– поштою (на адресу 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Кіровоградської обласної прокуратури: вул. Велика Пермська, 4, місто Кропивницький, 25006</w:t>
      </w: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);</w:t>
      </w:r>
    </w:p>
    <w:p w14:paraId="738A7F0F" w14:textId="77777777" w:rsidR="00AE32D3" w:rsidRPr="00AE32D3" w:rsidRDefault="00AE32D3" w:rsidP="00706B3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24"/>
          <w:szCs w:val="24"/>
          <w:lang w:eastAsia="uk-UA"/>
        </w:rPr>
      </w:pP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– на</w:t>
      </w:r>
      <w:bookmarkStart w:id="0" w:name="_Hlk52869896"/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</w:t>
      </w:r>
      <w:r w:rsidRPr="00AE32D3">
        <w:rPr>
          <w:rFonts w:ascii="Times New Roman" w:eastAsia="Times New Roman" w:hAnsi="Times New Roman" w:cs="Times New Roman"/>
          <w:color w:val="1F2C4F"/>
          <w:sz w:val="24"/>
          <w:szCs w:val="24"/>
          <w:lang w:eastAsia="uk-UA"/>
        </w:rPr>
        <w:t>електронну пошту:</w:t>
      </w:r>
      <w:bookmarkEnd w:id="0"/>
      <w:r w:rsidRPr="00AE32D3">
        <w:rPr>
          <w:rFonts w:ascii="Times New Roman" w:eastAsia="Times New Roman" w:hAnsi="Times New Roman" w:cs="Times New Roman"/>
          <w:color w:val="1F2C4F"/>
          <w:sz w:val="24"/>
          <w:szCs w:val="24"/>
          <w:lang w:eastAsia="uk-UA"/>
        </w:rPr>
        <w:t xml:space="preserve"> </w:t>
      </w:r>
      <w:r w:rsidRPr="00AE32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uk-UA"/>
        </w:rPr>
        <w:t>infdostup@kir.gp.gov.ua</w:t>
      </w:r>
      <w:r w:rsidRPr="00AE32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233944D5" w14:textId="77777777" w:rsidR="00AE32D3" w:rsidRPr="00AE32D3" w:rsidRDefault="00AE32D3" w:rsidP="00706B3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– зателефонувавши впродовж робочого часу за номером телефону (0522)-32-10-18;</w:t>
      </w:r>
    </w:p>
    <w:p w14:paraId="47DB8C62" w14:textId="77777777" w:rsidR="00AE32D3" w:rsidRPr="00AE32D3" w:rsidRDefault="00AE32D3" w:rsidP="00706B37">
      <w:pPr>
        <w:shd w:val="clear" w:color="auto" w:fill="FFFFFF"/>
        <w:spacing w:before="100" w:beforeAutospacing="1" w:after="0"/>
        <w:ind w:firstLine="709"/>
        <w:jc w:val="both"/>
        <w:rPr>
          <w:color w:val="1F2C4F"/>
          <w:sz w:val="24"/>
          <w:szCs w:val="24"/>
        </w:rPr>
      </w:pPr>
      <w:r w:rsidRPr="00AE32D3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– факсом за номером телефону Кіровоградської обласної прокуратури (0522)-32-11-80. </w:t>
      </w:r>
    </w:p>
    <w:p w14:paraId="444E77A4" w14:textId="77777777" w:rsidR="008F06F4" w:rsidRDefault="008F06F4" w:rsidP="00AE32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</w:rPr>
      </w:pPr>
    </w:p>
    <w:p w14:paraId="7E7C8560" w14:textId="709CA40D" w:rsidR="00AE32D3" w:rsidRPr="00AE32D3" w:rsidRDefault="00AE32D3" w:rsidP="00AE32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AE32D3">
        <w:rPr>
          <w:rFonts w:ascii="Times New Roman" w:hAnsi="Times New Roman" w:cs="Times New Roman"/>
          <w:b/>
          <w:bCs/>
          <w:color w:val="1D1D1B"/>
          <w:sz w:val="24"/>
          <w:szCs w:val="24"/>
        </w:rPr>
        <w:t xml:space="preserve">Враховуючи ситуацію, яка вимагає дотримання правил карантину, просимо із розумінням віднестися до запроваджених заходів, </w:t>
      </w:r>
      <w:r w:rsidRPr="00AE32D3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обрати сприятливий спосіб для направлення запитів на адресу Кіровоградської обласної прокуратури.</w:t>
      </w:r>
    </w:p>
    <w:p w14:paraId="20968CA4" w14:textId="77777777" w:rsidR="00430BCA" w:rsidRDefault="00430BCA" w:rsidP="00167AD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</w:rPr>
      </w:pPr>
    </w:p>
    <w:p w14:paraId="4E4F96BC" w14:textId="5ED4B0FC" w:rsidR="00AE32D3" w:rsidRPr="00AE32D3" w:rsidRDefault="00AE32D3" w:rsidP="00167ADC">
      <w:pPr>
        <w:pStyle w:val="a8"/>
        <w:shd w:val="clear" w:color="auto" w:fill="FFFFFF"/>
        <w:spacing w:before="0" w:beforeAutospacing="0" w:after="0" w:afterAutospacing="0"/>
        <w:jc w:val="center"/>
        <w:rPr>
          <w:color w:val="212529"/>
        </w:rPr>
      </w:pPr>
      <w:r w:rsidRPr="00AE32D3">
        <w:rPr>
          <w:b/>
          <w:bCs/>
          <w:color w:val="212529"/>
        </w:rPr>
        <w:t>ДЯКУЄМО ЗА ПОРОЗУМІННЯ!</w:t>
      </w:r>
    </w:p>
    <w:p w14:paraId="5E568ABA" w14:textId="2E41477A" w:rsidR="00AE32D3" w:rsidRPr="00AE32D3" w:rsidRDefault="00AE32D3" w:rsidP="00167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uk-UA"/>
        </w:rPr>
        <w:t>БАЖАЄМО ЗДОРОВ’Я ВАМ ТА ВАШИМ РОДИНАМ</w:t>
      </w: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!</w:t>
      </w:r>
    </w:p>
    <w:p w14:paraId="2B6DF0B3" w14:textId="595E767F" w:rsidR="00A36020" w:rsidRDefault="00CE24E4" w:rsidP="00AD3865">
      <w:pPr>
        <w:widowControl w:val="0"/>
        <w:tabs>
          <w:tab w:val="left" w:pos="1276"/>
        </w:tabs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lastRenderedPageBreak/>
        <w:t xml:space="preserve">Забезпечення доступу до публічної інформації </w:t>
      </w:r>
      <w:r w:rsidR="00926A8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в органах прокуратури Кіровоградської області</w:t>
      </w:r>
    </w:p>
    <w:p w14:paraId="7A074BF3" w14:textId="6E8262E3" w:rsidR="004B11FA" w:rsidRDefault="004B11FA" w:rsidP="00C231B4">
      <w:pPr>
        <w:shd w:val="clear" w:color="auto" w:fill="FFFFFF"/>
        <w:spacing w:before="100" w:beforeAutospacing="1"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Організація роботи 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щодо забезпечення доступу до публічної інформації </w:t>
      </w: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 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органах прокуратури </w:t>
      </w: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Кіровоградськ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ої </w:t>
      </w: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облас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ті </w:t>
      </w: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здійснюється відповідно до вимог 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акон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ів</w:t>
      </w: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України «Про 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доступ до публічної інформації», </w:t>
      </w:r>
      <w:r w:rsidR="00883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 w:rsidRPr="00BB6A8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Про інформацію», «Про захист персональних даних», </w:t>
      </w:r>
      <w:r w:rsidRPr="00A954D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наказу Генерального прокурора «Про організацію роботи органів прокуратури з особистого прийому, розгляду звернень і запитів та забезпечення доступу до публічної інформації» від 06.08.2020 №363, яким затверджено Інструкцію про </w:t>
      </w:r>
      <w:r w:rsidRPr="00BB6A87">
        <w:rPr>
          <w:rFonts w:ascii="Times New Roman" w:hAnsi="Times New Roman"/>
          <w:bCs/>
          <w:sz w:val="24"/>
          <w:szCs w:val="24"/>
          <w:lang w:val="uk-UA"/>
        </w:rPr>
        <w:t>порядок забезпечення доступу до публічної інформації.</w:t>
      </w:r>
    </w:p>
    <w:p w14:paraId="28908A68" w14:textId="4351927F" w:rsidR="00347FB3" w:rsidRPr="00347FB3" w:rsidRDefault="00347FB3" w:rsidP="00C231B4">
      <w:pPr>
        <w:widowControl w:val="0"/>
        <w:tabs>
          <w:tab w:val="left" w:pos="1276"/>
        </w:tabs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347F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Згідно зі статтею 1 Закону України «Про доступ до публічної інформації», </w:t>
      </w:r>
      <w:r w:rsidRPr="00B750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публічна інформація</w:t>
      </w:r>
      <w:r w:rsidRPr="00347FB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- 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 </w:t>
      </w:r>
    </w:p>
    <w:p w14:paraId="035BA53C" w14:textId="0A68CE86" w:rsidR="00347FB3" w:rsidRDefault="00347FB3" w:rsidP="00C231B4">
      <w:pPr>
        <w:autoSpaceDE w:val="0"/>
        <w:autoSpaceDN w:val="0"/>
        <w:adjustRightInd w:val="0"/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FB3">
        <w:rPr>
          <w:rFonts w:ascii="Times New Roman" w:hAnsi="Times New Roman" w:cs="Times New Roman"/>
          <w:sz w:val="24"/>
          <w:szCs w:val="24"/>
          <w:lang w:val="uk-UA"/>
        </w:rPr>
        <w:t>Визначальним для публічної інформації є те, що вона повинна бути заздалегідь готовим, зафіксованим продуктом, отриманим або створеним суб'єктом владних повноважень у процесі виконання своїх обов'язків.</w:t>
      </w:r>
    </w:p>
    <w:p w14:paraId="71C7AAD1" w14:textId="0F99C602" w:rsidR="00571BB4" w:rsidRPr="00571BB4" w:rsidRDefault="00571BB4" w:rsidP="00C231B4">
      <w:pPr>
        <w:autoSpaceDE w:val="0"/>
        <w:autoSpaceDN w:val="0"/>
        <w:adjustRightInd w:val="0"/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037">
        <w:rPr>
          <w:rFonts w:ascii="Times New Roman" w:hAnsi="Times New Roman" w:cs="Times New Roman"/>
          <w:sz w:val="24"/>
          <w:szCs w:val="24"/>
          <w:lang w:val="uk-UA"/>
        </w:rPr>
        <w:t xml:space="preserve">Згідно зі </w:t>
      </w:r>
      <w:r w:rsidRPr="00B75037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статтею 2</w:t>
      </w:r>
      <w:r w:rsidRPr="00B75037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доступ до публічної інформації» ц</w:t>
      </w:r>
      <w:r w:rsidRPr="00B750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ей Закон</w:t>
      </w:r>
      <w:r w:rsidRPr="00571B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B750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                  </w:t>
      </w:r>
      <w:r w:rsidRPr="00B7503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>не поширюється</w:t>
      </w:r>
      <w:r w:rsidRPr="00571B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  <w:r w:rsidRPr="00571B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99FFE5" w14:textId="77777777" w:rsidR="00926A88" w:rsidRDefault="004B11FA" w:rsidP="00C231B4">
      <w:pPr>
        <w:widowControl w:val="0"/>
        <w:tabs>
          <w:tab w:val="left" w:pos="1276"/>
        </w:tabs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6A87">
        <w:rPr>
          <w:rFonts w:ascii="Times New Roman" w:eastAsia="Calibri" w:hAnsi="Times New Roman" w:cs="Times New Roman"/>
          <w:sz w:val="24"/>
          <w:szCs w:val="24"/>
          <w:lang w:val="uk-UA"/>
        </w:rPr>
        <w:t>Запити, які за своїм змістом є зверненнями, реєструються у порядку, визначеному Законом України «Про звернення громадян».</w:t>
      </w:r>
      <w:r w:rsidR="00926A88" w:rsidRPr="00926A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492313AF" w14:textId="0276835C" w:rsidR="00926A88" w:rsidRPr="00BB6A87" w:rsidRDefault="00926A88" w:rsidP="00C231B4">
      <w:pPr>
        <w:widowControl w:val="0"/>
        <w:tabs>
          <w:tab w:val="left" w:pos="1276"/>
        </w:tabs>
        <w:spacing w:before="100" w:beforeAutospacing="1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B6A87">
        <w:rPr>
          <w:rFonts w:ascii="Times New Roman" w:eastAsia="Calibri" w:hAnsi="Times New Roman" w:cs="Times New Roman"/>
          <w:sz w:val="24"/>
          <w:szCs w:val="24"/>
          <w:lang w:val="uk-UA"/>
        </w:rPr>
        <w:t>Запити на інформацію реєструються в інформаційній системі «Система електронного документообігу органів прокуратури України».</w:t>
      </w:r>
    </w:p>
    <w:p w14:paraId="4548EE1F" w14:textId="16AB907B" w:rsidR="00C231B4" w:rsidRDefault="00B9232B" w:rsidP="00C231B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</w:pPr>
      <w:bookmarkStart w:id="1" w:name="n161"/>
      <w:bookmarkEnd w:id="1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>Вимоги до запиту на інформацію</w:t>
      </w:r>
    </w:p>
    <w:p w14:paraId="4451327D" w14:textId="34AD72FE" w:rsidR="00B9232B" w:rsidRDefault="00B9232B" w:rsidP="00B9232B">
      <w:pPr>
        <w:pStyle w:val="rvps2"/>
        <w:shd w:val="clear" w:color="auto" w:fill="FFFFFF"/>
        <w:spacing w:after="0" w:afterAutospacing="0" w:line="360" w:lineRule="auto"/>
        <w:ind w:firstLine="450"/>
        <w:jc w:val="both"/>
        <w:rPr>
          <w:color w:val="333333"/>
        </w:rPr>
      </w:pPr>
      <w:r w:rsidRPr="00A863F3">
        <w:rPr>
          <w:b/>
          <w:bCs/>
          <w:color w:val="333333"/>
        </w:rPr>
        <w:t>Запит на інформацію</w:t>
      </w:r>
      <w:r>
        <w:rPr>
          <w:color w:val="333333"/>
        </w:rPr>
        <w:t xml:space="preserve"> - це прохання особи до розпорядника інформації надати публічну інформацію, що знаходиться у його володінні.</w:t>
      </w:r>
    </w:p>
    <w:p w14:paraId="177324D0" w14:textId="4ED269D7" w:rsidR="00ED2884" w:rsidRDefault="00B9232B" w:rsidP="00C231B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lastRenderedPageBreak/>
        <w:t>З</w:t>
      </w: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>апит на інформацію має містити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val="uk-UA" w:eastAsia="uk-UA"/>
        </w:rPr>
        <w:t>(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 xml:space="preserve">стаття 19 </w:t>
      </w: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 xml:space="preserve">Закону України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 xml:space="preserve">                                                           </w:t>
      </w: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>«Про доступ до публічної інформації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>»):</w:t>
      </w:r>
    </w:p>
    <w:p w14:paraId="3757FEE1" w14:textId="141171DC" w:rsidR="00ED2884" w:rsidRDefault="00ED2884" w:rsidP="00C231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</w:pP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45D9C3DF" w14:textId="4CAE2EAE" w:rsidR="00ED2884" w:rsidRDefault="00ED2884" w:rsidP="00C231B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</w:pP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4E3C1C73" w14:textId="5DB1800C" w:rsidR="00ED2884" w:rsidRPr="00AE32D3" w:rsidRDefault="00ED2884" w:rsidP="00C231B4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</w:pPr>
      <w:r w:rsidRPr="00AE32D3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>3) підпис і дату за умови подання запиту в письмовій формі.</w:t>
      </w:r>
    </w:p>
    <w:p w14:paraId="47B23435" w14:textId="179F0243" w:rsidR="00251165" w:rsidRPr="00C231B4" w:rsidRDefault="00AE32D3" w:rsidP="00C231B4">
      <w:pPr>
        <w:widowControl w:val="0"/>
        <w:tabs>
          <w:tab w:val="num" w:pos="0"/>
          <w:tab w:val="left" w:pos="1276"/>
        </w:tabs>
        <w:snapToGrid w:val="0"/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31B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З</w:t>
      </w:r>
      <w:r w:rsidR="00251165" w:rsidRPr="00C231B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апити на інформацію можуть подаватися</w:t>
      </w:r>
      <w:r w:rsidRPr="00C231B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</w:t>
      </w:r>
      <w:r w:rsidR="00251165" w:rsidRPr="00C231B4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14:paraId="77E5979F" w14:textId="7DBCB56A" w:rsidR="002C0C3F" w:rsidRPr="00C231B4" w:rsidRDefault="00317D7E" w:rsidP="00C231B4">
      <w:pPr>
        <w:widowControl w:val="0"/>
        <w:tabs>
          <w:tab w:val="num" w:pos="0"/>
          <w:tab w:val="left" w:pos="1276"/>
        </w:tabs>
        <w:snapToGri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231B4">
        <w:rPr>
          <w:rFonts w:ascii="Times New Roman" w:hAnsi="Times New Roman" w:cs="Times New Roman"/>
          <w:sz w:val="24"/>
          <w:szCs w:val="24"/>
          <w:lang w:val="uk-UA"/>
        </w:rPr>
        <w:t xml:space="preserve">У Кіровоградській обласній прокуратурі приймання запитів на інформацію здійснюється </w:t>
      </w:r>
      <w:r w:rsidR="001D5151" w:rsidRPr="00C231B4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</w:t>
      </w:r>
      <w:r w:rsidRPr="00C231B4">
        <w:rPr>
          <w:rFonts w:ascii="Times New Roman" w:hAnsi="Times New Roman" w:cs="Times New Roman"/>
          <w:sz w:val="24"/>
          <w:szCs w:val="24"/>
          <w:lang w:val="uk-UA"/>
        </w:rPr>
        <w:t>відділ</w:t>
      </w:r>
      <w:r w:rsidR="001D5151" w:rsidRPr="00C231B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231B4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 прийому громадян, розгляду звернень та запитів.</w:t>
      </w:r>
    </w:p>
    <w:p w14:paraId="4FD8259B" w14:textId="36125221" w:rsidR="005B2A4C" w:rsidRPr="00C231B4" w:rsidRDefault="00AE32D3" w:rsidP="00C231B4">
      <w:pPr>
        <w:widowControl w:val="0"/>
        <w:tabs>
          <w:tab w:val="num" w:pos="0"/>
          <w:tab w:val="left" w:pos="1276"/>
        </w:tabs>
        <w:snapToGri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231B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317D7E" w:rsidRPr="00C231B4">
        <w:rPr>
          <w:rFonts w:ascii="Times New Roman" w:hAnsi="Times New Roman" w:cs="Times New Roman"/>
          <w:sz w:val="24"/>
          <w:szCs w:val="24"/>
          <w:lang w:val="uk-UA"/>
        </w:rPr>
        <w:t xml:space="preserve">окружних прокуратурах приймання запитів на інформацію здійснюється прокурорами, відповідальними за цей напрям роботи, згідно з розподілом обов’язків. </w:t>
      </w:r>
    </w:p>
    <w:p w14:paraId="5BFE4CEA" w14:textId="77777777" w:rsidR="00ED2884" w:rsidRPr="00C231B4" w:rsidRDefault="00317D7E" w:rsidP="00C231B4">
      <w:pPr>
        <w:widowControl w:val="0"/>
        <w:tabs>
          <w:tab w:val="num" w:pos="0"/>
        </w:tabs>
        <w:snapToGrid w:val="0"/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/>
        </w:rPr>
      </w:pPr>
      <w:r w:rsidRPr="00C231B4">
        <w:rPr>
          <w:rFonts w:ascii="Times New Roman" w:hAnsi="Times New Roman" w:cs="Times New Roman"/>
          <w:sz w:val="24"/>
          <w:szCs w:val="24"/>
          <w:lang w:val="uk-UA"/>
        </w:rPr>
        <w:t>З метою спрощення процедури оформлення письмових запитів запитувачами може використовуватися форма для подання запиту на отримання публічної інформації</w:t>
      </w:r>
      <w:r w:rsidR="005B2A4C" w:rsidRPr="00C231B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D2884" w:rsidRPr="00C231B4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розроблена Офісом Генерального прокурора, </w:t>
      </w:r>
      <w:r w:rsidR="00EA1C2E" w:rsidRPr="00C231B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/>
        </w:rPr>
        <w:t>як</w:t>
      </w:r>
      <w:r w:rsidR="00ED2884" w:rsidRPr="00C231B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/>
        </w:rPr>
        <w:t>у</w:t>
      </w:r>
      <w:r w:rsidR="00EA1C2E" w:rsidRPr="00C231B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/>
        </w:rPr>
        <w:t xml:space="preserve"> можна отримати </w:t>
      </w:r>
      <w:r w:rsidR="00ED2884" w:rsidRPr="00C231B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/>
        </w:rPr>
        <w:t xml:space="preserve">на офіційному вебсайті Кіровоградської обласної прокуратури </w:t>
      </w:r>
      <w:r w:rsidR="00EA1C2E" w:rsidRPr="00C231B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/>
        </w:rPr>
        <w:t xml:space="preserve">у кабінеті «Доступу до публічної інформації» та </w:t>
      </w:r>
      <w:r w:rsidR="00ED2884" w:rsidRPr="00C231B4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/>
        </w:rPr>
        <w:t>на цьому вебпорталі.</w:t>
      </w:r>
    </w:p>
    <w:p w14:paraId="6DF2E197" w14:textId="77777777" w:rsidR="00BC1197" w:rsidRDefault="00ED2884" w:rsidP="00C231B4">
      <w:pPr>
        <w:widowControl w:val="0"/>
        <w:tabs>
          <w:tab w:val="num" w:pos="0"/>
        </w:tabs>
        <w:snapToGrid w:val="0"/>
        <w:spacing w:before="100" w:beforeAutospacing="1"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</w:pPr>
      <w:r w:rsidRPr="00C231B4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>У разі, якщо з поважних причин особа не може подати письмовий запит, їй буде надана</w:t>
      </w:r>
      <w:r w:rsidRPr="00BB6A8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 xml:space="preserve"> допомога в оформленні запиту відповідальним працівником відділу організації прийому громадян, розгляду звернень та запитів Кіровоградської обласної прокуратури, який обов’язково зазначає в запиті своє ім’я, контактний телефон, та надає копію запиту особі, яка його подала.</w:t>
      </w:r>
    </w:p>
    <w:p w14:paraId="5889A043" w14:textId="77777777" w:rsidR="00C231B4" w:rsidRDefault="00C231B4" w:rsidP="00C231B4">
      <w:pPr>
        <w:widowControl w:val="0"/>
        <w:tabs>
          <w:tab w:val="num" w:pos="0"/>
        </w:tabs>
        <w:snapToGrid w:val="0"/>
        <w:spacing w:before="100" w:beforeAutospacing="1"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BC39855" w14:textId="77777777" w:rsidR="00C231B4" w:rsidRDefault="00C231B4" w:rsidP="00C231B4">
      <w:pPr>
        <w:widowControl w:val="0"/>
        <w:tabs>
          <w:tab w:val="num" w:pos="0"/>
        </w:tabs>
        <w:snapToGrid w:val="0"/>
        <w:spacing w:before="100" w:beforeAutospacing="1"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DE67EF9" w14:textId="77777777" w:rsidR="00C231B4" w:rsidRDefault="00C231B4" w:rsidP="00C231B4">
      <w:pPr>
        <w:widowControl w:val="0"/>
        <w:tabs>
          <w:tab w:val="num" w:pos="0"/>
        </w:tabs>
        <w:snapToGrid w:val="0"/>
        <w:spacing w:before="100" w:beforeAutospacing="1"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66C2CC9B" w14:textId="5B0264CF" w:rsidR="00BC1197" w:rsidRDefault="00BC1197" w:rsidP="00E16B99">
      <w:pPr>
        <w:widowControl w:val="0"/>
        <w:tabs>
          <w:tab w:val="num" w:pos="0"/>
        </w:tabs>
        <w:snapToGri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20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Строки розгляду запиту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(стаття 20 Закону «Про доступ до публічної інформації»)</w:t>
      </w:r>
    </w:p>
    <w:p w14:paraId="05E233DE" w14:textId="77777777" w:rsidR="00E16B99" w:rsidRDefault="00E16B99" w:rsidP="00E16B99">
      <w:pPr>
        <w:widowControl w:val="0"/>
        <w:tabs>
          <w:tab w:val="num" w:pos="0"/>
        </w:tabs>
        <w:snapToGri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A30316C" w14:textId="773B3CC3" w:rsidR="00BC1197" w:rsidRDefault="00BC1197" w:rsidP="00E16B9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  <w:bookmarkStart w:id="2" w:name="n172"/>
      <w:bookmarkEnd w:id="2"/>
      <w:r>
        <w:rPr>
          <w:color w:val="333333"/>
        </w:rPr>
        <w:t xml:space="preserve">Відповідь на запит на інформацію надається </w:t>
      </w:r>
      <w:r w:rsidRPr="00BC1197">
        <w:rPr>
          <w:b/>
          <w:bCs/>
          <w:color w:val="333333"/>
        </w:rPr>
        <w:t xml:space="preserve">не пізніше п'яти робочих днів </w:t>
      </w:r>
      <w:r>
        <w:rPr>
          <w:color w:val="333333"/>
        </w:rPr>
        <w:t>з дня отримання запиту.</w:t>
      </w:r>
    </w:p>
    <w:p w14:paraId="36472ED2" w14:textId="77777777" w:rsidR="00637179" w:rsidRDefault="00637179" w:rsidP="00E16B9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</w:rPr>
      </w:pPr>
    </w:p>
    <w:p w14:paraId="05E4D148" w14:textId="3404C6B0" w:rsidR="00BC1197" w:rsidRPr="00BC1197" w:rsidRDefault="00BC1197" w:rsidP="00E16B99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color w:val="333333"/>
        </w:rPr>
      </w:pPr>
      <w:r>
        <w:rPr>
          <w:color w:val="333333"/>
        </w:rPr>
        <w:t xml:space="preserve"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</w:t>
      </w:r>
      <w:r w:rsidRPr="00BC1197">
        <w:rPr>
          <w:b/>
          <w:bCs/>
          <w:color w:val="333333"/>
        </w:rPr>
        <w:t xml:space="preserve">не пізніше 48 годин </w:t>
      </w:r>
      <w:r w:rsidRPr="00BC1197">
        <w:rPr>
          <w:color w:val="333333"/>
        </w:rPr>
        <w:t>з дня отримання запиту.</w:t>
      </w:r>
    </w:p>
    <w:p w14:paraId="363D70DA" w14:textId="452C1AAC" w:rsidR="00BC1197" w:rsidRDefault="00BC1197" w:rsidP="00637179">
      <w:pPr>
        <w:pStyle w:val="rvps2"/>
        <w:shd w:val="clear" w:color="auto" w:fill="FFFFFF"/>
        <w:spacing w:after="0" w:afterAutospacing="0" w:line="360" w:lineRule="auto"/>
        <w:ind w:firstLine="567"/>
        <w:jc w:val="both"/>
        <w:rPr>
          <w:color w:val="333333"/>
        </w:rPr>
      </w:pPr>
      <w:r>
        <w:rPr>
          <w:color w:val="333333"/>
        </w:rPr>
        <w:t xml:space="preserve"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</w:t>
      </w:r>
      <w:r w:rsidRPr="00BC1197">
        <w:rPr>
          <w:b/>
          <w:bCs/>
          <w:color w:val="333333"/>
        </w:rPr>
        <w:t>до 20 робочих днів</w:t>
      </w:r>
      <w:r>
        <w:rPr>
          <w:color w:val="333333"/>
        </w:rPr>
        <w:t xml:space="preserve"> 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14:paraId="3B1D9841" w14:textId="61A53CC5" w:rsidR="00A901C7" w:rsidRPr="00A901C7" w:rsidRDefault="00A901C7" w:rsidP="00637179">
      <w:pPr>
        <w:widowControl w:val="0"/>
        <w:tabs>
          <w:tab w:val="left" w:pos="1276"/>
        </w:tabs>
        <w:spacing w:before="100" w:beforeAutospacing="1" w:after="0" w:line="36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Відстрочка та відмова у наданні публічної інформації</w:t>
      </w:r>
    </w:p>
    <w:p w14:paraId="7966C675" w14:textId="0AFAC550" w:rsidR="00A901C7" w:rsidRPr="00A901C7" w:rsidRDefault="00A901C7" w:rsidP="00637179">
      <w:pPr>
        <w:widowControl w:val="0"/>
        <w:tabs>
          <w:tab w:val="left" w:pos="1276"/>
        </w:tabs>
        <w:spacing w:before="100" w:beforeAutospacing="1" w:after="0" w:line="360" w:lineRule="auto"/>
        <w:ind w:right="-79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Відстрочка в задоволенні запитів на інформацію допускається в разі, якщо запитувану інформацію не може бути надано для ознайомлення в передбачені Законом строки через настання обставин непереборної сили. </w:t>
      </w:r>
    </w:p>
    <w:p w14:paraId="69407038" w14:textId="7CB4C857" w:rsidR="00A901C7" w:rsidRPr="00A901C7" w:rsidRDefault="00A901C7" w:rsidP="00A901C7">
      <w:pPr>
        <w:widowControl w:val="0"/>
        <w:tabs>
          <w:tab w:val="left" w:pos="1276"/>
        </w:tabs>
        <w:spacing w:before="100" w:beforeAutospacing="1" w:after="0" w:line="360" w:lineRule="auto"/>
        <w:ind w:right="-79"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 наданні інформації на запит може бути відмовлено у разі, якщо:</w:t>
      </w:r>
    </w:p>
    <w:p w14:paraId="681E1059" w14:textId="77777777" w:rsidR="00A901C7" w:rsidRPr="00A901C7" w:rsidRDefault="00A901C7" w:rsidP="00E16B99">
      <w:pPr>
        <w:widowControl w:val="0"/>
        <w:spacing w:before="120"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органи прокуратури не володіють і не зобов’язані володіти відповідно до компетенції запитуваною інформацією;</w:t>
      </w:r>
    </w:p>
    <w:p w14:paraId="646617C6" w14:textId="529482BE" w:rsidR="00A901C7" w:rsidRPr="00A901C7" w:rsidRDefault="00A901C7" w:rsidP="00E16B99">
      <w:pPr>
        <w:widowControl w:val="0"/>
        <w:spacing w:before="120"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інформація належить до категорії з обмеженим доступом відповідно до частини другої статті 6 Закону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«Про доступ до публічної інформації»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BAAE0EB" w14:textId="0067DEEF" w:rsidR="00A901C7" w:rsidRPr="00A901C7" w:rsidRDefault="00A901C7" w:rsidP="00E16B99">
      <w:pPr>
        <w:widowControl w:val="0"/>
        <w:spacing w:before="120"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запитувач не відшкодував фактичних витрат на копіювання або друк згідно зі статтею 21 Закону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«Про доступ до публічної інформації»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258376FB" w14:textId="7BA0C09A" w:rsidR="00A901C7" w:rsidRPr="00A901C7" w:rsidRDefault="00A901C7" w:rsidP="00E16B99">
      <w:pPr>
        <w:widowControl w:val="0"/>
        <w:spacing w:before="120"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не дотримано вимог до запиту на інформацію, передбачених частиною п’ятою статті 19 Закону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«Про доступ до публічної інформації»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F784C55" w14:textId="15B2359F" w:rsidR="00A901C7" w:rsidRPr="00A901C7" w:rsidRDefault="00A901C7" w:rsidP="00E16B99">
      <w:pPr>
        <w:widowControl w:val="0"/>
        <w:tabs>
          <w:tab w:val="left" w:pos="1276"/>
        </w:tabs>
        <w:spacing w:before="100" w:beforeAutospacing="1" w:after="0" w:line="360" w:lineRule="auto"/>
        <w:ind w:right="-79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 підлягає оприлюдненню та наданню на запити інформація з обмеженим доступом, до якої відповідно до статей 7 – 9 Закону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України «Про доступ до публічної інформації»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належить конфіденційна, таємна і службова інформація.</w:t>
      </w:r>
    </w:p>
    <w:p w14:paraId="051527DB" w14:textId="715AFC16" w:rsidR="00A901C7" w:rsidRPr="00A901C7" w:rsidRDefault="00A901C7" w:rsidP="00E16B99">
      <w:pPr>
        <w:widowControl w:val="0"/>
        <w:spacing w:before="100" w:beforeAutospacing="1" w:after="0" w:line="360" w:lineRule="auto"/>
        <w:ind w:right="-79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Перелік відомостей, що становлять службову інформацію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можуть міститися в документах органів прокуратури,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затверджено наказом Генерального прокурора від 09.12.2020 № 578, та 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оприлюдн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ено на офіційному вебсайті Кіровоградської обласної прокуратури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17A6C145" w14:textId="2D6EB0A2" w:rsidR="00A901C7" w:rsidRPr="00A901C7" w:rsidRDefault="00A901C7" w:rsidP="00333C52">
      <w:pPr>
        <w:widowControl w:val="0"/>
        <w:tabs>
          <w:tab w:val="left" w:pos="1276"/>
        </w:tabs>
        <w:spacing w:before="100" w:beforeAutospacing="1" w:after="0" w:line="360" w:lineRule="auto"/>
        <w:ind w:right="-79" w:firstLine="567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pacing w:val="-6"/>
          <w:sz w:val="24"/>
          <w:szCs w:val="24"/>
          <w:lang w:val="uk-UA"/>
        </w:rPr>
        <w:t>Таємна інформація надається у порядку, визначеному законодавством.</w:t>
      </w:r>
    </w:p>
    <w:p w14:paraId="73513D32" w14:textId="4F98BA27" w:rsidR="00A901C7" w:rsidRPr="00A901C7" w:rsidRDefault="00A901C7" w:rsidP="00FD70CB">
      <w:pPr>
        <w:widowControl w:val="0"/>
        <w:tabs>
          <w:tab w:val="left" w:pos="1276"/>
        </w:tabs>
        <w:spacing w:before="100" w:beforeAutospacing="1" w:after="0" w:line="360" w:lineRule="auto"/>
        <w:ind w:right="-79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Інформація, що містить відомості досудового розслідування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, надається лише з письмового дозволу прокурора у визначеному ним</w:t>
      </w:r>
      <w:r w:rsidRPr="00A901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901C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обсязі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у порядку, передбаченому Кримінальним процесуальним кодексом України. </w:t>
      </w:r>
    </w:p>
    <w:p w14:paraId="448761F0" w14:textId="09962101" w:rsidR="00FD70CB" w:rsidRDefault="00A901C7" w:rsidP="00FD70CB">
      <w:pPr>
        <w:widowControl w:val="0"/>
        <w:tabs>
          <w:tab w:val="left" w:pos="1276"/>
        </w:tabs>
        <w:spacing w:before="100" w:beforeAutospacing="1" w:after="0" w:line="360" w:lineRule="auto"/>
        <w:ind w:right="-79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>Не підлягає оприлюдненню та наданню на запити інформація, якщо при цьому будуть порушені вимоги Закону України «Про захист персональних даних».</w:t>
      </w:r>
    </w:p>
    <w:p w14:paraId="526203C9" w14:textId="4B581D1B" w:rsidR="00A901C7" w:rsidRPr="00A901C7" w:rsidRDefault="00A901C7" w:rsidP="003E7327">
      <w:pPr>
        <w:widowControl w:val="0"/>
        <w:tabs>
          <w:tab w:val="left" w:pos="1276"/>
        </w:tabs>
        <w:spacing w:before="100" w:beforeAutospacing="1" w:after="0" w:line="360" w:lineRule="auto"/>
        <w:ind w:right="-79"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</w:pP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Ім’я фізичної особи, яка затримана, підозрюється чи обвинувачується у вчиненні кримінального правопорушення, або особи, яка вчинила адміністративне правопорушення, відповідно до вимог частини четвертої статті 296 Цивільного кодексу України може бути використане (обнародуване) лише в разі набрання законної сили обвинувальним вироком суду щодо неї або винесення постанови у справі про адміністративне правопорушення та в інших випадках, передбачених законом</w:t>
      </w:r>
      <w:r w:rsidRPr="00A901C7">
        <w:rPr>
          <w:rFonts w:ascii="Times New Roman" w:eastAsia="Calibri" w:hAnsi="Times New Roman" w:cs="Times New Roman"/>
          <w:sz w:val="24"/>
          <w:szCs w:val="24"/>
        </w:rPr>
        <w:t>.</w:t>
      </w:r>
      <w:r w:rsidRPr="00A901C7">
        <w:rPr>
          <w:rFonts w:ascii="Calibri" w:eastAsia="Calibri" w:hAnsi="Calibri" w:cs="Times New Roman"/>
          <w:sz w:val="24"/>
          <w:szCs w:val="24"/>
        </w:rPr>
        <w:t xml:space="preserve"> </w:t>
      </w:r>
      <w:r w:rsidRPr="00A901C7">
        <w:rPr>
          <w:rFonts w:ascii="Times New Roman" w:eastAsia="Calibri" w:hAnsi="Times New Roman" w:cs="Times New Roman"/>
          <w:sz w:val="24"/>
          <w:szCs w:val="24"/>
          <w:lang w:val="uk-UA"/>
        </w:rPr>
        <w:t>Ім’я потерпілого від правопорушення може бути обнародуване лише за його згодою.</w:t>
      </w:r>
    </w:p>
    <w:p w14:paraId="19981F93" w14:textId="77777777" w:rsidR="00E16B99" w:rsidRPr="00E16B99" w:rsidRDefault="00E16B99" w:rsidP="00E16B99">
      <w:pPr>
        <w:widowControl w:val="0"/>
        <w:tabs>
          <w:tab w:val="left" w:pos="1276"/>
        </w:tabs>
        <w:spacing w:before="120" w:after="0" w:line="240" w:lineRule="auto"/>
        <w:ind w:right="-82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6B99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відшкодування фактичних витрат на копіювання або друк документів, що надаються за запитами на публічну інформацію</w:t>
      </w:r>
    </w:p>
    <w:p w14:paraId="47AC7F91" w14:textId="3F32D82E" w:rsidR="00051AE6" w:rsidRPr="00051AE6" w:rsidRDefault="00ED2884" w:rsidP="00051AE6">
      <w:pPr>
        <w:spacing w:before="100" w:beforeAutospacing="1"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</w:pPr>
      <w:r w:rsidRPr="00AE32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>Інформація на запит надається безкоштовно.</w:t>
      </w:r>
      <w:r w:rsidR="00AD386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val="uk-UA" w:eastAsia="uk-UA"/>
        </w:rPr>
        <w:t xml:space="preserve"> </w:t>
      </w:r>
      <w:r w:rsidR="00051AE6" w:rsidRPr="000B6ED2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uk-UA" w:eastAsia="uk-UA"/>
        </w:rPr>
        <w:t>При цьому, в</w:t>
      </w:r>
      <w:r w:rsidR="00051AE6" w:rsidRPr="000B6E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ідповідно</w:t>
      </w:r>
      <w:r w:rsidR="00051AE6" w:rsidRPr="00AE32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до вимог </w:t>
      </w:r>
      <w:r w:rsidR="00051A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</w:t>
      </w:r>
      <w:r w:rsidR="00051AE6" w:rsidRPr="00AE32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</w:t>
      </w:r>
      <w:r w:rsidR="00051A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астини </w:t>
      </w:r>
      <w:r w:rsidR="00051AE6" w:rsidRPr="00AE32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051A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51AE6" w:rsidRPr="00AE32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</w:t>
      </w:r>
      <w:r w:rsidR="00051A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атті</w:t>
      </w:r>
      <w:r w:rsidR="00051AE6" w:rsidRPr="00AE32D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21 Закону України «Про доступ до публічної інформації», </w:t>
      </w:r>
      <w:r w:rsidR="00051AE6" w:rsidRPr="000B6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відшкодування запитувачами фактичних витрат на копіювання або друк документів здійснюється у разі виготовлення більш як 10 сторінок запитуваних документів</w:t>
      </w:r>
      <w:r w:rsidR="00051AE6" w:rsidRPr="00051A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14:paraId="376285AF" w14:textId="76F2BFC4" w:rsidR="00051AE6" w:rsidRPr="00051AE6" w:rsidRDefault="00051AE6" w:rsidP="00051AE6">
      <w:pPr>
        <w:widowControl w:val="0"/>
        <w:tabs>
          <w:tab w:val="left" w:pos="1276"/>
        </w:tabs>
        <w:spacing w:before="100" w:beforeAutospacing="1" w:after="0" w:line="360" w:lineRule="auto"/>
        <w:ind w:right="-82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51AE6">
        <w:rPr>
          <w:rFonts w:ascii="Times New Roman" w:hAnsi="Times New Roman"/>
          <w:sz w:val="24"/>
          <w:szCs w:val="24"/>
          <w:lang w:val="uk-UA"/>
        </w:rPr>
        <w:t xml:space="preserve">Розмір відшкодування витрат на копіювання або друк копій запитуваних документів визначається відповідно до розрахунку </w:t>
      </w:r>
      <w:r w:rsidRPr="00051AE6">
        <w:rPr>
          <w:rFonts w:ascii="Times New Roman" w:hAnsi="Times New Roman"/>
          <w:color w:val="000000"/>
          <w:sz w:val="24"/>
          <w:szCs w:val="24"/>
          <w:lang w:val="uk-UA"/>
        </w:rPr>
        <w:t>фактичних витрат, який здійсню</w:t>
      </w:r>
      <w:r w:rsidR="00B73434">
        <w:rPr>
          <w:rFonts w:ascii="Times New Roman" w:hAnsi="Times New Roman"/>
          <w:color w:val="000000"/>
          <w:sz w:val="24"/>
          <w:szCs w:val="24"/>
          <w:lang w:val="uk-UA"/>
        </w:rPr>
        <w:t xml:space="preserve">ється </w:t>
      </w:r>
      <w:r w:rsidRPr="00051AE6">
        <w:rPr>
          <w:rFonts w:ascii="Times New Roman" w:hAnsi="Times New Roman"/>
          <w:color w:val="000000"/>
          <w:sz w:val="24"/>
          <w:szCs w:val="24"/>
          <w:lang w:val="uk-UA"/>
        </w:rPr>
        <w:t>відділ</w:t>
      </w:r>
      <w:r w:rsidR="00B73434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Pr="00051AE6">
        <w:rPr>
          <w:rFonts w:ascii="Times New Roman" w:hAnsi="Times New Roman"/>
          <w:color w:val="000000"/>
          <w:sz w:val="24"/>
          <w:szCs w:val="24"/>
          <w:lang w:val="uk-UA"/>
        </w:rPr>
        <w:t xml:space="preserve"> фінансування та бухгалтерського обліку Кіровоградської обласної прокуратури.</w:t>
      </w:r>
    </w:p>
    <w:p w14:paraId="1BD52A4A" w14:textId="77777777" w:rsidR="003E78FF" w:rsidRPr="003E78FF" w:rsidRDefault="003E78FF" w:rsidP="00E16B99">
      <w:pPr>
        <w:tabs>
          <w:tab w:val="left" w:pos="1276"/>
          <w:tab w:val="left" w:pos="2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3" w:name="n173"/>
      <w:bookmarkEnd w:id="3"/>
      <w:r w:rsidRPr="003E78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Копіювання та друк копій документів здійснюються у спосіб</w:t>
      </w:r>
      <w:r w:rsidRPr="003E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5BC40E88" w14:textId="237EF6E6" w:rsidR="003E78FF" w:rsidRPr="003E78FF" w:rsidRDefault="003E78FF" w:rsidP="00E16B99">
      <w:pPr>
        <w:tabs>
          <w:tab w:val="left" w:pos="2915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виготовлення копій документів з паперових носіїв за допомогою відповідної копіювально-розмножувальної техніки;</w:t>
      </w:r>
    </w:p>
    <w:p w14:paraId="0B6E5359" w14:textId="77777777" w:rsidR="003E78FF" w:rsidRPr="003E78FF" w:rsidRDefault="003E78FF" w:rsidP="00E16B99">
      <w:pPr>
        <w:tabs>
          <w:tab w:val="left" w:pos="2915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виготовлення цифрових копій документів шляхом сканування з паперових носіїв, їх наступна комп’ютерної обробки та переведення в електронну форму;</w:t>
      </w:r>
    </w:p>
    <w:p w14:paraId="22802BF1" w14:textId="77777777" w:rsidR="003E78FF" w:rsidRPr="003E78FF" w:rsidRDefault="003E78FF" w:rsidP="00E16B99">
      <w:pPr>
        <w:tabs>
          <w:tab w:val="left" w:pos="2915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друку електронних копій документів тощо.</w:t>
      </w:r>
    </w:p>
    <w:p w14:paraId="42FBB151" w14:textId="6655385C" w:rsidR="00E16B99" w:rsidRPr="00E16B99" w:rsidRDefault="00E16B99" w:rsidP="00E16B99">
      <w:pPr>
        <w:widowControl w:val="0"/>
        <w:tabs>
          <w:tab w:val="left" w:pos="1276"/>
        </w:tabs>
        <w:spacing w:after="0" w:line="360" w:lineRule="auto"/>
        <w:ind w:right="-79" w:firstLine="567"/>
        <w:jc w:val="both"/>
        <w:rPr>
          <w:rFonts w:ascii="Times New Roman" w:eastAsia="Calibri" w:hAnsi="Times New Roman" w:cs="Times New Roman"/>
          <w:color w:val="FF0000"/>
          <w:spacing w:val="-4"/>
          <w:sz w:val="24"/>
          <w:szCs w:val="24"/>
          <w:lang w:val="uk-UA"/>
        </w:rPr>
      </w:pPr>
      <w:r w:rsidRPr="00E16B99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lastRenderedPageBreak/>
        <w:t>Сума відшкодування фактичних витрат визначається в межах граничних норм витрат на копіювання або друк копій документів, що надаються за запитом на інформацію, затверджен</w:t>
      </w:r>
      <w:r w:rsidR="006526C3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их </w:t>
      </w:r>
      <w:r w:rsidRPr="00E16B99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>постановою Кабінету Міністрів України від 13.07.</w:t>
      </w:r>
      <w:r w:rsidRPr="002C77F9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>2011</w:t>
      </w:r>
      <w:r w:rsidRPr="002C77F9"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740</w:t>
      </w:r>
      <w:r w:rsidRPr="002C77F9"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зі змінами.</w:t>
      </w:r>
      <w:r w:rsidRPr="00E16B99">
        <w:rPr>
          <w:rStyle w:val="rvts9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E16B99">
        <w:rPr>
          <w:rFonts w:ascii="Times New Roman" w:eastAsia="Calibri" w:hAnsi="Times New Roman" w:cs="Times New Roman"/>
          <w:spacing w:val="-4"/>
          <w:sz w:val="24"/>
          <w:szCs w:val="24"/>
          <w:lang w:val="uk-UA"/>
        </w:rPr>
        <w:t xml:space="preserve"> </w:t>
      </w:r>
    </w:p>
    <w:p w14:paraId="4F7B384F" w14:textId="77777777" w:rsidR="00E16B99" w:rsidRDefault="00E16B99" w:rsidP="00E16B99">
      <w:pPr>
        <w:widowControl w:val="0"/>
        <w:spacing w:after="0" w:line="360" w:lineRule="auto"/>
        <w:ind w:right="-82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CCE561A" w14:textId="7207F4E0" w:rsidR="00E16B99" w:rsidRDefault="00E16B99" w:rsidP="00E16B99">
      <w:pPr>
        <w:widowControl w:val="0"/>
        <w:spacing w:after="0" w:line="360" w:lineRule="auto"/>
        <w:ind w:right="-82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16B99">
        <w:rPr>
          <w:rFonts w:ascii="Times New Roman" w:eastAsia="Calibri" w:hAnsi="Times New Roman" w:cs="Times New Roman"/>
          <w:sz w:val="24"/>
          <w:szCs w:val="24"/>
          <w:lang w:val="uk-UA"/>
        </w:rPr>
        <w:t>Оплата рахунка запитувачем інформації здійснюється у будь-якій фінансовій установі або через електронні платіжні системи.</w:t>
      </w:r>
    </w:p>
    <w:p w14:paraId="364A23E5" w14:textId="77777777" w:rsidR="00637179" w:rsidRPr="00E16B99" w:rsidRDefault="00637179" w:rsidP="00E16B99">
      <w:pPr>
        <w:widowControl w:val="0"/>
        <w:spacing w:after="0" w:line="360" w:lineRule="auto"/>
        <w:ind w:right="-82"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6653884" w14:textId="723E6C01" w:rsidR="00E16B99" w:rsidRPr="00E16B99" w:rsidRDefault="00E16B99" w:rsidP="00E16B99">
      <w:pPr>
        <w:widowControl w:val="0"/>
        <w:tabs>
          <w:tab w:val="left" w:pos="1276"/>
        </w:tabs>
        <w:spacing w:after="0" w:line="360" w:lineRule="auto"/>
        <w:ind w:right="-82"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16B9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разі надання особі інформації про неї та інформації, що становить суспільний інтерес, плата за копіювання та друк копій документів не справляється.</w:t>
      </w:r>
    </w:p>
    <w:p w14:paraId="6EE0A31D" w14:textId="554FDF08" w:rsidR="00A901C7" w:rsidRDefault="00A901C7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42C23C0" w14:textId="77777777" w:rsidR="00637179" w:rsidRDefault="00637179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9D82B23" w14:textId="695F66B9" w:rsidR="007B5693" w:rsidRDefault="007B5693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Додаток 3</w:t>
      </w:r>
    </w:p>
    <w:p w14:paraId="14FBA9C5" w14:textId="1C34BB9C" w:rsidR="007B5693" w:rsidRDefault="007B5693" w:rsidP="007B5693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  <w:r w:rsidR="00443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06.08.2020 №363</w:t>
      </w:r>
    </w:p>
    <w:p w14:paraId="15ACAC0F" w14:textId="77777777" w:rsidR="007B5693" w:rsidRDefault="007B5693" w:rsidP="007B5693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(пункт 7 розділу VІ)</w:t>
      </w:r>
    </w:p>
    <w:p w14:paraId="1C51657D" w14:textId="77777777" w:rsidR="007B5693" w:rsidRDefault="007B5693" w:rsidP="007B56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AF1C10" w14:textId="77777777" w:rsidR="007B5693" w:rsidRPr="005C7668" w:rsidRDefault="007B5693" w:rsidP="007B56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C766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Розмір</w:t>
      </w:r>
    </w:p>
    <w:p w14:paraId="4DD47FBB" w14:textId="1CCA6685" w:rsidR="007B5693" w:rsidRPr="005C7668" w:rsidRDefault="007B5693" w:rsidP="007B569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5C766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витрат на копіювання або друк копій документів, що надаються </w:t>
      </w:r>
      <w:r w:rsidR="00051AE6" w:rsidRPr="005C766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                                                   </w:t>
      </w:r>
      <w:r w:rsidRPr="005C766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за запитом на публічну інформацію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7B5693" w:rsidRPr="00A954DC" w14:paraId="2ACFF8B0" w14:textId="77777777" w:rsidTr="007B5693">
        <w:trPr>
          <w:trHeight w:val="3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2E3E" w14:textId="77777777" w:rsidR="007B5693" w:rsidRPr="00A954DC" w:rsidRDefault="007B56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Послуга, що надається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E9E0" w14:textId="77777777" w:rsidR="007B5693" w:rsidRPr="00A954DC" w:rsidRDefault="007B569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Розмір витрат </w:t>
            </w:r>
          </w:p>
        </w:tc>
      </w:tr>
      <w:tr w:rsidR="007B5693" w:rsidRPr="00A954DC" w14:paraId="1EA32502" w14:textId="77777777" w:rsidTr="007B5693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4844" w14:textId="77777777" w:rsidR="007B5693" w:rsidRPr="00A954DC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val="uk-UA"/>
              </w:rPr>
            </w:pPr>
            <w:r w:rsidRPr="00A954D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0163" w14:textId="77777777" w:rsidR="007B5693" w:rsidRPr="00A954DC" w:rsidRDefault="007B56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0,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</w:rPr>
              <w:t>199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:rsidRPr="00A954DC" w14:paraId="0CFD710D" w14:textId="77777777" w:rsidTr="007B5693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82E2" w14:textId="77777777" w:rsidR="007B5693" w:rsidRPr="00A954DC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val="uk-UA"/>
              </w:rPr>
            </w:pPr>
            <w:r w:rsidRPr="00A954D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0B0A" w14:textId="77777777" w:rsidR="007B5693" w:rsidRPr="00A954DC" w:rsidRDefault="007B56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0,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:rsidRPr="00A954DC" w14:paraId="4406AA83" w14:textId="77777777" w:rsidTr="007B5693">
        <w:trPr>
          <w:trHeight w:val="19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C148" w14:textId="77777777" w:rsidR="007B5693" w:rsidRPr="00A954DC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val="uk-UA"/>
              </w:rPr>
            </w:pPr>
            <w:r w:rsidRPr="00A954D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4E3" w14:textId="77777777" w:rsidR="007B5693" w:rsidRPr="00A954DC" w:rsidRDefault="007B56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0,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</w:rPr>
              <w:t>399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:rsidRPr="00A954DC" w14:paraId="2CE5120A" w14:textId="77777777" w:rsidTr="007B5693">
        <w:trPr>
          <w:trHeight w:val="12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975" w14:textId="77777777" w:rsidR="007B5693" w:rsidRPr="00A954DC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val="uk-UA"/>
              </w:rPr>
            </w:pPr>
            <w:r w:rsidRPr="00A954D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Виготовлення цифрових копій документів шляхом сканування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D7C" w14:textId="77777777" w:rsidR="007B5693" w:rsidRPr="00A954DC" w:rsidRDefault="007B569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0,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</w:rPr>
              <w:t>099</w:t>
            </w:r>
            <w:r w:rsidRPr="00A954D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14:paraId="57F920F2" w14:textId="77777777" w:rsidTr="007B5693">
        <w:trPr>
          <w:trHeight w:val="469"/>
        </w:trPr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F1C400" w14:textId="77777777" w:rsidR="007B5693" w:rsidRDefault="007B569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Примітка. Розмір витрат за виготовлення однієї сторінки встановлюється з урахуванням розміру прожиткового мінімуму для працездатних осіб на дату копіювання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або друку копій документів.</w:t>
            </w:r>
          </w:p>
        </w:tc>
      </w:tr>
    </w:tbl>
    <w:p w14:paraId="384792FF" w14:textId="77777777" w:rsidR="002D1FC1" w:rsidRPr="005A6953" w:rsidRDefault="002D1FC1" w:rsidP="007B5693">
      <w:pPr>
        <w:spacing w:after="0" w:line="360" w:lineRule="auto"/>
        <w:ind w:firstLine="567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sectPr w:rsidR="002D1FC1" w:rsidRPr="005A6953" w:rsidSect="007C06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949"/>
    <w:multiLevelType w:val="hybridMultilevel"/>
    <w:tmpl w:val="AA9473EE"/>
    <w:lvl w:ilvl="0" w:tplc="67384D8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119D"/>
    <w:multiLevelType w:val="hybridMultilevel"/>
    <w:tmpl w:val="812CDFBE"/>
    <w:lvl w:ilvl="0" w:tplc="9C4C7B1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24"/>
    <w:rsid w:val="00051AE6"/>
    <w:rsid w:val="00055609"/>
    <w:rsid w:val="000A2158"/>
    <w:rsid w:val="000B6ED2"/>
    <w:rsid w:val="0015654A"/>
    <w:rsid w:val="00167ADC"/>
    <w:rsid w:val="001B01A8"/>
    <w:rsid w:val="001D0133"/>
    <w:rsid w:val="001D5151"/>
    <w:rsid w:val="00225102"/>
    <w:rsid w:val="00230E47"/>
    <w:rsid w:val="00236379"/>
    <w:rsid w:val="00251165"/>
    <w:rsid w:val="002518BA"/>
    <w:rsid w:val="002752E2"/>
    <w:rsid w:val="00282813"/>
    <w:rsid w:val="00286C4F"/>
    <w:rsid w:val="002A30DC"/>
    <w:rsid w:val="002B50C7"/>
    <w:rsid w:val="002C0C3F"/>
    <w:rsid w:val="002C77F9"/>
    <w:rsid w:val="002D1FC1"/>
    <w:rsid w:val="002F5724"/>
    <w:rsid w:val="00303133"/>
    <w:rsid w:val="003031B7"/>
    <w:rsid w:val="00317D7E"/>
    <w:rsid w:val="0032640B"/>
    <w:rsid w:val="00333C52"/>
    <w:rsid w:val="00347FB3"/>
    <w:rsid w:val="00352B17"/>
    <w:rsid w:val="00353571"/>
    <w:rsid w:val="00354B59"/>
    <w:rsid w:val="003A49E0"/>
    <w:rsid w:val="003E7327"/>
    <w:rsid w:val="003E78FF"/>
    <w:rsid w:val="00402106"/>
    <w:rsid w:val="00430BCA"/>
    <w:rsid w:val="004358F7"/>
    <w:rsid w:val="00443F7C"/>
    <w:rsid w:val="004B11FA"/>
    <w:rsid w:val="004B7036"/>
    <w:rsid w:val="00571BB4"/>
    <w:rsid w:val="005A166F"/>
    <w:rsid w:val="005B2A4C"/>
    <w:rsid w:val="005B5482"/>
    <w:rsid w:val="005C7668"/>
    <w:rsid w:val="005F15D3"/>
    <w:rsid w:val="00637179"/>
    <w:rsid w:val="006526C3"/>
    <w:rsid w:val="00682D04"/>
    <w:rsid w:val="006D11A1"/>
    <w:rsid w:val="006E18FA"/>
    <w:rsid w:val="00706B37"/>
    <w:rsid w:val="007153BE"/>
    <w:rsid w:val="00716EC1"/>
    <w:rsid w:val="00730234"/>
    <w:rsid w:val="00790981"/>
    <w:rsid w:val="007B5693"/>
    <w:rsid w:val="007C06C0"/>
    <w:rsid w:val="007C39AA"/>
    <w:rsid w:val="00831080"/>
    <w:rsid w:val="00883EA4"/>
    <w:rsid w:val="008A3284"/>
    <w:rsid w:val="008A3B5F"/>
    <w:rsid w:val="008C7E97"/>
    <w:rsid w:val="008E2CE9"/>
    <w:rsid w:val="008E6465"/>
    <w:rsid w:val="008F06F4"/>
    <w:rsid w:val="0090599B"/>
    <w:rsid w:val="00907202"/>
    <w:rsid w:val="00926A88"/>
    <w:rsid w:val="0093045D"/>
    <w:rsid w:val="009A6B63"/>
    <w:rsid w:val="009E53CA"/>
    <w:rsid w:val="009F34D3"/>
    <w:rsid w:val="00A320E3"/>
    <w:rsid w:val="00A36020"/>
    <w:rsid w:val="00A541BF"/>
    <w:rsid w:val="00A573C9"/>
    <w:rsid w:val="00A61B52"/>
    <w:rsid w:val="00A863F3"/>
    <w:rsid w:val="00A901C7"/>
    <w:rsid w:val="00A954DC"/>
    <w:rsid w:val="00AD3865"/>
    <w:rsid w:val="00AD7A22"/>
    <w:rsid w:val="00AE1056"/>
    <w:rsid w:val="00AE32D3"/>
    <w:rsid w:val="00B12DAF"/>
    <w:rsid w:val="00B44CC1"/>
    <w:rsid w:val="00B562B5"/>
    <w:rsid w:val="00B73434"/>
    <w:rsid w:val="00B75037"/>
    <w:rsid w:val="00B9232B"/>
    <w:rsid w:val="00BB56E1"/>
    <w:rsid w:val="00BB6A87"/>
    <w:rsid w:val="00BC1197"/>
    <w:rsid w:val="00BF2FA4"/>
    <w:rsid w:val="00C231B4"/>
    <w:rsid w:val="00C30E64"/>
    <w:rsid w:val="00CA6A6B"/>
    <w:rsid w:val="00CD3F19"/>
    <w:rsid w:val="00CE24E4"/>
    <w:rsid w:val="00CF290D"/>
    <w:rsid w:val="00D21320"/>
    <w:rsid w:val="00D3721C"/>
    <w:rsid w:val="00D534E2"/>
    <w:rsid w:val="00D77B72"/>
    <w:rsid w:val="00DC098E"/>
    <w:rsid w:val="00E03B40"/>
    <w:rsid w:val="00E16B99"/>
    <w:rsid w:val="00EA1C2E"/>
    <w:rsid w:val="00ED2884"/>
    <w:rsid w:val="00F35A98"/>
    <w:rsid w:val="00F44391"/>
    <w:rsid w:val="00F91DD3"/>
    <w:rsid w:val="00F96535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A782"/>
  <w15:docId w15:val="{ACB802A7-4B20-47B3-8248-80E24C9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1A1"/>
    <w:rPr>
      <w:b/>
      <w:bCs/>
    </w:rPr>
  </w:style>
  <w:style w:type="character" w:styleId="a4">
    <w:name w:val="Hyperlink"/>
    <w:basedOn w:val="a0"/>
    <w:uiPriority w:val="99"/>
    <w:unhideWhenUsed/>
    <w:rsid w:val="001B01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18BA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25102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ED2884"/>
    <w:rPr>
      <w:i/>
      <w:iCs/>
    </w:rPr>
  </w:style>
  <w:style w:type="paragraph" w:styleId="a8">
    <w:name w:val="Normal (Web)"/>
    <w:basedOn w:val="a"/>
    <w:uiPriority w:val="99"/>
    <w:semiHidden/>
    <w:unhideWhenUsed/>
    <w:rsid w:val="00A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A8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E1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2BAEB-0D28-4D2E-97C2-DEABECDA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7946</Words>
  <Characters>4530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57</cp:revision>
  <cp:lastPrinted>2021-08-02T10:36:00Z</cp:lastPrinted>
  <dcterms:created xsi:type="dcterms:W3CDTF">2021-08-02T06:30:00Z</dcterms:created>
  <dcterms:modified xsi:type="dcterms:W3CDTF">2021-08-02T10:37:00Z</dcterms:modified>
</cp:coreProperties>
</file>