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81" w:rsidRPr="00653DC7" w:rsidRDefault="007604EF" w:rsidP="007522B4">
      <w:pPr>
        <w:pStyle w:val="1"/>
        <w:ind w:left="4760" w:firstLine="485"/>
        <w:rPr>
          <w:sz w:val="32"/>
          <w:szCs w:val="32"/>
        </w:rPr>
      </w:pPr>
      <w:r w:rsidRPr="00653DC7">
        <w:rPr>
          <w:sz w:val="32"/>
          <w:szCs w:val="32"/>
        </w:rPr>
        <w:t>З</w:t>
      </w:r>
      <w:r w:rsidR="00946D46" w:rsidRPr="00653DC7">
        <w:rPr>
          <w:sz w:val="32"/>
          <w:szCs w:val="32"/>
        </w:rPr>
        <w:t>атвердж</w:t>
      </w:r>
      <w:r w:rsidR="000B5F81" w:rsidRPr="00653DC7">
        <w:rPr>
          <w:sz w:val="32"/>
          <w:szCs w:val="32"/>
        </w:rPr>
        <w:t>ено</w:t>
      </w:r>
    </w:p>
    <w:p w:rsidR="000B5F81" w:rsidRPr="00653DC7" w:rsidRDefault="000B5F81" w:rsidP="007522B4">
      <w:pPr>
        <w:pStyle w:val="1"/>
        <w:ind w:left="4760" w:firstLine="485"/>
        <w:rPr>
          <w:sz w:val="32"/>
          <w:szCs w:val="32"/>
        </w:rPr>
      </w:pPr>
      <w:r w:rsidRPr="00653DC7">
        <w:rPr>
          <w:sz w:val="32"/>
          <w:szCs w:val="32"/>
        </w:rPr>
        <w:t>наказом прокурора</w:t>
      </w:r>
    </w:p>
    <w:p w:rsidR="000B5F81" w:rsidRPr="00653DC7" w:rsidRDefault="000B5F81" w:rsidP="007522B4">
      <w:pPr>
        <w:pStyle w:val="1"/>
        <w:ind w:left="4760" w:firstLine="485"/>
        <w:rPr>
          <w:sz w:val="32"/>
          <w:szCs w:val="32"/>
        </w:rPr>
      </w:pPr>
      <w:r w:rsidRPr="00653DC7">
        <w:rPr>
          <w:sz w:val="32"/>
          <w:szCs w:val="32"/>
        </w:rPr>
        <w:t>Кіровоградської області</w:t>
      </w:r>
    </w:p>
    <w:p w:rsidR="007604EF" w:rsidRPr="00653DC7" w:rsidRDefault="000B5F81" w:rsidP="007522B4">
      <w:pPr>
        <w:pStyle w:val="1"/>
        <w:ind w:left="4760" w:firstLine="485"/>
        <w:rPr>
          <w:b w:val="0"/>
          <w:sz w:val="32"/>
          <w:szCs w:val="32"/>
        </w:rPr>
      </w:pPr>
      <w:r w:rsidRPr="00653DC7">
        <w:rPr>
          <w:sz w:val="32"/>
          <w:szCs w:val="32"/>
        </w:rPr>
        <w:t>№</w:t>
      </w:r>
      <w:r w:rsidR="007522B4">
        <w:rPr>
          <w:sz w:val="32"/>
          <w:szCs w:val="32"/>
        </w:rPr>
        <w:t xml:space="preserve"> 96 </w:t>
      </w:r>
      <w:r w:rsidRPr="00653DC7">
        <w:rPr>
          <w:sz w:val="32"/>
          <w:szCs w:val="32"/>
        </w:rPr>
        <w:t xml:space="preserve">від </w:t>
      </w:r>
      <w:r w:rsidR="007522B4">
        <w:rPr>
          <w:sz w:val="32"/>
          <w:szCs w:val="32"/>
        </w:rPr>
        <w:t>23 липня 2018 року</w:t>
      </w:r>
      <w:r w:rsidR="007604EF" w:rsidRPr="00653DC7">
        <w:rPr>
          <w:b w:val="0"/>
          <w:sz w:val="32"/>
          <w:szCs w:val="32"/>
        </w:rPr>
        <w:t xml:space="preserve"> </w:t>
      </w:r>
    </w:p>
    <w:p w:rsidR="007604EF" w:rsidRPr="00653DC7" w:rsidRDefault="007604EF" w:rsidP="002339BE">
      <w:pPr>
        <w:tabs>
          <w:tab w:val="left" w:pos="1635"/>
        </w:tabs>
        <w:jc w:val="both"/>
        <w:rPr>
          <w:b/>
          <w:sz w:val="28"/>
          <w:szCs w:val="28"/>
        </w:rPr>
      </w:pPr>
    </w:p>
    <w:p w:rsidR="007604EF" w:rsidRPr="00653DC7" w:rsidRDefault="007604EF" w:rsidP="002339BE">
      <w:pPr>
        <w:pStyle w:val="2"/>
        <w:rPr>
          <w:szCs w:val="28"/>
        </w:rPr>
      </w:pPr>
    </w:p>
    <w:p w:rsidR="000B5F81" w:rsidRPr="00653DC7" w:rsidRDefault="000B5F81" w:rsidP="002339BE">
      <w:pPr>
        <w:rPr>
          <w:lang w:eastAsia="ru-RU"/>
        </w:rPr>
      </w:pPr>
    </w:p>
    <w:p w:rsidR="000B5F81" w:rsidRPr="00653DC7" w:rsidRDefault="000B5F81" w:rsidP="002339BE">
      <w:pPr>
        <w:rPr>
          <w:lang w:eastAsia="ru-RU"/>
        </w:rPr>
      </w:pPr>
    </w:p>
    <w:p w:rsidR="007604EF" w:rsidRPr="00653DC7" w:rsidRDefault="007604EF" w:rsidP="002339BE">
      <w:pPr>
        <w:pStyle w:val="2"/>
        <w:rPr>
          <w:szCs w:val="28"/>
        </w:rPr>
      </w:pPr>
      <w:r w:rsidRPr="00653DC7">
        <w:rPr>
          <w:szCs w:val="28"/>
        </w:rPr>
        <w:t xml:space="preserve">П О Л О Ж Е Н </w:t>
      </w:r>
      <w:proofErr w:type="spellStart"/>
      <w:r w:rsidRPr="00653DC7">
        <w:rPr>
          <w:szCs w:val="28"/>
        </w:rPr>
        <w:t>Н</w:t>
      </w:r>
      <w:proofErr w:type="spellEnd"/>
      <w:r w:rsidRPr="00653DC7">
        <w:rPr>
          <w:szCs w:val="28"/>
        </w:rPr>
        <w:t xml:space="preserve"> Я</w:t>
      </w:r>
    </w:p>
    <w:p w:rsidR="007604EF" w:rsidRPr="00653DC7" w:rsidRDefault="007604EF" w:rsidP="002339BE">
      <w:pPr>
        <w:jc w:val="center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про відділ </w:t>
      </w:r>
      <w:r w:rsidR="001C5026" w:rsidRPr="00653DC7">
        <w:rPr>
          <w:b/>
          <w:sz w:val="28"/>
          <w:szCs w:val="28"/>
        </w:rPr>
        <w:t>інформаційних технологій</w:t>
      </w:r>
    </w:p>
    <w:p w:rsidR="007604EF" w:rsidRPr="00653DC7" w:rsidRDefault="007604EF" w:rsidP="002339BE">
      <w:pPr>
        <w:jc w:val="center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 прокуратури </w:t>
      </w:r>
      <w:r w:rsidR="004D360A" w:rsidRPr="00653DC7">
        <w:rPr>
          <w:b/>
          <w:sz w:val="28"/>
          <w:szCs w:val="28"/>
        </w:rPr>
        <w:t>Кіровоградської</w:t>
      </w:r>
      <w:r w:rsidRPr="00653DC7">
        <w:rPr>
          <w:b/>
          <w:sz w:val="28"/>
          <w:szCs w:val="28"/>
        </w:rPr>
        <w:t xml:space="preserve"> області</w:t>
      </w:r>
    </w:p>
    <w:p w:rsidR="007604EF" w:rsidRPr="00653DC7" w:rsidRDefault="007604EF" w:rsidP="002339BE">
      <w:pPr>
        <w:shd w:val="clear" w:color="auto" w:fill="FFFFFF"/>
        <w:ind w:firstLine="720"/>
        <w:jc w:val="both"/>
        <w:rPr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F81" w:rsidRPr="00653DC7" w:rsidRDefault="000B5F81" w:rsidP="002339BE">
      <w:pPr>
        <w:shd w:val="clear" w:color="auto" w:fill="FFFFFF"/>
        <w:ind w:firstLine="720"/>
        <w:jc w:val="both"/>
        <w:rPr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7169" w:rsidRDefault="00627169" w:rsidP="002339BE">
      <w:pPr>
        <w:pStyle w:val="aa"/>
        <w:numPr>
          <w:ilvl w:val="0"/>
          <w:numId w:val="17"/>
        </w:numPr>
        <w:ind w:left="1134" w:hanging="425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Загальні засади </w:t>
      </w:r>
    </w:p>
    <w:p w:rsidR="008C476E" w:rsidRPr="008C476E" w:rsidRDefault="008C476E" w:rsidP="008C476E">
      <w:pPr>
        <w:rPr>
          <w:b/>
          <w:sz w:val="28"/>
          <w:szCs w:val="28"/>
        </w:rPr>
      </w:pPr>
    </w:p>
    <w:p w:rsidR="000470D4" w:rsidRPr="00653DC7" w:rsidRDefault="001C5026" w:rsidP="002339BE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>Відділ інформаційних технологій</w:t>
      </w:r>
      <w:r w:rsidR="00627169" w:rsidRPr="00653DC7">
        <w:rPr>
          <w:sz w:val="28"/>
          <w:szCs w:val="28"/>
        </w:rPr>
        <w:t xml:space="preserve"> (далі - </w:t>
      </w:r>
      <w:r w:rsidR="00F211E7" w:rsidRPr="00653DC7">
        <w:rPr>
          <w:sz w:val="28"/>
          <w:szCs w:val="28"/>
        </w:rPr>
        <w:t>відділ</w:t>
      </w:r>
      <w:r w:rsidR="00627169" w:rsidRPr="00653DC7">
        <w:rPr>
          <w:sz w:val="28"/>
          <w:szCs w:val="28"/>
        </w:rPr>
        <w:t xml:space="preserve">) - самостійний </w:t>
      </w:r>
      <w:r w:rsidR="000D7369" w:rsidRPr="00653DC7">
        <w:rPr>
          <w:sz w:val="28"/>
          <w:szCs w:val="28"/>
        </w:rPr>
        <w:t>структурний підрозділ</w:t>
      </w:r>
      <w:r w:rsidR="00627169" w:rsidRPr="00653DC7">
        <w:rPr>
          <w:sz w:val="28"/>
          <w:szCs w:val="28"/>
        </w:rPr>
        <w:t xml:space="preserve"> </w:t>
      </w:r>
      <w:r w:rsidR="00014FDE" w:rsidRPr="00653DC7">
        <w:rPr>
          <w:sz w:val="28"/>
          <w:szCs w:val="28"/>
        </w:rPr>
        <w:t xml:space="preserve">прокуратури </w:t>
      </w:r>
      <w:r w:rsidR="004D360A" w:rsidRPr="00653DC7">
        <w:rPr>
          <w:sz w:val="28"/>
          <w:szCs w:val="28"/>
        </w:rPr>
        <w:t>Кіровоградської</w:t>
      </w:r>
      <w:r w:rsidR="00BB515A" w:rsidRPr="00653DC7">
        <w:rPr>
          <w:sz w:val="28"/>
          <w:szCs w:val="28"/>
        </w:rPr>
        <w:t xml:space="preserve"> </w:t>
      </w:r>
      <w:r w:rsidR="00014FDE" w:rsidRPr="00653DC7">
        <w:rPr>
          <w:sz w:val="28"/>
          <w:szCs w:val="28"/>
        </w:rPr>
        <w:t>області</w:t>
      </w:r>
      <w:r w:rsidR="00627169" w:rsidRPr="00653DC7">
        <w:rPr>
          <w:sz w:val="28"/>
          <w:szCs w:val="28"/>
        </w:rPr>
        <w:t>,</w:t>
      </w:r>
      <w:r w:rsidR="000470D4" w:rsidRPr="00653DC7">
        <w:rPr>
          <w:sz w:val="28"/>
          <w:szCs w:val="28"/>
        </w:rPr>
        <w:t xml:space="preserve"> підпорядкований </w:t>
      </w:r>
      <w:r w:rsidR="004D360A" w:rsidRPr="00653DC7">
        <w:rPr>
          <w:sz w:val="28"/>
          <w:szCs w:val="28"/>
        </w:rPr>
        <w:t xml:space="preserve">першому </w:t>
      </w:r>
      <w:r w:rsidR="000470D4" w:rsidRPr="00653DC7">
        <w:rPr>
          <w:sz w:val="28"/>
          <w:szCs w:val="28"/>
        </w:rPr>
        <w:t xml:space="preserve">заступнику прокурора області згідно з розподілом обов’язків між керівництвом прокуратури області, </w:t>
      </w:r>
      <w:r w:rsidR="00627169" w:rsidRPr="00653DC7">
        <w:rPr>
          <w:sz w:val="28"/>
          <w:szCs w:val="28"/>
        </w:rPr>
        <w:t xml:space="preserve">основними функціями якого є здійснення організаційних та практичних заходів з питань </w:t>
      </w:r>
      <w:r w:rsidR="000D7369" w:rsidRPr="00653DC7">
        <w:rPr>
          <w:sz w:val="28"/>
          <w:szCs w:val="28"/>
        </w:rPr>
        <w:t>інформатизації</w:t>
      </w:r>
      <w:r w:rsidR="00627169" w:rsidRPr="00653DC7">
        <w:rPr>
          <w:sz w:val="28"/>
          <w:szCs w:val="28"/>
        </w:rPr>
        <w:t xml:space="preserve"> в органах прокуратури </w:t>
      </w:r>
      <w:r w:rsidR="00014FDE" w:rsidRPr="00653DC7">
        <w:rPr>
          <w:sz w:val="28"/>
          <w:szCs w:val="28"/>
        </w:rPr>
        <w:t>області</w:t>
      </w:r>
      <w:r w:rsidR="00627169" w:rsidRPr="00653DC7">
        <w:rPr>
          <w:sz w:val="28"/>
          <w:szCs w:val="28"/>
        </w:rPr>
        <w:t>.</w:t>
      </w:r>
      <w:r w:rsidR="000470D4" w:rsidRPr="00653DC7">
        <w:rPr>
          <w:sz w:val="28"/>
          <w:szCs w:val="28"/>
        </w:rPr>
        <w:t xml:space="preserve"> </w:t>
      </w:r>
    </w:p>
    <w:p w:rsidR="00627169" w:rsidRPr="00653DC7" w:rsidRDefault="00BC0C46" w:rsidP="002339BE">
      <w:pPr>
        <w:pStyle w:val="aa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53DC7">
        <w:rPr>
          <w:sz w:val="28"/>
        </w:rPr>
        <w:t xml:space="preserve">У своїй діяльності відділ </w:t>
      </w:r>
      <w:r w:rsidR="00453040" w:rsidRPr="00653DC7">
        <w:rPr>
          <w:sz w:val="28"/>
        </w:rPr>
        <w:t xml:space="preserve">керується Конституцією України, </w:t>
      </w:r>
      <w:r w:rsidR="00135AAB" w:rsidRPr="00653DC7">
        <w:rPr>
          <w:sz w:val="28"/>
          <w:szCs w:val="28"/>
        </w:rPr>
        <w:t>Закон</w:t>
      </w:r>
      <w:r w:rsidR="00364D67" w:rsidRPr="00653DC7">
        <w:rPr>
          <w:sz w:val="28"/>
          <w:szCs w:val="28"/>
        </w:rPr>
        <w:t>ами</w:t>
      </w:r>
      <w:r w:rsidR="00135AAB" w:rsidRPr="00653DC7">
        <w:rPr>
          <w:sz w:val="28"/>
          <w:szCs w:val="28"/>
        </w:rPr>
        <w:t xml:space="preserve"> України «Про державну службу», </w:t>
      </w:r>
      <w:r w:rsidRPr="00653DC7">
        <w:rPr>
          <w:sz w:val="28"/>
          <w:szCs w:val="28"/>
        </w:rPr>
        <w:t>«Про прокуратуру», іншими законодавчими актами, наказами, інструкціями Генерального прокурора, Регламентом прокуратури Кіровоградської області, а також цим Положенням.</w:t>
      </w:r>
    </w:p>
    <w:p w:rsidR="00364D67" w:rsidRPr="00653DC7" w:rsidRDefault="00364D67" w:rsidP="002339BE">
      <w:pPr>
        <w:pStyle w:val="aa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>Свою діяльність відділ організовує у взаємодії з іншими структурними підрозділами прокуратури Кіровоградської області.</w:t>
      </w:r>
    </w:p>
    <w:p w:rsidR="00BC0C46" w:rsidRPr="00653DC7" w:rsidRDefault="00BC0C46" w:rsidP="002339B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27169" w:rsidRPr="00653DC7" w:rsidRDefault="00BB515A" w:rsidP="002339BE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  <w:r w:rsidRPr="00653DC7">
        <w:rPr>
          <w:b/>
          <w:bCs/>
          <w:sz w:val="28"/>
          <w:szCs w:val="28"/>
        </w:rPr>
        <w:t xml:space="preserve">2.  </w:t>
      </w:r>
      <w:r w:rsidR="00627169" w:rsidRPr="00653DC7">
        <w:rPr>
          <w:b/>
          <w:bCs/>
          <w:sz w:val="28"/>
          <w:szCs w:val="28"/>
        </w:rPr>
        <w:t>Структура і засади діяльності</w:t>
      </w:r>
    </w:p>
    <w:p w:rsidR="007604EF" w:rsidRPr="00653DC7" w:rsidRDefault="007604EF" w:rsidP="002339BE">
      <w:pPr>
        <w:shd w:val="clear" w:color="auto" w:fill="FFFFFF"/>
        <w:ind w:left="1080"/>
        <w:jc w:val="both"/>
        <w:rPr>
          <w:b/>
          <w:bCs/>
          <w:sz w:val="24"/>
          <w:szCs w:val="24"/>
        </w:rPr>
      </w:pPr>
    </w:p>
    <w:p w:rsidR="00014FDE" w:rsidRPr="00653DC7" w:rsidRDefault="00014FDE" w:rsidP="002339BE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Згідно штатного розпису  штат </w:t>
      </w:r>
      <w:r w:rsidR="00681F78" w:rsidRPr="00653DC7">
        <w:rPr>
          <w:sz w:val="28"/>
          <w:szCs w:val="28"/>
        </w:rPr>
        <w:t>відділу</w:t>
      </w:r>
      <w:r w:rsidRPr="00653DC7">
        <w:rPr>
          <w:sz w:val="28"/>
          <w:szCs w:val="28"/>
        </w:rPr>
        <w:t xml:space="preserve"> складає </w:t>
      </w:r>
      <w:r w:rsidR="00555434" w:rsidRPr="00653DC7">
        <w:rPr>
          <w:sz w:val="28"/>
          <w:szCs w:val="28"/>
        </w:rPr>
        <w:t>п’ять</w:t>
      </w:r>
      <w:r w:rsidR="00681F78" w:rsidRPr="00653DC7">
        <w:rPr>
          <w:sz w:val="28"/>
          <w:szCs w:val="28"/>
        </w:rPr>
        <w:t xml:space="preserve"> одиниць</w:t>
      </w:r>
      <w:r w:rsidRPr="00653DC7">
        <w:rPr>
          <w:sz w:val="28"/>
          <w:szCs w:val="28"/>
        </w:rPr>
        <w:t>.</w:t>
      </w:r>
    </w:p>
    <w:p w:rsidR="009A08BC" w:rsidRPr="00653DC7" w:rsidRDefault="009A08BC" w:rsidP="002339BE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Відділ </w:t>
      </w:r>
      <w:r w:rsidR="00014FDE" w:rsidRPr="00653DC7">
        <w:rPr>
          <w:sz w:val="28"/>
          <w:szCs w:val="28"/>
        </w:rPr>
        <w:t xml:space="preserve">очолює </w:t>
      </w:r>
      <w:r w:rsidR="00D71DDD" w:rsidRPr="00653DC7">
        <w:rPr>
          <w:sz w:val="28"/>
          <w:szCs w:val="28"/>
        </w:rPr>
        <w:t xml:space="preserve">начальник відділу </w:t>
      </w:r>
      <w:r w:rsidR="008B53E8" w:rsidRPr="00653DC7">
        <w:rPr>
          <w:sz w:val="28"/>
          <w:szCs w:val="28"/>
        </w:rPr>
        <w:t>інформаційних технологій</w:t>
      </w:r>
      <w:r w:rsidR="00325820" w:rsidRPr="00653DC7">
        <w:rPr>
          <w:sz w:val="28"/>
          <w:szCs w:val="28"/>
        </w:rPr>
        <w:t xml:space="preserve"> </w:t>
      </w:r>
      <w:r w:rsidR="00014FDE" w:rsidRPr="00653DC7">
        <w:rPr>
          <w:sz w:val="28"/>
          <w:szCs w:val="28"/>
        </w:rPr>
        <w:t>прокур</w:t>
      </w:r>
      <w:r w:rsidR="00325820" w:rsidRPr="00653DC7">
        <w:rPr>
          <w:sz w:val="28"/>
          <w:szCs w:val="28"/>
        </w:rPr>
        <w:t xml:space="preserve">атури </w:t>
      </w:r>
      <w:r w:rsidR="00681F78" w:rsidRPr="00653DC7">
        <w:rPr>
          <w:sz w:val="28"/>
          <w:szCs w:val="28"/>
        </w:rPr>
        <w:t>області</w:t>
      </w:r>
      <w:r w:rsidRPr="00653DC7">
        <w:rPr>
          <w:sz w:val="28"/>
          <w:szCs w:val="28"/>
        </w:rPr>
        <w:t>.</w:t>
      </w:r>
    </w:p>
    <w:p w:rsidR="00325820" w:rsidRPr="00653DC7" w:rsidRDefault="00014FDE" w:rsidP="002339BE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До складу </w:t>
      </w:r>
      <w:r w:rsidR="00F211E7" w:rsidRPr="00653DC7">
        <w:rPr>
          <w:sz w:val="28"/>
          <w:szCs w:val="28"/>
        </w:rPr>
        <w:t>відділу</w:t>
      </w:r>
      <w:r w:rsidRPr="00653DC7">
        <w:rPr>
          <w:sz w:val="28"/>
          <w:szCs w:val="28"/>
        </w:rPr>
        <w:t xml:space="preserve"> входять </w:t>
      </w:r>
      <w:r w:rsidR="00555434" w:rsidRPr="00653DC7">
        <w:rPr>
          <w:sz w:val="28"/>
          <w:szCs w:val="28"/>
        </w:rPr>
        <w:t>три</w:t>
      </w:r>
      <w:r w:rsidR="009A1E87" w:rsidRPr="00653DC7">
        <w:rPr>
          <w:sz w:val="28"/>
          <w:szCs w:val="28"/>
        </w:rPr>
        <w:t xml:space="preserve"> </w:t>
      </w:r>
      <w:r w:rsidRPr="00653DC7">
        <w:rPr>
          <w:sz w:val="28"/>
          <w:szCs w:val="28"/>
        </w:rPr>
        <w:t>головни</w:t>
      </w:r>
      <w:r w:rsidR="009A1E87" w:rsidRPr="00653DC7">
        <w:rPr>
          <w:sz w:val="28"/>
          <w:szCs w:val="28"/>
        </w:rPr>
        <w:t>х</w:t>
      </w:r>
      <w:r w:rsidRPr="00653DC7">
        <w:rPr>
          <w:sz w:val="28"/>
          <w:szCs w:val="28"/>
        </w:rPr>
        <w:t xml:space="preserve"> спеціаліст</w:t>
      </w:r>
      <w:r w:rsidR="00555434" w:rsidRPr="00653DC7">
        <w:rPr>
          <w:sz w:val="28"/>
          <w:szCs w:val="28"/>
        </w:rPr>
        <w:t>а</w:t>
      </w:r>
      <w:r w:rsidRPr="00653DC7">
        <w:rPr>
          <w:sz w:val="28"/>
          <w:szCs w:val="28"/>
        </w:rPr>
        <w:t xml:space="preserve"> та </w:t>
      </w:r>
      <w:r w:rsidR="00555434" w:rsidRPr="00653DC7">
        <w:rPr>
          <w:sz w:val="28"/>
          <w:szCs w:val="28"/>
        </w:rPr>
        <w:t>один</w:t>
      </w:r>
      <w:r w:rsidRPr="00653DC7">
        <w:rPr>
          <w:sz w:val="28"/>
          <w:szCs w:val="28"/>
        </w:rPr>
        <w:t xml:space="preserve"> пр</w:t>
      </w:r>
      <w:bookmarkStart w:id="0" w:name="OLE_LINK1"/>
      <w:bookmarkStart w:id="1" w:name="OLE_LINK2"/>
      <w:r w:rsidRPr="00653DC7">
        <w:rPr>
          <w:sz w:val="28"/>
          <w:szCs w:val="28"/>
        </w:rPr>
        <w:t>овідни</w:t>
      </w:r>
      <w:r w:rsidR="00555434" w:rsidRPr="00653DC7">
        <w:rPr>
          <w:sz w:val="28"/>
          <w:szCs w:val="28"/>
        </w:rPr>
        <w:t>й</w:t>
      </w:r>
      <w:r w:rsidRPr="00653DC7">
        <w:rPr>
          <w:sz w:val="28"/>
          <w:szCs w:val="28"/>
        </w:rPr>
        <w:t xml:space="preserve"> спеціал</w:t>
      </w:r>
      <w:bookmarkEnd w:id="0"/>
      <w:bookmarkEnd w:id="1"/>
      <w:r w:rsidRPr="00653DC7">
        <w:rPr>
          <w:sz w:val="28"/>
          <w:szCs w:val="28"/>
        </w:rPr>
        <w:t>іст</w:t>
      </w:r>
      <w:r w:rsidR="009A1E87" w:rsidRPr="00653DC7">
        <w:rPr>
          <w:sz w:val="28"/>
          <w:szCs w:val="28"/>
        </w:rPr>
        <w:t>.</w:t>
      </w:r>
    </w:p>
    <w:p w:rsidR="00364D67" w:rsidRPr="00653DC7" w:rsidRDefault="00364D67" w:rsidP="002339BE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53DC7">
        <w:rPr>
          <w:sz w:val="28"/>
          <w:szCs w:val="28"/>
        </w:rPr>
        <w:t>Робота працівників відділу організовується від</w:t>
      </w:r>
      <w:r w:rsidR="008C476E">
        <w:rPr>
          <w:sz w:val="28"/>
          <w:szCs w:val="28"/>
        </w:rPr>
        <w:t>повідно до посадових інструкцій</w:t>
      </w:r>
      <w:r w:rsidRPr="00653DC7">
        <w:rPr>
          <w:sz w:val="28"/>
          <w:szCs w:val="28"/>
        </w:rPr>
        <w:t>, які розробляються начальником відділу і затверджується першим заступником прокурора Кіровоградської області.</w:t>
      </w:r>
    </w:p>
    <w:p w:rsidR="00135AAB" w:rsidRPr="00653DC7" w:rsidRDefault="00364D67" w:rsidP="002339BE">
      <w:pPr>
        <w:pStyle w:val="ab"/>
        <w:tabs>
          <w:tab w:val="left" w:pos="1711"/>
        </w:tabs>
        <w:spacing w:after="0"/>
        <w:jc w:val="both"/>
        <w:rPr>
          <w:rStyle w:val="ac"/>
          <w:rFonts w:eastAsia="Lucida Sans Unicode"/>
          <w:sz w:val="28"/>
          <w:szCs w:val="28"/>
        </w:rPr>
      </w:pP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 xml:space="preserve">          2.5</w:t>
      </w:r>
      <w:r w:rsidR="00135AAB" w:rsidRPr="00653DC7">
        <w:rPr>
          <w:rStyle w:val="ac"/>
          <w:rFonts w:eastAsia="Lucida Sans Unicode"/>
          <w:b/>
          <w:sz w:val="28"/>
          <w:szCs w:val="28"/>
          <w:lang w:eastAsia="uk-UA"/>
        </w:rPr>
        <w:t>.</w:t>
      </w:r>
      <w:r w:rsidR="00135AAB" w:rsidRPr="00653DC7">
        <w:rPr>
          <w:rStyle w:val="ac"/>
          <w:rFonts w:eastAsia="Lucida Sans Unicode"/>
          <w:sz w:val="28"/>
          <w:szCs w:val="28"/>
          <w:lang w:eastAsia="uk-UA"/>
        </w:rPr>
        <w:t xml:space="preserve">   У разі відсутності начальника відділу його обов’язки виконує головний спеціаліст відділу інформаційних технологій відповідно до наказу прокурора області.</w:t>
      </w:r>
    </w:p>
    <w:p w:rsidR="00355A1C" w:rsidRPr="00653DC7" w:rsidRDefault="00355A1C" w:rsidP="002339BE">
      <w:pPr>
        <w:tabs>
          <w:tab w:val="num" w:pos="142"/>
        </w:tabs>
        <w:ind w:firstLine="567"/>
        <w:jc w:val="both"/>
        <w:rPr>
          <w:b/>
          <w:sz w:val="24"/>
          <w:szCs w:val="24"/>
        </w:rPr>
      </w:pPr>
    </w:p>
    <w:p w:rsidR="00325820" w:rsidRPr="00653DC7" w:rsidRDefault="00BB515A" w:rsidP="002339BE">
      <w:pPr>
        <w:ind w:left="720"/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3.  </w:t>
      </w:r>
      <w:r w:rsidR="00325820" w:rsidRPr="00653DC7">
        <w:rPr>
          <w:b/>
          <w:sz w:val="28"/>
          <w:szCs w:val="28"/>
        </w:rPr>
        <w:t>Основні завдання,</w:t>
      </w:r>
      <w:r w:rsidR="00325820" w:rsidRPr="00653DC7">
        <w:rPr>
          <w:sz w:val="28"/>
          <w:szCs w:val="28"/>
        </w:rPr>
        <w:t xml:space="preserve"> </w:t>
      </w:r>
      <w:r w:rsidR="009A08BC" w:rsidRPr="00653DC7">
        <w:rPr>
          <w:b/>
          <w:sz w:val="28"/>
          <w:szCs w:val="28"/>
        </w:rPr>
        <w:t xml:space="preserve">покладені на </w:t>
      </w:r>
      <w:r w:rsidR="001C5026" w:rsidRPr="00653DC7">
        <w:rPr>
          <w:b/>
          <w:sz w:val="28"/>
          <w:szCs w:val="28"/>
        </w:rPr>
        <w:t>відділ інформаційних технологій</w:t>
      </w:r>
    </w:p>
    <w:p w:rsidR="007604EF" w:rsidRPr="00653DC7" w:rsidRDefault="007604EF" w:rsidP="002339BE">
      <w:pPr>
        <w:ind w:left="1080"/>
        <w:jc w:val="both"/>
        <w:rPr>
          <w:b/>
          <w:sz w:val="24"/>
          <w:szCs w:val="24"/>
        </w:rPr>
      </w:pPr>
    </w:p>
    <w:p w:rsidR="00BC0C46" w:rsidRPr="00653DC7" w:rsidRDefault="00BC0C46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 xml:space="preserve">Визначення пріоритетних напрямків, заходів і завдань </w:t>
      </w:r>
      <w:r w:rsidRPr="00653DC7">
        <w:rPr>
          <w:sz w:val="28"/>
          <w:szCs w:val="28"/>
        </w:rPr>
        <w:lastRenderedPageBreak/>
        <w:t>інформатизації органів прокуратури Кіровоградської області на основі постійного аналізу розвитку  інформаційних  технологій, відбір та адаптація найбільш перспективних з метою їх впровадження в роботу.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2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Впровадження в органах прокуратури Кіровоградської області новітніх інформаційних та телекомунікаційних технологій, систем і мереж, програмно-апаратних комплексів, баз даних, засобів оргтехніки з метою інформатизації всіх напрямків прокурорсько-слідчої діяльності.</w:t>
      </w:r>
    </w:p>
    <w:p w:rsidR="00BC0C46" w:rsidRPr="00653DC7" w:rsidRDefault="00BC0C46" w:rsidP="002339BE">
      <w:pPr>
        <w:tabs>
          <w:tab w:val="center" w:pos="-4860"/>
        </w:tabs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3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Забезпечення безперебійної та ефективної експлуатації в органах прокуратури Кіровоградської області інформаційних систем, програмно-апаратних комплексів.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4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Організація модернізації, сервісного обслуговування засобів, систем обчислювальної оргтехніки та систем зв’язку в прокуратурі Кіровоградської області.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5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Надання інформаційної, методичної консультативної допомоги у впровадженні новітніх інформаційних технологій.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6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Організація та проведення виїздів до підпорядкованих прокуратур з метою перевірки стану інформатизації, а також для надання практичної допомоги.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7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Підтримка ділових зв’язків зі службами інформатизації інших відомств.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8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Розвиток та підтримка відомчого та інших систем зв’язку між підрозділами  прокуратури Кіровоградської області та підпорядкованими прокуратурами.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3.</w:t>
      </w:r>
      <w:r w:rsidR="00A10E2F" w:rsidRPr="00653DC7">
        <w:rPr>
          <w:b/>
          <w:sz w:val="28"/>
          <w:szCs w:val="28"/>
        </w:rPr>
        <w:t>9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Контроль за виконанням структурними підрозділами прокуратури               Кіровоградської області та підпорядкованими прокуратурами вимог чинного законодавства, наказів Генерального прокурора, прокурора області</w:t>
      </w:r>
      <w:r w:rsidR="00364D67" w:rsidRPr="00653DC7">
        <w:rPr>
          <w:sz w:val="28"/>
          <w:szCs w:val="28"/>
        </w:rPr>
        <w:t>,</w:t>
      </w:r>
      <w:r w:rsidRPr="00653DC7">
        <w:rPr>
          <w:sz w:val="28"/>
          <w:szCs w:val="28"/>
        </w:rPr>
        <w:t xml:space="preserve">  інструкцій з питань інформатизації, зв’язку та технічного захисту інформації в інформаційних мережах органів прокуратури Кіровоградської області.</w:t>
      </w:r>
    </w:p>
    <w:p w:rsidR="006874F6" w:rsidRPr="00653DC7" w:rsidRDefault="006874F6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3.10.</w:t>
      </w:r>
      <w:r w:rsidRPr="00653DC7">
        <w:rPr>
          <w:sz w:val="28"/>
          <w:szCs w:val="28"/>
        </w:rPr>
        <w:t xml:space="preserve"> Організація в межах своїх повноважень роботи щодо забезпечення охорони державної та службової таємниці, інформації з обмеженим доступом «Для службового користування», «Таємно», «Цілком таємно».</w:t>
      </w:r>
    </w:p>
    <w:p w:rsidR="00C53C30" w:rsidRPr="00653DC7" w:rsidRDefault="00C53C30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3.11. </w:t>
      </w:r>
      <w:r w:rsidR="007675F5" w:rsidRPr="00653DC7">
        <w:rPr>
          <w:sz w:val="28"/>
          <w:szCs w:val="28"/>
        </w:rPr>
        <w:t>Проведення</w:t>
      </w:r>
      <w:r w:rsidRPr="00653DC7">
        <w:rPr>
          <w:sz w:val="28"/>
          <w:szCs w:val="28"/>
        </w:rPr>
        <w:t xml:space="preserve"> перевір</w:t>
      </w:r>
      <w:r w:rsidR="007675F5" w:rsidRPr="00653DC7">
        <w:rPr>
          <w:sz w:val="28"/>
          <w:szCs w:val="28"/>
        </w:rPr>
        <w:t>о</w:t>
      </w:r>
      <w:r w:rsidRPr="00653DC7">
        <w:rPr>
          <w:sz w:val="28"/>
          <w:szCs w:val="28"/>
        </w:rPr>
        <w:t>к комп’ютерів місцевих прокуратур, їх відділів та відділів апарату прокуратури області на наявність документів з грифом «Для службового користування», «Таємно», «Цілком таємно».</w:t>
      </w:r>
    </w:p>
    <w:p w:rsidR="0075529A" w:rsidRPr="00653DC7" w:rsidRDefault="0075529A" w:rsidP="002339BE">
      <w:pPr>
        <w:pStyle w:val="33"/>
        <w:spacing w:after="0"/>
        <w:ind w:left="0" w:firstLine="283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    3.12.</w:t>
      </w:r>
      <w:r w:rsidRPr="00653DC7">
        <w:rPr>
          <w:sz w:val="28"/>
          <w:szCs w:val="28"/>
        </w:rPr>
        <w:t xml:space="preserve"> Забезпечення стану технічного захисту інформації в апараті прокуратури області та місцевих прокуратурах.</w:t>
      </w:r>
    </w:p>
    <w:p w:rsidR="0075529A" w:rsidRPr="00653DC7" w:rsidRDefault="0075529A" w:rsidP="002339BE">
      <w:pPr>
        <w:pStyle w:val="33"/>
        <w:spacing w:after="0"/>
        <w:ind w:left="0"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3.13.</w:t>
      </w:r>
      <w:r w:rsidRPr="00653DC7">
        <w:rPr>
          <w:sz w:val="28"/>
          <w:szCs w:val="28"/>
        </w:rPr>
        <w:t xml:space="preserve"> Розробка методичних рекомендацій та інструкцій з питань технічного захисту інформації.</w:t>
      </w:r>
    </w:p>
    <w:p w:rsidR="0075529A" w:rsidRPr="00653DC7" w:rsidRDefault="0075529A" w:rsidP="002339BE">
      <w:pPr>
        <w:pStyle w:val="33"/>
        <w:spacing w:after="0"/>
        <w:ind w:left="0" w:firstLine="28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    3.14.</w:t>
      </w:r>
      <w:r w:rsidRPr="00653DC7">
        <w:rPr>
          <w:sz w:val="28"/>
          <w:szCs w:val="28"/>
        </w:rPr>
        <w:t xml:space="preserve"> Організація та проведення перевірок місцевих прокуратур з питань технічного захисту інформації;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</w:t>
      </w:r>
      <w:r w:rsidR="0075529A" w:rsidRPr="00653DC7">
        <w:rPr>
          <w:b/>
          <w:sz w:val="28"/>
          <w:szCs w:val="28"/>
        </w:rPr>
        <w:t>5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>Забезпечення технічних умов для висвітлення поточної діяльності  прокуратури Кіровоградської області у мережі Інтернет.</w:t>
      </w:r>
    </w:p>
    <w:p w:rsidR="00BC0C46" w:rsidRPr="00653DC7" w:rsidRDefault="00BC0C46" w:rsidP="002339BE">
      <w:pPr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</w:t>
      </w:r>
      <w:r w:rsidR="0075529A" w:rsidRPr="00653DC7">
        <w:rPr>
          <w:b/>
          <w:sz w:val="28"/>
          <w:szCs w:val="28"/>
        </w:rPr>
        <w:t>6</w:t>
      </w:r>
      <w:r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ab/>
      </w:r>
      <w:r w:rsidRPr="00653DC7">
        <w:rPr>
          <w:sz w:val="28"/>
          <w:szCs w:val="28"/>
        </w:rPr>
        <w:t xml:space="preserve">Адміністрування та технічне супроводження програмно-апаратних комплексів «Єдиний реєстр досудових розслідувань», ІАС «Облік та статистика органів прокуратури», «Єдина система статистики та аналізу </w:t>
      </w:r>
      <w:r w:rsidRPr="00653DC7">
        <w:rPr>
          <w:sz w:val="28"/>
          <w:szCs w:val="28"/>
        </w:rPr>
        <w:lastRenderedPageBreak/>
        <w:t>органів прокуратури України», інформаційно-довідкової системи органів прокуратури України «Кадри», системи IP-телефонії. Участь у впровадженні  корпоративної телекомунікаційної системи органів прокуратури Кіровоградської області, спеціальних інтегрованих телекомунікаційних систем, державних систем захисту інформації в інформаційних мережах, електронного документообігу, електронного цифрового підпису, систем моніторингу, телекомунікацій, формування та виконання державних програм з питань інформатизації.</w:t>
      </w:r>
    </w:p>
    <w:p w:rsidR="003659EA" w:rsidRPr="00653DC7" w:rsidRDefault="00E10520" w:rsidP="002339BE">
      <w:pPr>
        <w:tabs>
          <w:tab w:val="left" w:pos="-4111"/>
          <w:tab w:val="left" w:pos="1448"/>
        </w:tabs>
        <w:ind w:firstLine="72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3.17.</w:t>
      </w:r>
      <w:r w:rsidRPr="00653DC7">
        <w:rPr>
          <w:sz w:val="28"/>
          <w:szCs w:val="28"/>
        </w:rPr>
        <w:t xml:space="preserve"> Р</w:t>
      </w:r>
      <w:r w:rsidR="003659EA" w:rsidRPr="00653DC7">
        <w:rPr>
          <w:bCs/>
          <w:sz w:val="28"/>
          <w:szCs w:val="28"/>
        </w:rPr>
        <w:t>озробка</w:t>
      </w:r>
      <w:r w:rsidR="003659EA" w:rsidRPr="00653DC7">
        <w:rPr>
          <w:sz w:val="28"/>
          <w:szCs w:val="28"/>
        </w:rPr>
        <w:t xml:space="preserve"> та подання пропозицій щодо придбання, ремонту, поточного обслуговування</w:t>
      </w:r>
      <w:r w:rsidRPr="00653DC7">
        <w:rPr>
          <w:sz w:val="28"/>
          <w:szCs w:val="28"/>
        </w:rPr>
        <w:t xml:space="preserve"> та </w:t>
      </w:r>
      <w:r w:rsidR="003659EA" w:rsidRPr="00653DC7">
        <w:rPr>
          <w:sz w:val="28"/>
          <w:szCs w:val="28"/>
        </w:rPr>
        <w:t>розподілу комп’ютерної техніки, засобів</w:t>
      </w:r>
      <w:r w:rsidRPr="00653DC7">
        <w:rPr>
          <w:sz w:val="28"/>
          <w:szCs w:val="28"/>
        </w:rPr>
        <w:t xml:space="preserve"> забезпечення її працездатності.</w:t>
      </w:r>
    </w:p>
    <w:p w:rsidR="003659EA" w:rsidRPr="00653DC7" w:rsidRDefault="00E10520" w:rsidP="002339BE">
      <w:pPr>
        <w:tabs>
          <w:tab w:val="left" w:pos="-4111"/>
          <w:tab w:val="left" w:pos="1448"/>
        </w:tabs>
        <w:ind w:firstLine="72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3.18.</w:t>
      </w:r>
      <w:r w:rsidRPr="00653DC7">
        <w:rPr>
          <w:sz w:val="28"/>
          <w:szCs w:val="28"/>
        </w:rPr>
        <w:t xml:space="preserve"> Ф</w:t>
      </w:r>
      <w:r w:rsidR="003659EA" w:rsidRPr="00653DC7">
        <w:rPr>
          <w:bCs/>
          <w:sz w:val="28"/>
          <w:szCs w:val="28"/>
        </w:rPr>
        <w:t>ормування</w:t>
      </w:r>
      <w:r w:rsidR="003659EA" w:rsidRPr="00653DC7">
        <w:rPr>
          <w:sz w:val="28"/>
          <w:szCs w:val="28"/>
        </w:rPr>
        <w:t xml:space="preserve"> заявок на придбання комп’ютерів, периферійного обладнання, пристроїв та програмних засо</w:t>
      </w:r>
      <w:r w:rsidRPr="00653DC7">
        <w:rPr>
          <w:sz w:val="28"/>
          <w:szCs w:val="28"/>
        </w:rPr>
        <w:t>бів, які забезпечують їх роботу.</w:t>
      </w:r>
    </w:p>
    <w:p w:rsidR="003659EA" w:rsidRPr="00653DC7" w:rsidRDefault="00E10520" w:rsidP="002339BE">
      <w:pPr>
        <w:tabs>
          <w:tab w:val="left" w:pos="-4111"/>
          <w:tab w:val="left" w:pos="1448"/>
        </w:tabs>
        <w:ind w:firstLine="72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3.19.</w:t>
      </w:r>
      <w:r w:rsidRPr="00653DC7">
        <w:rPr>
          <w:sz w:val="28"/>
          <w:szCs w:val="28"/>
        </w:rPr>
        <w:t xml:space="preserve"> Проведення спільно з відділом фінансування та бухгалтерсь</w:t>
      </w:r>
      <w:r w:rsidR="008E309F" w:rsidRPr="00653DC7">
        <w:rPr>
          <w:sz w:val="28"/>
          <w:szCs w:val="28"/>
        </w:rPr>
        <w:t>к</w:t>
      </w:r>
      <w:r w:rsidRPr="00653DC7">
        <w:rPr>
          <w:sz w:val="28"/>
          <w:szCs w:val="28"/>
        </w:rPr>
        <w:t>ого обліку інвентаризації к</w:t>
      </w:r>
      <w:r w:rsidR="008E309F" w:rsidRPr="00653DC7">
        <w:rPr>
          <w:sz w:val="28"/>
          <w:szCs w:val="28"/>
        </w:rPr>
        <w:t>о</w:t>
      </w:r>
      <w:r w:rsidRPr="00653DC7">
        <w:rPr>
          <w:sz w:val="28"/>
          <w:szCs w:val="28"/>
        </w:rPr>
        <w:t>мп’ютерної техніки.</w:t>
      </w:r>
    </w:p>
    <w:p w:rsidR="00DC7665" w:rsidRPr="00653DC7" w:rsidRDefault="00DC7665" w:rsidP="002339BE">
      <w:pPr>
        <w:shd w:val="clear" w:color="auto" w:fill="FFFFFF"/>
        <w:ind w:firstLine="720"/>
        <w:jc w:val="both"/>
        <w:rPr>
          <w:b/>
          <w:bCs/>
          <w:iCs/>
          <w:sz w:val="24"/>
          <w:szCs w:val="24"/>
        </w:rPr>
      </w:pPr>
    </w:p>
    <w:p w:rsidR="00BC0C46" w:rsidRPr="00653DC7" w:rsidRDefault="00BC0C46" w:rsidP="002339BE">
      <w:pPr>
        <w:jc w:val="center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     4. Повноваження та функціональні обов’язки працівників відділу: </w:t>
      </w:r>
    </w:p>
    <w:p w:rsidR="00BC0C46" w:rsidRPr="00653DC7" w:rsidRDefault="00BC0C46" w:rsidP="002339BE">
      <w:pPr>
        <w:jc w:val="both"/>
        <w:rPr>
          <w:b/>
          <w:sz w:val="28"/>
          <w:szCs w:val="28"/>
        </w:rPr>
      </w:pPr>
    </w:p>
    <w:p w:rsidR="00BC0C46" w:rsidRPr="00653DC7" w:rsidRDefault="00BC0C46" w:rsidP="002339BE">
      <w:pPr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ab/>
        <w:t xml:space="preserve"> 4.1.</w:t>
      </w:r>
      <w:r w:rsidR="00312578" w:rsidRPr="00653DC7">
        <w:rPr>
          <w:b/>
          <w:sz w:val="28"/>
          <w:szCs w:val="28"/>
        </w:rPr>
        <w:t xml:space="preserve"> </w:t>
      </w:r>
      <w:r w:rsidRPr="00653DC7">
        <w:rPr>
          <w:b/>
          <w:sz w:val="28"/>
          <w:szCs w:val="28"/>
        </w:rPr>
        <w:t>Начальник відділу:</w:t>
      </w:r>
    </w:p>
    <w:p w:rsidR="00BC0C46" w:rsidRPr="00653DC7" w:rsidRDefault="00BC0C46" w:rsidP="002339BE">
      <w:pPr>
        <w:pStyle w:val="ab"/>
        <w:spacing w:after="0"/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  <w:t xml:space="preserve"> </w:t>
      </w:r>
      <w:r w:rsidR="00F42D9C" w:rsidRPr="00653DC7">
        <w:rPr>
          <w:b/>
          <w:sz w:val="28"/>
          <w:szCs w:val="28"/>
        </w:rPr>
        <w:t>4.1.1.</w:t>
      </w:r>
      <w:r w:rsidR="00451831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 xml:space="preserve">Здійснює загальне керівництво </w:t>
      </w:r>
      <w:r w:rsidR="00F274AD" w:rsidRPr="00653DC7">
        <w:rPr>
          <w:rStyle w:val="ac"/>
          <w:rFonts w:eastAsia="Lucida Sans Unicode"/>
          <w:sz w:val="28"/>
          <w:szCs w:val="28"/>
          <w:lang w:eastAsia="uk-UA"/>
        </w:rPr>
        <w:t>відділ</w:t>
      </w:r>
      <w:r w:rsidR="00F42D9C" w:rsidRPr="00653DC7">
        <w:rPr>
          <w:rStyle w:val="ac"/>
          <w:rFonts w:eastAsia="Lucida Sans Unicode"/>
          <w:sz w:val="28"/>
          <w:szCs w:val="28"/>
          <w:lang w:eastAsia="uk-UA"/>
        </w:rPr>
        <w:t>ом</w:t>
      </w:r>
      <w:r w:rsidR="00F274AD" w:rsidRPr="00653DC7">
        <w:rPr>
          <w:rStyle w:val="ac"/>
          <w:rFonts w:eastAsia="Lucida Sans Unicode"/>
          <w:sz w:val="28"/>
          <w:szCs w:val="28"/>
          <w:lang w:eastAsia="uk-UA"/>
        </w:rPr>
        <w:t>,</w:t>
      </w:r>
      <w:r w:rsidR="00F42D9C" w:rsidRPr="00653DC7">
        <w:rPr>
          <w:rStyle w:val="ac"/>
          <w:rFonts w:eastAsia="Lucida Sans Unicode"/>
          <w:sz w:val="28"/>
          <w:szCs w:val="28"/>
          <w:lang w:eastAsia="uk-UA"/>
        </w:rPr>
        <w:t xml:space="preserve"> о</w:t>
      </w:r>
      <w:r w:rsidR="00F274AD" w:rsidRPr="00653DC7">
        <w:rPr>
          <w:rStyle w:val="ac"/>
          <w:rFonts w:eastAsia="Lucida Sans Unicode"/>
          <w:sz w:val="28"/>
          <w:szCs w:val="28"/>
          <w:lang w:eastAsia="uk-UA"/>
        </w:rPr>
        <w:t>рганізацію його діяльності</w:t>
      </w:r>
      <w:r w:rsidR="00F42D9C" w:rsidRPr="00653DC7">
        <w:rPr>
          <w:rStyle w:val="ac"/>
          <w:rFonts w:eastAsia="Lucida Sans Unicode"/>
          <w:sz w:val="28"/>
          <w:szCs w:val="28"/>
          <w:lang w:eastAsia="uk-UA"/>
        </w:rPr>
        <w:t xml:space="preserve"> та р</w:t>
      </w:r>
      <w:r w:rsidR="00F274AD" w:rsidRPr="00653DC7">
        <w:rPr>
          <w:rStyle w:val="ac"/>
          <w:rFonts w:eastAsia="Lucida Sans Unicode"/>
          <w:sz w:val="28"/>
          <w:szCs w:val="28"/>
          <w:lang w:eastAsia="uk-UA"/>
        </w:rPr>
        <w:t>озподіляє обов’язки між працівниками відділу</w:t>
      </w:r>
      <w:r w:rsidR="00F42D9C" w:rsidRPr="00653DC7">
        <w:rPr>
          <w:rStyle w:val="ac"/>
          <w:rFonts w:eastAsia="Lucida Sans Unicode"/>
          <w:sz w:val="28"/>
          <w:szCs w:val="28"/>
          <w:lang w:eastAsia="uk-UA"/>
        </w:rPr>
        <w:t>.</w:t>
      </w:r>
      <w:r w:rsidR="00F274AD" w:rsidRPr="00653DC7">
        <w:rPr>
          <w:rStyle w:val="ac"/>
          <w:rFonts w:eastAsia="Lucida Sans Unicode"/>
          <w:sz w:val="28"/>
          <w:szCs w:val="28"/>
          <w:lang w:eastAsia="uk-UA"/>
        </w:rPr>
        <w:t xml:space="preserve"> </w:t>
      </w:r>
    </w:p>
    <w:p w:rsidR="00451831" w:rsidRPr="00653DC7" w:rsidRDefault="00451831" w:rsidP="002339BE">
      <w:pPr>
        <w:pStyle w:val="ab"/>
        <w:tabs>
          <w:tab w:val="left" w:pos="1524"/>
        </w:tabs>
        <w:spacing w:after="0"/>
        <w:jc w:val="both"/>
        <w:rPr>
          <w:rStyle w:val="ac"/>
          <w:rFonts w:eastAsia="Lucida Sans Unicode"/>
          <w:sz w:val="28"/>
          <w:szCs w:val="28"/>
          <w:lang w:eastAsia="uk-UA"/>
        </w:rPr>
      </w:pPr>
      <w:r w:rsidRPr="00653DC7">
        <w:rPr>
          <w:sz w:val="28"/>
          <w:szCs w:val="28"/>
        </w:rPr>
        <w:t xml:space="preserve">          </w:t>
      </w:r>
      <w:r w:rsidR="00BC0C46" w:rsidRPr="00653DC7">
        <w:rPr>
          <w:sz w:val="28"/>
          <w:szCs w:val="28"/>
        </w:rPr>
        <w:t xml:space="preserve"> </w:t>
      </w:r>
      <w:r w:rsidR="00BC0C46" w:rsidRPr="00653DC7">
        <w:rPr>
          <w:b/>
          <w:sz w:val="28"/>
          <w:szCs w:val="28"/>
        </w:rPr>
        <w:t>4.1.2.</w:t>
      </w:r>
      <w:r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О</w:t>
      </w:r>
      <w:r w:rsidRPr="00653DC7">
        <w:rPr>
          <w:rStyle w:val="ac"/>
          <w:rFonts w:eastAsia="Lucida Sans Unicode"/>
          <w:sz w:val="28"/>
          <w:szCs w:val="28"/>
          <w:lang w:eastAsia="uk-UA"/>
        </w:rPr>
        <w:t>рганізовує роботу відділу з урахуванням планів роботи Генеральної прокуратури України, прокуратури Кіровоградської області, рішень нарад, завдань та доручень керівництва Генеральної прокуратури України та прокуратури області, інших організаційно-розпорядчих документів.</w:t>
      </w:r>
    </w:p>
    <w:p w:rsidR="00451831" w:rsidRPr="00653DC7" w:rsidRDefault="00451831" w:rsidP="002339BE">
      <w:pPr>
        <w:pStyle w:val="ab"/>
        <w:tabs>
          <w:tab w:val="left" w:pos="1524"/>
        </w:tabs>
        <w:spacing w:after="0"/>
        <w:jc w:val="both"/>
        <w:rPr>
          <w:sz w:val="28"/>
          <w:szCs w:val="28"/>
        </w:rPr>
      </w:pP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 xml:space="preserve">          4.1.3.</w:t>
      </w:r>
      <w:r w:rsidRPr="00653DC7">
        <w:rPr>
          <w:rStyle w:val="ac"/>
          <w:rFonts w:eastAsia="Lucida Sans Unicode"/>
          <w:sz w:val="28"/>
          <w:szCs w:val="28"/>
          <w:lang w:eastAsia="uk-UA"/>
        </w:rPr>
        <w:t xml:space="preserve"> Забезпечує підготовку проектів наказів, інструкцій, та інших організаційно-розпорядчих документів з питань, що відносяться до компетенції відділу.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4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Координує роботу відділу з іншими структурними підрозділами апарату прокуратури Кіровоградської області, місцевими прокуратурами, управлінням інформаційних технологій Генеральної прокуратури України.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5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Розглядає документацію, що стосується діяльності відділу, забезпечує ознайомлення з нею підлеглих спеціалістів.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   </w:t>
      </w: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6</w:t>
      </w:r>
      <w:r w:rsidRPr="00653DC7">
        <w:rPr>
          <w:b/>
          <w:sz w:val="28"/>
          <w:szCs w:val="28"/>
        </w:rPr>
        <w:t xml:space="preserve">. </w:t>
      </w:r>
      <w:r w:rsidR="00451831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Організовує, спрямовує і контролює роботу підлеглих спеціалістів відповідно до завдань та функцій, визначених цим Положенням.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7</w:t>
      </w:r>
      <w:r w:rsidRPr="00653DC7">
        <w:rPr>
          <w:b/>
          <w:sz w:val="28"/>
          <w:szCs w:val="28"/>
        </w:rPr>
        <w:t>.</w:t>
      </w:r>
      <w:r w:rsidR="00451831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Забезпечує взаємодію з іншими структурними підрозділами прокуратури Кіровоградської області і співпрацю з  відповідними службами інших відомств.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8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 xml:space="preserve">Вносить пропозиції </w:t>
      </w:r>
      <w:r w:rsidR="00364D67" w:rsidRPr="00653DC7">
        <w:rPr>
          <w:sz w:val="28"/>
          <w:szCs w:val="28"/>
        </w:rPr>
        <w:t>щодо</w:t>
      </w:r>
      <w:r w:rsidRPr="00653DC7">
        <w:rPr>
          <w:sz w:val="28"/>
          <w:szCs w:val="28"/>
        </w:rPr>
        <w:t xml:space="preserve"> призначення та звільнення з посад під</w:t>
      </w:r>
      <w:r w:rsidR="00364D67" w:rsidRPr="00653DC7">
        <w:rPr>
          <w:sz w:val="28"/>
          <w:szCs w:val="28"/>
        </w:rPr>
        <w:t>порядкованих працівників,</w:t>
      </w:r>
      <w:r w:rsidRPr="00653DC7">
        <w:rPr>
          <w:sz w:val="28"/>
          <w:szCs w:val="28"/>
        </w:rPr>
        <w:t xml:space="preserve"> заохочення </w:t>
      </w:r>
      <w:r w:rsidR="00364D67" w:rsidRPr="00653DC7">
        <w:rPr>
          <w:sz w:val="28"/>
          <w:szCs w:val="28"/>
        </w:rPr>
        <w:t>і</w:t>
      </w:r>
      <w:r w:rsidRPr="00653DC7">
        <w:rPr>
          <w:sz w:val="28"/>
          <w:szCs w:val="28"/>
        </w:rPr>
        <w:t xml:space="preserve"> притягнення до дисциплінарної відповідальності</w:t>
      </w:r>
      <w:r w:rsidR="00364D67" w:rsidRPr="00653DC7">
        <w:rPr>
          <w:sz w:val="28"/>
          <w:szCs w:val="28"/>
        </w:rPr>
        <w:t xml:space="preserve"> працівників відділу</w:t>
      </w:r>
      <w:r w:rsidRPr="00653DC7">
        <w:rPr>
          <w:sz w:val="28"/>
          <w:szCs w:val="28"/>
        </w:rPr>
        <w:t>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9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Проводить оперативні наради з питань</w:t>
      </w:r>
      <w:r w:rsidR="00364D67" w:rsidRPr="00653DC7">
        <w:rPr>
          <w:sz w:val="28"/>
          <w:szCs w:val="28"/>
        </w:rPr>
        <w:t>, що належать до компетенції відділу</w:t>
      </w:r>
      <w:r w:rsidRPr="00653DC7">
        <w:rPr>
          <w:sz w:val="28"/>
          <w:szCs w:val="28"/>
        </w:rPr>
        <w:t>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451831" w:rsidRPr="00653DC7">
        <w:rPr>
          <w:b/>
          <w:sz w:val="28"/>
          <w:szCs w:val="28"/>
        </w:rPr>
        <w:t>10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 xml:space="preserve">Вирішує питання щодо запровадження у практичну діяльність </w:t>
      </w:r>
      <w:r w:rsidRPr="00653DC7">
        <w:rPr>
          <w:sz w:val="28"/>
          <w:szCs w:val="28"/>
        </w:rPr>
        <w:lastRenderedPageBreak/>
        <w:t>органів прокуратури Кіровоградської області інформаційних технологій, які базуються на міжнародних стандартах.</w:t>
      </w:r>
    </w:p>
    <w:p w:rsidR="00BC0C46" w:rsidRPr="00653DC7" w:rsidRDefault="00BC0C46" w:rsidP="002339BE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 </w:t>
      </w:r>
      <w:r w:rsidRPr="00653DC7">
        <w:rPr>
          <w:b/>
          <w:sz w:val="28"/>
          <w:szCs w:val="28"/>
        </w:rPr>
        <w:t>4.1.1</w:t>
      </w:r>
      <w:r w:rsidR="00451831" w:rsidRPr="00653DC7">
        <w:rPr>
          <w:b/>
          <w:sz w:val="28"/>
          <w:szCs w:val="28"/>
        </w:rPr>
        <w:t>1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За дорученням керівництва прокуратури Кіровоградської області представляє прокуратуру області в органах державної влади, громадських та інших організаціях з питань, що стосуються  інформатизації та зв’язку, бере участь у конференціях, семінарах, інших представницьких заходах.</w:t>
      </w:r>
    </w:p>
    <w:p w:rsidR="00BC0C46" w:rsidRPr="00653DC7" w:rsidRDefault="00BC0C46" w:rsidP="002339BE">
      <w:pPr>
        <w:snapToGrid w:val="0"/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4.1.1</w:t>
      </w:r>
      <w:r w:rsidR="00451831" w:rsidRPr="00653DC7">
        <w:rPr>
          <w:b/>
          <w:sz w:val="28"/>
          <w:szCs w:val="28"/>
        </w:rPr>
        <w:t>2</w:t>
      </w:r>
      <w:r w:rsidRPr="00653DC7">
        <w:rPr>
          <w:b/>
          <w:sz w:val="28"/>
          <w:szCs w:val="28"/>
        </w:rPr>
        <w:t>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 xml:space="preserve">Організовує адміністрування та технічне супроводження програмно-апаратних комплексів: ІАС «Облік та статистика органів прокуратури», «Єдина система статистики та аналізу органів прокуратури України», інформаційно-довідкової системи «Кадри»,  </w:t>
      </w:r>
      <w:r w:rsidR="00F1742B" w:rsidRPr="00653DC7">
        <w:rPr>
          <w:sz w:val="28"/>
          <w:szCs w:val="28"/>
        </w:rPr>
        <w:t>"</w:t>
      </w:r>
      <w:r w:rsidRPr="00653DC7">
        <w:rPr>
          <w:sz w:val="28"/>
          <w:szCs w:val="28"/>
        </w:rPr>
        <w:t>Єдиного реєстру досудових розслідувань</w:t>
      </w:r>
      <w:r w:rsidR="00F1742B" w:rsidRPr="00653DC7">
        <w:rPr>
          <w:sz w:val="28"/>
          <w:szCs w:val="28"/>
        </w:rPr>
        <w:t>"</w:t>
      </w:r>
      <w:r w:rsidRPr="00653DC7">
        <w:rPr>
          <w:sz w:val="28"/>
          <w:szCs w:val="28"/>
        </w:rPr>
        <w:t xml:space="preserve"> та системи IP-телефонії в межах повноважень, визначених управлінням інформаційних технологій Генеральної прокуратури України. Виконує функції віддаленого адміністратора реєстрації ЦР ЦСК у Кіровоградській області.</w:t>
      </w:r>
    </w:p>
    <w:p w:rsidR="00672BB2" w:rsidRPr="00653DC7" w:rsidRDefault="00672BB2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4.1.13.</w:t>
      </w:r>
      <w:r w:rsidRPr="00653DC7">
        <w:rPr>
          <w:sz w:val="28"/>
          <w:szCs w:val="28"/>
        </w:rPr>
        <w:t xml:space="preserve"> Організовує в межах своїх повноважень роботу щодо забезпечення охорони державної та службової таємниці, інформації з обмеженим доступом «Для службового користува</w:t>
      </w:r>
      <w:r w:rsidR="006874F6" w:rsidRPr="00653DC7">
        <w:rPr>
          <w:sz w:val="28"/>
          <w:szCs w:val="28"/>
        </w:rPr>
        <w:t>ння», «Таємно», «Цілком таємно».</w:t>
      </w:r>
    </w:p>
    <w:p w:rsidR="0075529A" w:rsidRPr="00653DC7" w:rsidRDefault="0075529A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4.1.14.</w:t>
      </w:r>
      <w:r w:rsidRPr="00653DC7">
        <w:rPr>
          <w:sz w:val="28"/>
          <w:szCs w:val="28"/>
        </w:rPr>
        <w:t xml:space="preserve"> Визначає з працівників відділу відповідальну особу за стан технічного захисту інформації</w:t>
      </w:r>
      <w:r w:rsidR="00BF64C3" w:rsidRPr="00653DC7">
        <w:rPr>
          <w:sz w:val="28"/>
          <w:szCs w:val="28"/>
        </w:rPr>
        <w:t xml:space="preserve"> в прокуратурі області</w:t>
      </w:r>
      <w:r w:rsidRPr="00653DC7">
        <w:rPr>
          <w:sz w:val="28"/>
          <w:szCs w:val="28"/>
        </w:rPr>
        <w:t>.</w:t>
      </w:r>
    </w:p>
    <w:p w:rsidR="007675F5" w:rsidRPr="00653DC7" w:rsidRDefault="007675F5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4.1.1</w:t>
      </w:r>
      <w:r w:rsidR="0075529A" w:rsidRPr="00653DC7">
        <w:rPr>
          <w:b/>
          <w:sz w:val="28"/>
          <w:szCs w:val="28"/>
        </w:rPr>
        <w:t>5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Організовує і безпосередньо здійснює перевірки комп’ютерів місцевих прокуратур, їх відділів та відділів апарату прокуратури області на наявність документів з грифом «Для службового користування», «Таємно», «Цілком таємно».</w:t>
      </w:r>
    </w:p>
    <w:p w:rsidR="003D639C" w:rsidRPr="00653DC7" w:rsidRDefault="003D639C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4.1.1</w:t>
      </w:r>
      <w:r w:rsidR="0075529A" w:rsidRPr="00653DC7">
        <w:rPr>
          <w:b/>
          <w:sz w:val="28"/>
          <w:szCs w:val="28"/>
        </w:rPr>
        <w:t>6</w:t>
      </w:r>
      <w:r w:rsidRPr="00653DC7">
        <w:rPr>
          <w:b/>
          <w:sz w:val="28"/>
          <w:szCs w:val="28"/>
        </w:rPr>
        <w:t>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О</w:t>
      </w:r>
      <w:r w:rsidRPr="00653DC7">
        <w:rPr>
          <w:bCs/>
          <w:sz w:val="28"/>
          <w:szCs w:val="28"/>
        </w:rPr>
        <w:t xml:space="preserve">рганізовує та особисто надає методичну допомогу в організації роботи структурних підрозділів апарату та місцевих прокуратур з питань </w:t>
      </w:r>
      <w:r w:rsidRPr="00653DC7">
        <w:rPr>
          <w:sz w:val="28"/>
          <w:szCs w:val="28"/>
        </w:rPr>
        <w:t>інформатизації.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4.1.1</w:t>
      </w:r>
      <w:r w:rsidR="0075529A" w:rsidRPr="00653DC7">
        <w:rPr>
          <w:b/>
          <w:sz w:val="28"/>
          <w:szCs w:val="28"/>
        </w:rPr>
        <w:t>7</w:t>
      </w:r>
      <w:r w:rsidRPr="00653DC7">
        <w:rPr>
          <w:b/>
          <w:sz w:val="28"/>
          <w:szCs w:val="28"/>
        </w:rPr>
        <w:t>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Виконує окремі завдання та доручення прокурора Кіровоградської області та його заст</w:t>
      </w:r>
      <w:r w:rsidR="003D639C" w:rsidRPr="00653DC7">
        <w:rPr>
          <w:sz w:val="28"/>
          <w:szCs w:val="28"/>
        </w:rPr>
        <w:t>упників з питань інформатизації.</w:t>
      </w:r>
    </w:p>
    <w:p w:rsidR="00BF4FE2" w:rsidRPr="00653DC7" w:rsidRDefault="00BF4FE2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4.1.1</w:t>
      </w:r>
      <w:r w:rsidR="0075529A" w:rsidRPr="00653DC7">
        <w:rPr>
          <w:b/>
          <w:sz w:val="28"/>
          <w:szCs w:val="28"/>
        </w:rPr>
        <w:t>8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Виконує функції адміністратора офіційного Веб-сайту прокуратури Кіровоградської області.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4.1.1</w:t>
      </w:r>
      <w:r w:rsidR="0075529A" w:rsidRPr="00653DC7">
        <w:rPr>
          <w:b/>
          <w:sz w:val="28"/>
          <w:szCs w:val="28"/>
        </w:rPr>
        <w:t>9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 xml:space="preserve">Вносить пропозиції </w:t>
      </w:r>
      <w:r w:rsidR="00F261A8" w:rsidRPr="00653DC7">
        <w:rPr>
          <w:sz w:val="28"/>
          <w:szCs w:val="28"/>
        </w:rPr>
        <w:t>щодо придбання, ремонту, поточного обслуговування та розподілу комп’ютерної техніки, засобів забезпечення її працездатності</w:t>
      </w:r>
      <w:r w:rsidRPr="00653DC7">
        <w:rPr>
          <w:sz w:val="28"/>
          <w:szCs w:val="28"/>
        </w:rPr>
        <w:t>.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  </w:t>
      </w: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75529A" w:rsidRPr="00653DC7">
        <w:rPr>
          <w:b/>
          <w:sz w:val="28"/>
          <w:szCs w:val="28"/>
        </w:rPr>
        <w:t>20</w:t>
      </w:r>
      <w:r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Організовує і безпосередньо здійснює перевірки стану інформатизації та зв’язку в апараті прокуратури Кіровоградської області та підпорядкованих прокуратурах, надає практичну допомогу.</w:t>
      </w:r>
    </w:p>
    <w:p w:rsidR="00CD76C7" w:rsidRPr="00653DC7" w:rsidRDefault="00CD76C7" w:rsidP="002339BE">
      <w:pPr>
        <w:ind w:firstLine="680"/>
        <w:jc w:val="both"/>
        <w:rPr>
          <w:rStyle w:val="ac"/>
          <w:rFonts w:eastAsia="Lucida Sans Unicode"/>
          <w:sz w:val="28"/>
          <w:szCs w:val="28"/>
          <w:lang w:eastAsia="uk-UA"/>
        </w:rPr>
      </w:pP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>4.1.</w:t>
      </w:r>
      <w:r w:rsidR="006874F6" w:rsidRPr="00653DC7">
        <w:rPr>
          <w:rStyle w:val="ac"/>
          <w:rFonts w:eastAsia="Lucida Sans Unicode"/>
          <w:b/>
          <w:sz w:val="28"/>
          <w:szCs w:val="28"/>
          <w:lang w:eastAsia="uk-UA"/>
        </w:rPr>
        <w:t>2</w:t>
      </w:r>
      <w:r w:rsidR="0075529A" w:rsidRPr="00653DC7">
        <w:rPr>
          <w:rStyle w:val="ac"/>
          <w:rFonts w:eastAsia="Lucida Sans Unicode"/>
          <w:b/>
          <w:sz w:val="28"/>
          <w:szCs w:val="28"/>
          <w:lang w:eastAsia="uk-UA"/>
        </w:rPr>
        <w:t>1</w:t>
      </w: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>.</w:t>
      </w:r>
      <w:r w:rsidRPr="00653DC7">
        <w:rPr>
          <w:rStyle w:val="ac"/>
          <w:rFonts w:eastAsia="Lucida Sans Unicode"/>
          <w:sz w:val="28"/>
          <w:szCs w:val="28"/>
          <w:lang w:eastAsia="uk-UA"/>
        </w:rPr>
        <w:t xml:space="preserve"> Розглядає документи, що надійшли до відділу. Підписує, затверджує і візує відповідні документи у межах своєї компетенції</w:t>
      </w:r>
      <w:r w:rsidR="00BA4C0C" w:rsidRPr="00653DC7">
        <w:rPr>
          <w:rStyle w:val="ac"/>
          <w:rFonts w:eastAsia="Lucida Sans Unicode"/>
          <w:sz w:val="28"/>
          <w:szCs w:val="28"/>
          <w:lang w:eastAsia="uk-UA"/>
        </w:rPr>
        <w:t>.</w:t>
      </w:r>
    </w:p>
    <w:p w:rsidR="00AF5839" w:rsidRPr="00653DC7" w:rsidRDefault="00AF5839" w:rsidP="002339BE">
      <w:pPr>
        <w:tabs>
          <w:tab w:val="left" w:pos="-4111"/>
          <w:tab w:val="left" w:pos="1448"/>
        </w:tabs>
        <w:ind w:firstLine="726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4.1.2</w:t>
      </w:r>
      <w:r w:rsidR="00F261A8">
        <w:rPr>
          <w:b/>
          <w:sz w:val="28"/>
          <w:szCs w:val="28"/>
        </w:rPr>
        <w:t>2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Ф</w:t>
      </w:r>
      <w:r w:rsidRPr="00653DC7">
        <w:rPr>
          <w:bCs/>
          <w:sz w:val="28"/>
          <w:szCs w:val="28"/>
        </w:rPr>
        <w:t>ормує</w:t>
      </w:r>
      <w:r w:rsidRPr="00653DC7">
        <w:rPr>
          <w:sz w:val="28"/>
          <w:szCs w:val="28"/>
        </w:rPr>
        <w:t xml:space="preserve"> заявки на придбання комп’ютерів, периферійного обладнання, пристроїв та програмних засобів, які забезпечують їх роботу.</w:t>
      </w:r>
    </w:p>
    <w:p w:rsidR="00E10520" w:rsidRPr="00653DC7" w:rsidRDefault="00E10520" w:rsidP="002339BE">
      <w:pPr>
        <w:tabs>
          <w:tab w:val="left" w:pos="-4111"/>
          <w:tab w:val="left" w:pos="1448"/>
        </w:tabs>
        <w:ind w:firstLine="726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4.1.23.</w:t>
      </w:r>
      <w:r w:rsidRPr="00653DC7">
        <w:rPr>
          <w:sz w:val="28"/>
          <w:szCs w:val="28"/>
        </w:rPr>
        <w:t xml:space="preserve"> Організовує спільно з відділом фінансування та бухгалтерського обліку інвентаризаці</w:t>
      </w:r>
      <w:r w:rsidR="006305F8" w:rsidRPr="00653DC7">
        <w:rPr>
          <w:sz w:val="28"/>
          <w:szCs w:val="28"/>
        </w:rPr>
        <w:t>ю</w:t>
      </w:r>
      <w:r w:rsidRPr="00653DC7">
        <w:rPr>
          <w:sz w:val="28"/>
          <w:szCs w:val="28"/>
        </w:rPr>
        <w:t xml:space="preserve"> комп’ютерної техніки.</w:t>
      </w:r>
    </w:p>
    <w:p w:rsidR="00BA4C0C" w:rsidRPr="00653DC7" w:rsidRDefault="00BA4C0C" w:rsidP="002339BE">
      <w:pPr>
        <w:ind w:firstLine="680"/>
        <w:jc w:val="both"/>
        <w:rPr>
          <w:rStyle w:val="ac"/>
          <w:rFonts w:eastAsia="Lucida Sans Unicode"/>
          <w:sz w:val="28"/>
          <w:szCs w:val="28"/>
          <w:lang w:eastAsia="uk-UA"/>
        </w:rPr>
      </w:pP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>4.1.</w:t>
      </w:r>
      <w:r w:rsidR="00672BB2" w:rsidRPr="00653DC7">
        <w:rPr>
          <w:rStyle w:val="ac"/>
          <w:rFonts w:eastAsia="Lucida Sans Unicode"/>
          <w:b/>
          <w:sz w:val="28"/>
          <w:szCs w:val="28"/>
          <w:lang w:eastAsia="uk-UA"/>
        </w:rPr>
        <w:t>2</w:t>
      </w:r>
      <w:r w:rsidR="00EC47D3" w:rsidRPr="00653DC7">
        <w:rPr>
          <w:rStyle w:val="ac"/>
          <w:rFonts w:eastAsia="Lucida Sans Unicode"/>
          <w:b/>
          <w:sz w:val="28"/>
          <w:szCs w:val="28"/>
          <w:lang w:eastAsia="uk-UA"/>
        </w:rPr>
        <w:t>4</w:t>
      </w: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>.</w:t>
      </w:r>
      <w:r w:rsidRPr="00653DC7">
        <w:rPr>
          <w:rStyle w:val="ac"/>
          <w:rFonts w:eastAsia="Lucida Sans Unicode"/>
          <w:sz w:val="28"/>
          <w:szCs w:val="28"/>
          <w:lang w:eastAsia="uk-UA"/>
        </w:rPr>
        <w:t xml:space="preserve"> Формує замовлення на матеріально-технічне забезпечення відділу та створення належних умов праці.</w:t>
      </w:r>
    </w:p>
    <w:p w:rsidR="00BA4C0C" w:rsidRPr="00653DC7" w:rsidRDefault="00BA4C0C" w:rsidP="002339BE">
      <w:pPr>
        <w:ind w:firstLine="680"/>
        <w:jc w:val="both"/>
        <w:rPr>
          <w:sz w:val="28"/>
          <w:szCs w:val="28"/>
        </w:rPr>
      </w:pP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lastRenderedPageBreak/>
        <w:t>4.1.</w:t>
      </w:r>
      <w:r w:rsidR="00BF4FE2" w:rsidRPr="00653DC7">
        <w:rPr>
          <w:rStyle w:val="ac"/>
          <w:rFonts w:eastAsia="Lucida Sans Unicode"/>
          <w:b/>
          <w:sz w:val="28"/>
          <w:szCs w:val="28"/>
          <w:lang w:eastAsia="uk-UA"/>
        </w:rPr>
        <w:t>2</w:t>
      </w:r>
      <w:r w:rsidR="00EC47D3" w:rsidRPr="00653DC7">
        <w:rPr>
          <w:rStyle w:val="ac"/>
          <w:rFonts w:eastAsia="Lucida Sans Unicode"/>
          <w:b/>
          <w:sz w:val="28"/>
          <w:szCs w:val="28"/>
          <w:lang w:eastAsia="uk-UA"/>
        </w:rPr>
        <w:t>5</w:t>
      </w:r>
      <w:r w:rsidRPr="00653DC7">
        <w:rPr>
          <w:rStyle w:val="ac"/>
          <w:rFonts w:eastAsia="Lucida Sans Unicode"/>
          <w:b/>
          <w:sz w:val="28"/>
          <w:szCs w:val="28"/>
          <w:lang w:eastAsia="uk-UA"/>
        </w:rPr>
        <w:t>.</w:t>
      </w:r>
      <w:r w:rsidRPr="00653DC7">
        <w:rPr>
          <w:rStyle w:val="ac"/>
          <w:rFonts w:eastAsia="Lucida Sans Unicode"/>
          <w:sz w:val="28"/>
          <w:szCs w:val="28"/>
          <w:lang w:eastAsia="uk-UA"/>
        </w:rPr>
        <w:t xml:space="preserve"> Контролює та забезпечує ведення діловодства у відділі, складає спільно з провідним спеціалістом відділу номенклатуру справ.</w:t>
      </w:r>
    </w:p>
    <w:p w:rsidR="00661F9C" w:rsidRPr="00653DC7" w:rsidRDefault="00661F9C" w:rsidP="002339BE">
      <w:pPr>
        <w:jc w:val="both"/>
        <w:rPr>
          <w:sz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4.1.</w:t>
      </w:r>
      <w:r w:rsidR="00BA4C0C" w:rsidRPr="00653DC7">
        <w:rPr>
          <w:b/>
          <w:sz w:val="28"/>
          <w:szCs w:val="28"/>
        </w:rPr>
        <w:t>2</w:t>
      </w:r>
      <w:r w:rsidR="00EC47D3" w:rsidRPr="00653DC7">
        <w:rPr>
          <w:b/>
          <w:sz w:val="28"/>
          <w:szCs w:val="28"/>
        </w:rPr>
        <w:t>6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</w:t>
      </w:r>
      <w:r w:rsidRPr="00653DC7">
        <w:rPr>
          <w:sz w:val="28"/>
        </w:rPr>
        <w:t>Організовує роботу з питань внутрішньої безпеки</w:t>
      </w:r>
      <w:r w:rsidR="00A10E2F" w:rsidRPr="00653DC7">
        <w:rPr>
          <w:sz w:val="28"/>
        </w:rPr>
        <w:t>.</w:t>
      </w:r>
    </w:p>
    <w:p w:rsidR="007675F5" w:rsidRPr="00653DC7" w:rsidRDefault="007675F5" w:rsidP="002339B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BC0C46" w:rsidRPr="00653DC7" w:rsidRDefault="00BC0C46" w:rsidP="002339B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653DC7">
        <w:rPr>
          <w:b/>
          <w:bCs/>
          <w:sz w:val="28"/>
          <w:szCs w:val="28"/>
        </w:rPr>
        <w:t>4.2.</w:t>
      </w:r>
      <w:r w:rsidR="00312578" w:rsidRPr="00653DC7">
        <w:rPr>
          <w:b/>
          <w:bCs/>
          <w:sz w:val="28"/>
          <w:szCs w:val="28"/>
        </w:rPr>
        <w:t xml:space="preserve"> </w:t>
      </w:r>
      <w:r w:rsidRPr="00653DC7">
        <w:rPr>
          <w:b/>
          <w:bCs/>
          <w:sz w:val="28"/>
          <w:szCs w:val="28"/>
        </w:rPr>
        <w:t>Головні та провідний спеціалісти:</w:t>
      </w:r>
    </w:p>
    <w:p w:rsidR="00BC0C46" w:rsidRPr="00653DC7" w:rsidRDefault="00BC0C46" w:rsidP="002339B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BC0C46" w:rsidRPr="00653DC7" w:rsidRDefault="00BC0C46" w:rsidP="002339B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653DC7">
        <w:rPr>
          <w:b/>
          <w:bCs/>
          <w:sz w:val="28"/>
          <w:szCs w:val="28"/>
        </w:rPr>
        <w:t>4.2.1.</w:t>
      </w:r>
      <w:r w:rsidR="00672BB2" w:rsidRPr="00653DC7">
        <w:rPr>
          <w:b/>
          <w:bCs/>
          <w:sz w:val="28"/>
          <w:szCs w:val="28"/>
        </w:rPr>
        <w:t xml:space="preserve"> </w:t>
      </w:r>
      <w:r w:rsidRPr="00653DC7">
        <w:rPr>
          <w:bCs/>
          <w:sz w:val="28"/>
          <w:szCs w:val="28"/>
        </w:rPr>
        <w:t xml:space="preserve">Забезпечують виконання вимог Регламенту прокуратури </w:t>
      </w:r>
      <w:r w:rsidRPr="00653DC7">
        <w:rPr>
          <w:sz w:val="28"/>
          <w:szCs w:val="28"/>
        </w:rPr>
        <w:t>Кіровоградської області</w:t>
      </w:r>
      <w:r w:rsidRPr="00653DC7">
        <w:rPr>
          <w:bCs/>
          <w:sz w:val="28"/>
          <w:szCs w:val="28"/>
        </w:rPr>
        <w:t xml:space="preserve">, наказів, </w:t>
      </w:r>
      <w:r w:rsidR="00364D67" w:rsidRPr="00653DC7">
        <w:rPr>
          <w:bCs/>
          <w:sz w:val="28"/>
          <w:szCs w:val="28"/>
        </w:rPr>
        <w:t>завдань і доручень</w:t>
      </w:r>
      <w:r w:rsidRPr="00653DC7">
        <w:rPr>
          <w:bCs/>
          <w:sz w:val="28"/>
          <w:szCs w:val="28"/>
        </w:rPr>
        <w:t xml:space="preserve"> керівництва Генеральної прокуратури України та прокуратури </w:t>
      </w:r>
      <w:r w:rsidRPr="00653DC7">
        <w:rPr>
          <w:sz w:val="28"/>
          <w:szCs w:val="28"/>
        </w:rPr>
        <w:t>Кіровоградської області</w:t>
      </w:r>
      <w:r w:rsidRPr="00653DC7">
        <w:rPr>
          <w:bCs/>
          <w:sz w:val="28"/>
          <w:szCs w:val="28"/>
        </w:rPr>
        <w:t>, що стосуються питань інформатизації.</w:t>
      </w:r>
    </w:p>
    <w:p w:rsidR="00BC0C46" w:rsidRPr="00653DC7" w:rsidRDefault="00BC0C46" w:rsidP="002339BE">
      <w:pPr>
        <w:tabs>
          <w:tab w:val="left" w:pos="-5760"/>
          <w:tab w:val="left" w:pos="720"/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4.2.2.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Аналізують стан роботи з питань адміністрування та супроводження програмно-технічних засобів та режиму безперебійної та ефективної експлуатації засобів комп'ютерної техніки, оргтехніки (копіювальних апаратів, принтерів тощо), розробляють пропозиції щодо удосконалення цієї роботи.</w:t>
      </w:r>
    </w:p>
    <w:p w:rsidR="00BC0C46" w:rsidRPr="00653DC7" w:rsidRDefault="00BC0C46" w:rsidP="002339BE">
      <w:pPr>
        <w:tabs>
          <w:tab w:val="left" w:pos="-5760"/>
          <w:tab w:val="left" w:pos="720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4.2.3.</w:t>
      </w:r>
      <w:r w:rsidRPr="00653DC7">
        <w:rPr>
          <w:sz w:val="28"/>
          <w:szCs w:val="28"/>
        </w:rPr>
        <w:t xml:space="preserve"> Проводять </w:t>
      </w:r>
      <w:proofErr w:type="spellStart"/>
      <w:r w:rsidRPr="00653DC7">
        <w:rPr>
          <w:sz w:val="28"/>
          <w:szCs w:val="28"/>
        </w:rPr>
        <w:t>передексплуатаційну</w:t>
      </w:r>
      <w:proofErr w:type="spellEnd"/>
      <w:r w:rsidRPr="00653DC7">
        <w:rPr>
          <w:sz w:val="28"/>
          <w:szCs w:val="28"/>
        </w:rPr>
        <w:t xml:space="preserve"> підготовку засобів комп'ютерної</w:t>
      </w:r>
      <w:r w:rsidRPr="00653DC7">
        <w:rPr>
          <w:sz w:val="28"/>
          <w:szCs w:val="28"/>
        </w:rPr>
        <w:br/>
        <w:t>техніки (встановлення базового системного та прикладного програмного забезпечення, систем антивірусного захисту тощо) в апараті прокуратури            Кіровоградської області.</w:t>
      </w:r>
    </w:p>
    <w:p w:rsidR="00672BB2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4.2.4.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Забезпечують первинну діагностику технічного  стану та  працездатності засобів комп'ютерної техніки, оргтехніки (копіювальних апаратів, принтерів тощо) з метою виявлення несправностей відповідно до замовлень користувачів, що надходять від апарату прокуратури Кіровоградської області.</w:t>
      </w:r>
    </w:p>
    <w:p w:rsidR="00672BB2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4.2.5.</w:t>
      </w:r>
      <w:r w:rsidR="00E57640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Виконують встановлення та оновлення необхідного програмного забезпечення, організовують виконання ремонтних та відновлювальних робіт, налагодження комп'ютерної техніки, оргтехніки (копіювальних апаратів, принтерів тощо) відповідно до заявок користувачів апарату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4.2.6.</w:t>
      </w:r>
      <w:r w:rsidR="00E57640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Беруть участь в інвентаризації, вносять пропозиції щодо списання та утилізації непрацездатної комп’ютерної та оргтехніки.</w:t>
      </w:r>
    </w:p>
    <w:p w:rsidR="00BC0C46" w:rsidRPr="00653DC7" w:rsidRDefault="00BC0C46" w:rsidP="002339BE">
      <w:pPr>
        <w:tabs>
          <w:tab w:val="left" w:pos="-5760"/>
          <w:tab w:val="left" w:pos="720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</w:r>
      <w:r w:rsidRPr="00653DC7">
        <w:rPr>
          <w:b/>
          <w:sz w:val="28"/>
          <w:szCs w:val="28"/>
        </w:rPr>
        <w:t>4.2.7.</w:t>
      </w:r>
      <w:r w:rsidRPr="00653DC7">
        <w:rPr>
          <w:sz w:val="28"/>
          <w:szCs w:val="28"/>
        </w:rPr>
        <w:t xml:space="preserve"> Готують пропозиції для доповіді керівництву та складають плани технічного обслуговування комп’ютерних засобів у користувачів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4.2.8.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Взаємодіють з бухгалтерією та іншими структурними підрозділами з питань обліку наявної комп’ютерної та оргтехніки, списання, видачі користувачам, формування обмінного фонду.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4.2.9.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Здійснюють оперативний зв'язок з постачальниками комп'ютерної та оргтехніки (копіювальних апаратів, принтерів тощо) з питань гарантійного ремонту та обслуговування.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4.2.10.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Відповідають за якість і оперативність виконання доручень з питань супроводження програмно-технічних засобів, безперебійної та ефективної експлуатації засобів комп'ютерної техніки, оргтехніки (копіювальних апаратів, принтерів тощо) в діяльності працівників апарату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lastRenderedPageBreak/>
        <w:t>4.2.11.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Аналізують наявність і потреби запасних частин, витратних матеріалів та аксесуарів для засобів комп'ютерної та оргтехніки (копіювальних апаратів, принтерів тощо) в апараті прокуратури Кіровоградської області. Формують заявки на придбання запасних частин, витратних матеріалів та аксесуарів до комп'ютерної та оргтехніки (копіювальних апаратів, принтерів тощо).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4.2.12.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Відповідають за технічний стан локально-обчислювальних мереж, активного та пасивного обладнання цих мереж, допоміжних пристроїв та їх діагностику, своєчасно забезпечують їх технічне обслуговування в апараті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4.2.13. </w:t>
      </w:r>
      <w:r w:rsidRPr="00653DC7">
        <w:rPr>
          <w:sz w:val="28"/>
          <w:szCs w:val="28"/>
        </w:rPr>
        <w:t>Здійснюють встановлення та адміністрування програмного забезпечення, що забезпечує працездатність локально-обчислювальних мереж в апараті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4.2.14.</w:t>
      </w:r>
      <w:r w:rsidRPr="00653DC7">
        <w:rPr>
          <w:sz w:val="28"/>
          <w:szCs w:val="28"/>
        </w:rPr>
        <w:t xml:space="preserve"> Відповідають за функціонування прикладного програмного забезпечення, пов’язаного з роботою користувачів у мережі Інтернет.</w:t>
      </w:r>
    </w:p>
    <w:p w:rsidR="00BC0C46" w:rsidRPr="00653DC7" w:rsidRDefault="00BC0C46" w:rsidP="002339BE">
      <w:pPr>
        <w:snapToGrid w:val="0"/>
        <w:ind w:firstLine="709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4.2.15.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Здійснюють технічне супроводження та адміністрування програмно-апаратних комплексів: ІАС «Облік та статистика органів прокуратури», «Єдина система статистики та аналізу органів прокуратури України», інформаційно-довідкової системи «Кадри»,  "Єдиного реєстру досудових розслідувань" та системи IP-телефонії в межах повноважень, визначених управлінням інформаційних технологій Генеральної прокуратури України.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4.2.16. </w:t>
      </w:r>
      <w:r w:rsidRPr="00653DC7">
        <w:rPr>
          <w:sz w:val="28"/>
          <w:szCs w:val="28"/>
        </w:rPr>
        <w:t>Проводять навчання користувачів комп'ютерної та оргтехніки (копіювальних апаратів, принтерів тощо) в апараті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4.2.17. </w:t>
      </w:r>
      <w:r w:rsidRPr="00653DC7">
        <w:rPr>
          <w:sz w:val="28"/>
          <w:szCs w:val="28"/>
        </w:rPr>
        <w:t xml:space="preserve">Забезпечують своєчасність оновлення баз даних </w:t>
      </w:r>
      <w:r w:rsidR="00364D67" w:rsidRPr="00653DC7">
        <w:rPr>
          <w:sz w:val="28"/>
          <w:szCs w:val="28"/>
        </w:rPr>
        <w:t xml:space="preserve">в </w:t>
      </w:r>
      <w:r w:rsidRPr="00653DC7">
        <w:rPr>
          <w:sz w:val="28"/>
          <w:szCs w:val="28"/>
        </w:rPr>
        <w:t>управліннях</w:t>
      </w:r>
      <w:r w:rsidR="00364D67" w:rsidRPr="00653DC7">
        <w:rPr>
          <w:sz w:val="28"/>
          <w:szCs w:val="28"/>
        </w:rPr>
        <w:t xml:space="preserve"> і відділах</w:t>
      </w:r>
      <w:r w:rsidRPr="00653DC7">
        <w:rPr>
          <w:sz w:val="28"/>
          <w:szCs w:val="28"/>
        </w:rPr>
        <w:t xml:space="preserve"> апарату прокуратури Кіровоградської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4.2.18.</w:t>
      </w:r>
      <w:r w:rsidRPr="00653DC7">
        <w:rPr>
          <w:sz w:val="2"/>
          <w:szCs w:val="2"/>
        </w:rPr>
        <w:t xml:space="preserve"> </w:t>
      </w:r>
      <w:r w:rsidRPr="00653DC7">
        <w:rPr>
          <w:sz w:val="28"/>
          <w:szCs w:val="28"/>
        </w:rPr>
        <w:t>Здійснюють адміністрування прикладних програмних систем спеціального призначення в апараті прокуратури Кіровоградської області: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 xml:space="preserve"> </w:t>
      </w:r>
      <w:r w:rsidRPr="00653DC7">
        <w:rPr>
          <w:sz w:val="28"/>
          <w:szCs w:val="28"/>
        </w:rPr>
        <w:tab/>
        <w:t>-   системи електронної пошти;</w:t>
      </w:r>
    </w:p>
    <w:p w:rsidR="00BC0C46" w:rsidRPr="00653DC7" w:rsidRDefault="00BC0C46" w:rsidP="002339BE">
      <w:pPr>
        <w:jc w:val="both"/>
        <w:rPr>
          <w:sz w:val="28"/>
          <w:szCs w:val="28"/>
        </w:rPr>
      </w:pPr>
      <w:r w:rsidRPr="00653DC7">
        <w:rPr>
          <w:sz w:val="28"/>
          <w:szCs w:val="28"/>
        </w:rPr>
        <w:tab/>
        <w:t>-   інших автоматизованих систем і програм, що використовуються;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4.2.19.</w:t>
      </w:r>
      <w:r w:rsidRPr="00653DC7">
        <w:rPr>
          <w:sz w:val="28"/>
          <w:szCs w:val="28"/>
        </w:rPr>
        <w:t>Здійснюють поточний контроль за функціонуванням антивірусного програмного забезпечення;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4.2.20.</w:t>
      </w:r>
      <w:r w:rsidRPr="00653DC7">
        <w:rPr>
          <w:sz w:val="28"/>
          <w:szCs w:val="28"/>
        </w:rPr>
        <w:t>Здійснюють функції оператора реєстрації ЦР ЦСК у Кіровоградській області.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4.2.21. </w:t>
      </w:r>
      <w:r w:rsidRPr="00653DC7">
        <w:rPr>
          <w:sz w:val="28"/>
          <w:szCs w:val="28"/>
        </w:rPr>
        <w:t>Беруть участь в організації та проведенні перевірок структурних підрозділів апарату та підпорядкованих прокуратур з питань інформатизації, наданні практичної допомоги тощо.</w:t>
      </w:r>
    </w:p>
    <w:p w:rsidR="00BC0C46" w:rsidRPr="00653DC7" w:rsidRDefault="00BC0C46" w:rsidP="002339BE">
      <w:pPr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</w:t>
      </w:r>
      <w:r w:rsidRPr="00ED3B58">
        <w:rPr>
          <w:b/>
          <w:sz w:val="28"/>
          <w:szCs w:val="28"/>
        </w:rPr>
        <w:t>.22</w:t>
      </w:r>
      <w:r w:rsidRPr="00ED3B58">
        <w:rPr>
          <w:sz w:val="28"/>
          <w:szCs w:val="28"/>
        </w:rPr>
        <w:t xml:space="preserve">. Беруть участь в </w:t>
      </w:r>
      <w:r w:rsidR="00ED3B58" w:rsidRPr="00ED3B58">
        <w:rPr>
          <w:sz w:val="28"/>
          <w:szCs w:val="28"/>
        </w:rPr>
        <w:t xml:space="preserve">технічному супроводі колегій прокуратури області, </w:t>
      </w:r>
      <w:r w:rsidRPr="00ED3B58">
        <w:rPr>
          <w:sz w:val="28"/>
          <w:szCs w:val="28"/>
        </w:rPr>
        <w:t xml:space="preserve">навчально-методичних семінарів, </w:t>
      </w:r>
      <w:r w:rsidR="00ED3B58" w:rsidRPr="00ED3B58">
        <w:rPr>
          <w:sz w:val="28"/>
          <w:szCs w:val="28"/>
        </w:rPr>
        <w:t>та</w:t>
      </w:r>
      <w:r w:rsidR="00A866D6" w:rsidRPr="00ED3B58">
        <w:rPr>
          <w:sz w:val="28"/>
          <w:szCs w:val="28"/>
        </w:rPr>
        <w:t xml:space="preserve"> інших заходах</w:t>
      </w:r>
      <w:r w:rsidR="00E16D7D" w:rsidRPr="00ED3B58">
        <w:rPr>
          <w:sz w:val="28"/>
          <w:szCs w:val="28"/>
        </w:rPr>
        <w:t>.</w:t>
      </w:r>
    </w:p>
    <w:p w:rsidR="00672BB2" w:rsidRPr="00653DC7" w:rsidRDefault="00672BB2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4.2.23. </w:t>
      </w:r>
      <w:r w:rsidRPr="00653DC7">
        <w:rPr>
          <w:sz w:val="28"/>
          <w:szCs w:val="28"/>
        </w:rPr>
        <w:t>Організовують в межах своїх повноважень роботу щодо забезпечення охорони державної та службової таємниці, інформації з обмеженим доступом «Для службового користува</w:t>
      </w:r>
      <w:r w:rsidR="00C53C30" w:rsidRPr="00653DC7">
        <w:rPr>
          <w:sz w:val="28"/>
          <w:szCs w:val="28"/>
        </w:rPr>
        <w:t>ння», «Таємно», «Цілком таємно».</w:t>
      </w:r>
    </w:p>
    <w:p w:rsidR="00C53C30" w:rsidRPr="00653DC7" w:rsidRDefault="00C53C30" w:rsidP="002339BE">
      <w:pPr>
        <w:ind w:firstLine="68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4.2.24. З</w:t>
      </w:r>
      <w:r w:rsidRPr="00653DC7">
        <w:rPr>
          <w:sz w:val="28"/>
          <w:szCs w:val="28"/>
        </w:rPr>
        <w:t xml:space="preserve">дійснюють перевірки комп’ютерів місцевих прокуратур, їх </w:t>
      </w:r>
      <w:r w:rsidRPr="00653DC7">
        <w:rPr>
          <w:sz w:val="28"/>
          <w:szCs w:val="28"/>
        </w:rPr>
        <w:lastRenderedPageBreak/>
        <w:t>відділів та відділів апарату прокуратури області на наявність документів з грифом «Для службового користування», «Таємно», «Цілком таємно».</w:t>
      </w:r>
    </w:p>
    <w:p w:rsidR="0075529A" w:rsidRPr="00653DC7" w:rsidRDefault="0075529A" w:rsidP="002339BE">
      <w:pPr>
        <w:pStyle w:val="33"/>
        <w:spacing w:after="0"/>
        <w:ind w:left="0" w:firstLine="28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    4.2.25.</w:t>
      </w:r>
      <w:r w:rsidRPr="00653DC7">
        <w:rPr>
          <w:sz w:val="28"/>
          <w:szCs w:val="28"/>
        </w:rPr>
        <w:t xml:space="preserve"> Контролюють стан технічного захисту інформації в апараті прокуратури області та місцевих прокуратурах</w:t>
      </w:r>
      <w:r w:rsidR="00BF64C3" w:rsidRPr="00653DC7">
        <w:rPr>
          <w:sz w:val="28"/>
          <w:szCs w:val="28"/>
        </w:rPr>
        <w:t>.</w:t>
      </w:r>
    </w:p>
    <w:p w:rsidR="0075529A" w:rsidRPr="00653DC7" w:rsidRDefault="00BF64C3" w:rsidP="002339BE">
      <w:pPr>
        <w:pStyle w:val="33"/>
        <w:spacing w:after="0"/>
        <w:ind w:left="0" w:firstLine="283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    4.2.26.</w:t>
      </w:r>
      <w:r w:rsidRPr="00653DC7">
        <w:rPr>
          <w:sz w:val="28"/>
          <w:szCs w:val="28"/>
        </w:rPr>
        <w:t xml:space="preserve"> Р</w:t>
      </w:r>
      <w:r w:rsidR="0075529A" w:rsidRPr="00653DC7">
        <w:rPr>
          <w:sz w:val="28"/>
          <w:szCs w:val="28"/>
        </w:rPr>
        <w:t>озробля</w:t>
      </w:r>
      <w:r w:rsidRPr="00653DC7">
        <w:rPr>
          <w:sz w:val="28"/>
          <w:szCs w:val="28"/>
        </w:rPr>
        <w:t>ють</w:t>
      </w:r>
      <w:r w:rsidR="0075529A" w:rsidRPr="00653DC7">
        <w:rPr>
          <w:sz w:val="28"/>
          <w:szCs w:val="28"/>
        </w:rPr>
        <w:t xml:space="preserve"> методичні рекомендації та інструкції з питан</w:t>
      </w:r>
      <w:r w:rsidRPr="00653DC7">
        <w:rPr>
          <w:sz w:val="28"/>
          <w:szCs w:val="28"/>
        </w:rPr>
        <w:t>ь технічного захисту інформації.</w:t>
      </w:r>
    </w:p>
    <w:p w:rsidR="0075529A" w:rsidRPr="00653DC7" w:rsidRDefault="00BF64C3" w:rsidP="002339BE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4.2.27.</w:t>
      </w:r>
      <w:r w:rsidR="0075529A" w:rsidRPr="00653DC7">
        <w:rPr>
          <w:sz w:val="28"/>
          <w:szCs w:val="28"/>
        </w:rPr>
        <w:t xml:space="preserve"> </w:t>
      </w:r>
      <w:r w:rsidRPr="00653DC7">
        <w:rPr>
          <w:sz w:val="28"/>
          <w:szCs w:val="28"/>
        </w:rPr>
        <w:t>Б</w:t>
      </w:r>
      <w:r w:rsidR="0075529A" w:rsidRPr="00653DC7">
        <w:rPr>
          <w:sz w:val="28"/>
          <w:szCs w:val="28"/>
        </w:rPr>
        <w:t>ер</w:t>
      </w:r>
      <w:r w:rsidRPr="00653DC7">
        <w:rPr>
          <w:sz w:val="28"/>
          <w:szCs w:val="28"/>
        </w:rPr>
        <w:t>уть</w:t>
      </w:r>
      <w:r w:rsidR="0075529A" w:rsidRPr="00653DC7">
        <w:rPr>
          <w:sz w:val="28"/>
          <w:szCs w:val="28"/>
        </w:rPr>
        <w:t xml:space="preserve"> участь в організації та проведенні перевірок місцевих прокуратур з питань комп'ютеризації відповідно до планів робіт, нада</w:t>
      </w:r>
      <w:r w:rsidRPr="00653DC7">
        <w:rPr>
          <w:sz w:val="28"/>
          <w:szCs w:val="28"/>
        </w:rPr>
        <w:t>ють практичну допомогу.</w:t>
      </w:r>
    </w:p>
    <w:p w:rsidR="00BC0C46" w:rsidRPr="00653DC7" w:rsidRDefault="00BC0C46" w:rsidP="002339BE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4.2.2</w:t>
      </w:r>
      <w:r w:rsidR="00136970" w:rsidRPr="00653DC7">
        <w:rPr>
          <w:b/>
          <w:sz w:val="28"/>
          <w:szCs w:val="28"/>
        </w:rPr>
        <w:t>8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</w:t>
      </w:r>
      <w:r w:rsidR="00EA0BE0" w:rsidRPr="00653DC7">
        <w:rPr>
          <w:sz w:val="28"/>
          <w:szCs w:val="28"/>
        </w:rPr>
        <w:t>Забезпеч</w:t>
      </w:r>
      <w:r w:rsidR="00232CA9" w:rsidRPr="00653DC7">
        <w:rPr>
          <w:sz w:val="28"/>
          <w:szCs w:val="28"/>
        </w:rPr>
        <w:t>ують</w:t>
      </w:r>
      <w:r w:rsidR="00EA0BE0" w:rsidRPr="00653DC7">
        <w:rPr>
          <w:sz w:val="28"/>
          <w:szCs w:val="28"/>
        </w:rPr>
        <w:t xml:space="preserve"> режим секретності під час обробки секретної інформації в автоматизованих системах прокуратури Кіровоградської області.</w:t>
      </w:r>
    </w:p>
    <w:p w:rsidR="008E309F" w:rsidRPr="00653DC7" w:rsidRDefault="008E309F" w:rsidP="002339BE">
      <w:pPr>
        <w:tabs>
          <w:tab w:val="left" w:pos="-4111"/>
          <w:tab w:val="left" w:pos="1448"/>
        </w:tabs>
        <w:ind w:firstLine="726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</w:t>
      </w:r>
      <w:r w:rsidR="00136970" w:rsidRPr="00653DC7">
        <w:rPr>
          <w:b/>
          <w:sz w:val="28"/>
          <w:szCs w:val="28"/>
        </w:rPr>
        <w:t>29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Проводять спільно з відділом фінансування та бухгалтерського обліку інвентаризацію комп’ютерної техніки.</w:t>
      </w:r>
    </w:p>
    <w:p w:rsidR="006874F6" w:rsidRPr="00653DC7" w:rsidRDefault="006874F6" w:rsidP="002339BE">
      <w:pPr>
        <w:autoSpaceDN w:val="0"/>
        <w:adjustRightInd w:val="0"/>
        <w:jc w:val="both"/>
        <w:rPr>
          <w:sz w:val="28"/>
          <w:szCs w:val="28"/>
        </w:rPr>
      </w:pPr>
      <w:r w:rsidRPr="00653DC7">
        <w:rPr>
          <w:b/>
          <w:bCs/>
          <w:sz w:val="28"/>
          <w:szCs w:val="28"/>
        </w:rPr>
        <w:t xml:space="preserve">           4.2.</w:t>
      </w:r>
      <w:r w:rsidR="00BF64C3" w:rsidRPr="00653DC7">
        <w:rPr>
          <w:b/>
          <w:bCs/>
          <w:sz w:val="28"/>
          <w:szCs w:val="28"/>
        </w:rPr>
        <w:t>3</w:t>
      </w:r>
      <w:r w:rsidR="00136970" w:rsidRPr="00653DC7">
        <w:rPr>
          <w:b/>
          <w:bCs/>
          <w:sz w:val="28"/>
          <w:szCs w:val="28"/>
        </w:rPr>
        <w:t>0</w:t>
      </w:r>
      <w:r w:rsidRPr="00653DC7">
        <w:rPr>
          <w:b/>
          <w:bCs/>
          <w:sz w:val="28"/>
          <w:szCs w:val="28"/>
        </w:rPr>
        <w:t>. З</w:t>
      </w:r>
      <w:r w:rsidRPr="00653DC7">
        <w:rPr>
          <w:sz w:val="28"/>
          <w:szCs w:val="28"/>
        </w:rPr>
        <w:t>абезпечують діловодство відділу згідно Інструкції з діловодства в органах прокуратури України, друкують</w:t>
      </w:r>
      <w:r w:rsidR="007675F5" w:rsidRPr="00653DC7">
        <w:rPr>
          <w:sz w:val="28"/>
          <w:szCs w:val="28"/>
        </w:rPr>
        <w:t xml:space="preserve"> службову документацію.</w:t>
      </w:r>
    </w:p>
    <w:p w:rsidR="00BC0C46" w:rsidRPr="00653DC7" w:rsidRDefault="00BC0C46" w:rsidP="002339BE">
      <w:pPr>
        <w:shd w:val="clear" w:color="auto" w:fill="FFFFFF"/>
        <w:ind w:firstLine="72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</w:t>
      </w:r>
      <w:r w:rsidR="00BF64C3" w:rsidRPr="00653DC7">
        <w:rPr>
          <w:b/>
          <w:sz w:val="28"/>
          <w:szCs w:val="28"/>
        </w:rPr>
        <w:t>3</w:t>
      </w:r>
      <w:r w:rsidR="00136970" w:rsidRPr="00653DC7">
        <w:rPr>
          <w:b/>
          <w:sz w:val="28"/>
          <w:szCs w:val="28"/>
        </w:rPr>
        <w:t>1</w:t>
      </w:r>
      <w:r w:rsidR="00672BB2" w:rsidRPr="00653DC7">
        <w:rPr>
          <w:b/>
          <w:sz w:val="28"/>
          <w:szCs w:val="28"/>
        </w:rPr>
        <w:t xml:space="preserve">. </w:t>
      </w:r>
      <w:r w:rsidRPr="00653DC7">
        <w:rPr>
          <w:sz w:val="28"/>
          <w:szCs w:val="28"/>
        </w:rPr>
        <w:t>Спільно з начальником відділу готують номенклатуру справ у</w:t>
      </w:r>
      <w:r w:rsidR="00EA0BE0" w:rsidRPr="00653DC7">
        <w:rPr>
          <w:sz w:val="28"/>
          <w:szCs w:val="28"/>
        </w:rPr>
        <w:t xml:space="preserve">                                                         </w:t>
      </w:r>
      <w:r w:rsidRPr="00653DC7">
        <w:rPr>
          <w:sz w:val="28"/>
          <w:szCs w:val="28"/>
        </w:rPr>
        <w:t>відділі.</w:t>
      </w:r>
    </w:p>
    <w:p w:rsidR="005A7701" w:rsidRPr="00653DC7" w:rsidRDefault="005A7701" w:rsidP="002339BE">
      <w:pPr>
        <w:shd w:val="clear" w:color="auto" w:fill="FFFFFF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 xml:space="preserve">          4.2.</w:t>
      </w:r>
      <w:r w:rsidR="00BF64C3" w:rsidRPr="00653DC7">
        <w:rPr>
          <w:b/>
          <w:sz w:val="28"/>
          <w:szCs w:val="28"/>
        </w:rPr>
        <w:t>3</w:t>
      </w:r>
      <w:r w:rsidR="00136970" w:rsidRPr="00653DC7">
        <w:rPr>
          <w:b/>
          <w:sz w:val="28"/>
          <w:szCs w:val="28"/>
        </w:rPr>
        <w:t>2</w:t>
      </w:r>
      <w:r w:rsidRPr="00653DC7">
        <w:rPr>
          <w:b/>
          <w:sz w:val="28"/>
          <w:szCs w:val="28"/>
        </w:rPr>
        <w:t>.</w:t>
      </w:r>
      <w:r w:rsidRPr="00653DC7">
        <w:rPr>
          <w:sz w:val="28"/>
          <w:szCs w:val="28"/>
        </w:rPr>
        <w:t xml:space="preserve"> Забезпечують видачу та блокування індивідуальних старт карток програмно-апаратного комплексу «Золоті ворота».</w:t>
      </w:r>
    </w:p>
    <w:p w:rsidR="00C51B4B" w:rsidRPr="00653DC7" w:rsidRDefault="00BC0C46" w:rsidP="002339BE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4.2.</w:t>
      </w:r>
      <w:r w:rsidR="00BF64C3" w:rsidRPr="00653DC7">
        <w:rPr>
          <w:b/>
          <w:sz w:val="28"/>
          <w:szCs w:val="28"/>
        </w:rPr>
        <w:t>3</w:t>
      </w:r>
      <w:r w:rsidR="00136970" w:rsidRPr="00653DC7">
        <w:rPr>
          <w:b/>
          <w:sz w:val="28"/>
          <w:szCs w:val="28"/>
        </w:rPr>
        <w:t>3</w:t>
      </w:r>
      <w:r w:rsidRPr="00653DC7">
        <w:rPr>
          <w:b/>
          <w:sz w:val="28"/>
          <w:szCs w:val="28"/>
        </w:rPr>
        <w:t>.</w:t>
      </w:r>
      <w:r w:rsidR="00C51B4B" w:rsidRPr="00653DC7">
        <w:rPr>
          <w:sz w:val="28"/>
          <w:szCs w:val="28"/>
        </w:rPr>
        <w:t xml:space="preserve"> Забезпечують надсилання, отримання та облік документів на спеціально визначену електронну адресу</w:t>
      </w:r>
      <w:r w:rsidR="00C51B4B" w:rsidRPr="00653DC7">
        <w:rPr>
          <w:b/>
          <w:sz w:val="28"/>
          <w:szCs w:val="28"/>
        </w:rPr>
        <w:t xml:space="preserve"> </w:t>
      </w:r>
    </w:p>
    <w:p w:rsidR="00BC0C46" w:rsidRPr="00653DC7" w:rsidRDefault="00BC0C46" w:rsidP="002339B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653DC7">
        <w:rPr>
          <w:b/>
          <w:sz w:val="28"/>
          <w:szCs w:val="28"/>
        </w:rPr>
        <w:t>4.2.</w:t>
      </w:r>
      <w:r w:rsidR="00C53C30" w:rsidRPr="00653DC7">
        <w:rPr>
          <w:b/>
          <w:sz w:val="28"/>
          <w:szCs w:val="28"/>
        </w:rPr>
        <w:t>3</w:t>
      </w:r>
      <w:r w:rsidR="00136970" w:rsidRPr="00653DC7">
        <w:rPr>
          <w:b/>
          <w:sz w:val="28"/>
          <w:szCs w:val="28"/>
        </w:rPr>
        <w:t>4</w:t>
      </w:r>
      <w:r w:rsidRPr="00653DC7">
        <w:rPr>
          <w:b/>
          <w:sz w:val="28"/>
          <w:szCs w:val="28"/>
        </w:rPr>
        <w:t>.</w:t>
      </w:r>
      <w:r w:rsidR="00672BB2" w:rsidRPr="00653DC7">
        <w:rPr>
          <w:b/>
          <w:sz w:val="28"/>
          <w:szCs w:val="28"/>
        </w:rPr>
        <w:t xml:space="preserve"> </w:t>
      </w:r>
      <w:r w:rsidRPr="00653DC7">
        <w:rPr>
          <w:sz w:val="28"/>
          <w:szCs w:val="28"/>
        </w:rPr>
        <w:t>Відповідають за належне ведення книг (журналів) обліку згідно з номенклатурою у відділі.</w:t>
      </w:r>
    </w:p>
    <w:p w:rsidR="00BC0C46" w:rsidRPr="00653DC7" w:rsidRDefault="00672BB2" w:rsidP="002339BE">
      <w:pPr>
        <w:shd w:val="clear" w:color="auto" w:fill="FFFFFF"/>
        <w:ind w:firstLine="720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4.2.3</w:t>
      </w:r>
      <w:r w:rsidR="00136970" w:rsidRPr="00653DC7">
        <w:rPr>
          <w:b/>
          <w:sz w:val="28"/>
          <w:szCs w:val="28"/>
        </w:rPr>
        <w:t>5</w:t>
      </w:r>
      <w:r w:rsidR="00BC0C46" w:rsidRPr="00653DC7">
        <w:rPr>
          <w:b/>
          <w:sz w:val="28"/>
          <w:szCs w:val="28"/>
        </w:rPr>
        <w:t>.</w:t>
      </w:r>
      <w:r w:rsidRPr="00653DC7">
        <w:rPr>
          <w:b/>
          <w:sz w:val="28"/>
          <w:szCs w:val="28"/>
        </w:rPr>
        <w:t xml:space="preserve"> </w:t>
      </w:r>
      <w:r w:rsidR="00BC0C46" w:rsidRPr="00653DC7">
        <w:rPr>
          <w:sz w:val="28"/>
          <w:szCs w:val="28"/>
        </w:rPr>
        <w:t>Виконують інші доручення та вказівки керівництва прокуратури                Кіровоградської області, начальника відділу.</w:t>
      </w:r>
    </w:p>
    <w:p w:rsidR="00EA5C96" w:rsidRPr="00653DC7" w:rsidRDefault="00EA5C96" w:rsidP="002339B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C0C46" w:rsidRPr="00653DC7" w:rsidRDefault="00BC0C46" w:rsidP="002339BE">
      <w:pPr>
        <w:tabs>
          <w:tab w:val="num" w:pos="0"/>
        </w:tabs>
        <w:rPr>
          <w:b/>
          <w:bCs/>
          <w:sz w:val="28"/>
        </w:rPr>
      </w:pPr>
      <w:r w:rsidRPr="00653DC7">
        <w:rPr>
          <w:b/>
          <w:bCs/>
          <w:sz w:val="28"/>
        </w:rPr>
        <w:tab/>
        <w:t xml:space="preserve">5. Відповідальність працівників відділу </w:t>
      </w:r>
    </w:p>
    <w:p w:rsidR="0075565C" w:rsidRPr="00653DC7" w:rsidRDefault="0075565C" w:rsidP="002339BE">
      <w:pPr>
        <w:pStyle w:val="26"/>
        <w:spacing w:after="0" w:line="240" w:lineRule="auto"/>
        <w:ind w:left="0" w:firstLine="708"/>
        <w:jc w:val="both"/>
        <w:rPr>
          <w:b/>
          <w:sz w:val="28"/>
          <w:szCs w:val="28"/>
          <w:lang w:val="uk-UA"/>
        </w:rPr>
      </w:pPr>
    </w:p>
    <w:p w:rsidR="0075565C" w:rsidRPr="00653DC7" w:rsidRDefault="00BC0C46" w:rsidP="002339BE">
      <w:pPr>
        <w:pStyle w:val="ab"/>
        <w:tabs>
          <w:tab w:val="left" w:pos="1436"/>
        </w:tabs>
        <w:spacing w:after="0"/>
        <w:ind w:right="20" w:firstLine="724"/>
        <w:jc w:val="both"/>
        <w:rPr>
          <w:sz w:val="28"/>
          <w:szCs w:val="28"/>
        </w:rPr>
      </w:pPr>
      <w:r w:rsidRPr="00653DC7">
        <w:rPr>
          <w:b/>
          <w:sz w:val="28"/>
          <w:szCs w:val="28"/>
        </w:rPr>
        <w:t>5.1.</w:t>
      </w:r>
      <w:r w:rsidRPr="00653DC7">
        <w:rPr>
          <w:sz w:val="28"/>
          <w:szCs w:val="28"/>
        </w:rPr>
        <w:t>Начальник відділу відповіда</w:t>
      </w:r>
      <w:r w:rsidR="00D17174" w:rsidRPr="00653DC7">
        <w:rPr>
          <w:sz w:val="28"/>
          <w:szCs w:val="28"/>
        </w:rPr>
        <w:t>є</w:t>
      </w:r>
      <w:r w:rsidRPr="00653DC7">
        <w:rPr>
          <w:sz w:val="28"/>
          <w:szCs w:val="28"/>
        </w:rPr>
        <w:t xml:space="preserve"> за належну організацію роботи з виконання покладених  на відділ завдань,</w:t>
      </w:r>
      <w:r w:rsidR="00D17174" w:rsidRPr="00653DC7">
        <w:rPr>
          <w:sz w:val="28"/>
          <w:szCs w:val="28"/>
        </w:rPr>
        <w:t xml:space="preserve"> своєчасне та якісне виконання</w:t>
      </w:r>
      <w:r w:rsidRPr="00653DC7">
        <w:rPr>
          <w:sz w:val="28"/>
          <w:szCs w:val="28"/>
        </w:rPr>
        <w:t xml:space="preserve"> </w:t>
      </w:r>
      <w:r w:rsidR="0075565C" w:rsidRPr="00653DC7">
        <w:rPr>
          <w:sz w:val="28"/>
          <w:szCs w:val="28"/>
        </w:rPr>
        <w:t xml:space="preserve">підлеглими працівниками </w:t>
      </w:r>
      <w:r w:rsidR="0075565C" w:rsidRPr="00653DC7">
        <w:rPr>
          <w:rStyle w:val="ac"/>
          <w:sz w:val="28"/>
          <w:szCs w:val="28"/>
        </w:rPr>
        <w:t xml:space="preserve">службових обов’язків, своєчасне та якісне виконання доручень </w:t>
      </w:r>
      <w:r w:rsidR="0075565C" w:rsidRPr="00653DC7">
        <w:rPr>
          <w:sz w:val="28"/>
          <w:szCs w:val="28"/>
        </w:rPr>
        <w:t>Генерального прокурора та керівництва прокуратури Кіровоградської області</w:t>
      </w:r>
      <w:r w:rsidR="0075565C" w:rsidRPr="00653DC7">
        <w:rPr>
          <w:rStyle w:val="ac"/>
          <w:sz w:val="28"/>
          <w:szCs w:val="28"/>
        </w:rPr>
        <w:t xml:space="preserve"> відповідно до </w:t>
      </w:r>
      <w:r w:rsidR="00653DC7" w:rsidRPr="00653DC7">
        <w:rPr>
          <w:sz w:val="28"/>
          <w:szCs w:val="28"/>
        </w:rPr>
        <w:t>посадових інструкцій</w:t>
      </w:r>
      <w:r w:rsidR="0075565C" w:rsidRPr="00653DC7">
        <w:rPr>
          <w:rStyle w:val="ac"/>
          <w:sz w:val="28"/>
          <w:szCs w:val="28"/>
        </w:rPr>
        <w:t>.</w:t>
      </w:r>
    </w:p>
    <w:p w:rsidR="00BC0C46" w:rsidRPr="00653DC7" w:rsidRDefault="00BC0C46" w:rsidP="002339BE">
      <w:pPr>
        <w:pStyle w:val="26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53DC7">
        <w:rPr>
          <w:b/>
          <w:sz w:val="28"/>
          <w:szCs w:val="28"/>
          <w:lang w:val="uk-UA"/>
        </w:rPr>
        <w:t>5.2.</w:t>
      </w:r>
      <w:r w:rsidR="00DC41CB" w:rsidRPr="00653DC7">
        <w:rPr>
          <w:sz w:val="28"/>
          <w:szCs w:val="28"/>
          <w:lang w:val="uk-UA"/>
        </w:rPr>
        <w:t>Головні та провідні спеціалісти</w:t>
      </w:r>
      <w:r w:rsidRPr="00653DC7">
        <w:rPr>
          <w:sz w:val="28"/>
          <w:szCs w:val="28"/>
          <w:lang w:val="uk-UA"/>
        </w:rPr>
        <w:t xml:space="preserve"> відділу відповіда</w:t>
      </w:r>
      <w:r w:rsidR="00DC41CB" w:rsidRPr="00653DC7">
        <w:rPr>
          <w:sz w:val="28"/>
          <w:szCs w:val="28"/>
          <w:lang w:val="uk-UA"/>
        </w:rPr>
        <w:t>ю</w:t>
      </w:r>
      <w:r w:rsidRPr="00653DC7">
        <w:rPr>
          <w:sz w:val="28"/>
          <w:szCs w:val="28"/>
          <w:lang w:val="uk-UA"/>
        </w:rPr>
        <w:t xml:space="preserve">ть за належне виконання своїх функціональних обов’язків, своєчасне </w:t>
      </w:r>
      <w:r w:rsidR="00DC41CB" w:rsidRPr="00653DC7">
        <w:rPr>
          <w:sz w:val="28"/>
          <w:szCs w:val="28"/>
          <w:lang w:val="uk-UA"/>
        </w:rPr>
        <w:t>та</w:t>
      </w:r>
      <w:r w:rsidRPr="00653DC7">
        <w:rPr>
          <w:sz w:val="28"/>
          <w:szCs w:val="28"/>
          <w:lang w:val="uk-UA"/>
        </w:rPr>
        <w:t xml:space="preserve"> якісне виконання доручень </w:t>
      </w:r>
      <w:r w:rsidR="00934676" w:rsidRPr="00653DC7">
        <w:rPr>
          <w:sz w:val="28"/>
          <w:szCs w:val="28"/>
          <w:lang w:val="uk-UA"/>
        </w:rPr>
        <w:t>керівництва прокуратури Кіровоградської області</w:t>
      </w:r>
      <w:r w:rsidR="0075565C" w:rsidRPr="00653DC7">
        <w:rPr>
          <w:sz w:val="28"/>
          <w:szCs w:val="28"/>
          <w:lang w:val="uk-UA"/>
        </w:rPr>
        <w:t xml:space="preserve"> та начальника відділу</w:t>
      </w:r>
      <w:r w:rsidRPr="00653DC7">
        <w:rPr>
          <w:sz w:val="28"/>
          <w:szCs w:val="28"/>
          <w:lang w:val="uk-UA"/>
        </w:rPr>
        <w:t xml:space="preserve">. </w:t>
      </w:r>
    </w:p>
    <w:p w:rsidR="00BC0C46" w:rsidRPr="00653DC7" w:rsidRDefault="00BC0C46" w:rsidP="002339BE">
      <w:pPr>
        <w:pStyle w:val="26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653DC7">
        <w:rPr>
          <w:b/>
          <w:sz w:val="28"/>
          <w:szCs w:val="28"/>
          <w:lang w:val="uk-UA"/>
        </w:rPr>
        <w:t>5.3.</w:t>
      </w:r>
      <w:r w:rsidRPr="00653DC7">
        <w:rPr>
          <w:sz w:val="28"/>
          <w:szCs w:val="28"/>
          <w:lang w:val="uk-UA"/>
        </w:rPr>
        <w:t xml:space="preserve">Працівники відділу несуть відповідальність </w:t>
      </w:r>
      <w:r w:rsidR="00364D67" w:rsidRPr="00653DC7">
        <w:rPr>
          <w:sz w:val="28"/>
          <w:szCs w:val="28"/>
          <w:lang w:val="uk-UA"/>
        </w:rPr>
        <w:t xml:space="preserve">за порушення Загальних правил етичної поведінки державних службовців та посадових осіб місцевого самоврядування, службової і трудової дисципліни, а також в </w:t>
      </w:r>
      <w:r w:rsidRPr="00653DC7">
        <w:rPr>
          <w:sz w:val="28"/>
          <w:szCs w:val="28"/>
          <w:lang w:val="uk-UA"/>
        </w:rPr>
        <w:t>інших випадках</w:t>
      </w:r>
      <w:r w:rsidR="000D4F47" w:rsidRPr="00653DC7">
        <w:rPr>
          <w:sz w:val="28"/>
          <w:szCs w:val="28"/>
          <w:lang w:val="uk-UA"/>
        </w:rPr>
        <w:t xml:space="preserve"> згідно </w:t>
      </w:r>
      <w:r w:rsidR="00364D67" w:rsidRPr="00653DC7">
        <w:rPr>
          <w:sz w:val="28"/>
          <w:szCs w:val="28"/>
          <w:lang w:val="uk-UA"/>
        </w:rPr>
        <w:t>з Законами</w:t>
      </w:r>
      <w:r w:rsidRPr="00653DC7">
        <w:rPr>
          <w:sz w:val="28"/>
          <w:szCs w:val="28"/>
          <w:lang w:val="uk-UA"/>
        </w:rPr>
        <w:t xml:space="preserve"> </w:t>
      </w:r>
      <w:r w:rsidR="00A66D37" w:rsidRPr="00653DC7">
        <w:rPr>
          <w:sz w:val="28"/>
          <w:szCs w:val="28"/>
          <w:lang w:val="uk-UA"/>
        </w:rPr>
        <w:t>України «Про державну службу»,</w:t>
      </w:r>
      <w:r w:rsidRPr="00653DC7">
        <w:rPr>
          <w:sz w:val="28"/>
          <w:szCs w:val="28"/>
          <w:lang w:val="uk-UA"/>
        </w:rPr>
        <w:t xml:space="preserve">«Про </w:t>
      </w:r>
      <w:r w:rsidR="00364D67" w:rsidRPr="00653DC7">
        <w:rPr>
          <w:sz w:val="28"/>
          <w:szCs w:val="28"/>
          <w:lang w:val="uk-UA"/>
        </w:rPr>
        <w:t>запобігання корупції</w:t>
      </w:r>
      <w:r w:rsidRPr="00653DC7">
        <w:rPr>
          <w:sz w:val="28"/>
          <w:szCs w:val="28"/>
          <w:lang w:val="uk-UA"/>
        </w:rPr>
        <w:t xml:space="preserve">» та законодавством про працю.  </w:t>
      </w:r>
    </w:p>
    <w:p w:rsidR="006B79FA" w:rsidRPr="00653DC7" w:rsidRDefault="006B79FA" w:rsidP="002339BE">
      <w:pPr>
        <w:tabs>
          <w:tab w:val="num" w:pos="142"/>
        </w:tabs>
        <w:ind w:firstLine="567"/>
        <w:jc w:val="both"/>
        <w:rPr>
          <w:sz w:val="28"/>
          <w:szCs w:val="28"/>
        </w:rPr>
      </w:pPr>
    </w:p>
    <w:p w:rsidR="00F017CB" w:rsidRPr="00653DC7" w:rsidRDefault="00F017CB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Відділ інформаційних технологій</w:t>
      </w:r>
    </w:p>
    <w:p w:rsidR="00F017CB" w:rsidRPr="00653DC7" w:rsidRDefault="00F017CB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прокуратури Кіровоградської області </w:t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8C476E" w:rsidRDefault="008C476E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DE113F" w:rsidRPr="00653DC7" w:rsidRDefault="004246E0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На</w:t>
      </w:r>
      <w:r w:rsidR="00946D46" w:rsidRPr="00653DC7">
        <w:rPr>
          <w:b/>
          <w:sz w:val="28"/>
          <w:szCs w:val="28"/>
        </w:rPr>
        <w:t>чальник в</w:t>
      </w:r>
      <w:r w:rsidR="00CB49D2" w:rsidRPr="00653DC7">
        <w:rPr>
          <w:b/>
          <w:sz w:val="28"/>
          <w:szCs w:val="28"/>
        </w:rPr>
        <w:t>ідділ</w:t>
      </w:r>
      <w:r w:rsidR="00946D46" w:rsidRPr="00653DC7">
        <w:rPr>
          <w:b/>
          <w:sz w:val="28"/>
          <w:szCs w:val="28"/>
        </w:rPr>
        <w:t>у</w:t>
      </w:r>
      <w:r w:rsidR="00CB49D2" w:rsidRPr="00653DC7">
        <w:rPr>
          <w:b/>
          <w:sz w:val="28"/>
          <w:szCs w:val="28"/>
        </w:rPr>
        <w:t xml:space="preserve"> </w:t>
      </w:r>
    </w:p>
    <w:p w:rsidR="00442779" w:rsidRPr="00653DC7" w:rsidRDefault="00DE113F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інформаційних технологій</w:t>
      </w:r>
    </w:p>
    <w:p w:rsidR="00555434" w:rsidRPr="00653DC7" w:rsidRDefault="00555434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прокуратури Кіровоградської області </w:t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  <w:t>Д.Купчик</w:t>
      </w:r>
    </w:p>
    <w:p w:rsidR="00573A4B" w:rsidRPr="00653DC7" w:rsidRDefault="00573A4B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F017CB" w:rsidRPr="00653DC7" w:rsidRDefault="00F017CB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F017CB" w:rsidRPr="00653DC7" w:rsidRDefault="00F017CB" w:rsidP="002339BE">
      <w:pPr>
        <w:tabs>
          <w:tab w:val="left" w:pos="4253"/>
          <w:tab w:val="left" w:pos="4820"/>
          <w:tab w:val="left" w:pos="5670"/>
        </w:tabs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ПОГОДЖЕНО</w:t>
      </w:r>
    </w:p>
    <w:p w:rsidR="00573A4B" w:rsidRPr="00653DC7" w:rsidRDefault="00573A4B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573A4B" w:rsidRPr="00653DC7" w:rsidRDefault="00573A4B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Перший заступник </w:t>
      </w:r>
    </w:p>
    <w:p w:rsidR="00573A4B" w:rsidRPr="00653DC7" w:rsidRDefault="00573A4B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>прокурора Кіровоградської області</w:t>
      </w:r>
    </w:p>
    <w:p w:rsidR="00573A4B" w:rsidRPr="00653DC7" w:rsidRDefault="00573A4B" w:rsidP="002339BE">
      <w:pPr>
        <w:tabs>
          <w:tab w:val="num" w:pos="142"/>
        </w:tabs>
        <w:jc w:val="both"/>
        <w:rPr>
          <w:b/>
          <w:sz w:val="28"/>
          <w:szCs w:val="28"/>
        </w:rPr>
      </w:pPr>
      <w:r w:rsidRPr="00653DC7">
        <w:rPr>
          <w:b/>
          <w:sz w:val="28"/>
          <w:szCs w:val="28"/>
        </w:rPr>
        <w:t xml:space="preserve">старший радник юстиції  </w:t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</w:r>
      <w:r w:rsidRPr="00653DC7">
        <w:rPr>
          <w:b/>
          <w:sz w:val="28"/>
          <w:szCs w:val="28"/>
        </w:rPr>
        <w:tab/>
        <w:t>А.Гой</w:t>
      </w:r>
    </w:p>
    <w:p w:rsidR="00F017CB" w:rsidRPr="00653DC7" w:rsidRDefault="00F017CB" w:rsidP="002339BE">
      <w:pPr>
        <w:tabs>
          <w:tab w:val="num" w:pos="142"/>
        </w:tabs>
        <w:jc w:val="both"/>
        <w:rPr>
          <w:b/>
          <w:sz w:val="28"/>
          <w:szCs w:val="28"/>
        </w:rPr>
      </w:pPr>
    </w:p>
    <w:p w:rsidR="003659EA" w:rsidRPr="00653DC7" w:rsidRDefault="007522B4" w:rsidP="002339BE">
      <w:pPr>
        <w:tabs>
          <w:tab w:val="left" w:pos="4253"/>
          <w:tab w:val="left" w:pos="482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bookmarkStart w:id="2" w:name="_GoBack"/>
      <w:bookmarkEnd w:id="2"/>
      <w:r w:rsidR="00F017CB" w:rsidRPr="00653DC7">
        <w:rPr>
          <w:b/>
          <w:sz w:val="28"/>
          <w:szCs w:val="28"/>
        </w:rPr>
        <w:t xml:space="preserve"> </w:t>
      </w:r>
      <w:r w:rsidR="00661F9C" w:rsidRPr="00653DC7">
        <w:rPr>
          <w:b/>
          <w:sz w:val="28"/>
          <w:szCs w:val="28"/>
        </w:rPr>
        <w:t>липня</w:t>
      </w:r>
      <w:r w:rsidR="00F017CB" w:rsidRPr="00653DC7">
        <w:rPr>
          <w:b/>
          <w:sz w:val="28"/>
          <w:szCs w:val="28"/>
        </w:rPr>
        <w:t xml:space="preserve"> 201</w:t>
      </w:r>
      <w:r w:rsidR="00A10E2F" w:rsidRPr="00653DC7">
        <w:rPr>
          <w:b/>
          <w:sz w:val="28"/>
          <w:szCs w:val="28"/>
        </w:rPr>
        <w:t>8</w:t>
      </w:r>
      <w:r w:rsidR="00F017CB" w:rsidRPr="00653DC7">
        <w:rPr>
          <w:b/>
          <w:sz w:val="28"/>
          <w:szCs w:val="28"/>
        </w:rPr>
        <w:t xml:space="preserve"> року</w:t>
      </w:r>
    </w:p>
    <w:sectPr w:rsidR="003659EA" w:rsidRPr="00653DC7" w:rsidSect="00BB515A">
      <w:type w:val="continuous"/>
      <w:pgSz w:w="11909" w:h="16838"/>
      <w:pgMar w:top="1135" w:right="71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9C" w:rsidRDefault="00A3439C">
      <w:r>
        <w:separator/>
      </w:r>
    </w:p>
  </w:endnote>
  <w:endnote w:type="continuationSeparator" w:id="0">
    <w:p w:rsidR="00A3439C" w:rsidRDefault="00A3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9C" w:rsidRDefault="00A3439C">
      <w:r>
        <w:separator/>
      </w:r>
    </w:p>
  </w:footnote>
  <w:footnote w:type="continuationSeparator" w:id="0">
    <w:p w:rsidR="00A3439C" w:rsidRDefault="00A3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091"/>
    <w:multiLevelType w:val="hybridMultilevel"/>
    <w:tmpl w:val="C456C86E"/>
    <w:lvl w:ilvl="0" w:tplc="9968BFA6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548E6"/>
    <w:multiLevelType w:val="multilevel"/>
    <w:tmpl w:val="CFF2380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B6680"/>
    <w:multiLevelType w:val="hybridMultilevel"/>
    <w:tmpl w:val="305EE9BE"/>
    <w:lvl w:ilvl="0" w:tplc="81A882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05CB2"/>
    <w:multiLevelType w:val="hybridMultilevel"/>
    <w:tmpl w:val="6618357E"/>
    <w:lvl w:ilvl="0" w:tplc="93025F54">
      <w:start w:val="1"/>
      <w:numFmt w:val="decimal"/>
      <w:lvlText w:val="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42D69"/>
    <w:multiLevelType w:val="multilevel"/>
    <w:tmpl w:val="ADBA3AA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F2480"/>
    <w:multiLevelType w:val="hybridMultilevel"/>
    <w:tmpl w:val="0F962E9C"/>
    <w:lvl w:ilvl="0" w:tplc="F746D3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B64D7"/>
    <w:multiLevelType w:val="multilevel"/>
    <w:tmpl w:val="94CA8B8A"/>
    <w:lvl w:ilvl="0">
      <w:start w:val="1"/>
      <w:numFmt w:val="bullet"/>
      <w:lvlText w:val="-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D4529D"/>
    <w:multiLevelType w:val="hybridMultilevel"/>
    <w:tmpl w:val="04DAA00C"/>
    <w:lvl w:ilvl="0" w:tplc="5BC8A15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A0652"/>
    <w:multiLevelType w:val="hybridMultilevel"/>
    <w:tmpl w:val="ED184716"/>
    <w:lvl w:ilvl="0" w:tplc="F746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422037"/>
    <w:multiLevelType w:val="multilevel"/>
    <w:tmpl w:val="D76CD0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433" w:hanging="1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/>
      </w:rPr>
    </w:lvl>
  </w:abstractNum>
  <w:abstractNum w:abstractNumId="10">
    <w:nsid w:val="306B3576"/>
    <w:multiLevelType w:val="multilevel"/>
    <w:tmpl w:val="797E6AD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F307A"/>
    <w:multiLevelType w:val="hybridMultilevel"/>
    <w:tmpl w:val="D89E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B000F8"/>
    <w:multiLevelType w:val="multilevel"/>
    <w:tmpl w:val="C0B22694"/>
    <w:lvl w:ilvl="0">
      <w:start w:val="4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4011E48"/>
    <w:multiLevelType w:val="hybridMultilevel"/>
    <w:tmpl w:val="CD8E574C"/>
    <w:lvl w:ilvl="0" w:tplc="D2B644AA">
      <w:start w:val="1"/>
      <w:numFmt w:val="decimal"/>
      <w:lvlText w:val="3.%1."/>
      <w:lvlJc w:val="lef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05478"/>
    <w:multiLevelType w:val="multilevel"/>
    <w:tmpl w:val="69D44D1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9A3AFE"/>
    <w:multiLevelType w:val="multilevel"/>
    <w:tmpl w:val="D556BFBE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651213"/>
    <w:multiLevelType w:val="multilevel"/>
    <w:tmpl w:val="52A26A1E"/>
    <w:lvl w:ilvl="0">
      <w:start w:val="1"/>
      <w:numFmt w:val="bullet"/>
      <w:lvlText w:val="-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D532DC7"/>
    <w:multiLevelType w:val="multilevel"/>
    <w:tmpl w:val="EDFC91AE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865E95"/>
    <w:multiLevelType w:val="multilevel"/>
    <w:tmpl w:val="7AD23C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6"/>
  </w:num>
  <w:num w:numId="5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  <w:num w:numId="17">
    <w:abstractNumId w:val="9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69"/>
    <w:rsid w:val="00001979"/>
    <w:rsid w:val="00010B4D"/>
    <w:rsid w:val="00010DF0"/>
    <w:rsid w:val="00014FDE"/>
    <w:rsid w:val="000470D4"/>
    <w:rsid w:val="00072D6E"/>
    <w:rsid w:val="00084BC9"/>
    <w:rsid w:val="000B5F81"/>
    <w:rsid w:val="000C19D8"/>
    <w:rsid w:val="000C331B"/>
    <w:rsid w:val="000D0C86"/>
    <w:rsid w:val="000D4F47"/>
    <w:rsid w:val="000D7369"/>
    <w:rsid w:val="000E0210"/>
    <w:rsid w:val="000F0E7B"/>
    <w:rsid w:val="000F2B4B"/>
    <w:rsid w:val="000F4986"/>
    <w:rsid w:val="00100280"/>
    <w:rsid w:val="00100D4C"/>
    <w:rsid w:val="0010410D"/>
    <w:rsid w:val="00135AAB"/>
    <w:rsid w:val="00136970"/>
    <w:rsid w:val="00146289"/>
    <w:rsid w:val="00157E0C"/>
    <w:rsid w:val="00185591"/>
    <w:rsid w:val="001A6CD7"/>
    <w:rsid w:val="001B799E"/>
    <w:rsid w:val="001C5026"/>
    <w:rsid w:val="001D7CC0"/>
    <w:rsid w:val="001E4F0D"/>
    <w:rsid w:val="001E5DC2"/>
    <w:rsid w:val="001F08C4"/>
    <w:rsid w:val="00203A81"/>
    <w:rsid w:val="00232CA9"/>
    <w:rsid w:val="002339BE"/>
    <w:rsid w:val="002474E3"/>
    <w:rsid w:val="00250F62"/>
    <w:rsid w:val="0025363A"/>
    <w:rsid w:val="0027689B"/>
    <w:rsid w:val="00294079"/>
    <w:rsid w:val="002B060C"/>
    <w:rsid w:val="002C6961"/>
    <w:rsid w:val="00301F39"/>
    <w:rsid w:val="003046D2"/>
    <w:rsid w:val="00312578"/>
    <w:rsid w:val="003155EC"/>
    <w:rsid w:val="00324544"/>
    <w:rsid w:val="00325820"/>
    <w:rsid w:val="003369CB"/>
    <w:rsid w:val="00355A1C"/>
    <w:rsid w:val="00357818"/>
    <w:rsid w:val="00362A89"/>
    <w:rsid w:val="00364D67"/>
    <w:rsid w:val="003659EA"/>
    <w:rsid w:val="00373720"/>
    <w:rsid w:val="003A3AEE"/>
    <w:rsid w:val="003A5CEE"/>
    <w:rsid w:val="003B0CB5"/>
    <w:rsid w:val="003C3A2C"/>
    <w:rsid w:val="003C62F3"/>
    <w:rsid w:val="003D639C"/>
    <w:rsid w:val="003F67C7"/>
    <w:rsid w:val="004043D8"/>
    <w:rsid w:val="004246E0"/>
    <w:rsid w:val="00427C2F"/>
    <w:rsid w:val="0043195B"/>
    <w:rsid w:val="00442779"/>
    <w:rsid w:val="00444D2E"/>
    <w:rsid w:val="00451831"/>
    <w:rsid w:val="00453040"/>
    <w:rsid w:val="00471C7A"/>
    <w:rsid w:val="004D360A"/>
    <w:rsid w:val="004E1AD3"/>
    <w:rsid w:val="005472F2"/>
    <w:rsid w:val="00547514"/>
    <w:rsid w:val="00555434"/>
    <w:rsid w:val="00565C53"/>
    <w:rsid w:val="00573A4B"/>
    <w:rsid w:val="00574421"/>
    <w:rsid w:val="005949E4"/>
    <w:rsid w:val="005A7701"/>
    <w:rsid w:val="005C0B83"/>
    <w:rsid w:val="005C24CE"/>
    <w:rsid w:val="005D3FBE"/>
    <w:rsid w:val="005E4926"/>
    <w:rsid w:val="00602D38"/>
    <w:rsid w:val="00627169"/>
    <w:rsid w:val="006305F8"/>
    <w:rsid w:val="00636A8D"/>
    <w:rsid w:val="00653DC7"/>
    <w:rsid w:val="00661F9C"/>
    <w:rsid w:val="00672BB2"/>
    <w:rsid w:val="00681F78"/>
    <w:rsid w:val="006874F6"/>
    <w:rsid w:val="00692ECA"/>
    <w:rsid w:val="006A1B70"/>
    <w:rsid w:val="006B6A9D"/>
    <w:rsid w:val="006B79FA"/>
    <w:rsid w:val="006D67A8"/>
    <w:rsid w:val="007522B4"/>
    <w:rsid w:val="0075529A"/>
    <w:rsid w:val="0075565C"/>
    <w:rsid w:val="007604EF"/>
    <w:rsid w:val="007675F5"/>
    <w:rsid w:val="007924AD"/>
    <w:rsid w:val="00793C3B"/>
    <w:rsid w:val="007A3498"/>
    <w:rsid w:val="007B4198"/>
    <w:rsid w:val="0080339F"/>
    <w:rsid w:val="00810C47"/>
    <w:rsid w:val="00823262"/>
    <w:rsid w:val="00827919"/>
    <w:rsid w:val="00833A05"/>
    <w:rsid w:val="00835E51"/>
    <w:rsid w:val="00837F55"/>
    <w:rsid w:val="008606A1"/>
    <w:rsid w:val="008643E6"/>
    <w:rsid w:val="00873377"/>
    <w:rsid w:val="00876B1D"/>
    <w:rsid w:val="00877F59"/>
    <w:rsid w:val="008906AF"/>
    <w:rsid w:val="008A5F3C"/>
    <w:rsid w:val="008B046D"/>
    <w:rsid w:val="008B53E8"/>
    <w:rsid w:val="008C476E"/>
    <w:rsid w:val="008D7E33"/>
    <w:rsid w:val="008E309F"/>
    <w:rsid w:val="00915273"/>
    <w:rsid w:val="009213C9"/>
    <w:rsid w:val="00934676"/>
    <w:rsid w:val="00940D2B"/>
    <w:rsid w:val="00946D46"/>
    <w:rsid w:val="009838AD"/>
    <w:rsid w:val="0099162F"/>
    <w:rsid w:val="009A02C4"/>
    <w:rsid w:val="009A08BC"/>
    <w:rsid w:val="009A1E87"/>
    <w:rsid w:val="009B7064"/>
    <w:rsid w:val="009C352C"/>
    <w:rsid w:val="009D53DC"/>
    <w:rsid w:val="009E6259"/>
    <w:rsid w:val="009F229B"/>
    <w:rsid w:val="00A03DFE"/>
    <w:rsid w:val="00A10E2F"/>
    <w:rsid w:val="00A1456E"/>
    <w:rsid w:val="00A3439C"/>
    <w:rsid w:val="00A649BC"/>
    <w:rsid w:val="00A66D37"/>
    <w:rsid w:val="00A67BBC"/>
    <w:rsid w:val="00A81A3E"/>
    <w:rsid w:val="00A866D6"/>
    <w:rsid w:val="00AA5E46"/>
    <w:rsid w:val="00AA7462"/>
    <w:rsid w:val="00AC2473"/>
    <w:rsid w:val="00AE55AE"/>
    <w:rsid w:val="00AE7477"/>
    <w:rsid w:val="00AF5839"/>
    <w:rsid w:val="00B016D4"/>
    <w:rsid w:val="00B41053"/>
    <w:rsid w:val="00B42F5B"/>
    <w:rsid w:val="00B927CE"/>
    <w:rsid w:val="00BA4C0C"/>
    <w:rsid w:val="00BB515A"/>
    <w:rsid w:val="00BC0C46"/>
    <w:rsid w:val="00BC3C70"/>
    <w:rsid w:val="00BD5E5A"/>
    <w:rsid w:val="00BD5E66"/>
    <w:rsid w:val="00BE7D80"/>
    <w:rsid w:val="00BF4FE2"/>
    <w:rsid w:val="00BF64C3"/>
    <w:rsid w:val="00C10EC7"/>
    <w:rsid w:val="00C1654D"/>
    <w:rsid w:val="00C242C1"/>
    <w:rsid w:val="00C32687"/>
    <w:rsid w:val="00C51B4B"/>
    <w:rsid w:val="00C53C30"/>
    <w:rsid w:val="00C758D4"/>
    <w:rsid w:val="00C96B82"/>
    <w:rsid w:val="00CB237B"/>
    <w:rsid w:val="00CB49D2"/>
    <w:rsid w:val="00CC71DD"/>
    <w:rsid w:val="00CD76C7"/>
    <w:rsid w:val="00CE7688"/>
    <w:rsid w:val="00CF77DD"/>
    <w:rsid w:val="00D0493B"/>
    <w:rsid w:val="00D0559F"/>
    <w:rsid w:val="00D17174"/>
    <w:rsid w:val="00D233FE"/>
    <w:rsid w:val="00D30F9D"/>
    <w:rsid w:val="00D71DDD"/>
    <w:rsid w:val="00D81C96"/>
    <w:rsid w:val="00D95F91"/>
    <w:rsid w:val="00DC1BCF"/>
    <w:rsid w:val="00DC41CB"/>
    <w:rsid w:val="00DC482B"/>
    <w:rsid w:val="00DC7665"/>
    <w:rsid w:val="00DC7F5D"/>
    <w:rsid w:val="00DE04A0"/>
    <w:rsid w:val="00DE113F"/>
    <w:rsid w:val="00DF1CF1"/>
    <w:rsid w:val="00DF3DD1"/>
    <w:rsid w:val="00E02C03"/>
    <w:rsid w:val="00E10520"/>
    <w:rsid w:val="00E14A65"/>
    <w:rsid w:val="00E16D7D"/>
    <w:rsid w:val="00E57640"/>
    <w:rsid w:val="00EA0BE0"/>
    <w:rsid w:val="00EA5C96"/>
    <w:rsid w:val="00EA706B"/>
    <w:rsid w:val="00EC21E2"/>
    <w:rsid w:val="00EC47D3"/>
    <w:rsid w:val="00EC7BB4"/>
    <w:rsid w:val="00ED3977"/>
    <w:rsid w:val="00ED3B58"/>
    <w:rsid w:val="00EE35AA"/>
    <w:rsid w:val="00F017CB"/>
    <w:rsid w:val="00F03FE5"/>
    <w:rsid w:val="00F1742B"/>
    <w:rsid w:val="00F211E7"/>
    <w:rsid w:val="00F261A8"/>
    <w:rsid w:val="00F274AD"/>
    <w:rsid w:val="00F40B38"/>
    <w:rsid w:val="00F42D9C"/>
    <w:rsid w:val="00F44DD4"/>
    <w:rsid w:val="00F510F9"/>
    <w:rsid w:val="00F51999"/>
    <w:rsid w:val="00F83200"/>
    <w:rsid w:val="00F83FA1"/>
    <w:rsid w:val="00F97920"/>
    <w:rsid w:val="00FA1AB9"/>
    <w:rsid w:val="00FB5FFB"/>
    <w:rsid w:val="00FE0364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169"/>
    <w:pPr>
      <w:widowControl w:val="0"/>
      <w:suppressAutoHyphens/>
      <w:autoSpaceDE w:val="0"/>
    </w:pPr>
    <w:rPr>
      <w:lang w:val="uk-UA" w:eastAsia="ar-SA"/>
    </w:rPr>
  </w:style>
  <w:style w:type="paragraph" w:styleId="1">
    <w:name w:val="heading 1"/>
    <w:basedOn w:val="a"/>
    <w:next w:val="a"/>
    <w:link w:val="10"/>
    <w:qFormat/>
    <w:rsid w:val="007604EF"/>
    <w:pPr>
      <w:keepNext/>
      <w:widowControl/>
      <w:suppressAutoHyphens w:val="0"/>
      <w:autoSpaceDE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604EF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16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27169"/>
    <w:rPr>
      <w:lang w:val="uk-UA" w:eastAsia="ar-SA" w:bidi="ar-SA"/>
    </w:rPr>
  </w:style>
  <w:style w:type="character" w:customStyle="1" w:styleId="21">
    <w:name w:val="Основной текст (2)_"/>
    <w:link w:val="22"/>
    <w:locked/>
    <w:rsid w:val="00072D6E"/>
    <w:rPr>
      <w:rFonts w:ascii="Lucida Sans Unicode" w:eastAsia="Lucida Sans Unicode" w:hAnsi="Lucida Sans Unicode" w:cs="Lucida Sans Unicode"/>
      <w:b/>
      <w:bCs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D6E"/>
    <w:pPr>
      <w:shd w:val="clear" w:color="auto" w:fill="FFFFFF"/>
      <w:suppressAutoHyphens w:val="0"/>
      <w:autoSpaceDE/>
      <w:spacing w:after="60" w:line="0" w:lineRule="atLeast"/>
    </w:pPr>
    <w:rPr>
      <w:rFonts w:ascii="Lucida Sans Unicode" w:eastAsia="Lucida Sans Unicode" w:hAnsi="Lucida Sans Unicode" w:cs="Lucida Sans Unicode"/>
      <w:b/>
      <w:bCs/>
      <w:spacing w:val="10"/>
      <w:sz w:val="21"/>
      <w:szCs w:val="21"/>
      <w:lang w:val="ru-RU" w:eastAsia="ru-RU"/>
    </w:rPr>
  </w:style>
  <w:style w:type="character" w:customStyle="1" w:styleId="a5">
    <w:name w:val="Основной текст_"/>
    <w:link w:val="23"/>
    <w:locked/>
    <w:rsid w:val="00072D6E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23">
    <w:name w:val="Основной текст2"/>
    <w:basedOn w:val="a"/>
    <w:link w:val="a5"/>
    <w:rsid w:val="00072D6E"/>
    <w:pPr>
      <w:shd w:val="clear" w:color="auto" w:fill="FFFFFF"/>
      <w:suppressAutoHyphens w:val="0"/>
      <w:autoSpaceDE/>
      <w:spacing w:before="420" w:line="312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val="ru-RU" w:eastAsia="ru-RU"/>
    </w:rPr>
  </w:style>
  <w:style w:type="character" w:customStyle="1" w:styleId="24">
    <w:name w:val="Заголовок №2_"/>
    <w:link w:val="25"/>
    <w:locked/>
    <w:rsid w:val="00072D6E"/>
    <w:rPr>
      <w:rFonts w:ascii="Lucida Sans Unicode" w:eastAsia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072D6E"/>
    <w:pPr>
      <w:shd w:val="clear" w:color="auto" w:fill="FFFFFF"/>
      <w:suppressAutoHyphens w:val="0"/>
      <w:autoSpaceDE/>
      <w:spacing w:line="648" w:lineRule="exact"/>
      <w:ind w:firstLine="600"/>
      <w:jc w:val="both"/>
      <w:outlineLvl w:val="1"/>
    </w:pPr>
    <w:rPr>
      <w:rFonts w:ascii="Lucida Sans Unicode" w:eastAsia="Lucida Sans Unicode" w:hAnsi="Lucida Sans Unicode" w:cs="Lucida Sans Unicode"/>
      <w:b/>
      <w:bCs/>
      <w:sz w:val="21"/>
      <w:szCs w:val="21"/>
      <w:lang w:val="ru-RU" w:eastAsia="ru-RU"/>
    </w:rPr>
  </w:style>
  <w:style w:type="character" w:customStyle="1" w:styleId="3">
    <w:name w:val="Заголовок №3_"/>
    <w:link w:val="30"/>
    <w:locked/>
    <w:rsid w:val="00072D6E"/>
    <w:rPr>
      <w:rFonts w:ascii="Lucida Sans Unicode" w:eastAsia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072D6E"/>
    <w:pPr>
      <w:shd w:val="clear" w:color="auto" w:fill="FFFFFF"/>
      <w:suppressAutoHyphens w:val="0"/>
      <w:autoSpaceDE/>
      <w:spacing w:before="300" w:after="420" w:line="0" w:lineRule="atLeast"/>
      <w:jc w:val="both"/>
      <w:outlineLvl w:val="2"/>
    </w:pPr>
    <w:rPr>
      <w:rFonts w:ascii="Lucida Sans Unicode" w:eastAsia="Lucida Sans Unicode" w:hAnsi="Lucida Sans Unicode" w:cs="Lucida Sans Unicode"/>
      <w:b/>
      <w:bCs/>
      <w:sz w:val="21"/>
      <w:szCs w:val="21"/>
      <w:lang w:val="ru-RU" w:eastAsia="ru-RU"/>
    </w:rPr>
  </w:style>
  <w:style w:type="character" w:customStyle="1" w:styleId="11">
    <w:name w:val="Основной текст + 11"/>
    <w:aliases w:val="5 pt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character" w:customStyle="1" w:styleId="12">
    <w:name w:val="Основной текст1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-2pt">
    <w:name w:val="Основной текст + Интервал -2 pt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31">
    <w:name w:val="Основной текст (3)_"/>
    <w:link w:val="32"/>
    <w:rsid w:val="00072D6E"/>
    <w:rPr>
      <w:rFonts w:ascii="Sylfaen" w:eastAsia="Sylfaen" w:hAnsi="Sylfaen" w:cs="Sylfaen"/>
      <w:i/>
      <w:iCs/>
      <w:sz w:val="25"/>
      <w:szCs w:val="25"/>
      <w:shd w:val="clear" w:color="auto" w:fill="FFFFFF"/>
    </w:rPr>
  </w:style>
  <w:style w:type="character" w:customStyle="1" w:styleId="3LucidaSansUnicode105pt">
    <w:name w:val="Основной текст (3) + Lucida Sans Unicode;10;5 pt;Полужирный;Не курсив"/>
    <w:rsid w:val="00072D6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3">
    <w:name w:val="Заголовок №1_"/>
    <w:rsid w:val="00072D6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">
    <w:name w:val="Заголовок №1"/>
    <w:rsid w:val="00072D6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32">
    <w:name w:val="Основной текст (3)"/>
    <w:basedOn w:val="a"/>
    <w:link w:val="31"/>
    <w:rsid w:val="00072D6E"/>
    <w:pPr>
      <w:shd w:val="clear" w:color="auto" w:fill="FFFFFF"/>
      <w:suppressAutoHyphens w:val="0"/>
      <w:autoSpaceDE/>
      <w:spacing w:before="240" w:line="355" w:lineRule="exact"/>
      <w:jc w:val="both"/>
    </w:pPr>
    <w:rPr>
      <w:rFonts w:ascii="Sylfaen" w:eastAsia="Sylfaen" w:hAnsi="Sylfaen" w:cs="Sylfaen"/>
      <w:i/>
      <w:iCs/>
      <w:sz w:val="25"/>
      <w:szCs w:val="25"/>
      <w:lang w:val="ru-RU" w:eastAsia="ru-RU"/>
    </w:rPr>
  </w:style>
  <w:style w:type="paragraph" w:customStyle="1" w:styleId="Default">
    <w:name w:val="Default"/>
    <w:rsid w:val="009B70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104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410D"/>
    <w:rPr>
      <w:lang w:val="uk-UA" w:eastAsia="ar-SA"/>
    </w:rPr>
  </w:style>
  <w:style w:type="paragraph" w:styleId="a8">
    <w:name w:val="Balloon Text"/>
    <w:basedOn w:val="a"/>
    <w:link w:val="a9"/>
    <w:rsid w:val="00565C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65C53"/>
    <w:rPr>
      <w:rFonts w:ascii="Segoe UI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D0559F"/>
    <w:pPr>
      <w:ind w:left="708"/>
    </w:pPr>
  </w:style>
  <w:style w:type="character" w:customStyle="1" w:styleId="10">
    <w:name w:val="Заголовок 1 Знак"/>
    <w:link w:val="1"/>
    <w:rsid w:val="007604EF"/>
    <w:rPr>
      <w:b/>
      <w:sz w:val="28"/>
      <w:lang w:val="uk-UA"/>
    </w:rPr>
  </w:style>
  <w:style w:type="character" w:customStyle="1" w:styleId="20">
    <w:name w:val="Заголовок 2 Знак"/>
    <w:link w:val="2"/>
    <w:rsid w:val="007604EF"/>
    <w:rPr>
      <w:b/>
      <w:sz w:val="28"/>
      <w:lang w:val="uk-UA"/>
    </w:rPr>
  </w:style>
  <w:style w:type="paragraph" w:styleId="26">
    <w:name w:val="Body Text Indent 2"/>
    <w:basedOn w:val="a"/>
    <w:link w:val="27"/>
    <w:unhideWhenUsed/>
    <w:rsid w:val="00BC0C46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BC0C46"/>
    <w:rPr>
      <w:sz w:val="24"/>
      <w:szCs w:val="24"/>
    </w:rPr>
  </w:style>
  <w:style w:type="paragraph" w:styleId="ab">
    <w:name w:val="Body Text"/>
    <w:basedOn w:val="a"/>
    <w:link w:val="ac"/>
    <w:rsid w:val="00135AAB"/>
    <w:pPr>
      <w:spacing w:after="120"/>
    </w:pPr>
  </w:style>
  <w:style w:type="character" w:customStyle="1" w:styleId="ac">
    <w:name w:val="Основной текст Знак"/>
    <w:basedOn w:val="a0"/>
    <w:link w:val="ab"/>
    <w:rsid w:val="00135AAB"/>
    <w:rPr>
      <w:lang w:val="uk-UA" w:eastAsia="ar-SA"/>
    </w:rPr>
  </w:style>
  <w:style w:type="paragraph" w:styleId="33">
    <w:name w:val="Body Text Indent 3"/>
    <w:basedOn w:val="a"/>
    <w:link w:val="34"/>
    <w:rsid w:val="007552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529A"/>
    <w:rPr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169"/>
    <w:pPr>
      <w:widowControl w:val="0"/>
      <w:suppressAutoHyphens/>
      <w:autoSpaceDE w:val="0"/>
    </w:pPr>
    <w:rPr>
      <w:lang w:val="uk-UA" w:eastAsia="ar-SA"/>
    </w:rPr>
  </w:style>
  <w:style w:type="paragraph" w:styleId="1">
    <w:name w:val="heading 1"/>
    <w:basedOn w:val="a"/>
    <w:next w:val="a"/>
    <w:link w:val="10"/>
    <w:qFormat/>
    <w:rsid w:val="007604EF"/>
    <w:pPr>
      <w:keepNext/>
      <w:widowControl/>
      <w:suppressAutoHyphens w:val="0"/>
      <w:autoSpaceDE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604EF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16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27169"/>
    <w:rPr>
      <w:lang w:val="uk-UA" w:eastAsia="ar-SA" w:bidi="ar-SA"/>
    </w:rPr>
  </w:style>
  <w:style w:type="character" w:customStyle="1" w:styleId="21">
    <w:name w:val="Основной текст (2)_"/>
    <w:link w:val="22"/>
    <w:locked/>
    <w:rsid w:val="00072D6E"/>
    <w:rPr>
      <w:rFonts w:ascii="Lucida Sans Unicode" w:eastAsia="Lucida Sans Unicode" w:hAnsi="Lucida Sans Unicode" w:cs="Lucida Sans Unicode"/>
      <w:b/>
      <w:bCs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D6E"/>
    <w:pPr>
      <w:shd w:val="clear" w:color="auto" w:fill="FFFFFF"/>
      <w:suppressAutoHyphens w:val="0"/>
      <w:autoSpaceDE/>
      <w:spacing w:after="60" w:line="0" w:lineRule="atLeast"/>
    </w:pPr>
    <w:rPr>
      <w:rFonts w:ascii="Lucida Sans Unicode" w:eastAsia="Lucida Sans Unicode" w:hAnsi="Lucida Sans Unicode" w:cs="Lucida Sans Unicode"/>
      <w:b/>
      <w:bCs/>
      <w:spacing w:val="10"/>
      <w:sz w:val="21"/>
      <w:szCs w:val="21"/>
      <w:lang w:val="ru-RU" w:eastAsia="ru-RU"/>
    </w:rPr>
  </w:style>
  <w:style w:type="character" w:customStyle="1" w:styleId="a5">
    <w:name w:val="Основной текст_"/>
    <w:link w:val="23"/>
    <w:locked/>
    <w:rsid w:val="00072D6E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23">
    <w:name w:val="Основной текст2"/>
    <w:basedOn w:val="a"/>
    <w:link w:val="a5"/>
    <w:rsid w:val="00072D6E"/>
    <w:pPr>
      <w:shd w:val="clear" w:color="auto" w:fill="FFFFFF"/>
      <w:suppressAutoHyphens w:val="0"/>
      <w:autoSpaceDE/>
      <w:spacing w:before="420" w:line="312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val="ru-RU" w:eastAsia="ru-RU"/>
    </w:rPr>
  </w:style>
  <w:style w:type="character" w:customStyle="1" w:styleId="24">
    <w:name w:val="Заголовок №2_"/>
    <w:link w:val="25"/>
    <w:locked/>
    <w:rsid w:val="00072D6E"/>
    <w:rPr>
      <w:rFonts w:ascii="Lucida Sans Unicode" w:eastAsia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072D6E"/>
    <w:pPr>
      <w:shd w:val="clear" w:color="auto" w:fill="FFFFFF"/>
      <w:suppressAutoHyphens w:val="0"/>
      <w:autoSpaceDE/>
      <w:spacing w:line="648" w:lineRule="exact"/>
      <w:ind w:firstLine="600"/>
      <w:jc w:val="both"/>
      <w:outlineLvl w:val="1"/>
    </w:pPr>
    <w:rPr>
      <w:rFonts w:ascii="Lucida Sans Unicode" w:eastAsia="Lucida Sans Unicode" w:hAnsi="Lucida Sans Unicode" w:cs="Lucida Sans Unicode"/>
      <w:b/>
      <w:bCs/>
      <w:sz w:val="21"/>
      <w:szCs w:val="21"/>
      <w:lang w:val="ru-RU" w:eastAsia="ru-RU"/>
    </w:rPr>
  </w:style>
  <w:style w:type="character" w:customStyle="1" w:styleId="3">
    <w:name w:val="Заголовок №3_"/>
    <w:link w:val="30"/>
    <w:locked/>
    <w:rsid w:val="00072D6E"/>
    <w:rPr>
      <w:rFonts w:ascii="Lucida Sans Unicode" w:eastAsia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072D6E"/>
    <w:pPr>
      <w:shd w:val="clear" w:color="auto" w:fill="FFFFFF"/>
      <w:suppressAutoHyphens w:val="0"/>
      <w:autoSpaceDE/>
      <w:spacing w:before="300" w:after="420" w:line="0" w:lineRule="atLeast"/>
      <w:jc w:val="both"/>
      <w:outlineLvl w:val="2"/>
    </w:pPr>
    <w:rPr>
      <w:rFonts w:ascii="Lucida Sans Unicode" w:eastAsia="Lucida Sans Unicode" w:hAnsi="Lucida Sans Unicode" w:cs="Lucida Sans Unicode"/>
      <w:b/>
      <w:bCs/>
      <w:sz w:val="21"/>
      <w:szCs w:val="21"/>
      <w:lang w:val="ru-RU" w:eastAsia="ru-RU"/>
    </w:rPr>
  </w:style>
  <w:style w:type="character" w:customStyle="1" w:styleId="11">
    <w:name w:val="Основной текст + 11"/>
    <w:aliases w:val="5 pt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character" w:customStyle="1" w:styleId="12">
    <w:name w:val="Основной текст1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-2pt">
    <w:name w:val="Основной текст + Интервал -2 pt"/>
    <w:rsid w:val="00072D6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31">
    <w:name w:val="Основной текст (3)_"/>
    <w:link w:val="32"/>
    <w:rsid w:val="00072D6E"/>
    <w:rPr>
      <w:rFonts w:ascii="Sylfaen" w:eastAsia="Sylfaen" w:hAnsi="Sylfaen" w:cs="Sylfaen"/>
      <w:i/>
      <w:iCs/>
      <w:sz w:val="25"/>
      <w:szCs w:val="25"/>
      <w:shd w:val="clear" w:color="auto" w:fill="FFFFFF"/>
    </w:rPr>
  </w:style>
  <w:style w:type="character" w:customStyle="1" w:styleId="3LucidaSansUnicode105pt">
    <w:name w:val="Основной текст (3) + Lucida Sans Unicode;10;5 pt;Полужирный;Не курсив"/>
    <w:rsid w:val="00072D6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3">
    <w:name w:val="Заголовок №1_"/>
    <w:rsid w:val="00072D6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">
    <w:name w:val="Заголовок №1"/>
    <w:rsid w:val="00072D6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32">
    <w:name w:val="Основной текст (3)"/>
    <w:basedOn w:val="a"/>
    <w:link w:val="31"/>
    <w:rsid w:val="00072D6E"/>
    <w:pPr>
      <w:shd w:val="clear" w:color="auto" w:fill="FFFFFF"/>
      <w:suppressAutoHyphens w:val="0"/>
      <w:autoSpaceDE/>
      <w:spacing w:before="240" w:line="355" w:lineRule="exact"/>
      <w:jc w:val="both"/>
    </w:pPr>
    <w:rPr>
      <w:rFonts w:ascii="Sylfaen" w:eastAsia="Sylfaen" w:hAnsi="Sylfaen" w:cs="Sylfaen"/>
      <w:i/>
      <w:iCs/>
      <w:sz w:val="25"/>
      <w:szCs w:val="25"/>
      <w:lang w:val="ru-RU" w:eastAsia="ru-RU"/>
    </w:rPr>
  </w:style>
  <w:style w:type="paragraph" w:customStyle="1" w:styleId="Default">
    <w:name w:val="Default"/>
    <w:rsid w:val="009B70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104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410D"/>
    <w:rPr>
      <w:lang w:val="uk-UA" w:eastAsia="ar-SA"/>
    </w:rPr>
  </w:style>
  <w:style w:type="paragraph" w:styleId="a8">
    <w:name w:val="Balloon Text"/>
    <w:basedOn w:val="a"/>
    <w:link w:val="a9"/>
    <w:rsid w:val="00565C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65C53"/>
    <w:rPr>
      <w:rFonts w:ascii="Segoe UI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D0559F"/>
    <w:pPr>
      <w:ind w:left="708"/>
    </w:pPr>
  </w:style>
  <w:style w:type="character" w:customStyle="1" w:styleId="10">
    <w:name w:val="Заголовок 1 Знак"/>
    <w:link w:val="1"/>
    <w:rsid w:val="007604EF"/>
    <w:rPr>
      <w:b/>
      <w:sz w:val="28"/>
      <w:lang w:val="uk-UA"/>
    </w:rPr>
  </w:style>
  <w:style w:type="character" w:customStyle="1" w:styleId="20">
    <w:name w:val="Заголовок 2 Знак"/>
    <w:link w:val="2"/>
    <w:rsid w:val="007604EF"/>
    <w:rPr>
      <w:b/>
      <w:sz w:val="28"/>
      <w:lang w:val="uk-UA"/>
    </w:rPr>
  </w:style>
  <w:style w:type="paragraph" w:styleId="26">
    <w:name w:val="Body Text Indent 2"/>
    <w:basedOn w:val="a"/>
    <w:link w:val="27"/>
    <w:unhideWhenUsed/>
    <w:rsid w:val="00BC0C46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BC0C46"/>
    <w:rPr>
      <w:sz w:val="24"/>
      <w:szCs w:val="24"/>
    </w:rPr>
  </w:style>
  <w:style w:type="paragraph" w:styleId="ab">
    <w:name w:val="Body Text"/>
    <w:basedOn w:val="a"/>
    <w:link w:val="ac"/>
    <w:rsid w:val="00135AAB"/>
    <w:pPr>
      <w:spacing w:after="120"/>
    </w:pPr>
  </w:style>
  <w:style w:type="character" w:customStyle="1" w:styleId="ac">
    <w:name w:val="Основной текст Знак"/>
    <w:basedOn w:val="a0"/>
    <w:link w:val="ab"/>
    <w:rsid w:val="00135AAB"/>
    <w:rPr>
      <w:lang w:val="uk-UA" w:eastAsia="ar-SA"/>
    </w:rPr>
  </w:style>
  <w:style w:type="paragraph" w:styleId="33">
    <w:name w:val="Body Text Indent 3"/>
    <w:basedOn w:val="a"/>
    <w:link w:val="34"/>
    <w:rsid w:val="007552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529A"/>
    <w:rPr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BBD6-F8F2-4451-BE20-34646D24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golishevskiy.sergey</dc:creator>
  <cp:lastModifiedBy>Прокурор</cp:lastModifiedBy>
  <cp:revision>2</cp:revision>
  <cp:lastPrinted>2018-07-09T11:02:00Z</cp:lastPrinted>
  <dcterms:created xsi:type="dcterms:W3CDTF">2018-11-21T12:47:00Z</dcterms:created>
  <dcterms:modified xsi:type="dcterms:W3CDTF">2018-11-21T12:47:00Z</dcterms:modified>
</cp:coreProperties>
</file>