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7B8" w:rsidRDefault="00A017B8" w:rsidP="00A01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7B8">
        <w:rPr>
          <w:rFonts w:ascii="Times New Roman" w:hAnsi="Times New Roman" w:cs="Times New Roman"/>
          <w:sz w:val="28"/>
          <w:szCs w:val="28"/>
          <w:lang w:val="uk-UA"/>
        </w:rPr>
        <w:t>Звіт про запити на публічну інформацію</w:t>
      </w:r>
    </w:p>
    <w:p w:rsidR="00A017B8" w:rsidRPr="00A017B8" w:rsidRDefault="00A017B8" w:rsidP="00A01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7B8">
        <w:rPr>
          <w:rFonts w:ascii="Times New Roman" w:hAnsi="Times New Roman" w:cs="Times New Roman"/>
          <w:sz w:val="28"/>
          <w:szCs w:val="28"/>
          <w:lang w:val="uk-UA"/>
        </w:rPr>
        <w:t>Розпорядник</w:t>
      </w:r>
      <w:r w:rsidR="00E37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7B8">
        <w:rPr>
          <w:rFonts w:ascii="Times New Roman" w:hAnsi="Times New Roman" w:cs="Times New Roman"/>
          <w:sz w:val="28"/>
          <w:szCs w:val="28"/>
          <w:lang w:val="uk-UA"/>
        </w:rPr>
        <w:t>Полтавський апеляційний суд</w:t>
      </w:r>
    </w:p>
    <w:p w:rsidR="00A017B8" w:rsidRPr="00A017B8" w:rsidRDefault="00A017B8" w:rsidP="00A01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7B8">
        <w:rPr>
          <w:rFonts w:ascii="Times New Roman" w:hAnsi="Times New Roman" w:cs="Times New Roman"/>
          <w:sz w:val="28"/>
          <w:szCs w:val="28"/>
          <w:lang w:val="uk-UA"/>
        </w:rPr>
        <w:t>Звітний р</w:t>
      </w:r>
      <w:r>
        <w:rPr>
          <w:rFonts w:ascii="Times New Roman" w:hAnsi="Times New Roman" w:cs="Times New Roman"/>
          <w:sz w:val="28"/>
          <w:szCs w:val="28"/>
          <w:lang w:val="uk-UA"/>
        </w:rPr>
        <w:t>ік 202</w:t>
      </w:r>
      <w:r w:rsidRPr="00A017B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017B8" w:rsidRDefault="00A017B8" w:rsidP="00A01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7B8">
        <w:rPr>
          <w:rFonts w:ascii="Times New Roman" w:hAnsi="Times New Roman" w:cs="Times New Roman"/>
          <w:sz w:val="28"/>
          <w:szCs w:val="28"/>
          <w:lang w:val="uk-UA"/>
        </w:rPr>
        <w:t>Звітний місяць</w:t>
      </w:r>
      <w:r w:rsidR="00E3792C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86069E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E3792C" w:rsidRPr="00E3792C" w:rsidRDefault="00E3792C" w:rsidP="00A01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Запит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86069E">
        <w:rPr>
          <w:rFonts w:ascii="Times New Roman" w:hAnsi="Times New Roman" w:cs="Times New Roman"/>
          <w:sz w:val="28"/>
          <w:szCs w:val="28"/>
          <w:lang w:val="uk-UA"/>
        </w:rPr>
        <w:t>6</w:t>
      </w:r>
      <w:bookmarkStart w:id="0" w:name="_GoBack"/>
      <w:bookmarkEnd w:id="0"/>
    </w:p>
    <w:p w:rsidR="00A017B8" w:rsidRPr="00A017B8" w:rsidRDefault="00A017B8" w:rsidP="00A017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7B8">
        <w:rPr>
          <w:rFonts w:ascii="Times New Roman" w:hAnsi="Times New Roman" w:cs="Times New Roman"/>
          <w:sz w:val="28"/>
          <w:szCs w:val="28"/>
          <w:lang w:val="uk-UA"/>
        </w:rPr>
        <w:t>Запитувачам надано відповідь у термін, встановлений ЗУ «Про доступ до публічної інформації».</w:t>
      </w:r>
    </w:p>
    <w:p w:rsidR="00932396" w:rsidRPr="00A017B8" w:rsidRDefault="0093239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32396" w:rsidRPr="00A0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473B"/>
    <w:multiLevelType w:val="multilevel"/>
    <w:tmpl w:val="F08E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D9"/>
    <w:rsid w:val="002577B3"/>
    <w:rsid w:val="004A0364"/>
    <w:rsid w:val="0086069E"/>
    <w:rsid w:val="00932396"/>
    <w:rsid w:val="00A017B8"/>
    <w:rsid w:val="00CC27D9"/>
    <w:rsid w:val="00E3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3EC9"/>
  <w15:chartTrackingRefBased/>
  <w15:docId w15:val="{D98C742C-83B4-4536-AAB6-6DF4FD56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Жукова</dc:creator>
  <cp:keywords/>
  <dc:description/>
  <cp:lastModifiedBy>Михаил Шумаев</cp:lastModifiedBy>
  <cp:revision>2</cp:revision>
  <dcterms:created xsi:type="dcterms:W3CDTF">2021-08-17T06:07:00Z</dcterms:created>
  <dcterms:modified xsi:type="dcterms:W3CDTF">2021-08-17T06:07:00Z</dcterms:modified>
</cp:coreProperties>
</file>