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9E" w:rsidRDefault="0056179E" w:rsidP="0056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 xml:space="preserve">Інформація про систему обліку, види інформації, що зберігається </w:t>
      </w:r>
    </w:p>
    <w:p w:rsidR="0056179E" w:rsidRDefault="0056179E" w:rsidP="00561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C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прокуратурі </w:t>
      </w:r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56179E" w:rsidRPr="000D231D" w:rsidRDefault="0056179E" w:rsidP="005617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Електронні форми обліку: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579C">
        <w:rPr>
          <w:rFonts w:ascii="Times New Roman" w:eastAsia="Times New Roman" w:hAnsi="Times New Roman" w:cs="Times New Roman"/>
          <w:sz w:val="28"/>
          <w:szCs w:val="28"/>
        </w:rPr>
        <w:t>автоматизован</w:t>
      </w:r>
      <w:r>
        <w:rPr>
          <w:rFonts w:ascii="Times New Roman" w:hAnsi="Times New Roman"/>
          <w:sz w:val="28"/>
          <w:szCs w:val="28"/>
        </w:rPr>
        <w:t>а</w:t>
      </w:r>
      <w:r w:rsidRPr="00AB579C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AB579C">
        <w:rPr>
          <w:rFonts w:ascii="Times New Roman" w:eastAsia="Times New Roman" w:hAnsi="Times New Roman" w:cs="Times New Roman"/>
          <w:sz w:val="28"/>
          <w:szCs w:val="28"/>
        </w:rPr>
        <w:t xml:space="preserve"> електронного документообігу</w:t>
      </w:r>
      <w:r>
        <w:rPr>
          <w:rFonts w:ascii="Times New Roman" w:hAnsi="Times New Roman"/>
          <w:sz w:val="28"/>
          <w:szCs w:val="28"/>
        </w:rPr>
        <w:t>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Єдиний реєстр досудових розслідувань;</w:t>
      </w:r>
    </w:p>
    <w:p w:rsidR="0056179E" w:rsidRPr="008D64C7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642">
        <w:rPr>
          <w:rFonts w:ascii="Times New Roman" w:hAnsi="Times New Roman" w:cs="Times New Roman"/>
          <w:sz w:val="28"/>
          <w:szCs w:val="28"/>
        </w:rPr>
        <w:t>інформаційно-аналітична система «Облік та статистика органів прокуратури»;</w:t>
      </w:r>
    </w:p>
    <w:p w:rsidR="0056179E" w:rsidRPr="000D231D" w:rsidRDefault="0056179E" w:rsidP="0056179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>Журнальні форми обліку: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2102B">
        <w:rPr>
          <w:rFonts w:ascii="Times New Roman" w:hAnsi="Times New Roman" w:cs="Times New Roman"/>
          <w:sz w:val="28"/>
          <w:szCs w:val="28"/>
        </w:rPr>
        <w:t xml:space="preserve">нига обліку наказів прокуратури </w:t>
      </w:r>
      <w:r>
        <w:rPr>
          <w:rFonts w:ascii="Times New Roman" w:hAnsi="Times New Roman" w:cs="Times New Roman"/>
          <w:sz w:val="28"/>
          <w:szCs w:val="28"/>
        </w:rPr>
        <w:t>Чернівецької</w:t>
      </w:r>
      <w:r>
        <w:rPr>
          <w:rFonts w:ascii="Times New Roman" w:hAnsi="Times New Roman" w:cs="Times New Roman"/>
          <w:sz w:val="28"/>
          <w:szCs w:val="28"/>
        </w:rPr>
        <w:t xml:space="preserve"> області;</w:t>
      </w:r>
    </w:p>
    <w:p w:rsidR="0056179E" w:rsidRPr="00397642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642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а (журнал</w:t>
      </w:r>
      <w:r w:rsidRPr="00397642">
        <w:rPr>
          <w:rFonts w:ascii="Times New Roman" w:hAnsi="Times New Roman" w:cs="Times New Roman"/>
          <w:sz w:val="28"/>
          <w:szCs w:val="28"/>
        </w:rPr>
        <w:t>) обліку особових справ</w:t>
      </w:r>
      <w:r>
        <w:rPr>
          <w:rFonts w:ascii="Times New Roman" w:hAnsi="Times New Roman" w:cs="Times New Roman"/>
          <w:sz w:val="28"/>
          <w:szCs w:val="28"/>
        </w:rPr>
        <w:t xml:space="preserve"> державних службовців</w:t>
      </w:r>
      <w:r w:rsidRPr="00397642">
        <w:rPr>
          <w:rFonts w:ascii="Times New Roman" w:hAnsi="Times New Roman" w:cs="Times New Roman"/>
          <w:sz w:val="28"/>
          <w:szCs w:val="28"/>
        </w:rPr>
        <w:t>;</w:t>
      </w:r>
    </w:p>
    <w:p w:rsidR="0056179E" w:rsidRPr="00397642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642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7642">
        <w:rPr>
          <w:rFonts w:ascii="Times New Roman" w:hAnsi="Times New Roman" w:cs="Times New Roman"/>
          <w:sz w:val="28"/>
          <w:szCs w:val="28"/>
        </w:rPr>
        <w:t xml:space="preserve"> обліку архівних особових справ;</w:t>
      </w:r>
    </w:p>
    <w:p w:rsidR="0056179E" w:rsidRPr="00397642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642">
        <w:rPr>
          <w:rFonts w:ascii="Times New Roman" w:hAnsi="Times New Roman" w:cs="Times New Roman"/>
          <w:sz w:val="28"/>
          <w:szCs w:val="28"/>
        </w:rPr>
        <w:t>книга обліку бланків трудових книжок і вкладишів до них;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642">
        <w:rPr>
          <w:rFonts w:ascii="Times New Roman" w:hAnsi="Times New Roman" w:cs="Times New Roman"/>
          <w:sz w:val="28"/>
          <w:szCs w:val="28"/>
        </w:rPr>
        <w:t>книга обліку руху трудових книжок і вкладишів до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9E" w:rsidRPr="00AB6811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171A">
        <w:rPr>
          <w:rFonts w:ascii="Times New Roman" w:eastAsia="Times New Roman" w:hAnsi="Times New Roman" w:cs="Times New Roman"/>
          <w:sz w:val="28"/>
          <w:szCs w:val="28"/>
        </w:rPr>
        <w:t>книг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71A">
        <w:rPr>
          <w:rFonts w:ascii="Times New Roman" w:eastAsia="Times New Roman" w:hAnsi="Times New Roman" w:cs="Times New Roman"/>
          <w:sz w:val="28"/>
          <w:szCs w:val="28"/>
        </w:rPr>
        <w:t xml:space="preserve"> (журнал) обліку наказів із кадрових питань (особового складу)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79E" w:rsidRPr="00FF7234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F171A">
        <w:rPr>
          <w:rFonts w:ascii="Times New Roman" w:eastAsia="Times New Roman" w:hAnsi="Times New Roman" w:cs="Times New Roman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F171A">
        <w:rPr>
          <w:rFonts w:ascii="Times New Roman" w:eastAsia="Times New Roman" w:hAnsi="Times New Roman" w:cs="Times New Roman"/>
          <w:sz w:val="28"/>
          <w:szCs w:val="28"/>
        </w:rPr>
        <w:t xml:space="preserve"> обліку бланків</w:t>
      </w:r>
      <w:r w:rsidRPr="00AB6811">
        <w:rPr>
          <w:rFonts w:ascii="Times New Roman" w:hAnsi="Times New Roman"/>
          <w:sz w:val="28"/>
          <w:szCs w:val="28"/>
        </w:rPr>
        <w:t xml:space="preserve"> </w:t>
      </w:r>
      <w:r w:rsidRPr="00FF171A">
        <w:rPr>
          <w:rFonts w:ascii="Times New Roman" w:eastAsia="Times New Roman" w:hAnsi="Times New Roman" w:cs="Times New Roman"/>
          <w:sz w:val="28"/>
          <w:szCs w:val="28"/>
        </w:rPr>
        <w:t>суворої звітності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79E" w:rsidRPr="00FF7234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83D">
        <w:rPr>
          <w:rFonts w:ascii="Times New Roman" w:eastAsia="Times New Roman" w:hAnsi="Times New Roman" w:cs="Times New Roman"/>
          <w:sz w:val="28"/>
          <w:szCs w:val="28"/>
        </w:rPr>
        <w:t xml:space="preserve">журнал обліку виданих </w:t>
      </w:r>
      <w:r w:rsidRPr="00D53594">
        <w:rPr>
          <w:rFonts w:ascii="Times New Roman" w:eastAsia="Times New Roman" w:hAnsi="Times New Roman" w:cs="Times New Roman"/>
          <w:sz w:val="28"/>
          <w:szCs w:val="28"/>
        </w:rPr>
        <w:t>службових посвідчень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79E" w:rsidRPr="00FF7234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83D">
        <w:rPr>
          <w:rFonts w:ascii="Times New Roman" w:eastAsia="Times New Roman" w:hAnsi="Times New Roman" w:cs="Times New Roman"/>
          <w:sz w:val="28"/>
          <w:szCs w:val="28"/>
        </w:rPr>
        <w:t xml:space="preserve">журнал обліку актів знищення бланків та службових посвідчень </w:t>
      </w:r>
      <w:r w:rsidRPr="00FF7234">
        <w:rPr>
          <w:rFonts w:ascii="Times New Roman" w:hAnsi="Times New Roman" w:cs="Times New Roman"/>
          <w:sz w:val="28"/>
          <w:szCs w:val="28"/>
        </w:rPr>
        <w:t>прокурора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9E" w:rsidRPr="008E489C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02B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02B">
        <w:rPr>
          <w:rFonts w:ascii="Times New Roman" w:hAnsi="Times New Roman" w:cs="Times New Roman"/>
          <w:sz w:val="28"/>
          <w:szCs w:val="28"/>
        </w:rPr>
        <w:t xml:space="preserve"> обліку печаток та штампів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9E" w:rsidRPr="00193E65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E2102B">
        <w:rPr>
          <w:rFonts w:ascii="Times New Roman" w:hAnsi="Times New Roman" w:cs="Times New Roman"/>
          <w:sz w:val="28"/>
          <w:szCs w:val="28"/>
        </w:rPr>
        <w:t>урнал обліку видачі, повернення, блокування та заміни електронних перепусток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довіреностей;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(книга) обліку осіб, направлених у короткострокові відрядження в межах України та за кордон;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реєстрації прибуткових та видаткових касових документів;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обліку реєстрів бюджетних зобов’язань; </w:t>
      </w:r>
    </w:p>
    <w:p w:rsidR="0056179E" w:rsidRDefault="0056179E" w:rsidP="005617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обліку реєстрів фінансових зобов’язань;</w:t>
      </w:r>
    </w:p>
    <w:p w:rsidR="0056179E" w:rsidRDefault="0056179E" w:rsidP="005617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179E" w:rsidRDefault="0056179E" w:rsidP="0056179E">
      <w:pPr>
        <w:pStyle w:val="a3"/>
        <w:spacing w:before="2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1D">
        <w:rPr>
          <w:rFonts w:ascii="Times New Roman" w:hAnsi="Times New Roman" w:cs="Times New Roman"/>
          <w:i/>
          <w:sz w:val="28"/>
          <w:szCs w:val="28"/>
        </w:rPr>
        <w:t xml:space="preserve">Види інформації, якою володіє прокуратура </w:t>
      </w:r>
      <w:r>
        <w:rPr>
          <w:rFonts w:ascii="Times New Roman" w:hAnsi="Times New Roman" w:cs="Times New Roman"/>
          <w:i/>
          <w:sz w:val="28"/>
          <w:szCs w:val="28"/>
        </w:rPr>
        <w:t>Чернівецької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області</w:t>
      </w:r>
    </w:p>
    <w:p w:rsidR="0056179E" w:rsidRPr="000D231D" w:rsidRDefault="0056179E" w:rsidP="005617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70"/>
      <w:bookmarkEnd w:id="1"/>
      <w:r w:rsidRPr="000D231D">
        <w:rPr>
          <w:rFonts w:ascii="Times New Roman" w:hAnsi="Times New Roman" w:cs="Times New Roman"/>
          <w:sz w:val="28"/>
          <w:szCs w:val="28"/>
        </w:rPr>
        <w:t xml:space="preserve">За змістом: </w:t>
      </w:r>
      <w:bookmarkStart w:id="2" w:name="o71"/>
      <w:bookmarkEnd w:id="2"/>
      <w:r w:rsidRPr="000D231D">
        <w:rPr>
          <w:rFonts w:ascii="Times New Roman" w:hAnsi="Times New Roman" w:cs="Times New Roman"/>
          <w:sz w:val="28"/>
          <w:szCs w:val="28"/>
        </w:rPr>
        <w:t xml:space="preserve">інформація про фізичну особу; </w:t>
      </w:r>
      <w:bookmarkStart w:id="3" w:name="o72"/>
      <w:bookmarkEnd w:id="3"/>
      <w:r w:rsidRPr="000D231D">
        <w:rPr>
          <w:rFonts w:ascii="Times New Roman" w:hAnsi="Times New Roman" w:cs="Times New Roman"/>
          <w:sz w:val="28"/>
          <w:szCs w:val="28"/>
        </w:rPr>
        <w:t xml:space="preserve">інформація довідкового характеру; </w:t>
      </w:r>
      <w:bookmarkStart w:id="4" w:name="o73"/>
      <w:bookmarkStart w:id="5" w:name="o74"/>
      <w:bookmarkStart w:id="6" w:name="o76"/>
      <w:bookmarkStart w:id="7" w:name="o77"/>
      <w:bookmarkEnd w:id="4"/>
      <w:bookmarkEnd w:id="5"/>
      <w:bookmarkEnd w:id="6"/>
      <w:bookmarkEnd w:id="7"/>
      <w:r w:rsidRPr="000D231D">
        <w:rPr>
          <w:rFonts w:ascii="Times New Roman" w:hAnsi="Times New Roman" w:cs="Times New Roman"/>
          <w:sz w:val="28"/>
          <w:szCs w:val="28"/>
        </w:rPr>
        <w:t>правова інформація;</w:t>
      </w:r>
      <w:bookmarkStart w:id="8" w:name="o78"/>
      <w:bookmarkEnd w:id="8"/>
      <w:r w:rsidRPr="000D231D">
        <w:rPr>
          <w:rFonts w:ascii="Times New Roman" w:hAnsi="Times New Roman" w:cs="Times New Roman"/>
          <w:sz w:val="28"/>
          <w:szCs w:val="28"/>
        </w:rPr>
        <w:t xml:space="preserve"> статистична інформація; </w:t>
      </w:r>
      <w:bookmarkStart w:id="9" w:name="o79"/>
      <w:bookmarkStart w:id="10" w:name="o80"/>
      <w:bookmarkEnd w:id="9"/>
      <w:bookmarkEnd w:id="10"/>
      <w:r w:rsidRPr="000D231D">
        <w:rPr>
          <w:rFonts w:ascii="Times New Roman" w:hAnsi="Times New Roman" w:cs="Times New Roman"/>
          <w:sz w:val="28"/>
          <w:szCs w:val="28"/>
        </w:rPr>
        <w:t xml:space="preserve">інші види інформації. </w:t>
      </w:r>
    </w:p>
    <w:p w:rsidR="00F8291F" w:rsidRDefault="00F8291F"/>
    <w:sectPr w:rsidR="00F8291F" w:rsidSect="0056179E">
      <w:type w:val="continuous"/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51B2"/>
    <w:multiLevelType w:val="hybridMultilevel"/>
    <w:tmpl w:val="4F42037C"/>
    <w:lvl w:ilvl="0" w:tplc="EB8C1D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B5"/>
    <w:rsid w:val="00472062"/>
    <w:rsid w:val="0056179E"/>
    <w:rsid w:val="00601EC3"/>
    <w:rsid w:val="00855FA5"/>
    <w:rsid w:val="009303E1"/>
    <w:rsid w:val="00B305B5"/>
    <w:rsid w:val="00BC086D"/>
    <w:rsid w:val="00D90330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9E"/>
    <w:pPr>
      <w:spacing w:after="200" w:line="276" w:lineRule="auto"/>
      <w:ind w:firstLine="0"/>
      <w:jc w:val="left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9E"/>
    <w:pPr>
      <w:spacing w:after="200" w:line="276" w:lineRule="auto"/>
      <w:ind w:firstLine="0"/>
      <w:jc w:val="left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2018-12-26T13:45:00Z</cp:lastPrinted>
  <dcterms:created xsi:type="dcterms:W3CDTF">2018-12-26T13:43:00Z</dcterms:created>
  <dcterms:modified xsi:type="dcterms:W3CDTF">2018-12-26T13:45:00Z</dcterms:modified>
</cp:coreProperties>
</file>