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27" w:rsidRPr="00BE6F9E" w:rsidRDefault="00352227" w:rsidP="00352227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E6F9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227" w:rsidRPr="00BE6F9E" w:rsidRDefault="00352227" w:rsidP="0035222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E6F9E">
        <w:rPr>
          <w:rFonts w:ascii="Times New Roman" w:hAnsi="Times New Roman" w:cs="Times New Roman"/>
          <w:b/>
          <w:sz w:val="24"/>
          <w:szCs w:val="24"/>
          <w:lang w:val="ru-RU"/>
        </w:rPr>
        <w:t>СУМСЬКА ОБЛАСНА ДЕРЖАВНА АДМ</w:t>
      </w:r>
      <w:r w:rsidRPr="00BE6F9E">
        <w:rPr>
          <w:rFonts w:ascii="Times New Roman" w:hAnsi="Times New Roman" w:cs="Times New Roman"/>
          <w:b/>
          <w:sz w:val="24"/>
          <w:szCs w:val="24"/>
        </w:rPr>
        <w:t>I</w:t>
      </w:r>
      <w:r w:rsidRPr="00BE6F9E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 w:rsidRPr="00BE6F9E">
        <w:rPr>
          <w:rFonts w:ascii="Times New Roman" w:hAnsi="Times New Roman" w:cs="Times New Roman"/>
          <w:b/>
          <w:sz w:val="24"/>
          <w:szCs w:val="24"/>
        </w:rPr>
        <w:t>I</w:t>
      </w:r>
      <w:r w:rsidRPr="00BE6F9E">
        <w:rPr>
          <w:rFonts w:ascii="Times New Roman" w:hAnsi="Times New Roman" w:cs="Times New Roman"/>
          <w:b/>
          <w:sz w:val="24"/>
          <w:szCs w:val="24"/>
          <w:lang w:val="ru-RU"/>
        </w:rPr>
        <w:t>СТРАЦ</w:t>
      </w:r>
      <w:r w:rsidRPr="00BE6F9E">
        <w:rPr>
          <w:rFonts w:ascii="Times New Roman" w:hAnsi="Times New Roman" w:cs="Times New Roman"/>
          <w:b/>
          <w:sz w:val="24"/>
          <w:szCs w:val="24"/>
        </w:rPr>
        <w:t>I</w:t>
      </w:r>
      <w:r w:rsidRPr="00BE6F9E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</w:p>
    <w:p w:rsidR="00352227" w:rsidRPr="00BE6F9E" w:rsidRDefault="00352227" w:rsidP="00352227">
      <w:pPr>
        <w:spacing w:after="0"/>
        <w:jc w:val="center"/>
        <w:rPr>
          <w:rFonts w:ascii="Times New Roman" w:hAnsi="Times New Roman" w:cs="Times New Roman"/>
          <w:b/>
          <w:spacing w:val="38"/>
          <w:sz w:val="28"/>
          <w:szCs w:val="28"/>
          <w:lang w:val="ru-RU"/>
        </w:rPr>
      </w:pPr>
      <w:r w:rsidRPr="00BE6F9E">
        <w:rPr>
          <w:rFonts w:ascii="Times New Roman" w:hAnsi="Times New Roman" w:cs="Times New Roman"/>
          <w:b/>
          <w:spacing w:val="38"/>
          <w:sz w:val="28"/>
          <w:szCs w:val="28"/>
          <w:lang w:val="ru-RU"/>
        </w:rPr>
        <w:t>УПРАВЛ</w:t>
      </w:r>
      <w:r w:rsidRPr="00BE6F9E">
        <w:rPr>
          <w:rFonts w:ascii="Times New Roman" w:hAnsi="Times New Roman" w:cs="Times New Roman"/>
          <w:b/>
          <w:spacing w:val="38"/>
          <w:sz w:val="28"/>
          <w:szCs w:val="28"/>
        </w:rPr>
        <w:t>I</w:t>
      </w:r>
      <w:r w:rsidRPr="00BE6F9E">
        <w:rPr>
          <w:rFonts w:ascii="Times New Roman" w:hAnsi="Times New Roman" w:cs="Times New Roman"/>
          <w:b/>
          <w:spacing w:val="38"/>
          <w:sz w:val="28"/>
          <w:szCs w:val="28"/>
          <w:lang w:val="ru-RU"/>
        </w:rPr>
        <w:t xml:space="preserve">ННЯ КУЛЬТУРИ </w:t>
      </w:r>
    </w:p>
    <w:p w:rsidR="00352227" w:rsidRPr="00BE6F9E" w:rsidRDefault="00352227" w:rsidP="00352227">
      <w:pPr>
        <w:spacing w:after="0"/>
        <w:jc w:val="center"/>
        <w:rPr>
          <w:rFonts w:ascii="Times New Roman" w:hAnsi="Times New Roman" w:cs="Times New Roman"/>
          <w:b/>
          <w:spacing w:val="38"/>
          <w:sz w:val="28"/>
          <w:szCs w:val="28"/>
          <w:lang w:val="ru-RU"/>
        </w:rPr>
      </w:pPr>
    </w:p>
    <w:p w:rsidR="00352227" w:rsidRPr="00BE6F9E" w:rsidRDefault="00352227" w:rsidP="00352227">
      <w:pPr>
        <w:ind w:left="709" w:right="82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F9E">
        <w:rPr>
          <w:rFonts w:ascii="Times New Roman" w:hAnsi="Times New Roman" w:cs="Times New Roman"/>
          <w:b/>
          <w:sz w:val="28"/>
          <w:szCs w:val="28"/>
          <w:lang w:val="ru-RU"/>
        </w:rPr>
        <w:t>НАКАЗ</w:t>
      </w:r>
    </w:p>
    <w:p w:rsidR="00352227" w:rsidRPr="00BE6F9E" w:rsidRDefault="00091093" w:rsidP="00352227">
      <w:pPr>
        <w:ind w:right="-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19.01.</w:t>
      </w:r>
      <w:r w:rsidR="00352227" w:rsidRPr="00BE6F9E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BE6F9E" w:rsidRPr="00BE6F9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52227" w:rsidRPr="00BE6F9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352227" w:rsidRPr="00BE6F9E">
        <w:rPr>
          <w:rFonts w:ascii="Times New Roman" w:hAnsi="Times New Roman" w:cs="Times New Roman"/>
          <w:sz w:val="28"/>
          <w:szCs w:val="28"/>
          <w:lang w:val="ru-RU"/>
        </w:rPr>
        <w:t>м. Суми                                           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2-ОД</w:t>
      </w:r>
      <w:bookmarkStart w:id="0" w:name="_GoBack"/>
      <w:bookmarkEnd w:id="0"/>
    </w:p>
    <w:p w:rsidR="00E87549" w:rsidRPr="00BE6F9E" w:rsidRDefault="00E87549" w:rsidP="00E8754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</w:pPr>
    </w:p>
    <w:p w:rsidR="00E87549" w:rsidRPr="00BE6F9E" w:rsidRDefault="00E87549" w:rsidP="00422FF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</w:pPr>
      <w:r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 xml:space="preserve">Про проведення 3-го етапу </w:t>
      </w:r>
    </w:p>
    <w:p w:rsidR="00E87549" w:rsidRPr="00BE6F9E" w:rsidRDefault="00E87549" w:rsidP="00422FF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</w:pPr>
      <w:r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 xml:space="preserve">Всеукраїнського </w:t>
      </w:r>
      <w:r w:rsidR="00422FF3"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 xml:space="preserve">конкурсу </w:t>
      </w:r>
      <w:r w:rsidR="00422FF3"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br/>
      </w:r>
      <w:r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>учнівської</w:t>
      </w:r>
      <w:r w:rsidR="00422FF3"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 xml:space="preserve"> </w:t>
      </w:r>
      <w:r w:rsidRPr="00BE6F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uk-UA"/>
        </w:rPr>
        <w:t>творчості</w:t>
      </w:r>
    </w:p>
    <w:p w:rsidR="00E87549" w:rsidRPr="00BE6F9E" w:rsidRDefault="00E87549" w:rsidP="00422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434848" w:rsidRPr="00BE6F9E" w:rsidRDefault="00254BC0" w:rsidP="00422FF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Відповідно до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Указу През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идента України від 22.03.2002 №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284/2002 «Про Всеукраїнський конкурс учнівської творчості», Положення про Всеукраїнський конкурс учнівської творчості, затвердженого спільним наказом Міністерства освіти і науки України, Міністерства культури і мистецтв України, Державного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комітету України у справах сім’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ї та молоді від 29.08.2003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№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585/529/875 та зареєстрованого в Міністерстві юст</w:t>
      </w:r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иції України 09.09.2003 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за № 779/8100, у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раховуючи лист Державного науков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о-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методичного центру змісту культурно-мистецької освіти від 05.10.2022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№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294 </w:t>
      </w:r>
    </w:p>
    <w:p w:rsidR="00E87549" w:rsidRPr="00BE6F9E" w:rsidRDefault="00E87549" w:rsidP="00422F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НАКАЗУЮ:</w:t>
      </w:r>
    </w:p>
    <w:p w:rsidR="00E87549" w:rsidRPr="00BE6F9E" w:rsidRDefault="00254BC0" w:rsidP="00254BC0">
      <w:pPr>
        <w:widowControl w:val="0"/>
        <w:tabs>
          <w:tab w:val="left" w:pos="10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1" w:name="bookmark0"/>
      <w:bookmarkEnd w:id="1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Провести з 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23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січня до 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10 лютого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202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 на базі Сумського фахового 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коледжу мистецтв і культури ім. Д.С.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Бортнянського 3-й етап Всеукраїнського конкурсу учнівської творчості в номінаціях «Образотворче мистецтво» та «Декоративно-прикладне мистецтво».</w:t>
      </w:r>
    </w:p>
    <w:p w:rsidR="00E87549" w:rsidRPr="00BE6F9E" w:rsidRDefault="00254BC0" w:rsidP="00254BC0">
      <w:pPr>
        <w:widowControl w:val="0"/>
        <w:tabs>
          <w:tab w:val="left" w:pos="102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2" w:name="bookmark1"/>
      <w:bookmarkEnd w:id="2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Затвердити склад журі 3-го етапу Всеукраїнського конкурсу учнівської творчості в номінаціях «Образотворче мистецтво» та «Декоративно-прикладне мистецтво» (додається).</w:t>
      </w:r>
    </w:p>
    <w:p w:rsidR="00E87549" w:rsidRPr="00BE6F9E" w:rsidRDefault="00254BC0" w:rsidP="00254BC0">
      <w:pPr>
        <w:widowControl w:val="0"/>
        <w:tabs>
          <w:tab w:val="left" w:pos="10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3" w:name="bookmark2"/>
      <w:bookmarkEnd w:id="3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Рекомендувати керівникам структурних підрозділів з питань культури виконавчих комітетів сільських, селищних, міських рад забезпечити:</w:t>
      </w:r>
    </w:p>
    <w:p w:rsidR="00E87549" w:rsidRPr="00BE6F9E" w:rsidRDefault="00254BC0" w:rsidP="00254BC0">
      <w:pPr>
        <w:widowControl w:val="0"/>
        <w:tabs>
          <w:tab w:val="left" w:pos="10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4" w:name="bookmark3"/>
      <w:bookmarkEnd w:id="4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1)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участь творчих робіт переможців 2-го етапу у 3-му етапі Всеукраїнського конкурсу учнівської творчості в номінаціях «Образотворче мистецтво» та «Декоративно-прикладне мистецтво» (3 роботи з кожної номінації);</w:t>
      </w:r>
    </w:p>
    <w:p w:rsidR="00E87549" w:rsidRPr="00BE6F9E" w:rsidRDefault="00254BC0" w:rsidP="00254BC0">
      <w:pPr>
        <w:widowControl w:val="0"/>
        <w:tabs>
          <w:tab w:val="left" w:pos="104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5" w:name="bookmark4"/>
      <w:bookmarkEnd w:id="5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2)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надходження робіт з супровідними документами до 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10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лютого 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202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3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року на 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електронну 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адресу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навчально-методичного кабінету 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Сумського фахового коледжу мистецтв і культури 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ім. Д.С.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Бортнянського (</w:t>
      </w:r>
      <w:r w:rsidR="00EA36BE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metodkab-svumik@ukr.net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).</w:t>
      </w:r>
    </w:p>
    <w:p w:rsidR="00E87549" w:rsidRPr="00BE6F9E" w:rsidRDefault="00254BC0" w:rsidP="00254BC0">
      <w:pPr>
        <w:widowControl w:val="0"/>
        <w:tabs>
          <w:tab w:val="left" w:pos="709"/>
          <w:tab w:val="left" w:pos="10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6" w:name="bookmark5"/>
      <w:bookmarkStart w:id="7" w:name="bookmark6"/>
      <w:bookmarkEnd w:id="6"/>
      <w:bookmarkEnd w:id="7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4. 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Директорові Сумського фахового коледжу мистецтв і культури 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br/>
        <w:t>ім. Д.С. Бортнянського Гринь Н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.М. забезпечити підготовку та проведення 3-го етапу Всеукраїнського конкурсу учнівської творчості в номінаціях «Образотворче мистецтво» та «Декоративно-прикладне мистецтво» на належному рівні.</w:t>
      </w:r>
    </w:p>
    <w:p w:rsidR="00E87549" w:rsidRPr="00BE6F9E" w:rsidRDefault="00254BC0" w:rsidP="00254BC0">
      <w:pPr>
        <w:widowControl w:val="0"/>
        <w:tabs>
          <w:tab w:val="left" w:pos="10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bookmarkStart w:id="8" w:name="bookmark7"/>
      <w:bookmarkEnd w:id="8"/>
      <w:r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5. 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Контроль за виконанням цього наказу покласти на заступника начальника управління </w:t>
      </w:r>
      <w:r w:rsidR="00422FF3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- 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начальника відділу культурно-мистецької діяльності і </w:t>
      </w:r>
      <w:r w:rsidR="00E87549" w:rsidRPr="00BE6F9E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lastRenderedPageBreak/>
        <w:t>навчальних закладів управління культури Сумської обласної державної адміністрації Грицаєнко Р.В.</w:t>
      </w:r>
    </w:p>
    <w:p w:rsidR="00EA36BE" w:rsidRPr="00BE6F9E" w:rsidRDefault="00EA36BE" w:rsidP="00422FF3">
      <w:pPr>
        <w:widowControl w:val="0"/>
        <w:tabs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EA36BE" w:rsidRPr="00BE6F9E" w:rsidRDefault="00EA36BE" w:rsidP="00422FF3">
      <w:pPr>
        <w:widowControl w:val="0"/>
        <w:tabs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</w:p>
    <w:p w:rsidR="002659B8" w:rsidRPr="00BE6F9E" w:rsidRDefault="00E87549" w:rsidP="00422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F9E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 w:bidi="uk-UA"/>
        </w:rPr>
        <w:t>Начальник</w:t>
      </w:r>
      <w:r w:rsidRPr="00BE6F9E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 w:bidi="uk-UA"/>
        </w:rPr>
        <w:tab/>
      </w:r>
      <w:r w:rsidR="00EA36BE" w:rsidRPr="00BE6F9E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 w:bidi="uk-UA"/>
        </w:rPr>
        <w:t xml:space="preserve">                                                               </w:t>
      </w:r>
      <w:r w:rsidRPr="00BE6F9E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 w:bidi="uk-UA"/>
        </w:rPr>
        <w:tab/>
        <w:t>Олена МЕЛЬНИК</w:t>
      </w:r>
    </w:p>
    <w:sectPr w:rsidR="002659B8" w:rsidRPr="00BE6F9E" w:rsidSect="00BE6F9E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2B" w:rsidRDefault="00CD002B" w:rsidP="00422FF3">
      <w:pPr>
        <w:spacing w:after="0" w:line="240" w:lineRule="auto"/>
      </w:pPr>
      <w:r>
        <w:separator/>
      </w:r>
    </w:p>
  </w:endnote>
  <w:endnote w:type="continuationSeparator" w:id="0">
    <w:p w:rsidR="00CD002B" w:rsidRDefault="00CD002B" w:rsidP="0042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2B" w:rsidRDefault="00CD002B" w:rsidP="00422FF3">
      <w:pPr>
        <w:spacing w:after="0" w:line="240" w:lineRule="auto"/>
      </w:pPr>
      <w:r>
        <w:separator/>
      </w:r>
    </w:p>
  </w:footnote>
  <w:footnote w:type="continuationSeparator" w:id="0">
    <w:p w:rsidR="00CD002B" w:rsidRDefault="00CD002B" w:rsidP="00422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099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2FF3" w:rsidRPr="00254BC0" w:rsidRDefault="0024677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4BC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4BC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54BC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0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4BC0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422FF3" w:rsidRDefault="00422FF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15613"/>
    <w:multiLevelType w:val="multilevel"/>
    <w:tmpl w:val="B660F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562085"/>
    <w:multiLevelType w:val="multilevel"/>
    <w:tmpl w:val="891C8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549"/>
    <w:rsid w:val="00091093"/>
    <w:rsid w:val="0024677C"/>
    <w:rsid w:val="00254BC0"/>
    <w:rsid w:val="002659B8"/>
    <w:rsid w:val="00352227"/>
    <w:rsid w:val="00422FF3"/>
    <w:rsid w:val="00434848"/>
    <w:rsid w:val="005E08D0"/>
    <w:rsid w:val="00985764"/>
    <w:rsid w:val="00B75E5B"/>
    <w:rsid w:val="00BE6F9E"/>
    <w:rsid w:val="00CD002B"/>
    <w:rsid w:val="00E87549"/>
    <w:rsid w:val="00EA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85AC2"/>
  <w15:docId w15:val="{A3FDC15E-2A7E-4ADE-A64B-96BB3762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E87549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Основний текст"/>
    <w:basedOn w:val="a"/>
    <w:link w:val="a3"/>
    <w:rsid w:val="00E875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5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222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FF3"/>
  </w:style>
  <w:style w:type="paragraph" w:styleId="a9">
    <w:name w:val="footer"/>
    <w:basedOn w:val="a"/>
    <w:link w:val="aa"/>
    <w:uiPriority w:val="99"/>
    <w:unhideWhenUsed/>
    <w:rsid w:val="00422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Evgen</cp:lastModifiedBy>
  <cp:revision>10</cp:revision>
  <dcterms:created xsi:type="dcterms:W3CDTF">2023-01-17T08:51:00Z</dcterms:created>
  <dcterms:modified xsi:type="dcterms:W3CDTF">2023-01-20T16:14:00Z</dcterms:modified>
</cp:coreProperties>
</file>