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66" w:rsidRPr="00CE4966" w:rsidRDefault="00CE4966" w:rsidP="00CE4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9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систему обліку, </w:t>
      </w:r>
    </w:p>
    <w:p w:rsidR="00CE4966" w:rsidRPr="00CE4966" w:rsidRDefault="00CE4966" w:rsidP="00CE4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966">
        <w:rPr>
          <w:rFonts w:ascii="Times New Roman" w:hAnsi="Times New Roman" w:cs="Times New Roman"/>
          <w:b/>
          <w:sz w:val="28"/>
          <w:szCs w:val="28"/>
          <w:lang w:val="uk-UA"/>
        </w:rPr>
        <w:t>види інформації, яка зберігається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4966">
        <w:rPr>
          <w:rFonts w:ascii="Times New Roman" w:hAnsi="Times New Roman" w:cs="Times New Roman"/>
          <w:b/>
          <w:sz w:val="28"/>
          <w:szCs w:val="28"/>
          <w:lang w:val="uk-UA"/>
        </w:rPr>
        <w:t>розпорядником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E4966" w:rsidRDefault="00CE4966" w:rsidP="00CE496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4966" w:rsidRDefault="00CE4966" w:rsidP="00CE49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CE4966" w:rsidP="00CE49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сьогодні в Державіаслужбі функціонує система електронного документообігу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Megapolis</w:t>
      </w:r>
      <w:proofErr w:type="spellEnd"/>
      <w:r w:rsidRPr="00CE4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Документообіг 3.0», в якій відбувається реєстрація та подальша обробка інформації, що надходить до Державіаслужби. </w:t>
      </w:r>
    </w:p>
    <w:p w:rsidR="00CE4966" w:rsidRPr="00CE4966" w:rsidRDefault="00CE4966" w:rsidP="00CE4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Державіаслужба у своїй діяльності використовує, зокрема, види інформації, визначені статтею 10 Закону України «Про інформацію», у тому числі відкриту інформацію та інформацію з обмеженим доступом (конфіденційну, таємну і службову).</w:t>
      </w:r>
    </w:p>
    <w:sectPr w:rsidR="00CE4966" w:rsidRPr="00CE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CE4966"/>
    <w:rsid w:val="00CE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9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2018-04-18T05:29:00Z</dcterms:created>
  <dcterms:modified xsi:type="dcterms:W3CDTF">2018-04-18T05:38:00Z</dcterms:modified>
</cp:coreProperties>
</file>