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B8B3F" w14:textId="77777777" w:rsidR="008A4B0E" w:rsidRPr="00DC1F3B" w:rsidRDefault="008A4B0E" w:rsidP="004C6957">
      <w:pPr>
        <w:tabs>
          <w:tab w:val="left" w:pos="2235"/>
          <w:tab w:val="left" w:pos="4160"/>
          <w:tab w:val="left" w:pos="14000"/>
        </w:tabs>
        <w:spacing w:after="0" w:line="235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bookmarkStart w:id="0" w:name="2"/>
      <w:r w:rsidRPr="00DC1F3B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КОМІСІЯ З АТЕСТАЦІЇ</w:t>
      </w:r>
    </w:p>
    <w:p w14:paraId="37D9E201" w14:textId="77777777" w:rsidR="008A4B0E" w:rsidRPr="00DC1F3B" w:rsidRDefault="008A4B0E" w:rsidP="004C6957">
      <w:pPr>
        <w:tabs>
          <w:tab w:val="left" w:pos="2235"/>
          <w:tab w:val="left" w:pos="4160"/>
          <w:tab w:val="left" w:pos="14000"/>
        </w:tabs>
        <w:spacing w:after="0" w:line="235" w:lineRule="auto"/>
        <w:ind w:left="142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3CC00C57" w14:textId="77777777" w:rsidR="008A4B0E" w:rsidRPr="00DC1F3B" w:rsidRDefault="008A4B0E" w:rsidP="004C6957">
      <w:pPr>
        <w:tabs>
          <w:tab w:val="left" w:pos="2235"/>
          <w:tab w:val="left" w:pos="4160"/>
          <w:tab w:val="left" w:pos="14000"/>
        </w:tabs>
        <w:spacing w:after="0" w:line="235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DC1F3B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Р І Ш Е Н Н Я</w:t>
      </w:r>
    </w:p>
    <w:tbl>
      <w:tblPr>
        <w:tblpPr w:leftFromText="180" w:rightFromText="180" w:vertAnchor="text" w:horzAnchor="margin" w:tblpY="270"/>
        <w:tblW w:w="9606" w:type="dxa"/>
        <w:tblLook w:val="04A0" w:firstRow="1" w:lastRow="0" w:firstColumn="1" w:lastColumn="0" w:noHBand="0" w:noVBand="1"/>
      </w:tblPr>
      <w:tblGrid>
        <w:gridCol w:w="3119"/>
        <w:gridCol w:w="3201"/>
        <w:gridCol w:w="3286"/>
      </w:tblGrid>
      <w:tr w:rsidR="00825C0B" w:rsidRPr="00DC1F3B" w14:paraId="79F8FBE2" w14:textId="77777777" w:rsidTr="00A0529F">
        <w:tc>
          <w:tcPr>
            <w:tcW w:w="3119" w:type="dxa"/>
            <w:shd w:val="clear" w:color="auto" w:fill="auto"/>
          </w:tcPr>
          <w:p w14:paraId="2EA6467D" w14:textId="77777777" w:rsidR="00181339" w:rsidRPr="00DC1F3B" w:rsidRDefault="003C22CE" w:rsidP="004C6957">
            <w:pPr>
              <w:tabs>
                <w:tab w:val="left" w:pos="2235"/>
                <w:tab w:val="left" w:pos="4160"/>
                <w:tab w:val="left" w:pos="14000"/>
              </w:tabs>
              <w:spacing w:after="0" w:line="235" w:lineRule="auto"/>
              <w:contextualSpacing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DC1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22 березня </w:t>
            </w:r>
            <w:r w:rsidR="00181339" w:rsidRPr="00DC1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077420" w:rsidRPr="00DC1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181339" w:rsidRPr="00DC1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201" w:type="dxa"/>
            <w:shd w:val="clear" w:color="auto" w:fill="auto"/>
          </w:tcPr>
          <w:p w14:paraId="3BEAFDEE" w14:textId="77777777" w:rsidR="00181339" w:rsidRPr="00DC1F3B" w:rsidRDefault="002052CB" w:rsidP="004C6957">
            <w:pPr>
              <w:tabs>
                <w:tab w:val="left" w:pos="2235"/>
                <w:tab w:val="left" w:pos="4160"/>
                <w:tab w:val="left" w:pos="14000"/>
              </w:tabs>
              <w:spacing w:after="0" w:line="235" w:lineRule="auto"/>
              <w:ind w:left="317" w:hanging="425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DC1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181339" w:rsidRPr="00DC1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Київ</w:t>
            </w:r>
          </w:p>
        </w:tc>
        <w:tc>
          <w:tcPr>
            <w:tcW w:w="3286" w:type="dxa"/>
            <w:shd w:val="clear" w:color="auto" w:fill="auto"/>
          </w:tcPr>
          <w:p w14:paraId="411C691B" w14:textId="77777777" w:rsidR="00181339" w:rsidRPr="00DC1F3B" w:rsidRDefault="00181339" w:rsidP="004C6957">
            <w:pPr>
              <w:tabs>
                <w:tab w:val="left" w:pos="2235"/>
                <w:tab w:val="left" w:pos="4160"/>
                <w:tab w:val="left" w:pos="14000"/>
              </w:tabs>
              <w:spacing w:after="0" w:line="235" w:lineRule="auto"/>
              <w:ind w:right="-108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US" w:eastAsia="ru-RU"/>
              </w:rPr>
            </w:pPr>
            <w:r w:rsidRPr="00DC1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3C22CE" w:rsidRPr="00DC1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A0529F" w:rsidRPr="00DC1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9082A" w:rsidRPr="00DC1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DC1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3C22CE" w:rsidRPr="00DC1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DC1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A0529F" w:rsidRPr="00DC1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3C22CE" w:rsidRPr="00DC1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</w:tbl>
    <w:p w14:paraId="5FE40D74" w14:textId="77777777" w:rsidR="008A4B0E" w:rsidRPr="00DC1F3B" w:rsidRDefault="008A4B0E" w:rsidP="004C6957">
      <w:pPr>
        <w:tabs>
          <w:tab w:val="left" w:pos="2235"/>
          <w:tab w:val="left" w:pos="4160"/>
          <w:tab w:val="left" w:pos="14000"/>
        </w:tabs>
        <w:spacing w:after="0" w:line="235" w:lineRule="auto"/>
        <w:contextualSpacing/>
        <w:jc w:val="center"/>
        <w:rPr>
          <w:rFonts w:ascii="Times New Roman" w:eastAsia="Times New Roman" w:hAnsi="Times New Roman" w:cs="Times New Roman"/>
          <w:bCs/>
          <w:i/>
          <w:iCs/>
          <w:sz w:val="32"/>
          <w:szCs w:val="32"/>
          <w:lang w:eastAsia="ru-RU"/>
        </w:rPr>
      </w:pPr>
    </w:p>
    <w:p w14:paraId="4AE4FAD3" w14:textId="502149E1" w:rsidR="0029217B" w:rsidRPr="00DC1F3B" w:rsidRDefault="008A4B0E" w:rsidP="004C6957">
      <w:pPr>
        <w:spacing w:after="0" w:line="235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bookmarkStart w:id="1" w:name="_Hlk158307324"/>
      <w:r w:rsidRPr="00DC1F3B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Про </w:t>
      </w:r>
      <w:r w:rsidR="0029217B" w:rsidRPr="00DC1F3B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проведення </w:t>
      </w:r>
      <w:r w:rsidR="00077420" w:rsidRPr="00DC1F3B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аудиторськ</w:t>
      </w:r>
      <w:r w:rsidR="0099146A" w:rsidRPr="00DC1F3B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ою</w:t>
      </w:r>
      <w:r w:rsidR="00077420" w:rsidRPr="00DC1F3B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 фірм</w:t>
      </w:r>
      <w:r w:rsidR="0099146A" w:rsidRPr="00DC1F3B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ою</w:t>
      </w:r>
      <w:r w:rsidR="00832E0E" w:rsidRPr="00DC1F3B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 освітніх заходів</w:t>
      </w:r>
      <w:r w:rsidR="00077420" w:rsidRPr="00DC1F3B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, </w:t>
      </w:r>
      <w:r w:rsidR="00832E0E" w:rsidRPr="00DC1F3B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що розробила власні програми безперервного професійного навчання,</w:t>
      </w:r>
      <w:r w:rsidR="00077420" w:rsidRPr="00DC1F3B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 визнан</w:t>
      </w:r>
      <w:r w:rsidR="00832E0E" w:rsidRPr="00DC1F3B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і</w:t>
      </w:r>
      <w:r w:rsidR="00077420" w:rsidRPr="00DC1F3B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 професійними організаціями – членами Міжнародної федерації бухгалтерів</w:t>
      </w:r>
      <w:bookmarkEnd w:id="1"/>
    </w:p>
    <w:p w14:paraId="4D7748C4" w14:textId="77777777" w:rsidR="008A4B0E" w:rsidRPr="00DC1F3B" w:rsidRDefault="008A4B0E" w:rsidP="004C6957">
      <w:pPr>
        <w:spacing w:after="0" w:line="235" w:lineRule="auto"/>
        <w:ind w:right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2B8C51" w14:textId="54F675AA" w:rsidR="009E6352" w:rsidRPr="00DC1F3B" w:rsidRDefault="008A4B0E" w:rsidP="007C3362">
      <w:pPr>
        <w:spacing w:after="0" w:line="235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статті 19 Закону України «Про аудит фінансової звітності та аудиторську діяльність», </w:t>
      </w:r>
      <w:r w:rsidR="009E6352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Закону України «Про адміністративну процедуру», </w:t>
      </w:r>
      <w:r w:rsidR="004B4D19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Положення про Комісію з атестації, затвердженого наказом Міністерства фінансів України </w:t>
      </w:r>
      <w:r w:rsidR="009E6352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4B4D19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>22 січня 2020 року № 20</w:t>
      </w:r>
      <w:r w:rsidR="003C593B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(із змінами)</w:t>
      </w:r>
      <w:r w:rsidR="00304E02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</w:t>
      </w:r>
      <w:r w:rsidR="004B4D19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 w:rsidR="0099146A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>у 10</w:t>
      </w:r>
      <w:r w:rsidR="00A0529F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4D19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розділу ІІІ </w:t>
      </w:r>
      <w:r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безперервного професійного навчання аудиторів, затвердженого наказом Міністерства фінансів України </w:t>
      </w:r>
      <w:r w:rsidR="001A670F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r w:rsidR="00077420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1A670F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липня </w:t>
      </w:r>
      <w:r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</w:t>
      </w:r>
      <w:r w:rsidR="001A670F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</w:t>
      </w:r>
      <w:r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9146A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="003C2DEB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C22F6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>із змінами)</w:t>
      </w:r>
      <w:r w:rsidR="0089082A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(далі – Порядок)</w:t>
      </w:r>
      <w:r w:rsidR="004B4D19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6B67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результатами розгляду поданих</w:t>
      </w:r>
      <w:r w:rsidR="007C3362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7420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аудиторськ</w:t>
      </w:r>
      <w:r w:rsidR="00832E0E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>ою</w:t>
      </w:r>
      <w:r w:rsidR="00077420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фірм</w:t>
      </w:r>
      <w:r w:rsidR="003C22CE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>ою ТОВАРИСТВОМ З ОБМЕЖЕНОЮ ВІДПОВІДАЛЬНІСТЮ «НЕКСІЯ ДК АУДИТ» (код ЄДРПОУ 32409677</w:t>
      </w:r>
      <w:r w:rsidR="00B4623D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823BA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І.</w:t>
      </w:r>
      <w:r w:rsidR="00791B5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6823BA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>Сікорського, 8, Корпус D, м. Київ, 04112</w:t>
      </w:r>
      <w:r w:rsidR="003C22CE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4623D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3362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згідно з </w:t>
      </w:r>
      <w:r w:rsidR="00B4623D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6 розділу ІІІ Порядку</w:t>
      </w:r>
      <w:r w:rsidR="007C3362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6B67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документів</w:t>
      </w:r>
      <w:r w:rsidR="00B4623D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звернення від </w:t>
      </w:r>
      <w:r w:rsidR="006823BA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>22 лютого 2024 року</w:t>
      </w:r>
      <w:r w:rsidR="00B4623D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>, розроблену програму (програми) освітніх заходів</w:t>
      </w:r>
      <w:r w:rsidR="006823BA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2024-2026 року</w:t>
      </w:r>
      <w:r w:rsidR="00B4623D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bookmarkStart w:id="2" w:name="n174"/>
      <w:bookmarkEnd w:id="2"/>
      <w:r w:rsidR="00B4623D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 професійної організації </w:t>
      </w:r>
      <w:r w:rsidR="006823BA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Асоціації присяжних сертифікованих бухгалтерів </w:t>
      </w:r>
      <w:r w:rsidR="0031608F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B4623D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члена Міжнародної федерації бухгалтерів про визнання відповідності програми стандартам </w:t>
      </w:r>
      <w:r w:rsidR="006823BA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цієї </w:t>
      </w:r>
      <w:r w:rsidR="00B4623D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професійної організації</w:t>
      </w:r>
      <w:r w:rsidR="0031608F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bookmarkStart w:id="3" w:name="n175"/>
      <w:bookmarkEnd w:id="3"/>
      <w:r w:rsidR="00B4623D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інформацію про наявність методичного забезпечення для програм освітніх заходів за напрямами, видами та обсягом (кількістю) матеріалів</w:t>
      </w:r>
      <w:r w:rsidR="0031608F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B6C76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Комісія з атестації</w:t>
      </w:r>
      <w:r w:rsidR="00B4623D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DB2EB8D" w14:textId="77777777" w:rsidR="009E6352" w:rsidRPr="00DC1F3B" w:rsidRDefault="009E6352" w:rsidP="004C6957">
      <w:pPr>
        <w:spacing w:after="0" w:line="235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0337D2" w14:textId="77777777" w:rsidR="008A4B0E" w:rsidRPr="00DC1F3B" w:rsidRDefault="008A4B0E" w:rsidP="004C6957">
      <w:pPr>
        <w:spacing w:after="0" w:line="235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F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ВИРІШИЛА:</w:t>
      </w:r>
    </w:p>
    <w:p w14:paraId="2A814497" w14:textId="77777777" w:rsidR="00077420" w:rsidRPr="00DC1F3B" w:rsidRDefault="00BF728C" w:rsidP="004C695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35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F3B">
        <w:rPr>
          <w:rFonts w:ascii="Times New Roman" w:eastAsia="Times New Roman" w:hAnsi="Times New Roman" w:cs="Times New Roman"/>
          <w:sz w:val="28"/>
          <w:szCs w:val="28"/>
        </w:rPr>
        <w:t>Визнати</w:t>
      </w:r>
      <w:r w:rsidR="00077420" w:rsidRPr="00DC1F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22CE" w:rsidRPr="00DC1F3B">
        <w:rPr>
          <w:rFonts w:ascii="Times New Roman" w:eastAsia="Times New Roman" w:hAnsi="Times New Roman" w:cs="Times New Roman"/>
          <w:sz w:val="28"/>
          <w:szCs w:val="28"/>
        </w:rPr>
        <w:t>документи</w:t>
      </w:r>
      <w:r w:rsidR="0087132C" w:rsidRPr="00DC1F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22CE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ТОВАРИСТВ</w:t>
      </w:r>
      <w:r w:rsidR="0087132C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C22CE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ОБМЕЖЕНОЮ ВІДПОВІДАЛЬНІСТЮ «НЕКСІЯ ДК АУДИТ» (код ЄДРПОУ 32409677) </w:t>
      </w:r>
      <w:r w:rsidR="00077420" w:rsidRPr="00DC1F3B">
        <w:rPr>
          <w:rFonts w:ascii="Times New Roman" w:eastAsia="Times New Roman" w:hAnsi="Times New Roman" w:cs="Times New Roman"/>
          <w:sz w:val="28"/>
          <w:szCs w:val="28"/>
        </w:rPr>
        <w:t>таким</w:t>
      </w:r>
      <w:r w:rsidR="003C22CE" w:rsidRPr="00DC1F3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77420" w:rsidRPr="00DC1F3B">
        <w:rPr>
          <w:rFonts w:ascii="Times New Roman" w:eastAsia="Times New Roman" w:hAnsi="Times New Roman" w:cs="Times New Roman"/>
          <w:sz w:val="28"/>
          <w:szCs w:val="28"/>
        </w:rPr>
        <w:t xml:space="preserve">, що </w:t>
      </w:r>
      <w:r w:rsidR="00B4623D" w:rsidRPr="00DC1F3B">
        <w:rPr>
          <w:rFonts w:ascii="Times New Roman" w:eastAsia="Times New Roman" w:hAnsi="Times New Roman" w:cs="Times New Roman"/>
          <w:sz w:val="28"/>
          <w:szCs w:val="28"/>
        </w:rPr>
        <w:t xml:space="preserve">подані в повному обсязі та </w:t>
      </w:r>
      <w:r w:rsidR="00077420" w:rsidRPr="00DC1F3B">
        <w:rPr>
          <w:rFonts w:ascii="Times New Roman" w:eastAsia="Times New Roman" w:hAnsi="Times New Roman" w:cs="Times New Roman"/>
          <w:sz w:val="28"/>
          <w:szCs w:val="28"/>
        </w:rPr>
        <w:t>відповідають вимогам Порядку</w:t>
      </w:r>
      <w:r w:rsidR="00B4623D" w:rsidRPr="00DC1F3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C310B67" w14:textId="77777777" w:rsidR="003C22CE" w:rsidRPr="00DC1F3B" w:rsidRDefault="008C22F6" w:rsidP="004C695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35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1F3B">
        <w:rPr>
          <w:rFonts w:ascii="Times New Roman" w:eastAsia="Times New Roman" w:hAnsi="Times New Roman" w:cs="Times New Roman"/>
          <w:sz w:val="28"/>
          <w:szCs w:val="28"/>
        </w:rPr>
        <w:t>Інспекції із забезпечення якості Органу суспільного нагляду за аудиторською діяльністю</w:t>
      </w:r>
      <w:bookmarkStart w:id="4" w:name="_Hlk162428337"/>
      <w:r w:rsidR="003C22CE" w:rsidRPr="00DC1F3B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08F5140" w14:textId="77777777" w:rsidR="00911CDF" w:rsidRPr="00DC1F3B" w:rsidRDefault="003C22CE" w:rsidP="004C6957">
      <w:pPr>
        <w:spacing w:after="0" w:line="235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911CDF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овести це рішення до відома </w:t>
      </w:r>
      <w:r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ТОВАРИСТВА З ОБМЕЖЕНОЮ ВІДПОВІДАЛЬНІСТЮ «НЕКСІЯ ДК АУДИТ»</w:t>
      </w:r>
      <w:r w:rsidR="00911CDF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шляхом його оприлюднення на офіційному </w:t>
      </w:r>
      <w:proofErr w:type="spellStart"/>
      <w:r w:rsidR="00911CDF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вебсайті</w:t>
      </w:r>
      <w:proofErr w:type="spellEnd"/>
      <w:r w:rsidR="00911CDF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Органу суспільного нагляду за аудиторською діяльністю;</w:t>
      </w:r>
    </w:p>
    <w:bookmarkEnd w:id="4"/>
    <w:p w14:paraId="552CCE21" w14:textId="77777777" w:rsidR="008C22F6" w:rsidRPr="00DC1F3B" w:rsidRDefault="006823BA" w:rsidP="004C6957">
      <w:pPr>
        <w:spacing w:after="0" w:line="235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proofErr w:type="spellEnd"/>
      <w:r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зміни</w:t>
      </w:r>
      <w:r w:rsidR="00B4623D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</w:t>
      </w:r>
      <w:r w:rsidR="003C22CE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перелік</w:t>
      </w:r>
      <w:r w:rsidR="00B4623D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C22CE" w:rsidRPr="00DC1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осіб, які можуть проводити освітні заходи.</w:t>
      </w:r>
    </w:p>
    <w:p w14:paraId="32ECA593" w14:textId="77777777" w:rsidR="008A4B0E" w:rsidRPr="00DC1F3B" w:rsidRDefault="008A4B0E" w:rsidP="004C695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after="0" w:line="235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1F3B">
        <w:rPr>
          <w:rFonts w:ascii="Times New Roman" w:eastAsia="Times New Roman" w:hAnsi="Times New Roman" w:cs="Times New Roman"/>
          <w:sz w:val="28"/>
          <w:szCs w:val="28"/>
        </w:rPr>
        <w:t>Це рішення набирає чинності з дня його</w:t>
      </w:r>
      <w:r w:rsidR="00FE3C82" w:rsidRPr="00DC1F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3D87" w:rsidRPr="00DC1F3B">
        <w:rPr>
          <w:rFonts w:ascii="Times New Roman" w:eastAsia="Times New Roman" w:hAnsi="Times New Roman" w:cs="Times New Roman"/>
          <w:sz w:val="28"/>
          <w:szCs w:val="28"/>
        </w:rPr>
        <w:t>оприлюднення</w:t>
      </w:r>
      <w:r w:rsidRPr="00DC1F3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B98CD39" w14:textId="77777777" w:rsidR="0035419A" w:rsidRPr="00DC1F3B" w:rsidRDefault="0035419A" w:rsidP="004C6957">
      <w:pPr>
        <w:spacing w:after="0" w:line="235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7005CEDC" w14:textId="77777777" w:rsidR="00C144A0" w:rsidRPr="00825C0B" w:rsidRDefault="008A4B0E" w:rsidP="004C6957">
      <w:pPr>
        <w:spacing w:after="0" w:line="235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DC1F3B">
        <w:rPr>
          <w:rFonts w:ascii="Times New Roman" w:hAnsi="Times New Roman" w:cs="Times New Roman"/>
          <w:b/>
          <w:bCs/>
          <w:sz w:val="28"/>
          <w:szCs w:val="28"/>
        </w:rPr>
        <w:t xml:space="preserve">Головуючий </w:t>
      </w:r>
      <w:r w:rsidR="00D223C2" w:rsidRPr="00DC1F3B">
        <w:rPr>
          <w:rFonts w:ascii="Times New Roman" w:hAnsi="Times New Roman" w:cs="Times New Roman"/>
          <w:b/>
          <w:sz w:val="28"/>
          <w:szCs w:val="28"/>
        </w:rPr>
        <w:t>засідання</w:t>
      </w:r>
      <w:r w:rsidRPr="00DC1F3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F26C7" w:rsidRPr="00DC1F3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</w:t>
      </w:r>
      <w:r w:rsidR="003C22CE" w:rsidRPr="00DC1F3B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5F26C7" w:rsidRPr="00DC1F3B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7C3362" w:rsidRPr="00DC1F3B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5F26C7" w:rsidRPr="00DC1F3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End w:id="0"/>
      <w:r w:rsidR="003C22CE" w:rsidRPr="00DC1F3B">
        <w:rPr>
          <w:rFonts w:ascii="Times New Roman" w:hAnsi="Times New Roman" w:cs="Times New Roman"/>
          <w:b/>
          <w:bCs/>
          <w:sz w:val="28"/>
          <w:szCs w:val="28"/>
        </w:rPr>
        <w:t>Ганна НІКІТАН</w:t>
      </w:r>
    </w:p>
    <w:sectPr w:rsidR="00C144A0" w:rsidRPr="00825C0B" w:rsidSect="00A46C9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470A37" w14:textId="77777777" w:rsidR="00A46C9D" w:rsidRDefault="00A46C9D" w:rsidP="0076320F">
      <w:pPr>
        <w:spacing w:after="0" w:line="240" w:lineRule="auto"/>
      </w:pPr>
      <w:r>
        <w:separator/>
      </w:r>
    </w:p>
  </w:endnote>
  <w:endnote w:type="continuationSeparator" w:id="0">
    <w:p w14:paraId="1AC528DD" w14:textId="77777777" w:rsidR="00A46C9D" w:rsidRDefault="00A46C9D" w:rsidP="00763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9041BA" w14:textId="77777777" w:rsidR="00A46C9D" w:rsidRDefault="00A46C9D" w:rsidP="0076320F">
      <w:pPr>
        <w:spacing w:after="0" w:line="240" w:lineRule="auto"/>
      </w:pPr>
      <w:r>
        <w:separator/>
      </w:r>
    </w:p>
  </w:footnote>
  <w:footnote w:type="continuationSeparator" w:id="0">
    <w:p w14:paraId="58C70F11" w14:textId="77777777" w:rsidR="00A46C9D" w:rsidRDefault="00A46C9D" w:rsidP="007632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549076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C0974B3" w14:textId="77777777" w:rsidR="0076320F" w:rsidRPr="00181339" w:rsidRDefault="0076320F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8133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8133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8133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C336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8133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1CEA99A" w14:textId="77777777" w:rsidR="0076320F" w:rsidRDefault="0076320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02A05"/>
    <w:multiLevelType w:val="hybridMultilevel"/>
    <w:tmpl w:val="F35A71DC"/>
    <w:lvl w:ilvl="0" w:tplc="48FE9A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02053C"/>
    <w:multiLevelType w:val="hybridMultilevel"/>
    <w:tmpl w:val="B07E6190"/>
    <w:lvl w:ilvl="0" w:tplc="9A7E57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5D43CCE"/>
    <w:multiLevelType w:val="hybridMultilevel"/>
    <w:tmpl w:val="CE8A3288"/>
    <w:lvl w:ilvl="0" w:tplc="FADA05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4FE6509"/>
    <w:multiLevelType w:val="multilevel"/>
    <w:tmpl w:val="C100AA8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7A819BE"/>
    <w:multiLevelType w:val="hybridMultilevel"/>
    <w:tmpl w:val="92FEADBE"/>
    <w:lvl w:ilvl="0" w:tplc="AF88A0D4">
      <w:start w:val="1"/>
      <w:numFmt w:val="decimal"/>
      <w:lvlText w:val="%1."/>
      <w:lvlJc w:val="left"/>
      <w:pPr>
        <w:ind w:left="1081" w:hanging="3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A194803"/>
    <w:multiLevelType w:val="hybridMultilevel"/>
    <w:tmpl w:val="BBA8ABE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ABF5E6B"/>
    <w:multiLevelType w:val="hybridMultilevel"/>
    <w:tmpl w:val="07BABCCE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BF699B"/>
    <w:multiLevelType w:val="hybridMultilevel"/>
    <w:tmpl w:val="7B54AC66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C143E7"/>
    <w:multiLevelType w:val="hybridMultilevel"/>
    <w:tmpl w:val="5E822D06"/>
    <w:lvl w:ilvl="0" w:tplc="0422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B246D31"/>
    <w:multiLevelType w:val="hybridMultilevel"/>
    <w:tmpl w:val="9F9CC868"/>
    <w:lvl w:ilvl="0" w:tplc="04190011">
      <w:start w:val="1"/>
      <w:numFmt w:val="decimal"/>
      <w:lvlText w:val="%1)"/>
      <w:lvlJc w:val="left"/>
      <w:pPr>
        <w:ind w:left="1081" w:hanging="3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31912844">
    <w:abstractNumId w:val="6"/>
  </w:num>
  <w:num w:numId="2" w16cid:durableId="9068121">
    <w:abstractNumId w:val="1"/>
  </w:num>
  <w:num w:numId="3" w16cid:durableId="396054807">
    <w:abstractNumId w:val="1"/>
  </w:num>
  <w:num w:numId="4" w16cid:durableId="607274886">
    <w:abstractNumId w:val="8"/>
  </w:num>
  <w:num w:numId="5" w16cid:durableId="803696904">
    <w:abstractNumId w:val="4"/>
  </w:num>
  <w:num w:numId="6" w16cid:durableId="652950284">
    <w:abstractNumId w:val="2"/>
  </w:num>
  <w:num w:numId="7" w16cid:durableId="1251740379">
    <w:abstractNumId w:val="7"/>
  </w:num>
  <w:num w:numId="8" w16cid:durableId="1456407890">
    <w:abstractNumId w:val="9"/>
  </w:num>
  <w:num w:numId="9" w16cid:durableId="1295871915">
    <w:abstractNumId w:val="5"/>
  </w:num>
  <w:num w:numId="10" w16cid:durableId="1741780857">
    <w:abstractNumId w:val="3"/>
  </w:num>
  <w:num w:numId="11" w16cid:durableId="111677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B0E"/>
    <w:rsid w:val="00012159"/>
    <w:rsid w:val="0003268F"/>
    <w:rsid w:val="00056703"/>
    <w:rsid w:val="000710D7"/>
    <w:rsid w:val="0007285B"/>
    <w:rsid w:val="00077420"/>
    <w:rsid w:val="000A3FF4"/>
    <w:rsid w:val="000C467F"/>
    <w:rsid w:val="001150DA"/>
    <w:rsid w:val="00136266"/>
    <w:rsid w:val="00141962"/>
    <w:rsid w:val="00153F22"/>
    <w:rsid w:val="00181339"/>
    <w:rsid w:val="001822EA"/>
    <w:rsid w:val="001A670F"/>
    <w:rsid w:val="001D29A2"/>
    <w:rsid w:val="001E3E24"/>
    <w:rsid w:val="002052CB"/>
    <w:rsid w:val="00246227"/>
    <w:rsid w:val="00247BC2"/>
    <w:rsid w:val="00252115"/>
    <w:rsid w:val="0026573E"/>
    <w:rsid w:val="00265A84"/>
    <w:rsid w:val="0029217B"/>
    <w:rsid w:val="0029505A"/>
    <w:rsid w:val="002F0E2E"/>
    <w:rsid w:val="00304E02"/>
    <w:rsid w:val="00314AFA"/>
    <w:rsid w:val="0031608F"/>
    <w:rsid w:val="003376B5"/>
    <w:rsid w:val="00347B4A"/>
    <w:rsid w:val="00350C25"/>
    <w:rsid w:val="0035221A"/>
    <w:rsid w:val="0035419A"/>
    <w:rsid w:val="00370240"/>
    <w:rsid w:val="00385F34"/>
    <w:rsid w:val="003974AE"/>
    <w:rsid w:val="003C0DF7"/>
    <w:rsid w:val="003C22CE"/>
    <w:rsid w:val="003C2DEB"/>
    <w:rsid w:val="003C593B"/>
    <w:rsid w:val="003D05F1"/>
    <w:rsid w:val="003D235E"/>
    <w:rsid w:val="003D37C2"/>
    <w:rsid w:val="003D7A1E"/>
    <w:rsid w:val="003E2B19"/>
    <w:rsid w:val="003F6059"/>
    <w:rsid w:val="004067E4"/>
    <w:rsid w:val="00483C1E"/>
    <w:rsid w:val="00486FB0"/>
    <w:rsid w:val="004B4A4C"/>
    <w:rsid w:val="004B4D19"/>
    <w:rsid w:val="004C6957"/>
    <w:rsid w:val="0050729B"/>
    <w:rsid w:val="005700BF"/>
    <w:rsid w:val="005822AE"/>
    <w:rsid w:val="005C3D87"/>
    <w:rsid w:val="005D3A9F"/>
    <w:rsid w:val="005D4F22"/>
    <w:rsid w:val="005D4F92"/>
    <w:rsid w:val="005F26C7"/>
    <w:rsid w:val="00633B32"/>
    <w:rsid w:val="00645D5D"/>
    <w:rsid w:val="006823BA"/>
    <w:rsid w:val="00682512"/>
    <w:rsid w:val="006A3AA7"/>
    <w:rsid w:val="006B1765"/>
    <w:rsid w:val="00710AB0"/>
    <w:rsid w:val="00714736"/>
    <w:rsid w:val="00752E4E"/>
    <w:rsid w:val="007546F7"/>
    <w:rsid w:val="0076320F"/>
    <w:rsid w:val="00777791"/>
    <w:rsid w:val="00785740"/>
    <w:rsid w:val="00791B52"/>
    <w:rsid w:val="007C3362"/>
    <w:rsid w:val="007E40D9"/>
    <w:rsid w:val="00801D34"/>
    <w:rsid w:val="00825C0B"/>
    <w:rsid w:val="00832E0E"/>
    <w:rsid w:val="0087132C"/>
    <w:rsid w:val="00873AA1"/>
    <w:rsid w:val="00880F18"/>
    <w:rsid w:val="0089082A"/>
    <w:rsid w:val="008A1B58"/>
    <w:rsid w:val="008A4B0E"/>
    <w:rsid w:val="008B6021"/>
    <w:rsid w:val="008B6C76"/>
    <w:rsid w:val="008C043C"/>
    <w:rsid w:val="008C22F6"/>
    <w:rsid w:val="00907C49"/>
    <w:rsid w:val="00911CDF"/>
    <w:rsid w:val="00945CAC"/>
    <w:rsid w:val="0095380A"/>
    <w:rsid w:val="00990533"/>
    <w:rsid w:val="0099146A"/>
    <w:rsid w:val="009B5EA8"/>
    <w:rsid w:val="009C19CF"/>
    <w:rsid w:val="009E0535"/>
    <w:rsid w:val="009E6352"/>
    <w:rsid w:val="00A0529F"/>
    <w:rsid w:val="00A07F39"/>
    <w:rsid w:val="00A35F4E"/>
    <w:rsid w:val="00A46C9D"/>
    <w:rsid w:val="00A5738C"/>
    <w:rsid w:val="00A628FE"/>
    <w:rsid w:val="00A65B91"/>
    <w:rsid w:val="00AA00AB"/>
    <w:rsid w:val="00AA6A49"/>
    <w:rsid w:val="00AA776A"/>
    <w:rsid w:val="00AC01B6"/>
    <w:rsid w:val="00AC4831"/>
    <w:rsid w:val="00AF50DD"/>
    <w:rsid w:val="00B05FAC"/>
    <w:rsid w:val="00B20F0D"/>
    <w:rsid w:val="00B4623D"/>
    <w:rsid w:val="00B63AA6"/>
    <w:rsid w:val="00B84560"/>
    <w:rsid w:val="00BA181E"/>
    <w:rsid w:val="00BA59BC"/>
    <w:rsid w:val="00BF178E"/>
    <w:rsid w:val="00BF728C"/>
    <w:rsid w:val="00C06E2C"/>
    <w:rsid w:val="00C144A0"/>
    <w:rsid w:val="00C16760"/>
    <w:rsid w:val="00C273F6"/>
    <w:rsid w:val="00C45E1B"/>
    <w:rsid w:val="00C54152"/>
    <w:rsid w:val="00C65FE8"/>
    <w:rsid w:val="00C7531E"/>
    <w:rsid w:val="00C7754E"/>
    <w:rsid w:val="00C9069F"/>
    <w:rsid w:val="00C96108"/>
    <w:rsid w:val="00CE5482"/>
    <w:rsid w:val="00D223C2"/>
    <w:rsid w:val="00D23026"/>
    <w:rsid w:val="00D40295"/>
    <w:rsid w:val="00D67A0F"/>
    <w:rsid w:val="00D82A67"/>
    <w:rsid w:val="00D96B67"/>
    <w:rsid w:val="00DA3706"/>
    <w:rsid w:val="00DC1F3B"/>
    <w:rsid w:val="00DF16D0"/>
    <w:rsid w:val="00E22EDB"/>
    <w:rsid w:val="00E4748E"/>
    <w:rsid w:val="00E74EC5"/>
    <w:rsid w:val="00E92097"/>
    <w:rsid w:val="00EA435A"/>
    <w:rsid w:val="00EB6953"/>
    <w:rsid w:val="00ED5ECA"/>
    <w:rsid w:val="00F017E5"/>
    <w:rsid w:val="00F05735"/>
    <w:rsid w:val="00F15B55"/>
    <w:rsid w:val="00F27E8E"/>
    <w:rsid w:val="00F8442E"/>
    <w:rsid w:val="00FA2F77"/>
    <w:rsid w:val="00FA32D9"/>
    <w:rsid w:val="00FB7A06"/>
    <w:rsid w:val="00FD1710"/>
    <w:rsid w:val="00FE37E8"/>
    <w:rsid w:val="00FE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9678D"/>
  <w15:docId w15:val="{FE613289-5925-4229-827E-92BF87F6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B0E"/>
  </w:style>
  <w:style w:type="paragraph" w:styleId="2">
    <w:name w:val="heading 2"/>
    <w:basedOn w:val="a"/>
    <w:link w:val="20"/>
    <w:uiPriority w:val="9"/>
    <w:qFormat/>
    <w:rsid w:val="00FB7A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 уровня 2,Светлая сетка - Акцент 31,Chapter10,Литература,Bullet Number,Bullet 1,Use Case List Paragraph,lp1,List Paragraph1,lp11,List Paragraph11,Абзац списку1"/>
    <w:basedOn w:val="a"/>
    <w:link w:val="a4"/>
    <w:uiPriority w:val="34"/>
    <w:qFormat/>
    <w:rsid w:val="008A4B0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47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4748E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632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76320F"/>
  </w:style>
  <w:style w:type="paragraph" w:styleId="a9">
    <w:name w:val="footer"/>
    <w:basedOn w:val="a"/>
    <w:link w:val="aa"/>
    <w:uiPriority w:val="99"/>
    <w:unhideWhenUsed/>
    <w:rsid w:val="007632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76320F"/>
  </w:style>
  <w:style w:type="character" w:customStyle="1" w:styleId="20">
    <w:name w:val="Заголовок 2 Знак"/>
    <w:basedOn w:val="a0"/>
    <w:link w:val="2"/>
    <w:uiPriority w:val="9"/>
    <w:rsid w:val="00FB7A06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a4">
    <w:name w:val="Абзац списку Знак"/>
    <w:aliases w:val="Список уровня 2 Знак,Светлая сетка - Акцент 31 Знак,Chapter10 Знак,Литература Знак,Bullet Number Знак,Bullet 1 Знак,Use Case List Paragraph Знак,lp1 Знак,List Paragraph1 Знак,lp11 Знак,List Paragraph11 Знак,Абзац списку1 Знак"/>
    <w:link w:val="a3"/>
    <w:uiPriority w:val="34"/>
    <w:rsid w:val="001150DA"/>
  </w:style>
  <w:style w:type="paragraph" w:styleId="ab">
    <w:name w:val="Revision"/>
    <w:hidden/>
    <w:uiPriority w:val="99"/>
    <w:semiHidden/>
    <w:rsid w:val="0026573E"/>
    <w:pPr>
      <w:spacing w:after="0" w:line="240" w:lineRule="auto"/>
    </w:pPr>
  </w:style>
  <w:style w:type="character" w:styleId="ac">
    <w:name w:val="annotation reference"/>
    <w:basedOn w:val="a0"/>
    <w:uiPriority w:val="99"/>
    <w:semiHidden/>
    <w:unhideWhenUsed/>
    <w:rsid w:val="0026573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6573E"/>
    <w:pPr>
      <w:spacing w:line="240" w:lineRule="auto"/>
    </w:pPr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26573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6573E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2657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5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1345</Words>
  <Characters>768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Nataliia Semenykhina</dc:creator>
  <cp:lastModifiedBy>Viktor Kushnir</cp:lastModifiedBy>
  <cp:revision>6</cp:revision>
  <dcterms:created xsi:type="dcterms:W3CDTF">2024-03-28T06:56:00Z</dcterms:created>
  <dcterms:modified xsi:type="dcterms:W3CDTF">2024-03-28T07:54:00Z</dcterms:modified>
</cp:coreProperties>
</file>