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8" w:type="dxa"/>
        <w:jc w:val="center"/>
        <w:tblLook w:val="04A0" w:firstRow="1" w:lastRow="0" w:firstColumn="1" w:lastColumn="0" w:noHBand="0" w:noVBand="1"/>
      </w:tblPr>
      <w:tblGrid>
        <w:gridCol w:w="3218"/>
        <w:gridCol w:w="3199"/>
        <w:gridCol w:w="3221"/>
      </w:tblGrid>
      <w:tr w:rsidR="00533E12" w:rsidRPr="002473A3" w14:paraId="1CEAFB33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6CC8CDBC" w14:textId="77777777" w:rsidR="00533E12" w:rsidRPr="002473A3" w:rsidRDefault="00533E12" w:rsidP="002473A3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2473A3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 xml:space="preserve">ОРГАН СУСПІЛЬНОГО НАГЛЯДУ </w:t>
            </w:r>
          </w:p>
          <w:p w14:paraId="35280E61" w14:textId="35828F86" w:rsidR="00533E12" w:rsidRPr="002473A3" w:rsidRDefault="00533E12" w:rsidP="002473A3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2473A3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ЗА АУДИТОРСЬКОЮ ДІЯЛЬНІСТЮ</w:t>
            </w:r>
          </w:p>
        </w:tc>
        <w:tc>
          <w:tcPr>
            <w:tcW w:w="3199" w:type="dxa"/>
            <w:shd w:val="clear" w:color="auto" w:fill="auto"/>
          </w:tcPr>
          <w:p w14:paraId="5CBC727B" w14:textId="77777777" w:rsidR="00533E12" w:rsidRPr="002473A3" w:rsidRDefault="00533E12" w:rsidP="002473A3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  <w:r w:rsidRPr="002473A3">
              <w:rPr>
                <w:rFonts w:ascii="Calibri" w:eastAsia="Calibri" w:hAnsi="Calibri"/>
                <w:noProof/>
                <w:color w:val="000000" w:themeColor="text1"/>
                <w:sz w:val="36"/>
                <w:szCs w:val="36"/>
              </w:rPr>
              <w:drawing>
                <wp:inline distT="0" distB="0" distL="0" distR="0" wp14:anchorId="17EAAFAD" wp14:editId="21624E86">
                  <wp:extent cx="548640" cy="731520"/>
                  <wp:effectExtent l="0" t="0" r="3810" b="0"/>
                  <wp:docPr id="10" name="Рисунок 10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4AD70C52" w14:textId="77777777" w:rsidR="00533E12" w:rsidRPr="002473A3" w:rsidRDefault="00533E12" w:rsidP="002473A3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2473A3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 xml:space="preserve">AUDIT PUBLIC OVERSIGHT BODY </w:t>
            </w:r>
          </w:p>
          <w:p w14:paraId="4480D151" w14:textId="600F6D0A" w:rsidR="00533E12" w:rsidRPr="002473A3" w:rsidRDefault="00533E12" w:rsidP="002473A3">
            <w:pPr>
              <w:contextualSpacing/>
              <w:jc w:val="center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2473A3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>OF UKRAINE</w:t>
            </w:r>
          </w:p>
        </w:tc>
      </w:tr>
      <w:tr w:rsidR="00BA52EC" w:rsidRPr="002473A3" w14:paraId="70608121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150F9BD2" w14:textId="77777777" w:rsidR="00BA52EC" w:rsidRPr="002473A3" w:rsidRDefault="00BA52EC" w:rsidP="002473A3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199" w:type="dxa"/>
            <w:shd w:val="clear" w:color="auto" w:fill="auto"/>
          </w:tcPr>
          <w:p w14:paraId="12D97A3E" w14:textId="77777777" w:rsidR="00BA52EC" w:rsidRPr="002473A3" w:rsidRDefault="00BA52EC" w:rsidP="002473A3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14:paraId="1A87BF88" w14:textId="77777777" w:rsidR="00BA52EC" w:rsidRPr="002473A3" w:rsidRDefault="00BA52EC" w:rsidP="002473A3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64CB9002" w14:textId="77777777" w:rsidR="00BA52EC" w:rsidRPr="002473A3" w:rsidRDefault="00BA52EC" w:rsidP="002473A3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</w:tr>
      <w:tr w:rsidR="00533E12" w:rsidRPr="002473A3" w14:paraId="00CCBBCF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1BCD8335" w14:textId="113BB9C4" w:rsidR="00533E12" w:rsidRPr="002473A3" w:rsidRDefault="00533E12" w:rsidP="002473A3">
            <w:pPr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99" w:type="dxa"/>
            <w:shd w:val="clear" w:color="auto" w:fill="auto"/>
          </w:tcPr>
          <w:p w14:paraId="3602CDEC" w14:textId="77777777" w:rsidR="00533E12" w:rsidRPr="002473A3" w:rsidRDefault="00533E12" w:rsidP="002473A3">
            <w:pPr>
              <w:ind w:left="-69" w:right="-64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2473A3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НАКАЗ</w:t>
            </w:r>
          </w:p>
          <w:p w14:paraId="362F52F5" w14:textId="24A2B346" w:rsidR="00533E12" w:rsidRPr="002473A3" w:rsidRDefault="00533E12" w:rsidP="002473A3">
            <w:pPr>
              <w:ind w:left="-69" w:right="-64"/>
              <w:contextualSpacing/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508E5E84" w14:textId="3B5259E3" w:rsidR="00533E12" w:rsidRPr="002473A3" w:rsidRDefault="00533E12" w:rsidP="002473A3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</w:p>
        </w:tc>
      </w:tr>
      <w:tr w:rsidR="00533E12" w:rsidRPr="002473A3" w14:paraId="274ED01C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3EC56093" w14:textId="037D4E7D" w:rsidR="00533E12" w:rsidRPr="002473A3" w:rsidRDefault="001C4C68" w:rsidP="002473A3">
            <w:pPr>
              <w:ind w:left="-113"/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2473A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  <w:r w:rsidR="00C15CA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</w:t>
            </w:r>
            <w:r w:rsidR="008E529A" w:rsidRPr="002473A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C15CA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вересня</w:t>
            </w:r>
            <w:r w:rsidR="00AD7464" w:rsidRPr="002473A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533E12" w:rsidRPr="002473A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</w:t>
            </w:r>
            <w:r w:rsidR="007307C9" w:rsidRPr="002473A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  <w:r w:rsidR="00AD7464" w:rsidRPr="002473A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року</w:t>
            </w:r>
          </w:p>
        </w:tc>
        <w:tc>
          <w:tcPr>
            <w:tcW w:w="3199" w:type="dxa"/>
            <w:shd w:val="clear" w:color="auto" w:fill="auto"/>
          </w:tcPr>
          <w:p w14:paraId="3516AE5C" w14:textId="77777777" w:rsidR="00533E12" w:rsidRPr="002473A3" w:rsidRDefault="00533E12" w:rsidP="002473A3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  <w:r w:rsidRPr="002473A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Київ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422BD9C9" w14:textId="4975F900" w:rsidR="00533E12" w:rsidRPr="002473A3" w:rsidRDefault="00D100E9" w:rsidP="002473A3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2473A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№ </w:t>
            </w:r>
            <w:r w:rsidR="00C15CA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60</w:t>
            </w:r>
            <w:r w:rsidRPr="002473A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-кя</w:t>
            </w:r>
          </w:p>
        </w:tc>
      </w:tr>
    </w:tbl>
    <w:p w14:paraId="678C8AE0" w14:textId="7205C524" w:rsidR="00533E12" w:rsidRPr="002473A3" w:rsidRDefault="00533E12" w:rsidP="002473A3">
      <w:pPr>
        <w:pStyle w:val="tl"/>
        <w:spacing w:before="0" w:beforeAutospacing="0" w:after="0" w:afterAutospacing="0"/>
        <w:contextualSpacing/>
        <w:jc w:val="center"/>
        <w:rPr>
          <w:color w:val="000000" w:themeColor="text1"/>
          <w:sz w:val="28"/>
          <w:szCs w:val="28"/>
        </w:rPr>
      </w:pPr>
    </w:p>
    <w:p w14:paraId="41CD35D2" w14:textId="77777777" w:rsidR="001E4458" w:rsidRPr="002473A3" w:rsidRDefault="001E4458" w:rsidP="002473A3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  <w:r w:rsidRPr="002473A3">
        <w:rPr>
          <w:rFonts w:ascii="Times New Roman" w:hAnsi="Times New Roman"/>
          <w:b/>
          <w:sz w:val="28"/>
          <w:szCs w:val="28"/>
        </w:rPr>
        <w:t>Про проходження перевірки</w:t>
      </w:r>
    </w:p>
    <w:p w14:paraId="66DDE781" w14:textId="78968424" w:rsidR="00AD7464" w:rsidRPr="002473A3" w:rsidRDefault="001E4458" w:rsidP="002473A3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  <w:r w:rsidRPr="002473A3">
        <w:rPr>
          <w:rFonts w:ascii="Times New Roman" w:hAnsi="Times New Roman"/>
          <w:b/>
          <w:sz w:val="28"/>
          <w:szCs w:val="28"/>
        </w:rPr>
        <w:t>з контролю якості аудиторських послуг</w:t>
      </w:r>
    </w:p>
    <w:p w14:paraId="6A072EAE" w14:textId="77777777" w:rsidR="00AD7464" w:rsidRPr="002473A3" w:rsidRDefault="00AD7464" w:rsidP="002473A3">
      <w:pPr>
        <w:ind w:right="28"/>
        <w:contextualSpacing/>
        <w:rPr>
          <w:rFonts w:ascii="Times New Roman" w:hAnsi="Times New Roman"/>
          <w:sz w:val="24"/>
        </w:rPr>
      </w:pPr>
    </w:p>
    <w:p w14:paraId="299C4EAD" w14:textId="4F607A2D" w:rsidR="00162E42" w:rsidRPr="002473A3" w:rsidRDefault="001E4458" w:rsidP="002473A3">
      <w:pPr>
        <w:tabs>
          <w:tab w:val="left" w:pos="1485"/>
        </w:tabs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473A3">
        <w:rPr>
          <w:rFonts w:ascii="Times New Roman" w:eastAsia="Calibri" w:hAnsi="Times New Roman"/>
          <w:sz w:val="28"/>
          <w:szCs w:val="28"/>
          <w:lang w:eastAsia="en-US"/>
        </w:rPr>
        <w:t>Відповідно до статті 40 Закону України «Про аудит фінансової звітності та аудиторську діяльність»</w:t>
      </w:r>
      <w:r w:rsidR="00A942C3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(далі – Закон)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>, Порядку проведення перевірок з контролю якості аудиторських послуг та інших перевірок, затвердженого наказом Міністерства фінансів України від 17</w:t>
      </w:r>
      <w:r w:rsidR="00DF536A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>травня 2023</w:t>
      </w:r>
      <w:r w:rsidR="00DF536A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>року №</w:t>
      </w:r>
      <w:r w:rsidR="00DF536A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>253</w:t>
      </w:r>
      <w:r w:rsidR="00E433B4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>(далі – Порядок)</w:t>
      </w:r>
      <w:r w:rsidR="00E8111D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>та Рекомендацій щодо проведення перевірок з контролю якості аудиторських послуг та інших перевірок, затверджених рішенням Ради нагляду за аудиторською діяльністю Органу суспільного нагляду за аудиторською діяльністю від 27</w:t>
      </w:r>
      <w:r w:rsidR="00DF536A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>жовтня 2023</w:t>
      </w:r>
      <w:r w:rsidR="00DF536A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>року № 3/9/63</w:t>
      </w:r>
      <w:r w:rsidR="00E8111D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(</w:t>
      </w:r>
      <w:r w:rsidR="00FC1C3E" w:rsidRPr="002473A3">
        <w:rPr>
          <w:rFonts w:ascii="Times New Roman" w:eastAsia="Calibri" w:hAnsi="Times New Roman"/>
          <w:sz w:val="28"/>
          <w:szCs w:val="28"/>
          <w:lang w:eastAsia="en-US"/>
        </w:rPr>
        <w:t>із</w:t>
      </w:r>
      <w:r w:rsidR="00E8111D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змінами) 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>(далі – Рекомендації)</w:t>
      </w:r>
      <w:r w:rsidR="00AD7464" w:rsidRPr="002473A3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676346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4478D7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Інспекцією із забезпечення якості Органу суспільного нагляду за аудиторською діяльністю </w:t>
      </w:r>
      <w:r w:rsidR="00E45EE9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(далі – Інспекція) </w:t>
      </w:r>
      <w:r w:rsidR="00162E42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проведено </w:t>
      </w:r>
      <w:r w:rsidR="00676346" w:rsidRPr="002473A3">
        <w:rPr>
          <w:rFonts w:ascii="Times New Roman" w:eastAsia="Calibri" w:hAnsi="Times New Roman"/>
          <w:sz w:val="28"/>
          <w:szCs w:val="28"/>
          <w:lang w:eastAsia="en-US"/>
        </w:rPr>
        <w:t>перевірк</w:t>
      </w:r>
      <w:r w:rsidR="00162E42" w:rsidRPr="002473A3">
        <w:rPr>
          <w:rFonts w:ascii="Times New Roman" w:eastAsia="Calibri" w:hAnsi="Times New Roman"/>
          <w:sz w:val="28"/>
          <w:szCs w:val="28"/>
          <w:lang w:eastAsia="en-US"/>
        </w:rPr>
        <w:t>у</w:t>
      </w:r>
      <w:r w:rsidR="00676346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з контролю якості аудиторських послуг </w:t>
      </w:r>
      <w:bookmarkStart w:id="0" w:name="_Hlk177378615"/>
      <w:bookmarkStart w:id="1" w:name="_Hlk177378988"/>
      <w:bookmarkStart w:id="2" w:name="_Hlk167788324"/>
      <w:r w:rsidR="00C15CAB" w:rsidRPr="00C15CAB">
        <w:rPr>
          <w:rFonts w:ascii="Times New Roman" w:eastAsia="Calibri" w:hAnsi="Times New Roman"/>
          <w:sz w:val="28"/>
          <w:szCs w:val="28"/>
          <w:lang w:eastAsia="en-US"/>
        </w:rPr>
        <w:t>ТОВАРИСТВ</w:t>
      </w:r>
      <w:r w:rsidR="00C15CAB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="00C15CAB" w:rsidRPr="00C15CAB">
        <w:rPr>
          <w:rFonts w:ascii="Times New Roman" w:eastAsia="Calibri" w:hAnsi="Times New Roman"/>
          <w:sz w:val="28"/>
          <w:szCs w:val="28"/>
          <w:lang w:eastAsia="en-US"/>
        </w:rPr>
        <w:t xml:space="preserve"> З ОБМЕЖЕНОЮ ВІДПОВІДАЛЬНІСТЮ </w:t>
      </w:r>
      <w:r w:rsidR="00C15CAB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C15CAB" w:rsidRPr="00C15CAB">
        <w:rPr>
          <w:rFonts w:ascii="Times New Roman" w:eastAsia="Calibri" w:hAnsi="Times New Roman"/>
          <w:sz w:val="28"/>
          <w:szCs w:val="28"/>
          <w:lang w:eastAsia="en-US"/>
        </w:rPr>
        <w:t>БДО</w:t>
      </w:r>
      <w:bookmarkEnd w:id="0"/>
      <w:r w:rsidR="00C15CAB">
        <w:rPr>
          <w:rFonts w:ascii="Times New Roman" w:eastAsia="Calibri" w:hAnsi="Times New Roman"/>
          <w:sz w:val="28"/>
          <w:szCs w:val="28"/>
          <w:lang w:eastAsia="en-US"/>
        </w:rPr>
        <w:t>»</w:t>
      </w:r>
      <w:bookmarkEnd w:id="1"/>
      <w:r w:rsidR="00A83CC9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676346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(код ЄДРПОУ </w:t>
      </w:r>
      <w:r w:rsidR="00C15CAB" w:rsidRPr="00C15CAB">
        <w:rPr>
          <w:rFonts w:ascii="Times New Roman" w:eastAsia="Calibri" w:hAnsi="Times New Roman"/>
          <w:sz w:val="28"/>
          <w:szCs w:val="28"/>
        </w:rPr>
        <w:t>20197074</w:t>
      </w:r>
      <w:r w:rsidR="00676346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, реєстровий номер у Реєстрі аудиторів та суб’єктів аудиторської діяльності </w:t>
      </w:r>
      <w:r w:rsidR="00C15CAB" w:rsidRPr="00C15CAB">
        <w:rPr>
          <w:rFonts w:ascii="Times New Roman" w:eastAsia="Calibri" w:hAnsi="Times New Roman"/>
          <w:sz w:val="28"/>
          <w:szCs w:val="28"/>
          <w:lang w:eastAsia="en-US"/>
        </w:rPr>
        <w:t>2868</w:t>
      </w:r>
      <w:r w:rsidR="00676346" w:rsidRPr="002473A3">
        <w:rPr>
          <w:rFonts w:ascii="Times New Roman" w:eastAsia="Calibri" w:hAnsi="Times New Roman"/>
          <w:sz w:val="28"/>
          <w:szCs w:val="28"/>
          <w:lang w:eastAsia="en-US"/>
        </w:rPr>
        <w:t>)</w:t>
      </w:r>
      <w:bookmarkEnd w:id="2"/>
      <w:r w:rsidR="00162E42" w:rsidRPr="002473A3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6D4B1F0F" w14:textId="2991B085" w:rsidR="00BB5B1A" w:rsidRDefault="00162E42" w:rsidP="00BB5B1A">
      <w:pPr>
        <w:ind w:firstLine="720"/>
        <w:contextualSpacing/>
        <w:jc w:val="both"/>
        <w:rPr>
          <w:rFonts w:ascii="Times New Roman" w:eastAsia="Calibri" w:hAnsi="Times New Roman"/>
          <w:b/>
          <w:bCs/>
          <w:sz w:val="28"/>
          <w:szCs w:val="28"/>
          <w:u w:val="single"/>
          <w:lang w:eastAsia="en-US"/>
        </w:rPr>
      </w:pPr>
      <w:r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За результатами проведеної перевірки </w:t>
      </w:r>
      <w:r w:rsidR="004478D7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складено звіт </w:t>
      </w:r>
      <w:r w:rsidR="00A942C3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про результати перевірки з контролю якості аудиторських послуг </w:t>
      </w:r>
      <w:bookmarkStart w:id="3" w:name="_Hlk177378905"/>
      <w:bookmarkStart w:id="4" w:name="_Hlk177379600"/>
      <w:r w:rsidR="00C15CAB" w:rsidRPr="00C15CAB">
        <w:rPr>
          <w:rFonts w:ascii="Times New Roman" w:eastAsia="Calibri" w:hAnsi="Times New Roman"/>
          <w:sz w:val="28"/>
          <w:szCs w:val="28"/>
          <w:lang w:eastAsia="en-US"/>
        </w:rPr>
        <w:t>ТОВАРИСТВА З ОБМЕЖЕНОЮ ВІДПОВІДАЛЬНІСТЮ</w:t>
      </w:r>
      <w:bookmarkEnd w:id="3"/>
      <w:r w:rsidR="00C15CAB" w:rsidRPr="00C15CAB">
        <w:rPr>
          <w:rFonts w:ascii="Times New Roman" w:eastAsia="Calibri" w:hAnsi="Times New Roman"/>
          <w:sz w:val="28"/>
          <w:szCs w:val="28"/>
          <w:lang w:eastAsia="en-US"/>
        </w:rPr>
        <w:t xml:space="preserve"> «БДО</w:t>
      </w:r>
      <w:r w:rsidR="00BB5B1A">
        <w:rPr>
          <w:rFonts w:ascii="Times New Roman" w:eastAsia="Calibri" w:hAnsi="Times New Roman"/>
          <w:sz w:val="28"/>
          <w:szCs w:val="28"/>
          <w:lang w:eastAsia="en-US"/>
        </w:rPr>
        <w:t>»</w:t>
      </w:r>
      <w:bookmarkEnd w:id="4"/>
      <w:r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A942C3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від </w:t>
      </w:r>
      <w:r w:rsidR="00FC4D72" w:rsidRPr="002473A3">
        <w:rPr>
          <w:rFonts w:ascii="Times New Roman" w:eastAsia="Calibri" w:hAnsi="Times New Roman"/>
          <w:sz w:val="28"/>
          <w:szCs w:val="28"/>
          <w:lang w:eastAsia="en-US"/>
        </w:rPr>
        <w:t>1</w:t>
      </w:r>
      <w:r w:rsidR="00C15CAB">
        <w:rPr>
          <w:rFonts w:ascii="Times New Roman" w:eastAsia="Calibri" w:hAnsi="Times New Roman"/>
          <w:sz w:val="28"/>
          <w:szCs w:val="28"/>
          <w:lang w:eastAsia="en-US"/>
        </w:rPr>
        <w:t>6</w:t>
      </w:r>
      <w:r w:rsidR="008E529A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3310EB" w:rsidRPr="002473A3">
        <w:rPr>
          <w:rFonts w:ascii="Times New Roman" w:eastAsia="Calibri" w:hAnsi="Times New Roman"/>
          <w:sz w:val="28"/>
          <w:szCs w:val="28"/>
          <w:lang w:eastAsia="en-US"/>
        </w:rPr>
        <w:t>серпня</w:t>
      </w:r>
      <w:r w:rsidR="00A942C3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2024 року (далі – звіт про результати перевірки), </w:t>
      </w:r>
      <w:r w:rsidR="00BB5B1A" w:rsidRPr="00884762">
        <w:rPr>
          <w:rFonts w:ascii="Times New Roman" w:eastAsia="Calibri" w:hAnsi="Times New Roman"/>
          <w:sz w:val="28"/>
          <w:szCs w:val="28"/>
          <w:lang w:eastAsia="en-US"/>
        </w:rPr>
        <w:t>у якому сформовано узагальнюючий висновок про те, що за винятком питань, пов’язаних з ідентифікованими значущими недоліками, які наведені у додатку до звіту про результати перевірки з контролю якості, ніщо не привернуло уваги інспекторів, що дало б їм підстави вважати, що система управління якістю ТОВАРИСТВА З ОБМЕЖЕНОЮ ВІДПОВІДАЛЬНІСТЮ «БДО» не забезпечує обґрунтовану впевненість у тому, що цілі системи управління якістю досягаються, а діяльність ТОВАРИСТВА З ОБМЕЖЕНОЮ ВІДПОВІДАЛЬНІСТЮ «БДО» не відповідає Закону.</w:t>
      </w:r>
    </w:p>
    <w:p w14:paraId="3AC035C4" w14:textId="5360E656" w:rsidR="00162E42" w:rsidRPr="002473A3" w:rsidRDefault="00162E42" w:rsidP="002473A3">
      <w:pPr>
        <w:ind w:firstLine="72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Звіт про результати перевірки складено в електронній формі з дотриманням вимог законодавства про електронні документи та електронний документообіг </w:t>
      </w:r>
      <w:r w:rsidR="0024521A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та 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>доведен</w:t>
      </w:r>
      <w:r w:rsidR="0024521A" w:rsidRPr="002473A3">
        <w:rPr>
          <w:rFonts w:ascii="Times New Roman" w:eastAsia="Calibri" w:hAnsi="Times New Roman"/>
          <w:sz w:val="28"/>
          <w:szCs w:val="28"/>
          <w:lang w:eastAsia="en-US"/>
        </w:rPr>
        <w:t>о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до відома </w:t>
      </w:r>
      <w:r w:rsidR="00C15CAB" w:rsidRPr="00C15CAB">
        <w:rPr>
          <w:rFonts w:ascii="Times New Roman" w:eastAsia="Calibri" w:hAnsi="Times New Roman"/>
          <w:sz w:val="28"/>
          <w:szCs w:val="28"/>
          <w:lang w:eastAsia="en-US"/>
        </w:rPr>
        <w:t>ТОВАРИСТВА З ОБМЕЖЕНОЮ ВІДПОВІДАЛЬНІСТЮ «БДО»</w:t>
      </w:r>
      <w:r w:rsidR="00EC2DCD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4346CC" w:rsidRPr="002473A3">
        <w:rPr>
          <w:rFonts w:ascii="Times New Roman" w:eastAsia="Calibri" w:hAnsi="Times New Roman"/>
          <w:sz w:val="28"/>
          <w:szCs w:val="28"/>
          <w:lang w:eastAsia="en-US"/>
        </w:rPr>
        <w:t>1</w:t>
      </w:r>
      <w:r w:rsidR="00C15CAB">
        <w:rPr>
          <w:rFonts w:ascii="Times New Roman" w:eastAsia="Calibri" w:hAnsi="Times New Roman"/>
          <w:sz w:val="28"/>
          <w:szCs w:val="28"/>
          <w:lang w:eastAsia="en-US"/>
        </w:rPr>
        <w:t>6</w:t>
      </w:r>
      <w:r w:rsidR="0057287E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884762">
        <w:rPr>
          <w:rFonts w:ascii="Times New Roman" w:eastAsia="Calibri" w:hAnsi="Times New Roman"/>
          <w:sz w:val="28"/>
          <w:szCs w:val="28"/>
          <w:lang w:eastAsia="en-US"/>
        </w:rPr>
        <w:t>вересня</w:t>
      </w:r>
      <w:r w:rsidR="00884762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57287E" w:rsidRPr="002473A3">
        <w:rPr>
          <w:rFonts w:ascii="Times New Roman" w:eastAsia="Calibri" w:hAnsi="Times New Roman"/>
          <w:sz w:val="28"/>
          <w:szCs w:val="28"/>
          <w:lang w:eastAsia="en-US"/>
        </w:rPr>
        <w:t>2024 року</w:t>
      </w:r>
      <w:r w:rsidR="00E8111D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>шляхом його надсилання через електронний кабінет.</w:t>
      </w:r>
    </w:p>
    <w:p w14:paraId="628A18A2" w14:textId="10BB9F49" w:rsidR="00676346" w:rsidRPr="002473A3" w:rsidRDefault="0058276D" w:rsidP="002473A3">
      <w:pPr>
        <w:ind w:firstLine="72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Керуючись Законом, Порядком та Рекомендаціями, </w:t>
      </w:r>
      <w:r w:rsidR="000302D8" w:rsidRPr="002473A3">
        <w:rPr>
          <w:rFonts w:ascii="Times New Roman" w:eastAsia="Calibri" w:hAnsi="Times New Roman"/>
          <w:sz w:val="28"/>
          <w:szCs w:val="28"/>
          <w:lang w:eastAsia="en-US"/>
        </w:rPr>
        <w:t>з урахуванням Закону України «Про адміністративну процедуру»</w:t>
      </w:r>
      <w:r w:rsidR="00E410CE" w:rsidRPr="002473A3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0302D8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B218CC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на підставі звіту про результати </w:t>
      </w:r>
      <w:r w:rsidR="00B218CC" w:rsidRPr="002473A3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перевірки та </w:t>
      </w:r>
      <w:r w:rsidRPr="002473A3">
        <w:rPr>
          <w:rFonts w:ascii="Times New Roman" w:eastAsia="Calibri" w:hAnsi="Times New Roman"/>
          <w:sz w:val="28"/>
          <w:szCs w:val="28"/>
          <w:lang w:eastAsia="en-US"/>
        </w:rPr>
        <w:t>в</w:t>
      </w:r>
      <w:r w:rsidR="00162E42" w:rsidRPr="002473A3">
        <w:rPr>
          <w:rFonts w:ascii="Times New Roman" w:eastAsia="Calibri" w:hAnsi="Times New Roman"/>
          <w:sz w:val="28"/>
          <w:szCs w:val="28"/>
          <w:lang w:eastAsia="en-US"/>
        </w:rPr>
        <w:t>раховуючи узагальнюючий висновок щодо відповідності міжнародним стандартам аудиту та Закону системи внутрішнього контролю якості (системи управління якістю) за дослідженими під час перевірки матеріалами</w:t>
      </w:r>
      <w:r w:rsidR="00B218CC" w:rsidRPr="002473A3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E45EE9" w:rsidRPr="002473A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14:paraId="66983528" w14:textId="77777777" w:rsidR="00E45EE9" w:rsidRPr="002473A3" w:rsidRDefault="00E45EE9" w:rsidP="002473A3">
      <w:pPr>
        <w:ind w:firstLine="72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2F3914E4" w14:textId="77777777" w:rsidR="00AD7464" w:rsidRPr="002473A3" w:rsidRDefault="00AD7464" w:rsidP="002473A3">
      <w:pPr>
        <w:ind w:right="28"/>
        <w:contextualSpacing/>
        <w:rPr>
          <w:rFonts w:ascii="Times New Roman" w:hAnsi="Times New Roman"/>
          <w:sz w:val="28"/>
          <w:szCs w:val="28"/>
        </w:rPr>
      </w:pPr>
      <w:r w:rsidRPr="002473A3">
        <w:rPr>
          <w:rFonts w:ascii="Times New Roman" w:hAnsi="Times New Roman"/>
          <w:b/>
          <w:sz w:val="28"/>
          <w:szCs w:val="28"/>
        </w:rPr>
        <w:t>НАКАЗУЮ:</w:t>
      </w:r>
      <w:r w:rsidRPr="002473A3">
        <w:rPr>
          <w:rFonts w:ascii="Times New Roman" w:hAnsi="Times New Roman"/>
          <w:sz w:val="24"/>
        </w:rPr>
        <w:t xml:space="preserve"> </w:t>
      </w:r>
    </w:p>
    <w:p w14:paraId="3BE345F8" w14:textId="2FA586B9" w:rsidR="00AD7464" w:rsidRPr="002473A3" w:rsidRDefault="002473A3" w:rsidP="002473A3">
      <w:pPr>
        <w:pStyle w:val="a8"/>
        <w:keepNext/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1. </w:t>
      </w:r>
      <w:r w:rsidR="00676346" w:rsidRPr="002473A3"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r w:rsidR="001E4458" w:rsidRPr="002473A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изнати суб’єкта аудиторської діяльності </w:t>
      </w:r>
      <w:r w:rsidR="00E2277C" w:rsidRPr="00E2277C">
        <w:rPr>
          <w:rFonts w:ascii="Times New Roman" w:eastAsia="Calibri" w:hAnsi="Times New Roman"/>
          <w:sz w:val="28"/>
          <w:szCs w:val="28"/>
          <w:lang w:val="uk-UA"/>
        </w:rPr>
        <w:t>ТОВАРИСТВ</w:t>
      </w:r>
      <w:r w:rsidR="00E2277C">
        <w:rPr>
          <w:rFonts w:ascii="Times New Roman" w:eastAsia="Calibri" w:hAnsi="Times New Roman"/>
          <w:sz w:val="28"/>
          <w:szCs w:val="28"/>
          <w:lang w:val="uk-UA"/>
        </w:rPr>
        <w:t>О</w:t>
      </w:r>
      <w:r w:rsidR="00E2277C" w:rsidRPr="00E2277C">
        <w:rPr>
          <w:rFonts w:ascii="Times New Roman" w:eastAsia="Calibri" w:hAnsi="Times New Roman"/>
          <w:sz w:val="28"/>
          <w:szCs w:val="28"/>
          <w:lang w:val="uk-UA"/>
        </w:rPr>
        <w:t xml:space="preserve"> З ОБМЕЖЕНОЮ ВІДПОВІДАЛЬНІСТЮ «БДО»</w:t>
      </w:r>
      <w:r w:rsidR="00DA0DDD" w:rsidRPr="002473A3">
        <w:rPr>
          <w:rFonts w:ascii="Times New Roman" w:eastAsia="Calibri" w:hAnsi="Times New Roman"/>
          <w:sz w:val="28"/>
          <w:szCs w:val="28"/>
          <w:lang w:val="uk-UA"/>
        </w:rPr>
        <w:t xml:space="preserve"> (код ЄДРПОУ </w:t>
      </w:r>
      <w:r w:rsidR="00E2277C" w:rsidRPr="00E2277C">
        <w:rPr>
          <w:rFonts w:ascii="Times New Roman" w:eastAsia="Calibri" w:hAnsi="Times New Roman"/>
          <w:sz w:val="28"/>
          <w:szCs w:val="28"/>
          <w:lang w:val="uk-UA"/>
        </w:rPr>
        <w:t>20197074</w:t>
      </w:r>
      <w:r w:rsidR="00DA0DDD" w:rsidRPr="002473A3">
        <w:rPr>
          <w:rFonts w:ascii="Times New Roman" w:eastAsia="Calibri" w:hAnsi="Times New Roman"/>
          <w:sz w:val="28"/>
          <w:szCs w:val="28"/>
          <w:lang w:val="uk-UA"/>
        </w:rPr>
        <w:t xml:space="preserve">, реєстровий номер у Реєстрі аудиторів та суб’єктів аудиторської діяльності </w:t>
      </w:r>
      <w:r w:rsidR="00E2277C" w:rsidRPr="00E2277C">
        <w:rPr>
          <w:rFonts w:ascii="Times New Roman" w:eastAsia="Calibri" w:hAnsi="Times New Roman"/>
          <w:sz w:val="28"/>
          <w:szCs w:val="28"/>
          <w:lang w:val="uk-UA"/>
        </w:rPr>
        <w:t>2868</w:t>
      </w:r>
      <w:r w:rsidR="00DA0DDD" w:rsidRPr="002473A3">
        <w:rPr>
          <w:rFonts w:ascii="Times New Roman" w:eastAsia="Calibri" w:hAnsi="Times New Roman"/>
          <w:sz w:val="28"/>
          <w:szCs w:val="28"/>
          <w:lang w:val="uk-UA"/>
        </w:rPr>
        <w:t>)</w:t>
      </w:r>
      <w:r w:rsidR="001E4458" w:rsidRPr="002473A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2473A3">
        <w:rPr>
          <w:rFonts w:ascii="Times New Roman" w:eastAsia="Calibri" w:hAnsi="Times New Roman"/>
          <w:sz w:val="28"/>
          <w:szCs w:val="28"/>
          <w:lang w:val="uk-UA"/>
        </w:rPr>
        <w:t>таким, що пройшов перевірку з контролю якості аудиторських послуг з обов’язковими до виконання рекомендаціями.</w:t>
      </w:r>
    </w:p>
    <w:p w14:paraId="65ED6AFD" w14:textId="5C0EEFA4" w:rsidR="00064722" w:rsidRPr="002473A3" w:rsidRDefault="002473A3" w:rsidP="002473A3">
      <w:pPr>
        <w:pStyle w:val="a8"/>
        <w:keepNext/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2. </w:t>
      </w:r>
      <w:r w:rsidR="00064722" w:rsidRPr="002473A3">
        <w:rPr>
          <w:rFonts w:ascii="Times New Roman" w:hAnsi="Times New Roman" w:cs="Times New Roman"/>
          <w:sz w:val="28"/>
          <w:szCs w:val="28"/>
          <w:lang w:val="uk-UA"/>
        </w:rPr>
        <w:t xml:space="preserve">Суб’єкту аудиторської діяльності </w:t>
      </w:r>
      <w:r w:rsidR="00E2277C" w:rsidRPr="00E2277C">
        <w:rPr>
          <w:rFonts w:ascii="Times New Roman" w:eastAsia="Calibri" w:hAnsi="Times New Roman"/>
          <w:sz w:val="28"/>
          <w:szCs w:val="28"/>
          <w:lang w:val="uk-UA"/>
        </w:rPr>
        <w:t>ТОВАРИСТВ</w:t>
      </w:r>
      <w:r w:rsidR="00E2277C">
        <w:rPr>
          <w:rFonts w:ascii="Times New Roman" w:eastAsia="Calibri" w:hAnsi="Times New Roman"/>
          <w:sz w:val="28"/>
          <w:szCs w:val="28"/>
          <w:lang w:val="uk-UA"/>
        </w:rPr>
        <w:t>У</w:t>
      </w:r>
      <w:r w:rsidR="00E2277C" w:rsidRPr="00E2277C">
        <w:rPr>
          <w:rFonts w:ascii="Times New Roman" w:eastAsia="Calibri" w:hAnsi="Times New Roman"/>
          <w:sz w:val="28"/>
          <w:szCs w:val="28"/>
          <w:lang w:val="uk-UA"/>
        </w:rPr>
        <w:t xml:space="preserve"> З ОБМЕЖЕНОЮ ВІДПОВІДАЛЬНІСТЮ «БДО»</w:t>
      </w:r>
      <w:r w:rsidR="0071712C" w:rsidRPr="002473A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064722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забезпечити впровадження обов’язкових до виконання рекомендацій та не пізніше </w:t>
      </w:r>
      <w:r w:rsidR="00E227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30</w:t>
      </w:r>
      <w:r w:rsidR="00DA0DDD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227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квітня</w:t>
      </w:r>
      <w:r w:rsidR="00DA0DDD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2025</w:t>
      </w:r>
      <w:r w:rsidR="00064722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подати до Інспекції із забезпечення якості Органу суспільного нагляду за аудиторською діяльністю відомості про їх виконання та матеріали, відповідно до Порядку, для здійснення відстеження виконання наданих рекомендацій і результатів їх упровадження.</w:t>
      </w:r>
    </w:p>
    <w:p w14:paraId="7860AEB7" w14:textId="61B8B4B9" w:rsidR="003D7118" w:rsidRPr="002473A3" w:rsidRDefault="002473A3" w:rsidP="002473A3">
      <w:pPr>
        <w:pStyle w:val="a8"/>
        <w:keepNext/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3. </w:t>
      </w:r>
      <w:r w:rsidR="0074149E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контролю Інспекції </w:t>
      </w:r>
      <w:r w:rsidR="0099629E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із забезпечення якості Органу суспільного нагляду за аудиторською діяльністю </w:t>
      </w:r>
      <w:r w:rsidR="0074149E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здійснити відповідно до вимог Порядку та Рекомендацій відстеження виконання </w:t>
      </w:r>
      <w:r w:rsidR="00E2277C" w:rsidRPr="00E2277C">
        <w:rPr>
          <w:rFonts w:ascii="Times New Roman" w:eastAsia="Calibri" w:hAnsi="Times New Roman"/>
          <w:sz w:val="28"/>
          <w:szCs w:val="28"/>
          <w:lang w:val="uk-UA"/>
        </w:rPr>
        <w:t>ТОВАРИСТВО</w:t>
      </w:r>
      <w:r w:rsidR="00E2277C">
        <w:rPr>
          <w:rFonts w:ascii="Times New Roman" w:eastAsia="Calibri" w:hAnsi="Times New Roman"/>
          <w:sz w:val="28"/>
          <w:szCs w:val="28"/>
          <w:lang w:val="uk-UA"/>
        </w:rPr>
        <w:t>М</w:t>
      </w:r>
      <w:r w:rsidR="00E2277C" w:rsidRPr="00E2277C">
        <w:rPr>
          <w:rFonts w:ascii="Times New Roman" w:eastAsia="Calibri" w:hAnsi="Times New Roman"/>
          <w:sz w:val="28"/>
          <w:szCs w:val="28"/>
          <w:lang w:val="uk-UA"/>
        </w:rPr>
        <w:t xml:space="preserve"> З ОБМЕЖЕНОЮ ВІДПОВІДАЛЬНІСТЮ «БДО»</w:t>
      </w:r>
      <w:r w:rsidR="00B56DBE" w:rsidRPr="002473A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4149E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наданих обов’язкових до виконання суб’єкту аудиторської діяльності рекомендацій і результатів їх упровадження</w:t>
      </w:r>
      <w:r w:rsidR="00AD7464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349CF613" w14:textId="780A94BF" w:rsidR="00AD7464" w:rsidRPr="002473A3" w:rsidRDefault="00655512" w:rsidP="002473A3">
      <w:pPr>
        <w:pStyle w:val="a8"/>
        <w:keepNext/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C91954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B218CC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Довести цей наказ до відома суб’єкта аудиторської діяльності </w:t>
      </w:r>
      <w:r w:rsidR="00E2277C" w:rsidRPr="00E2277C">
        <w:rPr>
          <w:rFonts w:ascii="Times New Roman" w:eastAsia="Calibri" w:hAnsi="Times New Roman"/>
          <w:sz w:val="28"/>
          <w:szCs w:val="28"/>
          <w:lang w:val="uk-UA"/>
        </w:rPr>
        <w:t>ТОВАРИСТВ</w:t>
      </w:r>
      <w:r w:rsidR="00E2277C">
        <w:rPr>
          <w:rFonts w:ascii="Times New Roman" w:eastAsia="Calibri" w:hAnsi="Times New Roman"/>
          <w:sz w:val="28"/>
          <w:szCs w:val="28"/>
          <w:lang w:val="uk-UA"/>
        </w:rPr>
        <w:t>А</w:t>
      </w:r>
      <w:r w:rsidR="00E2277C" w:rsidRPr="00E2277C">
        <w:rPr>
          <w:rFonts w:ascii="Times New Roman" w:eastAsia="Calibri" w:hAnsi="Times New Roman"/>
          <w:sz w:val="28"/>
          <w:szCs w:val="28"/>
          <w:lang w:val="uk-UA"/>
        </w:rPr>
        <w:t xml:space="preserve"> З ОБМЕЖЕНОЮ ВІДПОВІДАЛЬНІСТЮ «БДО»</w:t>
      </w:r>
      <w:r w:rsidR="00E8111D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218CC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шляхом </w:t>
      </w:r>
      <w:r w:rsidR="00DD6B58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оприлюднення </w:t>
      </w:r>
      <w:r w:rsidR="003310EB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його </w:t>
      </w:r>
      <w:r w:rsidR="00DD6B58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офіційному </w:t>
      </w:r>
      <w:proofErr w:type="spellStart"/>
      <w:r w:rsidR="00DD6B58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вебсайті</w:t>
      </w:r>
      <w:proofErr w:type="spellEnd"/>
      <w:r w:rsidR="00DD6B58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Органу суспільного нагляду за аудиторською діяльністю</w:t>
      </w:r>
      <w:r w:rsidR="00AD7464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0498F7A5" w14:textId="3F084709" w:rsidR="00AD7464" w:rsidRPr="002473A3" w:rsidRDefault="00655512" w:rsidP="002473A3">
      <w:pPr>
        <w:pStyle w:val="a8"/>
        <w:keepNext/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C91954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DD6B58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Цей наказ набирає чинності з дня його </w:t>
      </w:r>
      <w:r w:rsidR="00C400CE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опублікування</w:t>
      </w:r>
      <w:r w:rsidR="00DD6B58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офіційному </w:t>
      </w:r>
      <w:proofErr w:type="spellStart"/>
      <w:r w:rsidR="00DD6B58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вебсайті</w:t>
      </w:r>
      <w:proofErr w:type="spellEnd"/>
      <w:r w:rsidR="00DD6B58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Органу суспільного нагляду за аудиторською діяльністю та чинний три роки. Наказ втрачає чинність до закінчення трирічного терміну з прийняттям рішення за результатами наступного контролю якості аудиторських послуг </w:t>
      </w:r>
      <w:r w:rsidR="00E2277C" w:rsidRPr="00E2277C">
        <w:rPr>
          <w:rFonts w:ascii="Times New Roman" w:eastAsia="Calibri" w:hAnsi="Times New Roman"/>
          <w:sz w:val="28"/>
          <w:szCs w:val="28"/>
          <w:lang w:val="uk-UA"/>
        </w:rPr>
        <w:t>ТОВАРИСТВ</w:t>
      </w:r>
      <w:r w:rsidR="00E2277C">
        <w:rPr>
          <w:rFonts w:ascii="Times New Roman" w:eastAsia="Calibri" w:hAnsi="Times New Roman"/>
          <w:sz w:val="28"/>
          <w:szCs w:val="28"/>
          <w:lang w:val="uk-UA"/>
        </w:rPr>
        <w:t>А</w:t>
      </w:r>
      <w:r w:rsidR="00E2277C" w:rsidRPr="00E2277C">
        <w:rPr>
          <w:rFonts w:ascii="Times New Roman" w:eastAsia="Calibri" w:hAnsi="Times New Roman"/>
          <w:sz w:val="28"/>
          <w:szCs w:val="28"/>
          <w:lang w:val="uk-UA"/>
        </w:rPr>
        <w:t xml:space="preserve"> З ОБМЕЖЕНОЮ ВІДПОВІДАЛЬНІСТЮ «БДО»</w:t>
      </w:r>
      <w:r w:rsidR="00B56DBE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D6B58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або невиконання суб’єктом аудиторської діяльності обов’язкових до виконання рекомендацій</w:t>
      </w:r>
      <w:r w:rsidR="00AD7464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62A03498" w14:textId="4C5D6919" w:rsidR="00FC4D72" w:rsidRPr="002473A3" w:rsidRDefault="00655512" w:rsidP="002473A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993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473A3">
        <w:rPr>
          <w:rFonts w:ascii="Times New Roman" w:hAnsi="Times New Roman"/>
          <w:sz w:val="28"/>
          <w:szCs w:val="28"/>
        </w:rPr>
        <w:t>6</w:t>
      </w:r>
      <w:r w:rsidR="00C91954" w:rsidRPr="002473A3">
        <w:rPr>
          <w:rFonts w:ascii="Times New Roman" w:hAnsi="Times New Roman"/>
          <w:sz w:val="28"/>
          <w:szCs w:val="28"/>
        </w:rPr>
        <w:t xml:space="preserve">. </w:t>
      </w:r>
      <w:r w:rsidR="000302D8" w:rsidRPr="002473A3">
        <w:rPr>
          <w:rFonts w:ascii="Times New Roman" w:hAnsi="Times New Roman"/>
          <w:sz w:val="28"/>
          <w:szCs w:val="28"/>
        </w:rPr>
        <w:t xml:space="preserve">Цей наказ може бути оскаржено </w:t>
      </w:r>
      <w:r w:rsidR="00E2277C" w:rsidRPr="00E2277C">
        <w:rPr>
          <w:rFonts w:ascii="Times New Roman" w:eastAsia="Calibri" w:hAnsi="Times New Roman"/>
          <w:sz w:val="28"/>
          <w:szCs w:val="28"/>
          <w:lang w:eastAsia="en-US"/>
        </w:rPr>
        <w:t>ТОВАРИСТВО</w:t>
      </w:r>
      <w:r w:rsidR="00E2277C">
        <w:rPr>
          <w:rFonts w:ascii="Times New Roman" w:eastAsia="Calibri" w:hAnsi="Times New Roman"/>
          <w:sz w:val="28"/>
          <w:szCs w:val="28"/>
          <w:lang w:eastAsia="en-US"/>
        </w:rPr>
        <w:t>М</w:t>
      </w:r>
      <w:r w:rsidR="00E2277C" w:rsidRPr="00E2277C">
        <w:rPr>
          <w:rFonts w:ascii="Times New Roman" w:eastAsia="Calibri" w:hAnsi="Times New Roman"/>
          <w:sz w:val="28"/>
          <w:szCs w:val="28"/>
          <w:lang w:eastAsia="en-US"/>
        </w:rPr>
        <w:t xml:space="preserve"> З ОБМЕЖЕНОЮ ВІДПОВІДАЛЬНІСТЮ «БДО»</w:t>
      </w:r>
      <w:r w:rsidR="00B56DBE" w:rsidRPr="002473A3">
        <w:rPr>
          <w:rFonts w:ascii="Times New Roman" w:hAnsi="Times New Roman"/>
          <w:sz w:val="28"/>
          <w:szCs w:val="28"/>
        </w:rPr>
        <w:t xml:space="preserve"> </w:t>
      </w:r>
      <w:r w:rsidR="000302D8" w:rsidRPr="002473A3">
        <w:rPr>
          <w:rFonts w:ascii="Times New Roman" w:hAnsi="Times New Roman"/>
          <w:sz w:val="28"/>
          <w:szCs w:val="28"/>
        </w:rPr>
        <w:t>до Ради нагляду за аудиторською діяльністю Органу суспільного нагляду за аудиторською діяльністю (місцезнаходження Органу суспільного нагляду за аудиторською діяльністю: місто Київ, вулиця Отто Шмідта, будинок 26) шляхом подання через електронний кабінет скарги протягом тридцяти календарних днів з дня оприлюднення цього наказу або до окружного адміністративного суду в порядку, визначеному Кодексом адміністративного судочинства України.</w:t>
      </w:r>
    </w:p>
    <w:p w14:paraId="7B612604" w14:textId="5F1DC21A" w:rsidR="00AD7464" w:rsidRPr="002473A3" w:rsidRDefault="00655512" w:rsidP="002473A3">
      <w:pPr>
        <w:pStyle w:val="a8"/>
        <w:keepNext/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7</w:t>
      </w:r>
      <w:r w:rsidR="00C91954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AD7464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цього наказу покласти на заступника Виконавчого директора</w:t>
      </w:r>
      <w:r w:rsidR="002247F9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Інспекції із забезпечення якості</w:t>
      </w:r>
      <w:r w:rsidR="00AD7464" w:rsidRPr="002473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інспектора Суворова О. І.</w:t>
      </w:r>
    </w:p>
    <w:p w14:paraId="58FC66AE" w14:textId="77777777" w:rsidR="00AD7464" w:rsidRPr="002473A3" w:rsidRDefault="00AD7464" w:rsidP="002473A3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</w:p>
    <w:p w14:paraId="345B93AD" w14:textId="77777777" w:rsidR="00D100E9" w:rsidRPr="002473A3" w:rsidRDefault="00D100E9" w:rsidP="002473A3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</w:p>
    <w:p w14:paraId="65FC0B88" w14:textId="77777777" w:rsidR="00AD7464" w:rsidRPr="002473A3" w:rsidRDefault="00AD7464" w:rsidP="002473A3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  <w:r w:rsidRPr="002473A3">
        <w:rPr>
          <w:rFonts w:ascii="Times New Roman" w:hAnsi="Times New Roman"/>
          <w:b/>
          <w:sz w:val="28"/>
          <w:szCs w:val="28"/>
        </w:rPr>
        <w:t>Виконавчий директор</w:t>
      </w:r>
    </w:p>
    <w:p w14:paraId="6BA969E1" w14:textId="3B454DDE" w:rsidR="00533E12" w:rsidRPr="002473A3" w:rsidRDefault="00AD7464" w:rsidP="002473A3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  <w:r w:rsidRPr="002473A3">
        <w:rPr>
          <w:rFonts w:ascii="Times New Roman" w:hAnsi="Times New Roman"/>
          <w:b/>
          <w:sz w:val="28"/>
          <w:szCs w:val="28"/>
        </w:rPr>
        <w:t>Інспекції із забезпечення якості                                              Олег КАНЦУРО</w:t>
      </w:r>
      <w:r w:rsidR="00C106AE" w:rsidRPr="002473A3">
        <w:rPr>
          <w:rFonts w:ascii="Times New Roman" w:hAnsi="Times New Roman"/>
          <w:b/>
          <w:sz w:val="28"/>
          <w:szCs w:val="28"/>
        </w:rPr>
        <w:t>В</w:t>
      </w:r>
    </w:p>
    <w:p w14:paraId="79586911" w14:textId="77777777" w:rsidR="000D45AB" w:rsidRPr="002473A3" w:rsidRDefault="000D45AB" w:rsidP="002473A3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</w:p>
    <w:p w14:paraId="21E02355" w14:textId="77777777" w:rsidR="000D45AB" w:rsidRPr="002473A3" w:rsidRDefault="000D45AB" w:rsidP="002473A3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</w:p>
    <w:p w14:paraId="32C3582E" w14:textId="77777777" w:rsidR="000D45AB" w:rsidRPr="002473A3" w:rsidRDefault="000D45AB" w:rsidP="002473A3">
      <w:pPr>
        <w:ind w:right="28"/>
        <w:contextualSpacing/>
        <w:rPr>
          <w:rFonts w:ascii="Times New Roman" w:hAnsi="Times New Roman"/>
          <w:b/>
          <w:sz w:val="28"/>
          <w:szCs w:val="28"/>
        </w:rPr>
        <w:sectPr w:rsidR="000D45AB" w:rsidRPr="002473A3" w:rsidSect="001C4C68">
          <w:headerReference w:type="even" r:id="rId9"/>
          <w:headerReference w:type="default" r:id="rId10"/>
          <w:pgSz w:w="11906" w:h="16838" w:code="9"/>
          <w:pgMar w:top="1135" w:right="567" w:bottom="1560" w:left="1701" w:header="567" w:footer="567" w:gutter="0"/>
          <w:pgNumType w:start="1"/>
          <w:cols w:space="720"/>
          <w:titlePg/>
          <w:docGrid w:linePitch="354"/>
        </w:sectPr>
      </w:pPr>
    </w:p>
    <w:p w14:paraId="22DF4FF4" w14:textId="77777777" w:rsidR="000D45AB" w:rsidRPr="002473A3" w:rsidRDefault="000D45AB" w:rsidP="002473A3">
      <w:pPr>
        <w:ind w:right="28"/>
        <w:contextualSpacing/>
        <w:rPr>
          <w:rFonts w:asciiTheme="minorHAnsi" w:hAnsiTheme="minorHAnsi"/>
          <w:color w:val="000000" w:themeColor="text1"/>
          <w:sz w:val="28"/>
          <w:szCs w:val="28"/>
        </w:rPr>
      </w:pPr>
    </w:p>
    <w:sectPr w:rsidR="000D45AB" w:rsidRPr="002473A3" w:rsidSect="001C4C68">
      <w:pgSz w:w="11906" w:h="16838" w:code="9"/>
      <w:pgMar w:top="1135" w:right="567" w:bottom="1560" w:left="1701" w:header="567" w:footer="567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F9AA4F" w14:textId="77777777" w:rsidR="008F7D4C" w:rsidRDefault="008F7D4C" w:rsidP="00533E12">
      <w:r>
        <w:separator/>
      </w:r>
    </w:p>
  </w:endnote>
  <w:endnote w:type="continuationSeparator" w:id="0">
    <w:p w14:paraId="5DCD1244" w14:textId="77777777" w:rsidR="008F7D4C" w:rsidRDefault="008F7D4C" w:rsidP="00533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B0C58F" w14:textId="77777777" w:rsidR="008F7D4C" w:rsidRDefault="008F7D4C" w:rsidP="00533E12">
      <w:r>
        <w:separator/>
      </w:r>
    </w:p>
  </w:footnote>
  <w:footnote w:type="continuationSeparator" w:id="0">
    <w:p w14:paraId="2F00761D" w14:textId="77777777" w:rsidR="008F7D4C" w:rsidRDefault="008F7D4C" w:rsidP="00533E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14BE3" w14:textId="77777777" w:rsidR="00C7006A" w:rsidRDefault="00BB5B1A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14:paraId="0CA8F36C" w14:textId="77777777" w:rsidR="00C7006A" w:rsidRDefault="00C7006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1133781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08E6294F" w14:textId="308D0524" w:rsidR="00AD7464" w:rsidRPr="00AD7464" w:rsidRDefault="00AD7464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AD7464">
          <w:rPr>
            <w:rFonts w:ascii="Times New Roman" w:hAnsi="Times New Roman"/>
            <w:sz w:val="28"/>
            <w:szCs w:val="28"/>
          </w:rPr>
          <w:fldChar w:fldCharType="begin"/>
        </w:r>
        <w:r w:rsidRPr="00AD746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D7464">
          <w:rPr>
            <w:rFonts w:ascii="Times New Roman" w:hAnsi="Times New Roman"/>
            <w:sz w:val="28"/>
            <w:szCs w:val="28"/>
          </w:rPr>
          <w:fldChar w:fldCharType="separate"/>
        </w:r>
        <w:r w:rsidRPr="00AD7464">
          <w:rPr>
            <w:rFonts w:ascii="Times New Roman" w:hAnsi="Times New Roman"/>
            <w:sz w:val="28"/>
            <w:szCs w:val="28"/>
            <w:lang w:val="ru-RU"/>
          </w:rPr>
          <w:t>2</w:t>
        </w:r>
        <w:r w:rsidRPr="00AD746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364BDAC1" w14:textId="77777777" w:rsidR="00AD7464" w:rsidRDefault="00AD746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20386"/>
    <w:multiLevelType w:val="hybridMultilevel"/>
    <w:tmpl w:val="CCDCCCB6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E2F5D5A"/>
    <w:multiLevelType w:val="multilevel"/>
    <w:tmpl w:val="1D8AC0F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  <w:sz w:val="28"/>
        <w:szCs w:val="22"/>
      </w:rPr>
    </w:lvl>
    <w:lvl w:ilvl="1">
      <w:start w:val="1"/>
      <w:numFmt w:val="decimal"/>
      <w:lvlText w:val="%1.%2."/>
      <w:lvlJc w:val="left"/>
      <w:pPr>
        <w:ind w:left="2701" w:hanging="432"/>
      </w:pPr>
      <w:rPr>
        <w:rFonts w:hint="default"/>
        <w:b w:val="0"/>
        <w:bCs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4FE6509"/>
    <w:multiLevelType w:val="multilevel"/>
    <w:tmpl w:val="C100AA8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505635676">
    <w:abstractNumId w:val="0"/>
  </w:num>
  <w:num w:numId="2" w16cid:durableId="2013140451">
    <w:abstractNumId w:val="2"/>
  </w:num>
  <w:num w:numId="3" w16cid:durableId="17900051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E17"/>
    <w:rsid w:val="00012B7C"/>
    <w:rsid w:val="00014707"/>
    <w:rsid w:val="0002626E"/>
    <w:rsid w:val="000302D8"/>
    <w:rsid w:val="00032650"/>
    <w:rsid w:val="00042092"/>
    <w:rsid w:val="00064722"/>
    <w:rsid w:val="00077EAB"/>
    <w:rsid w:val="00080DAB"/>
    <w:rsid w:val="00085AAF"/>
    <w:rsid w:val="000937EA"/>
    <w:rsid w:val="000A05B8"/>
    <w:rsid w:val="000A5131"/>
    <w:rsid w:val="000A573D"/>
    <w:rsid w:val="000B66F1"/>
    <w:rsid w:val="000B792A"/>
    <w:rsid w:val="000C56D4"/>
    <w:rsid w:val="000D45AB"/>
    <w:rsid w:val="000F4FC4"/>
    <w:rsid w:val="001066CF"/>
    <w:rsid w:val="001152E3"/>
    <w:rsid w:val="00133762"/>
    <w:rsid w:val="00157C40"/>
    <w:rsid w:val="00162E42"/>
    <w:rsid w:val="00184132"/>
    <w:rsid w:val="001843D8"/>
    <w:rsid w:val="00191350"/>
    <w:rsid w:val="00193510"/>
    <w:rsid w:val="00197B2B"/>
    <w:rsid w:val="001A290E"/>
    <w:rsid w:val="001C368D"/>
    <w:rsid w:val="001C4C68"/>
    <w:rsid w:val="001D3021"/>
    <w:rsid w:val="001D33C5"/>
    <w:rsid w:val="001E4458"/>
    <w:rsid w:val="001F7E17"/>
    <w:rsid w:val="002069F6"/>
    <w:rsid w:val="002247F9"/>
    <w:rsid w:val="00233F5A"/>
    <w:rsid w:val="0024521A"/>
    <w:rsid w:val="002473A3"/>
    <w:rsid w:val="00257F4F"/>
    <w:rsid w:val="00260C53"/>
    <w:rsid w:val="002A317B"/>
    <w:rsid w:val="002C2E83"/>
    <w:rsid w:val="003129B3"/>
    <w:rsid w:val="003174E9"/>
    <w:rsid w:val="003310EB"/>
    <w:rsid w:val="0034005B"/>
    <w:rsid w:val="00341830"/>
    <w:rsid w:val="00367366"/>
    <w:rsid w:val="003711F0"/>
    <w:rsid w:val="003B2713"/>
    <w:rsid w:val="003D7118"/>
    <w:rsid w:val="003F0863"/>
    <w:rsid w:val="003F31A6"/>
    <w:rsid w:val="004346CC"/>
    <w:rsid w:val="00444656"/>
    <w:rsid w:val="004478D7"/>
    <w:rsid w:val="00484074"/>
    <w:rsid w:val="004B244D"/>
    <w:rsid w:val="004B4F45"/>
    <w:rsid w:val="00501056"/>
    <w:rsid w:val="005019F1"/>
    <w:rsid w:val="00501DBF"/>
    <w:rsid w:val="00504CBD"/>
    <w:rsid w:val="00507208"/>
    <w:rsid w:val="00510B3C"/>
    <w:rsid w:val="005267C8"/>
    <w:rsid w:val="00533E12"/>
    <w:rsid w:val="00566EDC"/>
    <w:rsid w:val="005705E2"/>
    <w:rsid w:val="0057287E"/>
    <w:rsid w:val="0058276D"/>
    <w:rsid w:val="005A1510"/>
    <w:rsid w:val="005A3289"/>
    <w:rsid w:val="005A5D44"/>
    <w:rsid w:val="005D6A89"/>
    <w:rsid w:val="005F3CDE"/>
    <w:rsid w:val="005F4488"/>
    <w:rsid w:val="0061778D"/>
    <w:rsid w:val="00622EDF"/>
    <w:rsid w:val="006509B8"/>
    <w:rsid w:val="00655512"/>
    <w:rsid w:val="00671DA0"/>
    <w:rsid w:val="00673A31"/>
    <w:rsid w:val="00676346"/>
    <w:rsid w:val="006B78B3"/>
    <w:rsid w:val="006C3226"/>
    <w:rsid w:val="007166AA"/>
    <w:rsid w:val="0071712C"/>
    <w:rsid w:val="007307C9"/>
    <w:rsid w:val="0073213B"/>
    <w:rsid w:val="00736667"/>
    <w:rsid w:val="0074149E"/>
    <w:rsid w:val="00760E86"/>
    <w:rsid w:val="00777F6C"/>
    <w:rsid w:val="00782A10"/>
    <w:rsid w:val="007A28FD"/>
    <w:rsid w:val="007C75AA"/>
    <w:rsid w:val="007D4173"/>
    <w:rsid w:val="007D66B5"/>
    <w:rsid w:val="007F626B"/>
    <w:rsid w:val="00803337"/>
    <w:rsid w:val="008440F4"/>
    <w:rsid w:val="00884762"/>
    <w:rsid w:val="008A5A51"/>
    <w:rsid w:val="008E529A"/>
    <w:rsid w:val="008F7D4C"/>
    <w:rsid w:val="00903D0E"/>
    <w:rsid w:val="00920C7B"/>
    <w:rsid w:val="009326AF"/>
    <w:rsid w:val="00951D5A"/>
    <w:rsid w:val="00952580"/>
    <w:rsid w:val="00964590"/>
    <w:rsid w:val="00967EE3"/>
    <w:rsid w:val="00973CFF"/>
    <w:rsid w:val="00974B0A"/>
    <w:rsid w:val="00974D3C"/>
    <w:rsid w:val="00980ABC"/>
    <w:rsid w:val="00985306"/>
    <w:rsid w:val="009863EE"/>
    <w:rsid w:val="00987315"/>
    <w:rsid w:val="00987946"/>
    <w:rsid w:val="0099629E"/>
    <w:rsid w:val="009B072B"/>
    <w:rsid w:val="009B69FD"/>
    <w:rsid w:val="009E3A52"/>
    <w:rsid w:val="00A0313A"/>
    <w:rsid w:val="00A27A56"/>
    <w:rsid w:val="00A66D57"/>
    <w:rsid w:val="00A71D8D"/>
    <w:rsid w:val="00A75E78"/>
    <w:rsid w:val="00A83CC9"/>
    <w:rsid w:val="00A942C3"/>
    <w:rsid w:val="00AA773E"/>
    <w:rsid w:val="00AB6082"/>
    <w:rsid w:val="00AB6E8A"/>
    <w:rsid w:val="00AC2507"/>
    <w:rsid w:val="00AC6228"/>
    <w:rsid w:val="00AC7282"/>
    <w:rsid w:val="00AC7AB4"/>
    <w:rsid w:val="00AD7464"/>
    <w:rsid w:val="00AE46B1"/>
    <w:rsid w:val="00B03F2A"/>
    <w:rsid w:val="00B218CC"/>
    <w:rsid w:val="00B36343"/>
    <w:rsid w:val="00B4289E"/>
    <w:rsid w:val="00B516D0"/>
    <w:rsid w:val="00B55F9E"/>
    <w:rsid w:val="00B56DBE"/>
    <w:rsid w:val="00B63013"/>
    <w:rsid w:val="00B7611C"/>
    <w:rsid w:val="00B8610C"/>
    <w:rsid w:val="00B9620C"/>
    <w:rsid w:val="00BA2E37"/>
    <w:rsid w:val="00BA52EC"/>
    <w:rsid w:val="00BB59F7"/>
    <w:rsid w:val="00BB5B1A"/>
    <w:rsid w:val="00BC1D13"/>
    <w:rsid w:val="00BE05F7"/>
    <w:rsid w:val="00C106AE"/>
    <w:rsid w:val="00C108D3"/>
    <w:rsid w:val="00C15CAB"/>
    <w:rsid w:val="00C214B2"/>
    <w:rsid w:val="00C27780"/>
    <w:rsid w:val="00C400CE"/>
    <w:rsid w:val="00C54746"/>
    <w:rsid w:val="00C611BB"/>
    <w:rsid w:val="00C7006A"/>
    <w:rsid w:val="00C91954"/>
    <w:rsid w:val="00CC1DA9"/>
    <w:rsid w:val="00D07E7C"/>
    <w:rsid w:val="00D100E9"/>
    <w:rsid w:val="00D270C2"/>
    <w:rsid w:val="00D409EF"/>
    <w:rsid w:val="00D438AA"/>
    <w:rsid w:val="00D4637A"/>
    <w:rsid w:val="00D51F2A"/>
    <w:rsid w:val="00D63765"/>
    <w:rsid w:val="00D66378"/>
    <w:rsid w:val="00DA0DDD"/>
    <w:rsid w:val="00DA2A84"/>
    <w:rsid w:val="00DC0575"/>
    <w:rsid w:val="00DC3AF5"/>
    <w:rsid w:val="00DD6B58"/>
    <w:rsid w:val="00DF09EA"/>
    <w:rsid w:val="00DF1649"/>
    <w:rsid w:val="00DF536A"/>
    <w:rsid w:val="00E20F19"/>
    <w:rsid w:val="00E2277C"/>
    <w:rsid w:val="00E40A47"/>
    <w:rsid w:val="00E410CE"/>
    <w:rsid w:val="00E433B4"/>
    <w:rsid w:val="00E43648"/>
    <w:rsid w:val="00E45EE9"/>
    <w:rsid w:val="00E51717"/>
    <w:rsid w:val="00E529B3"/>
    <w:rsid w:val="00E648D4"/>
    <w:rsid w:val="00E726FA"/>
    <w:rsid w:val="00E8111D"/>
    <w:rsid w:val="00E81EC7"/>
    <w:rsid w:val="00E913CA"/>
    <w:rsid w:val="00EA77E9"/>
    <w:rsid w:val="00EC2DCD"/>
    <w:rsid w:val="00ED7A14"/>
    <w:rsid w:val="00EE7479"/>
    <w:rsid w:val="00EF15BF"/>
    <w:rsid w:val="00F07F53"/>
    <w:rsid w:val="00F11FCB"/>
    <w:rsid w:val="00F26FDF"/>
    <w:rsid w:val="00F373B1"/>
    <w:rsid w:val="00F47367"/>
    <w:rsid w:val="00F536FE"/>
    <w:rsid w:val="00F6622B"/>
    <w:rsid w:val="00F662FB"/>
    <w:rsid w:val="00F77034"/>
    <w:rsid w:val="00F86EA4"/>
    <w:rsid w:val="00FB09E5"/>
    <w:rsid w:val="00FC1C3E"/>
    <w:rsid w:val="00FC4D72"/>
    <w:rsid w:val="00FD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EBDD6"/>
  <w15:chartTrackingRefBased/>
  <w15:docId w15:val="{413CF81C-105E-43E5-830C-134A20A81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E12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l">
    <w:name w:val="tl"/>
    <w:basedOn w:val="a"/>
    <w:rsid w:val="00533E1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customStyle="1" w:styleId="tj">
    <w:name w:val="tj"/>
    <w:basedOn w:val="a"/>
    <w:rsid w:val="00533E1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table" w:customStyle="1" w:styleId="3">
    <w:name w:val="Сітка таблиці3"/>
    <w:basedOn w:val="a1"/>
    <w:next w:val="a3"/>
    <w:uiPriority w:val="39"/>
    <w:rsid w:val="00533E12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533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533E12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533E12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533E12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533E12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8">
    <w:name w:val="List Paragraph"/>
    <w:basedOn w:val="a"/>
    <w:uiPriority w:val="34"/>
    <w:qFormat/>
    <w:rsid w:val="00AD746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a9">
    <w:name w:val="Revision"/>
    <w:hidden/>
    <w:uiPriority w:val="99"/>
    <w:semiHidden/>
    <w:rsid w:val="00DC3AF5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F3C38-5CD9-416B-B497-F4FB60D3D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3192</Words>
  <Characters>1820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Рудаков</dc:creator>
  <cp:keywords/>
  <dc:description/>
  <cp:lastModifiedBy>Олена Касьян</cp:lastModifiedBy>
  <cp:revision>5</cp:revision>
  <cp:lastPrinted>2024-08-14T10:02:00Z</cp:lastPrinted>
  <dcterms:created xsi:type="dcterms:W3CDTF">2024-09-16T09:41:00Z</dcterms:created>
  <dcterms:modified xsi:type="dcterms:W3CDTF">2024-10-01T07:09:00Z</dcterms:modified>
</cp:coreProperties>
</file>