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D58A" w14:textId="77777777" w:rsidR="004F61EC" w:rsidRDefault="00000000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t>КОМІСІЯ З АТЕСТАЦІЇ</w:t>
      </w:r>
    </w:p>
    <w:p w14:paraId="53E7E4C4" w14:textId="77777777" w:rsidR="004F61EC" w:rsidRDefault="004F61EC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240155D" w14:textId="77777777" w:rsidR="004F61EC" w:rsidRDefault="00000000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 І Ш Е Н Н Я</w:t>
      </w:r>
    </w:p>
    <w:p w14:paraId="6F80424F" w14:textId="77777777" w:rsidR="004F61EC" w:rsidRDefault="004F61EC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af3"/>
        <w:tblW w:w="96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485"/>
        <w:gridCol w:w="2752"/>
      </w:tblGrid>
      <w:tr w:rsidR="004F61EC" w14:paraId="4F340DEA" w14:textId="77777777">
        <w:tc>
          <w:tcPr>
            <w:tcW w:w="3369" w:type="dxa"/>
          </w:tcPr>
          <w:p w14:paraId="267CD361" w14:textId="77777777" w:rsidR="004F61EC" w:rsidRDefault="00000000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 лютого 2024 року</w:t>
            </w:r>
          </w:p>
        </w:tc>
        <w:tc>
          <w:tcPr>
            <w:tcW w:w="3485" w:type="dxa"/>
          </w:tcPr>
          <w:p w14:paraId="1DC5F267" w14:textId="77777777" w:rsidR="004F61EC" w:rsidRDefault="00000000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 Київ</w:t>
            </w:r>
          </w:p>
        </w:tc>
        <w:tc>
          <w:tcPr>
            <w:tcW w:w="2752" w:type="dxa"/>
          </w:tcPr>
          <w:p w14:paraId="4DF11BCE" w14:textId="100D41E3" w:rsidR="004F61EC" w:rsidRDefault="00000000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D25F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D25FD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D25FDE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14:paraId="35C48521" w14:textId="77777777" w:rsidR="004F61EC" w:rsidRDefault="004F61EC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1B06BC6D" w14:textId="77777777" w:rsidR="004F61EC" w:rsidRDefault="004F61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776315" w14:textId="77777777" w:rsidR="004F61E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sz w:val="32"/>
          <w:szCs w:val="32"/>
        </w:rPr>
        <w:t>Про визнання кваліфікаційної придатності</w:t>
      </w:r>
    </w:p>
    <w:p w14:paraId="3B211364" w14:textId="77777777" w:rsidR="004F61E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осіб до провадження аудиторської діяльності</w:t>
      </w:r>
    </w:p>
    <w:p w14:paraId="7EF1B96B" w14:textId="77777777" w:rsidR="004F61EC" w:rsidRDefault="004F61EC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6332C3" w14:textId="77777777" w:rsidR="004F61EC" w:rsidRDefault="00000000">
      <w:pPr>
        <w:tabs>
          <w:tab w:val="left" w:pos="127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Відповідно до статті 19 та пункту 18 розділу X «Прикінцеві та перехідні положення»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«Про аудит фінансової звітності та аудиторську діяльність» (далі – Закон), Положення про Комісію з атестації, затвердженого наказом Міністерства фінансів України від 22 січня 2020 року № 20, пункту 26 розділу ІІІ Тимчасового порядку складання кваліфікаційного іспиту при атестації аудиторів, затвердженого рішенням Ради нагляду за аудиторською діяльністю від 08 липня 2022 року № 5/6/48, 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 результатами складання кваліфікаційного іспиту 03 листопада 2023 року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Комісія з атестації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14:paraId="6A9F241A" w14:textId="77777777" w:rsidR="004F61EC" w:rsidRDefault="004F61EC">
      <w:pPr>
        <w:tabs>
          <w:tab w:val="left" w:pos="127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BDBAF5" w14:textId="77777777" w:rsidR="004F61E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Визнати кваліфікаційну придатність до провадження аудиторської діяльності осіб, які мають вищу освіту та досвід роботи у визначеній абзацом п’ятим пункту 18 розділу X «Прикінцеві та перехідні положення» Закону сфері не менше трьох років, з обмеженням на призначення ключовими партнерами з обов’язкових завдань протягом трьох років з дня набрання чинності цим рішенням, а саме:</w:t>
      </w:r>
    </w:p>
    <w:p w14:paraId="69BA4156" w14:textId="77777777" w:rsidR="004F61EC" w:rsidRDefault="004F61E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tbl>
      <w:tblPr>
        <w:tblStyle w:val="af5"/>
        <w:tblW w:w="978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3"/>
        <w:gridCol w:w="4257"/>
        <w:gridCol w:w="4961"/>
      </w:tblGrid>
      <w:tr w:rsidR="004F61EC" w14:paraId="66061039" w14:textId="77777777">
        <w:trPr>
          <w:trHeight w:val="20"/>
        </w:trPr>
        <w:tc>
          <w:tcPr>
            <w:tcW w:w="563" w:type="dxa"/>
            <w:vAlign w:val="center"/>
          </w:tcPr>
          <w:p w14:paraId="29697582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4DCDB9F8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Бойчук Софія Іллівна</w:t>
            </w:r>
          </w:p>
        </w:tc>
        <w:tc>
          <w:tcPr>
            <w:tcW w:w="4961" w:type="dxa"/>
            <w:vAlign w:val="center"/>
          </w:tcPr>
          <w:p w14:paraId="68642C58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230904004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7A4A45FB" w14:textId="77777777">
        <w:trPr>
          <w:trHeight w:val="20"/>
        </w:trPr>
        <w:tc>
          <w:tcPr>
            <w:tcW w:w="563" w:type="dxa"/>
            <w:vAlign w:val="center"/>
          </w:tcPr>
          <w:p w14:paraId="11A935E6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23856E35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Бровчук Лариса Віталіївна</w:t>
            </w:r>
          </w:p>
        </w:tc>
        <w:tc>
          <w:tcPr>
            <w:tcW w:w="4961" w:type="dxa"/>
            <w:vAlign w:val="center"/>
          </w:tcPr>
          <w:p w14:paraId="50E19CD4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230703007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6B694365" w14:textId="77777777">
        <w:trPr>
          <w:trHeight w:val="20"/>
        </w:trPr>
        <w:tc>
          <w:tcPr>
            <w:tcW w:w="563" w:type="dxa"/>
            <w:vAlign w:val="center"/>
          </w:tcPr>
          <w:p w14:paraId="0E6BADA4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53F11F01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Бульбах Максим Олександрович</w:t>
            </w:r>
          </w:p>
        </w:tc>
        <w:tc>
          <w:tcPr>
            <w:tcW w:w="4961" w:type="dxa"/>
            <w:vAlign w:val="center"/>
          </w:tcPr>
          <w:p w14:paraId="643F4C91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230907002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391ADB3C" w14:textId="77777777">
        <w:trPr>
          <w:trHeight w:val="20"/>
        </w:trPr>
        <w:tc>
          <w:tcPr>
            <w:tcW w:w="563" w:type="dxa"/>
            <w:vAlign w:val="center"/>
          </w:tcPr>
          <w:p w14:paraId="404B6909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2809551D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Воробйова Валерія Анатоліївна</w:t>
            </w:r>
          </w:p>
        </w:tc>
        <w:tc>
          <w:tcPr>
            <w:tcW w:w="4961" w:type="dxa"/>
            <w:vAlign w:val="center"/>
          </w:tcPr>
          <w:p w14:paraId="09130105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230922009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07A15CCE" w14:textId="77777777">
        <w:trPr>
          <w:trHeight w:val="20"/>
        </w:trPr>
        <w:tc>
          <w:tcPr>
            <w:tcW w:w="563" w:type="dxa"/>
            <w:vAlign w:val="center"/>
          </w:tcPr>
          <w:p w14:paraId="56594C09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3AC6DACC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Герасимчук Наталія Валентинівна</w:t>
            </w:r>
          </w:p>
        </w:tc>
        <w:tc>
          <w:tcPr>
            <w:tcW w:w="4961" w:type="dxa"/>
            <w:vAlign w:val="center"/>
          </w:tcPr>
          <w:p w14:paraId="79C4A2AA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230928003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5F016A47" w14:textId="77777777">
        <w:trPr>
          <w:trHeight w:val="20"/>
        </w:trPr>
        <w:tc>
          <w:tcPr>
            <w:tcW w:w="563" w:type="dxa"/>
            <w:vAlign w:val="center"/>
          </w:tcPr>
          <w:p w14:paraId="547206DA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357DC5FE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Гончарук Анна Юріївна</w:t>
            </w:r>
          </w:p>
        </w:tc>
        <w:tc>
          <w:tcPr>
            <w:tcW w:w="4961" w:type="dxa"/>
            <w:vAlign w:val="center"/>
          </w:tcPr>
          <w:p w14:paraId="35217139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230928001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59BFBB33" w14:textId="77777777">
        <w:trPr>
          <w:trHeight w:val="20"/>
        </w:trPr>
        <w:tc>
          <w:tcPr>
            <w:tcW w:w="563" w:type="dxa"/>
            <w:vAlign w:val="center"/>
          </w:tcPr>
          <w:p w14:paraId="54570613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2990F067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Даншаніна Наталія Володимирівна</w:t>
            </w:r>
          </w:p>
        </w:tc>
        <w:tc>
          <w:tcPr>
            <w:tcW w:w="4961" w:type="dxa"/>
            <w:vAlign w:val="center"/>
          </w:tcPr>
          <w:p w14:paraId="38636FAB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230509039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183A3B16" w14:textId="77777777">
        <w:trPr>
          <w:trHeight w:val="20"/>
        </w:trPr>
        <w:tc>
          <w:tcPr>
            <w:tcW w:w="563" w:type="dxa"/>
            <w:vAlign w:val="center"/>
          </w:tcPr>
          <w:p w14:paraId="2B7D89B1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0A180FF0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Демидець Анна Юріївна</w:t>
            </w:r>
          </w:p>
        </w:tc>
        <w:tc>
          <w:tcPr>
            <w:tcW w:w="4961" w:type="dxa"/>
            <w:vAlign w:val="center"/>
          </w:tcPr>
          <w:p w14:paraId="58282C59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230918001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321F7D0D" w14:textId="77777777">
        <w:trPr>
          <w:trHeight w:val="20"/>
        </w:trPr>
        <w:tc>
          <w:tcPr>
            <w:tcW w:w="563" w:type="dxa"/>
            <w:vAlign w:val="center"/>
          </w:tcPr>
          <w:p w14:paraId="0CF96BEC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57AE07A9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Дулєпа Анна Миколаївна</w:t>
            </w:r>
          </w:p>
        </w:tc>
        <w:tc>
          <w:tcPr>
            <w:tcW w:w="4961" w:type="dxa"/>
            <w:vAlign w:val="center"/>
          </w:tcPr>
          <w:p w14:paraId="4A68D0CF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220803007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5F684DF0" w14:textId="77777777">
        <w:trPr>
          <w:trHeight w:val="20"/>
        </w:trPr>
        <w:tc>
          <w:tcPr>
            <w:tcW w:w="563" w:type="dxa"/>
            <w:vAlign w:val="center"/>
          </w:tcPr>
          <w:p w14:paraId="7D0D2C1E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7D627747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Ємельянова Тетяна Геннадіївна</w:t>
            </w:r>
          </w:p>
        </w:tc>
        <w:tc>
          <w:tcPr>
            <w:tcW w:w="4961" w:type="dxa"/>
            <w:vAlign w:val="center"/>
          </w:tcPr>
          <w:p w14:paraId="4586CCB6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230427004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1C76BD47" w14:textId="77777777">
        <w:trPr>
          <w:trHeight w:val="20"/>
        </w:trPr>
        <w:tc>
          <w:tcPr>
            <w:tcW w:w="563" w:type="dxa"/>
            <w:vAlign w:val="center"/>
          </w:tcPr>
          <w:p w14:paraId="3F82D8A3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19BDC700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Журба Ольга Ярославівна</w:t>
            </w:r>
          </w:p>
        </w:tc>
        <w:tc>
          <w:tcPr>
            <w:tcW w:w="4961" w:type="dxa"/>
            <w:vAlign w:val="center"/>
          </w:tcPr>
          <w:p w14:paraId="2088000D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230509013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3B73A0FC" w14:textId="77777777">
        <w:trPr>
          <w:trHeight w:val="20"/>
        </w:trPr>
        <w:tc>
          <w:tcPr>
            <w:tcW w:w="563" w:type="dxa"/>
            <w:vAlign w:val="center"/>
          </w:tcPr>
          <w:p w14:paraId="12481C5F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7375183D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Ласкорунський Богдан Петрович</w:t>
            </w:r>
          </w:p>
        </w:tc>
        <w:tc>
          <w:tcPr>
            <w:tcW w:w="4961" w:type="dxa"/>
            <w:vAlign w:val="center"/>
          </w:tcPr>
          <w:p w14:paraId="6E2FD10C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230905002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38B01C82" w14:textId="77777777">
        <w:trPr>
          <w:trHeight w:val="20"/>
        </w:trPr>
        <w:tc>
          <w:tcPr>
            <w:tcW w:w="563" w:type="dxa"/>
            <w:vAlign w:val="center"/>
          </w:tcPr>
          <w:p w14:paraId="5DF3C57A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6BEBC2AB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Лукичова Олена Сергіївна</w:t>
            </w:r>
          </w:p>
        </w:tc>
        <w:tc>
          <w:tcPr>
            <w:tcW w:w="4961" w:type="dxa"/>
            <w:vAlign w:val="center"/>
          </w:tcPr>
          <w:p w14:paraId="4E9802CC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230918003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041E0E98" w14:textId="77777777">
        <w:trPr>
          <w:trHeight w:val="20"/>
        </w:trPr>
        <w:tc>
          <w:tcPr>
            <w:tcW w:w="563" w:type="dxa"/>
            <w:vAlign w:val="center"/>
          </w:tcPr>
          <w:p w14:paraId="57427D3E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2CCBA172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Польовик Євгенія Вікторівна</w:t>
            </w:r>
          </w:p>
        </w:tc>
        <w:tc>
          <w:tcPr>
            <w:tcW w:w="4961" w:type="dxa"/>
            <w:vAlign w:val="center"/>
          </w:tcPr>
          <w:p w14:paraId="1AFD57CD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230918004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55998FB9" w14:textId="77777777">
        <w:trPr>
          <w:trHeight w:val="20"/>
        </w:trPr>
        <w:tc>
          <w:tcPr>
            <w:tcW w:w="563" w:type="dxa"/>
            <w:vAlign w:val="center"/>
          </w:tcPr>
          <w:p w14:paraId="10229CC3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1AE49984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Фірчук Олена Олегівна</w:t>
            </w:r>
          </w:p>
        </w:tc>
        <w:tc>
          <w:tcPr>
            <w:tcW w:w="4961" w:type="dxa"/>
            <w:vAlign w:val="center"/>
          </w:tcPr>
          <w:p w14:paraId="4EE22B07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230922008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674B9A7F" w14:textId="77777777">
        <w:trPr>
          <w:trHeight w:val="20"/>
        </w:trPr>
        <w:tc>
          <w:tcPr>
            <w:tcW w:w="563" w:type="dxa"/>
            <w:vAlign w:val="center"/>
          </w:tcPr>
          <w:p w14:paraId="7F2B806C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42EAB5BB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Чорна Олена Тарасівна</w:t>
            </w:r>
          </w:p>
        </w:tc>
        <w:tc>
          <w:tcPr>
            <w:tcW w:w="4961" w:type="dxa"/>
            <w:vAlign w:val="center"/>
          </w:tcPr>
          <w:p w14:paraId="414AA292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231012002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F61EC" w14:paraId="73AE7A10" w14:textId="77777777">
        <w:trPr>
          <w:trHeight w:val="20"/>
        </w:trPr>
        <w:tc>
          <w:tcPr>
            <w:tcW w:w="563" w:type="dxa"/>
            <w:vAlign w:val="center"/>
          </w:tcPr>
          <w:p w14:paraId="5A72E3B6" w14:textId="77777777" w:rsidR="004F61EC" w:rsidRDefault="004F61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7" w:type="dxa"/>
            <w:vAlign w:val="center"/>
          </w:tcPr>
          <w:p w14:paraId="04969456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Штепа Анна Артурівна</w:t>
            </w:r>
          </w:p>
        </w:tc>
        <w:tc>
          <w:tcPr>
            <w:tcW w:w="4961" w:type="dxa"/>
            <w:vAlign w:val="center"/>
          </w:tcPr>
          <w:p w14:paraId="1FC56B34" w14:textId="77777777" w:rsidR="004F61E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230922010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14:paraId="7E52DD48" w14:textId="77777777" w:rsidR="008C2DBE" w:rsidRDefault="008C2DBE" w:rsidP="008C2DB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36F124D4" w14:textId="77777777" w:rsidR="008C2DBE" w:rsidRDefault="008C2DBE" w:rsidP="008C2DB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3E510204" w14:textId="192011AD" w:rsidR="008C2DBE" w:rsidRDefault="008C2DBE" w:rsidP="008C2D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Визнати кваліфікаційну придатність до провадження аудиторської діяльності осіб, які мають вищу освіту та досвід роботи у визначеній абзацом п’ятим пункту 18 розділу X «Прикінцеві та перехідні положення» Закону сфері не менше п’ятнадцяти років, а саме:</w:t>
      </w:r>
    </w:p>
    <w:p w14:paraId="44C73503" w14:textId="77777777" w:rsidR="008C2DBE" w:rsidRDefault="008C2DBE" w:rsidP="008C2DB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tbl>
      <w:tblPr>
        <w:tblStyle w:val="af4"/>
        <w:tblW w:w="963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4960"/>
      </w:tblGrid>
      <w:tr w:rsidR="008C2DBE" w14:paraId="6BC01CEF" w14:textId="77777777" w:rsidTr="00C849E0">
        <w:trPr>
          <w:trHeight w:val="288"/>
        </w:trPr>
        <w:tc>
          <w:tcPr>
            <w:tcW w:w="567" w:type="dxa"/>
          </w:tcPr>
          <w:p w14:paraId="29497A99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2F11681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Воробей Світлана Іванівна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75F8FAF2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231012003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450FE61D" w14:textId="77777777" w:rsidTr="00C849E0">
        <w:trPr>
          <w:trHeight w:val="288"/>
        </w:trPr>
        <w:tc>
          <w:tcPr>
            <w:tcW w:w="567" w:type="dxa"/>
          </w:tcPr>
          <w:p w14:paraId="4422F9E1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CD90CBA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Гоголін Олександр Юрійович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7DC9E2D4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210830012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0D32C992" w14:textId="77777777" w:rsidTr="00C849E0">
        <w:trPr>
          <w:trHeight w:val="288"/>
        </w:trPr>
        <w:tc>
          <w:tcPr>
            <w:tcW w:w="567" w:type="dxa"/>
          </w:tcPr>
          <w:p w14:paraId="0DFBAD32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B3015A8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Котвицька Ольга Петрівна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4EBB943D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220808004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304D68C9" w14:textId="77777777" w:rsidTr="00C849E0">
        <w:trPr>
          <w:trHeight w:val="288"/>
        </w:trPr>
        <w:tc>
          <w:tcPr>
            <w:tcW w:w="567" w:type="dxa"/>
          </w:tcPr>
          <w:p w14:paraId="706B9E9B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BB0A5D4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Крисан Євгенія Анатоліївна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72D6AA3A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220905004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38071D64" w14:textId="77777777" w:rsidTr="00C849E0">
        <w:trPr>
          <w:trHeight w:val="288"/>
        </w:trPr>
        <w:tc>
          <w:tcPr>
            <w:tcW w:w="567" w:type="dxa"/>
          </w:tcPr>
          <w:p w14:paraId="24B9A849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179B404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Молдавець Марія Йосипівна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34FBB979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230609003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1F00A0D2" w14:textId="77777777" w:rsidTr="00C849E0">
        <w:trPr>
          <w:trHeight w:val="288"/>
        </w:trPr>
        <w:tc>
          <w:tcPr>
            <w:tcW w:w="567" w:type="dxa"/>
          </w:tcPr>
          <w:p w14:paraId="03FF60C8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730938C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Муренко Тетяна Олександрівна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D995939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231012004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46C05E19" w14:textId="77777777" w:rsidTr="00C849E0">
        <w:trPr>
          <w:trHeight w:val="288"/>
        </w:trPr>
        <w:tc>
          <w:tcPr>
            <w:tcW w:w="567" w:type="dxa"/>
          </w:tcPr>
          <w:p w14:paraId="76266C35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B1217E1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Осадча Ольга Олексіївна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402AD87F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231016004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605F9F18" w14:textId="77777777" w:rsidTr="00C849E0">
        <w:trPr>
          <w:trHeight w:val="288"/>
        </w:trPr>
        <w:tc>
          <w:tcPr>
            <w:tcW w:w="567" w:type="dxa"/>
          </w:tcPr>
          <w:p w14:paraId="5CE6B661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9EF8427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Самсикін Дмитро Валерійович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4AD88A3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210830004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02CDA989" w14:textId="77777777" w:rsidTr="00C849E0">
        <w:trPr>
          <w:trHeight w:val="288"/>
        </w:trPr>
        <w:tc>
          <w:tcPr>
            <w:tcW w:w="567" w:type="dxa"/>
          </w:tcPr>
          <w:p w14:paraId="4F67394E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60E3A28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Самсикіна Оксана Миколаївна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2AD9DBB0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210818010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11F0F197" w14:textId="77777777" w:rsidTr="00C849E0">
        <w:trPr>
          <w:trHeight w:val="288"/>
        </w:trPr>
        <w:tc>
          <w:tcPr>
            <w:tcW w:w="567" w:type="dxa"/>
          </w:tcPr>
          <w:p w14:paraId="26EDA1E5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5689FB8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Сушко Юлія Ігорівна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9C411F0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230927001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5C5CDC29" w14:textId="77777777" w:rsidTr="00C849E0">
        <w:trPr>
          <w:trHeight w:val="288"/>
        </w:trPr>
        <w:tc>
          <w:tcPr>
            <w:tcW w:w="567" w:type="dxa"/>
          </w:tcPr>
          <w:p w14:paraId="6370F9AE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0278186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Хайрулліна Марина Олександрівна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06A0A815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230509022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5B04D26C" w14:textId="77777777" w:rsidTr="00C849E0">
        <w:trPr>
          <w:trHeight w:val="288"/>
        </w:trPr>
        <w:tc>
          <w:tcPr>
            <w:tcW w:w="567" w:type="dxa"/>
          </w:tcPr>
          <w:p w14:paraId="7176F163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B174A83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Хлівний Микола Леонідович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479284FE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230609004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64C811CF" w14:textId="77777777" w:rsidTr="00C849E0">
        <w:trPr>
          <w:trHeight w:val="288"/>
        </w:trPr>
        <w:tc>
          <w:tcPr>
            <w:tcW w:w="567" w:type="dxa"/>
          </w:tcPr>
          <w:p w14:paraId="63096461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A5CD3B2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Яковенко Юлія Олександрівна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56325A89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230927002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29FBE434" w14:textId="77777777" w:rsidTr="00C849E0">
        <w:trPr>
          <w:trHeight w:val="288"/>
        </w:trPr>
        <w:tc>
          <w:tcPr>
            <w:tcW w:w="567" w:type="dxa"/>
          </w:tcPr>
          <w:p w14:paraId="6A601C72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43030FC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Яцунська Олеся Сергіївна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47D3F8C8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231012005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2DBE" w14:paraId="0CF12E64" w14:textId="77777777" w:rsidTr="00C849E0">
        <w:trPr>
          <w:trHeight w:val="288"/>
        </w:trPr>
        <w:tc>
          <w:tcPr>
            <w:tcW w:w="567" w:type="dxa"/>
          </w:tcPr>
          <w:p w14:paraId="3F6E66AC" w14:textId="77777777" w:rsidR="008C2DBE" w:rsidRDefault="008C2DBE" w:rsidP="00C849E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965AEC7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Ящук Ганна Миколаївна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CEEB70D" w14:textId="77777777" w:rsidR="008C2DBE" w:rsidRDefault="008C2DBE" w:rsidP="00C8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210830001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B8D5C71" w14:textId="77777777" w:rsidR="008C2DBE" w:rsidRDefault="008C2DBE" w:rsidP="008C2DB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56D2BAC0" w14:textId="5DF00BE8" w:rsidR="00A3004C" w:rsidRPr="00A3004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Інспекції із забезпечення якості Органу суспільного нагляду за аудиторською діяльністю </w:t>
      </w:r>
      <w:r w:rsidR="00A3004C" w:rsidRPr="00A3004C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довести це рішення до відома осіб, зазначених у пункт</w:t>
      </w:r>
      <w:r w:rsidR="00A3004C">
        <w:rPr>
          <w:rFonts w:ascii="Times New Roman" w:eastAsia="Times New Roman" w:hAnsi="Times New Roman" w:cs="Times New Roman"/>
          <w:color w:val="000000"/>
          <w:sz w:val="28"/>
          <w:szCs w:val="28"/>
        </w:rPr>
        <w:t>ах 1-2</w:t>
      </w:r>
      <w:r w:rsidR="00A3004C" w:rsidRPr="00A30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цього рішення, шляхом його оприлюднення на офіційному вебсайті Органу суспільного нагляду за аудиторською діяльністю</w:t>
      </w:r>
      <w:r w:rsidR="00A300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D2F5BF8" w14:textId="77777777" w:rsidR="004F61EC" w:rsidRDefault="004F61E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3CE7FAA8" w14:textId="77777777" w:rsidR="004F61E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 оприлюднення.</w:t>
      </w:r>
    </w:p>
    <w:p w14:paraId="2A87D666" w14:textId="77777777" w:rsidR="004F61EC" w:rsidRDefault="004F61E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3838D8F4" w14:textId="77777777" w:rsidR="004F61EC" w:rsidRDefault="004F61E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77E7D092" w14:textId="4B12A949" w:rsidR="004F61EC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Головуючий засідання                                                 </w:t>
      </w:r>
      <w:r w:rsidR="00D25FDE">
        <w:rPr>
          <w:rFonts w:ascii="Times New Roman" w:eastAsia="Times New Roman" w:hAnsi="Times New Roman" w:cs="Times New Roman"/>
          <w:b/>
          <w:sz w:val="28"/>
          <w:szCs w:val="28"/>
        </w:rPr>
        <w:t>Олена БАРАНОВСЬКА</w:t>
      </w:r>
    </w:p>
    <w:sectPr w:rsidR="004F61EC">
      <w:headerReference w:type="default" r:id="rId8"/>
      <w:pgSz w:w="11906" w:h="16838"/>
      <w:pgMar w:top="1134" w:right="567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4987" w14:textId="77777777" w:rsidR="00F56C1A" w:rsidRDefault="00F56C1A">
      <w:pPr>
        <w:spacing w:after="0" w:line="240" w:lineRule="auto"/>
      </w:pPr>
      <w:r>
        <w:separator/>
      </w:r>
    </w:p>
  </w:endnote>
  <w:endnote w:type="continuationSeparator" w:id="0">
    <w:p w14:paraId="70115A7F" w14:textId="77777777" w:rsidR="00F56C1A" w:rsidRDefault="00F5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310F" w14:textId="77777777" w:rsidR="00F56C1A" w:rsidRDefault="00F56C1A">
      <w:pPr>
        <w:spacing w:after="0" w:line="240" w:lineRule="auto"/>
      </w:pPr>
      <w:r>
        <w:separator/>
      </w:r>
    </w:p>
  </w:footnote>
  <w:footnote w:type="continuationSeparator" w:id="0">
    <w:p w14:paraId="5D71D501" w14:textId="77777777" w:rsidR="00F56C1A" w:rsidRDefault="00F56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BD9F" w14:textId="77777777" w:rsidR="004F61E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25FDE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782D21C6" w14:textId="77777777" w:rsidR="004F61EC" w:rsidRDefault="004F61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D063C"/>
    <w:multiLevelType w:val="multilevel"/>
    <w:tmpl w:val="D42A0A5C"/>
    <w:lvl w:ilvl="0">
      <w:start w:val="1"/>
      <w:numFmt w:val="decimal"/>
      <w:lvlText w:val="%1."/>
      <w:lvlJc w:val="left"/>
      <w:pPr>
        <w:ind w:left="6456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6827" w:hanging="360"/>
      </w:pPr>
    </w:lvl>
    <w:lvl w:ilvl="2">
      <w:start w:val="1"/>
      <w:numFmt w:val="lowerRoman"/>
      <w:lvlText w:val="%3."/>
      <w:lvlJc w:val="right"/>
      <w:pPr>
        <w:ind w:left="7547" w:hanging="180"/>
      </w:pPr>
    </w:lvl>
    <w:lvl w:ilvl="3">
      <w:start w:val="1"/>
      <w:numFmt w:val="decimal"/>
      <w:lvlText w:val="%4."/>
      <w:lvlJc w:val="left"/>
      <w:pPr>
        <w:ind w:left="8267" w:hanging="360"/>
      </w:pPr>
    </w:lvl>
    <w:lvl w:ilvl="4">
      <w:start w:val="1"/>
      <w:numFmt w:val="lowerLetter"/>
      <w:lvlText w:val="%5."/>
      <w:lvlJc w:val="left"/>
      <w:pPr>
        <w:ind w:left="8987" w:hanging="360"/>
      </w:pPr>
    </w:lvl>
    <w:lvl w:ilvl="5">
      <w:start w:val="1"/>
      <w:numFmt w:val="lowerRoman"/>
      <w:lvlText w:val="%6."/>
      <w:lvlJc w:val="right"/>
      <w:pPr>
        <w:ind w:left="9707" w:hanging="180"/>
      </w:pPr>
    </w:lvl>
    <w:lvl w:ilvl="6">
      <w:start w:val="1"/>
      <w:numFmt w:val="decimal"/>
      <w:lvlText w:val="%7."/>
      <w:lvlJc w:val="left"/>
      <w:pPr>
        <w:ind w:left="10427" w:hanging="360"/>
      </w:pPr>
    </w:lvl>
    <w:lvl w:ilvl="7">
      <w:start w:val="1"/>
      <w:numFmt w:val="lowerLetter"/>
      <w:lvlText w:val="%8."/>
      <w:lvlJc w:val="left"/>
      <w:pPr>
        <w:ind w:left="11147" w:hanging="360"/>
      </w:pPr>
    </w:lvl>
    <w:lvl w:ilvl="8">
      <w:start w:val="1"/>
      <w:numFmt w:val="lowerRoman"/>
      <w:lvlText w:val="%9."/>
      <w:lvlJc w:val="right"/>
      <w:pPr>
        <w:ind w:left="11867" w:hanging="180"/>
      </w:pPr>
    </w:lvl>
  </w:abstractNum>
  <w:abstractNum w:abstractNumId="1" w15:restartNumberingAfterBreak="0">
    <w:nsid w:val="59C23720"/>
    <w:multiLevelType w:val="multilevel"/>
    <w:tmpl w:val="21F043D8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4C6000"/>
    <w:multiLevelType w:val="multilevel"/>
    <w:tmpl w:val="3320D11A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00152">
    <w:abstractNumId w:val="0"/>
  </w:num>
  <w:num w:numId="2" w16cid:durableId="1025327361">
    <w:abstractNumId w:val="2"/>
  </w:num>
  <w:num w:numId="3" w16cid:durableId="1843621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EC"/>
    <w:rsid w:val="001B7545"/>
    <w:rsid w:val="004F61EC"/>
    <w:rsid w:val="008C2DBE"/>
    <w:rsid w:val="00A3004C"/>
    <w:rsid w:val="00A66F93"/>
    <w:rsid w:val="00D25FDE"/>
    <w:rsid w:val="00EC7B7F"/>
    <w:rsid w:val="00EE51A9"/>
    <w:rsid w:val="00F5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97F8"/>
  <w15:docId w15:val="{642277C5-D512-4E9F-8B00-C86A7C79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4A8B"/>
  </w:style>
  <w:style w:type="paragraph" w:styleId="a7">
    <w:name w:val="footer"/>
    <w:basedOn w:val="a"/>
    <w:link w:val="a8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4A8B"/>
  </w:style>
  <w:style w:type="paragraph" w:styleId="a9">
    <w:name w:val="Balloon Text"/>
    <w:basedOn w:val="a"/>
    <w:link w:val="aa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621CC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1CCD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621CCD"/>
    <w:rPr>
      <w:b/>
      <w:bCs/>
      <w:sz w:val="20"/>
      <w:szCs w:val="20"/>
    </w:rPr>
  </w:style>
  <w:style w:type="table" w:styleId="af0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Revision"/>
    <w:hidden/>
    <w:uiPriority w:val="99"/>
    <w:semiHidden/>
    <w:rsid w:val="00567865"/>
    <w:pPr>
      <w:spacing w:after="0" w:line="240" w:lineRule="auto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HU+WZBgzyJkFYqVLZZAmuFLqLg==">CgMxLjAyCWlkLmdqZGd4czIJaC4zMGowemxsMgloLjFmb2I5dGU4AHIhMXRMaXd6T1ltRzlkYmhfYl9pbWNRZTBpaFpITzVDUFlp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2369</Words>
  <Characters>1351</Characters>
  <Application>Microsoft Office Word</Application>
  <DocSecurity>0</DocSecurity>
  <Lines>11</Lines>
  <Paragraphs>7</Paragraphs>
  <ScaleCrop>false</ScaleCrop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Semenykhina</dc:creator>
  <cp:lastModifiedBy>Віктор Кушнір</cp:lastModifiedBy>
  <cp:revision>5</cp:revision>
  <dcterms:created xsi:type="dcterms:W3CDTF">2023-01-16T11:18:00Z</dcterms:created>
  <dcterms:modified xsi:type="dcterms:W3CDTF">2024-02-13T12:36:00Z</dcterms:modified>
</cp:coreProperties>
</file>