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533E1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533E1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533E12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BA52EC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BA52EC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533E1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533E12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533E12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533E12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533E1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19145EBE" w:rsidR="00533E12" w:rsidRPr="001C368D" w:rsidRDefault="00DF536A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березня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1C368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1C36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7BF8C1EB" w:rsidR="00533E12" w:rsidRPr="00533E12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DF53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1E4458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1E4458">
        <w:rPr>
          <w:rFonts w:ascii="Times New Roman" w:hAnsi="Times New Roman" w:hint="eastAsia"/>
          <w:b/>
          <w:sz w:val="28"/>
          <w:szCs w:val="28"/>
        </w:rPr>
        <w:t>Про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проходження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перевірки</w:t>
      </w:r>
    </w:p>
    <w:p w14:paraId="66DDE781" w14:textId="78968424" w:rsidR="00AD7464" w:rsidRPr="00801788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1E4458">
        <w:rPr>
          <w:rFonts w:ascii="Times New Roman" w:hAnsi="Times New Roman" w:hint="eastAsia"/>
          <w:b/>
          <w:sz w:val="28"/>
          <w:szCs w:val="28"/>
        </w:rPr>
        <w:t>з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контролю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якості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аудиторських</w:t>
      </w:r>
      <w:r w:rsidRPr="001E4458">
        <w:rPr>
          <w:rFonts w:ascii="Times New Roman" w:hAnsi="Times New Roman"/>
          <w:b/>
          <w:sz w:val="28"/>
          <w:szCs w:val="28"/>
        </w:rPr>
        <w:t xml:space="preserve"> </w:t>
      </w:r>
      <w:r w:rsidRPr="001E4458">
        <w:rPr>
          <w:rFonts w:ascii="Times New Roman" w:hAnsi="Times New Roman" w:hint="eastAsia"/>
          <w:b/>
          <w:sz w:val="28"/>
          <w:szCs w:val="28"/>
        </w:rPr>
        <w:t>послуг</w:t>
      </w:r>
    </w:p>
    <w:p w14:paraId="6A072EAE" w14:textId="77777777" w:rsidR="00AD7464" w:rsidRPr="00801788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557DA0C4" w:rsidR="00162E42" w:rsidRDefault="001E4458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85306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 xml:space="preserve">(далі – Порядок),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 xml:space="preserve">Рекомендацій щодо проведення перевірок з контролю якості аудиторських послуг, затверджених рішенням Ради нагляду за аудиторською діяльністю Органу суспільного нагляду за аудиторською діяльністю </w:t>
      </w:r>
      <w:r w:rsidR="00AB6E8A" w:rsidRPr="00E433B4">
        <w:rPr>
          <w:rFonts w:ascii="Times New Roman" w:eastAsia="Calibri" w:hAnsi="Times New Roman"/>
          <w:sz w:val="28"/>
          <w:szCs w:val="28"/>
          <w:lang w:eastAsia="en-US"/>
        </w:rPr>
        <w:t>від</w:t>
      </w:r>
      <w:r w:rsidR="00AB6E8A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AB6E8A" w:rsidRPr="00E433B4">
        <w:rPr>
          <w:rFonts w:ascii="Times New Roman" w:eastAsia="Calibri" w:hAnsi="Times New Roman"/>
          <w:sz w:val="28"/>
          <w:szCs w:val="28"/>
          <w:lang w:eastAsia="en-US"/>
        </w:rPr>
        <w:t>30</w:t>
      </w:r>
      <w:r w:rsidR="00AB6E8A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61778D">
        <w:rPr>
          <w:rFonts w:ascii="Times New Roman" w:eastAsia="Calibri" w:hAnsi="Times New Roman"/>
          <w:sz w:val="28"/>
          <w:szCs w:val="28"/>
          <w:lang w:eastAsia="en-US"/>
        </w:rPr>
        <w:t xml:space="preserve">серпня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2019</w:t>
      </w:r>
      <w:r w:rsidR="0061778D">
        <w:rPr>
          <w:rFonts w:ascii="Times New Roman" w:eastAsia="Calibri" w:hAnsi="Times New Roman"/>
          <w:sz w:val="28"/>
          <w:szCs w:val="28"/>
          <w:lang w:eastAsia="en-US"/>
        </w:rPr>
        <w:t xml:space="preserve"> року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 xml:space="preserve"> № 5/7/13 (із змінами), що були чинні до 01</w:t>
      </w:r>
      <w:r w:rsidR="001C368D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листопада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2023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року,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>, які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 xml:space="preserve"> набрали чинності з 01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 листопада </w:t>
      </w:r>
      <w:r w:rsidR="00E433B4" w:rsidRPr="00E433B4">
        <w:rPr>
          <w:rFonts w:ascii="Times New Roman" w:eastAsia="Calibri" w:hAnsi="Times New Roman"/>
          <w:sz w:val="28"/>
          <w:szCs w:val="28"/>
          <w:lang w:eastAsia="en-US"/>
        </w:rPr>
        <w:t>2023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433B4">
        <w:rPr>
          <w:rFonts w:ascii="Times New Roman" w:eastAsia="Calibri" w:hAnsi="Times New Roman"/>
          <w:sz w:val="28"/>
          <w:szCs w:val="28"/>
          <w:lang w:eastAsia="en-US"/>
        </w:rPr>
        <w:t xml:space="preserve">року </w:t>
      </w:r>
      <w:r w:rsidRPr="00985306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98530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</w:t>
      </w:r>
      <w:r w:rsidR="00676346" w:rsidRPr="00676346"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Hlk161233601"/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 xml:space="preserve">АУДИТОРСЬКА ФІРМА 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>КАПІТАЛ ГРУП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0"/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(код ЄДРПОУ </w:t>
      </w:r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>33236268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>3532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67325DD" w14:textId="7425F8AC" w:rsidR="00676346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162E42">
        <w:rPr>
          <w:rFonts w:ascii="Times New Roman" w:eastAsia="Calibri" w:hAnsi="Times New Roman"/>
          <w:sz w:val="28"/>
          <w:szCs w:val="28"/>
          <w:lang w:eastAsia="en-US"/>
        </w:rPr>
        <w:t>а результатами проведеної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перевірки 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A942C3">
        <w:rPr>
          <w:rFonts w:ascii="Times New Roman" w:eastAsia="Calibri" w:hAnsi="Times New Roman"/>
          <w:sz w:val="28"/>
          <w:szCs w:val="28"/>
          <w:lang w:eastAsia="en-US"/>
        </w:rPr>
        <w:t>про результати перевірки з контролю якості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 xml:space="preserve"> аудиторських послуг </w:t>
      </w:r>
      <w:bookmarkStart w:id="1" w:name="_Hlk161233772"/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«КАПІТАЛ ГРУП»</w:t>
      </w:r>
      <w:bookmarkEnd w:id="1"/>
      <w:r w:rsidRPr="00162E4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13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F536A">
        <w:rPr>
          <w:rFonts w:ascii="Times New Roman" w:eastAsia="Calibri" w:hAnsi="Times New Roman"/>
          <w:sz w:val="28"/>
          <w:szCs w:val="28"/>
          <w:lang w:eastAsia="en-US"/>
        </w:rPr>
        <w:t>березня</w:t>
      </w:r>
      <w:r w:rsidR="00A942C3" w:rsidRPr="001C368D">
        <w:rPr>
          <w:rFonts w:ascii="Times New Roman" w:eastAsia="Calibri" w:hAnsi="Times New Roman"/>
          <w:sz w:val="28"/>
          <w:szCs w:val="28"/>
          <w:lang w:eastAsia="en-US"/>
        </w:rPr>
        <w:t xml:space="preserve"> 2024 року (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>далі – звіт про результати перевірки), у якому</w:t>
      </w:r>
      <w:r w:rsidR="004478D7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</w:t>
      </w:r>
      <w:r w:rsidR="004478D7" w:rsidRPr="004478D7">
        <w:rPr>
          <w:rFonts w:ascii="Times New Roman" w:eastAsia="Calibri" w:hAnsi="Times New Roman"/>
          <w:sz w:val="28"/>
          <w:szCs w:val="28"/>
          <w:lang w:eastAsia="en-US"/>
        </w:rPr>
        <w:t xml:space="preserve">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A942C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AC035C4" w14:textId="098E4A85" w:rsidR="00162E42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віт про результати перевірки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складено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 xml:space="preserve">в електронній формі з дотриманням вимог законодавства про електронні документи та електронний документообіг </w:t>
      </w:r>
      <w:r w:rsidR="0024521A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>
        <w:rPr>
          <w:rFonts w:ascii="Times New Roman" w:eastAsia="Calibri" w:hAnsi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DF536A" w:rsidRPr="00DF536A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«КАПІТАЛ ГРУП»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шляхом його надсилання </w:t>
      </w:r>
      <w:r w:rsidRPr="00A942C3">
        <w:rPr>
          <w:rFonts w:ascii="Times New Roman" w:eastAsia="Calibri" w:hAnsi="Times New Roman"/>
          <w:sz w:val="28"/>
          <w:szCs w:val="28"/>
          <w:lang w:eastAsia="en-US"/>
        </w:rPr>
        <w:t>через електронний кабінет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096BBDA" w14:textId="238453E6" w:rsidR="00AD7464" w:rsidRDefault="00A942C3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У звіті про результати перевірки сформовано в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>исновок про те, що за винятком питань, пов’язаних з ідентифікованими значущими недоліками, які наведені у додатку до звіту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 результати перевірки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, ніщо не привернуло уваги інспекторів, що дало б їм підстави вважати, що система управління якістю </w:t>
      </w:r>
      <w:r w:rsidR="00C400CE" w:rsidRPr="00C400CE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«КАПІТАЛ ГРУП»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не забезпечує обґрунтовану впевненість у тому, що цілі системи управління якістю досягаються, а діяльність </w:t>
      </w:r>
      <w:r w:rsidR="00C400CE" w:rsidRPr="00C400CE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«АУДИТОРСЬКА ФІРМА «КАПІТАЛ ГРУП»</w:t>
      </w:r>
      <w:r w:rsidR="00676346" w:rsidRPr="00676346">
        <w:rPr>
          <w:rFonts w:ascii="Times New Roman" w:eastAsia="Calibri" w:hAnsi="Times New Roman"/>
          <w:sz w:val="28"/>
          <w:szCs w:val="28"/>
          <w:lang w:eastAsia="en-US"/>
        </w:rPr>
        <w:t xml:space="preserve"> не відповідає Закону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28A18A2" w14:textId="235E6B5F" w:rsidR="00676346" w:rsidRPr="00985306" w:rsidRDefault="0058276D" w:rsidP="001C368D">
      <w:pPr>
        <w:spacing w:after="120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0302D8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</w:t>
      </w:r>
      <w:r w:rsidR="00B218CC" w:rsidRPr="00162E42">
        <w:rPr>
          <w:rFonts w:ascii="Times New Roman" w:eastAsia="Calibri" w:hAnsi="Times New Roman"/>
          <w:sz w:val="28"/>
          <w:szCs w:val="28"/>
          <w:lang w:eastAsia="en-US"/>
        </w:rPr>
        <w:t>звіт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B218CC" w:rsidRPr="00162E42">
        <w:rPr>
          <w:rFonts w:ascii="Times New Roman" w:eastAsia="Calibri" w:hAnsi="Times New Roman"/>
          <w:sz w:val="28"/>
          <w:szCs w:val="28"/>
          <w:lang w:eastAsia="en-US"/>
        </w:rPr>
        <w:t xml:space="preserve"> про результати перевірки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 xml:space="preserve"> та </w:t>
      </w: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>
        <w:rPr>
          <w:rFonts w:ascii="Times New Roman" w:eastAsia="Calibri" w:hAnsi="Times New Roman"/>
          <w:sz w:val="28"/>
          <w:szCs w:val="28"/>
          <w:lang w:eastAsia="en-US"/>
        </w:rPr>
        <w:t xml:space="preserve">раховуючи </w:t>
      </w:r>
      <w:r w:rsidR="00162E42" w:rsidRPr="00162E42">
        <w:rPr>
          <w:rFonts w:ascii="Times New Roman" w:eastAsia="Calibri" w:hAnsi="Times New Roman"/>
          <w:sz w:val="28"/>
          <w:szCs w:val="28"/>
          <w:lang w:eastAsia="en-US"/>
        </w:rPr>
        <w:t>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14:paraId="2F3914E4" w14:textId="77777777" w:rsidR="00AD7464" w:rsidRPr="00EC1073" w:rsidRDefault="00AD7464" w:rsidP="001C368D">
      <w:pPr>
        <w:spacing w:after="120"/>
        <w:ind w:right="28"/>
        <w:rPr>
          <w:rFonts w:ascii="Times New Roman" w:hAnsi="Times New Roman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НАКАЗУЮ:</w:t>
      </w:r>
      <w:r w:rsidRPr="00EC1073">
        <w:rPr>
          <w:rFonts w:ascii="Times New Roman" w:hAnsi="Times New Roman"/>
          <w:sz w:val="24"/>
        </w:rPr>
        <w:t xml:space="preserve"> </w:t>
      </w:r>
    </w:p>
    <w:p w14:paraId="3BE345F8" w14:textId="117843C3" w:rsidR="00AD7464" w:rsidRPr="005A5D44" w:rsidRDefault="00676346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r w:rsidR="00C400CE" w:rsidRPr="00C400CE">
        <w:rPr>
          <w:rFonts w:ascii="Times New Roman" w:eastAsia="Calibri" w:hAnsi="Times New Roman" w:cs="Times New Roman"/>
          <w:sz w:val="28"/>
          <w:szCs w:val="28"/>
          <w:lang w:val="uk-UA"/>
        </w:rPr>
        <w:t>ТОВАРИСТВ</w:t>
      </w:r>
      <w:r w:rsidR="00C400CE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C400CE" w:rsidRPr="00C400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ОБМЕЖЕНОЮ ВІДПОВІДАЛЬНІСТЮ «АУДИТОРСЬКА ФІРМА «КАПІТАЛ ГРУП»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400CE" w:rsidRPr="00C400CE">
        <w:rPr>
          <w:rFonts w:ascii="Times New Roman" w:eastAsia="Calibri" w:hAnsi="Times New Roman" w:cs="Times New Roman"/>
          <w:sz w:val="28"/>
          <w:szCs w:val="28"/>
          <w:lang w:val="uk-UA"/>
        </w:rPr>
        <w:t>33236268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C400CE" w:rsidRPr="00C400CE">
        <w:rPr>
          <w:rFonts w:ascii="Times New Roman" w:eastAsia="Calibri" w:hAnsi="Times New Roman" w:cs="Times New Roman"/>
          <w:sz w:val="28"/>
          <w:szCs w:val="28"/>
          <w:lang w:val="uk-UA"/>
        </w:rPr>
        <w:t>3532</w:t>
      </w:r>
      <w:r w:rsidR="001E4458" w:rsidRPr="001E4458">
        <w:rPr>
          <w:rFonts w:ascii="Times New Roman" w:eastAsia="Calibri" w:hAnsi="Times New Roman" w:cs="Times New Roman"/>
          <w:sz w:val="28"/>
          <w:szCs w:val="28"/>
          <w:lang w:val="uk-UA"/>
        </w:rPr>
        <w:t>) таким, що пройшов перевірку з контролю якості аудиторських послуг з обов’язковими до виконання рекомендаціями</w:t>
      </w:r>
      <w:r w:rsidR="00AD746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A5D44" w:rsidRPr="005A5D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860AEB7" w14:textId="7CD1682D" w:rsidR="003D7118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із забезпечення якості Органу суспільного нагляду за аудиторською діяльністю здійснити відповідно до вимог Порядку та Рекомендацій відстеження виконання </w:t>
      </w:r>
      <w:r w:rsidR="00C400CE" w:rsidRP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</w:t>
      </w:r>
      <w:r w:rsid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C400CE" w:rsidRP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ОБМЕЖЕНОЮ ВІДПОВІДАЛЬНІСТЮ «АУДИТОРСЬКА ФІРМА «КАПІТАЛ ГРУП»</w:t>
      </w:r>
      <w:r w:rsidRPr="0074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наданих обов’язкових до виконання суб’єкту аудиторської діяльності рекомендацій і результатів їх упровадження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1919BB0" w14:textId="565BCDBA" w:rsidR="003D7118" w:rsidRPr="00EE7807" w:rsidRDefault="00B218CC" w:rsidP="00504CBD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D7118" w:rsidRPr="003D7118">
        <w:rPr>
          <w:rFonts w:ascii="Times New Roman" w:hAnsi="Times New Roman" w:cs="Times New Roman"/>
          <w:sz w:val="28"/>
          <w:szCs w:val="28"/>
          <w:lang w:val="uk-UA"/>
        </w:rPr>
        <w:t>Суб’єкту аудиторської діяльності</w:t>
      </w:r>
      <w:r w:rsidR="003D7118" w:rsidRPr="00504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0CE" w:rsidRPr="00C400CE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 w:rsidR="00C400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00CE" w:rsidRPr="00C400CE">
        <w:rPr>
          <w:rFonts w:ascii="Times New Roman" w:hAnsi="Times New Roman" w:cs="Times New Roman"/>
          <w:sz w:val="28"/>
          <w:szCs w:val="28"/>
          <w:lang w:val="uk-UA"/>
        </w:rPr>
        <w:t xml:space="preserve"> З ОБМЕЖЕНОЮ ВІДПОВІДАЛЬНІСТЮ «АУДИТОРСЬКА ФІРМА «КАПІТАЛ ГРУП»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впровадження обов’язкових до виконання рекомендацій та не пізніше </w:t>
      </w:r>
      <w:r w:rsidR="003B2713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 w:rsidR="00C400CE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2713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січня </w:t>
      </w:r>
      <w:r w:rsidR="003D7118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D6B58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400CE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3D7118" w:rsidRPr="003B2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подати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відстеження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виконання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наданих</w:t>
      </w:r>
      <w:r w:rsid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рекомендацій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і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результатів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їх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7118" w:rsidRPr="003D7118">
        <w:rPr>
          <w:rFonts w:ascii="Times New Roman" w:eastAsia="Times New Roman" w:hAnsi="Times New Roman" w:cs="Times New Roman" w:hint="eastAsia"/>
          <w:sz w:val="28"/>
          <w:szCs w:val="28"/>
          <w:lang w:val="uk-UA" w:eastAsia="ru-RU"/>
        </w:rPr>
        <w:t>упровадження</w:t>
      </w:r>
      <w:r w:rsidR="003D7118" w:rsidRPr="003D7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220BADCA" w:rsidR="00AD7464" w:rsidRPr="00EE7807" w:rsidRDefault="00C91954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</w:t>
      </w:r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відома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суб’єкта аудиторської діяльності </w:t>
      </w:r>
      <w:r w:rsidR="00C400CE" w:rsidRP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ТОВАРИСТВ</w:t>
      </w:r>
      <w:r w:rsid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400CE" w:rsidRP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2" w:name="_Hlk161235042"/>
      <w:r w:rsidR="00C400CE" w:rsidRP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ОБМЕЖЕНОЮ ВІДПОВІДАЛЬНІСТЮ «АУДИТОРСЬКА ФІРМА «КАПІТАЛ ГРУП»</w:t>
      </w:r>
      <w:bookmarkEnd w:id="2"/>
      <w:r w:rsidR="00B218CC" w:rsidRP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його</w:t>
      </w:r>
      <w:r w:rsidR="00B218CC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на офіційному вебсайті Органу суспільного нагляду за аудиторською діяльністю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0DE440C9" w:rsidR="00AD7464" w:rsidRPr="00EE7807" w:rsidRDefault="00C91954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AB6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вебсайті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C400CE" w:rsidRPr="00C40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ТОВАРИСТВА З ОБМЕЖЕНОЮ ВІДПОВІДАЛЬНІСТЮ «АУДИТОРСЬКА ФІРМА «КАПІТАЛ ГРУП»</w:t>
      </w:r>
      <w:r w:rsidR="00DD6B58" w:rsidRPr="00DD6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невиконання суб’єктом аудиторської діяльності обов’язкових до виконання рекомендацій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4562342C" w:rsidR="00B218CC" w:rsidRPr="00B34254" w:rsidRDefault="00C91954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302D8" w:rsidRPr="000302D8">
        <w:rPr>
          <w:rFonts w:ascii="Times New Roman" w:hAnsi="Times New Roman"/>
          <w:sz w:val="28"/>
          <w:szCs w:val="28"/>
        </w:rPr>
        <w:t xml:space="preserve">Цей наказ може бути оскаржено ТОВАРИСТВОМ </w:t>
      </w:r>
      <w:r w:rsidR="000302D8" w:rsidRPr="000302D8">
        <w:rPr>
          <w:rFonts w:ascii="Times New Roman" w:hAnsi="Times New Roman" w:hint="eastAsia"/>
          <w:sz w:val="28"/>
          <w:szCs w:val="28"/>
        </w:rPr>
        <w:t>З</w:t>
      </w:r>
      <w:r w:rsidR="000302D8" w:rsidRPr="000302D8">
        <w:rPr>
          <w:rFonts w:ascii="Times New Roman" w:hAnsi="Times New Roman"/>
          <w:sz w:val="28"/>
          <w:szCs w:val="28"/>
        </w:rPr>
        <w:t xml:space="preserve"> </w:t>
      </w:r>
      <w:r w:rsidR="000302D8" w:rsidRPr="000302D8">
        <w:rPr>
          <w:rFonts w:ascii="Times New Roman" w:hAnsi="Times New Roman" w:hint="eastAsia"/>
          <w:sz w:val="28"/>
          <w:szCs w:val="28"/>
        </w:rPr>
        <w:t>ОБМЕЖЕНОЮ</w:t>
      </w:r>
      <w:r w:rsidR="000302D8" w:rsidRPr="000302D8">
        <w:rPr>
          <w:rFonts w:ascii="Times New Roman" w:hAnsi="Times New Roman"/>
          <w:sz w:val="28"/>
          <w:szCs w:val="28"/>
        </w:rPr>
        <w:t xml:space="preserve"> </w:t>
      </w:r>
      <w:r w:rsidR="000302D8" w:rsidRPr="000302D8">
        <w:rPr>
          <w:rFonts w:ascii="Times New Roman" w:hAnsi="Times New Roman" w:hint="eastAsia"/>
          <w:sz w:val="28"/>
          <w:szCs w:val="28"/>
        </w:rPr>
        <w:t>ВІДПОВІДАЛЬНІСТЮ</w:t>
      </w:r>
      <w:r w:rsidR="000302D8" w:rsidRPr="000302D8">
        <w:rPr>
          <w:rFonts w:ascii="Times New Roman" w:hAnsi="Times New Roman"/>
          <w:sz w:val="28"/>
          <w:szCs w:val="28"/>
        </w:rPr>
        <w:t xml:space="preserve"> «</w:t>
      </w:r>
      <w:r w:rsidR="000302D8" w:rsidRPr="000302D8">
        <w:rPr>
          <w:rFonts w:ascii="Times New Roman" w:hAnsi="Times New Roman" w:hint="eastAsia"/>
          <w:sz w:val="28"/>
          <w:szCs w:val="28"/>
        </w:rPr>
        <w:t>АУДИТОРСЬКА</w:t>
      </w:r>
      <w:r w:rsidR="000302D8" w:rsidRPr="000302D8">
        <w:rPr>
          <w:rFonts w:ascii="Times New Roman" w:hAnsi="Times New Roman"/>
          <w:sz w:val="28"/>
          <w:szCs w:val="28"/>
        </w:rPr>
        <w:t xml:space="preserve"> </w:t>
      </w:r>
      <w:r w:rsidR="000302D8" w:rsidRPr="000302D8">
        <w:rPr>
          <w:rFonts w:ascii="Times New Roman" w:hAnsi="Times New Roman" w:hint="eastAsia"/>
          <w:sz w:val="28"/>
          <w:szCs w:val="28"/>
        </w:rPr>
        <w:t>ФІРМА</w:t>
      </w:r>
      <w:r w:rsidR="000302D8" w:rsidRPr="000302D8">
        <w:rPr>
          <w:rFonts w:ascii="Times New Roman" w:hAnsi="Times New Roman"/>
          <w:sz w:val="28"/>
          <w:szCs w:val="28"/>
        </w:rPr>
        <w:t xml:space="preserve"> «</w:t>
      </w:r>
      <w:r w:rsidR="000302D8" w:rsidRPr="000302D8">
        <w:rPr>
          <w:rFonts w:ascii="Times New Roman" w:hAnsi="Times New Roman" w:hint="eastAsia"/>
          <w:sz w:val="28"/>
          <w:szCs w:val="28"/>
        </w:rPr>
        <w:t>КАПІТАЛ</w:t>
      </w:r>
      <w:r w:rsidR="000302D8" w:rsidRPr="000302D8">
        <w:rPr>
          <w:rFonts w:ascii="Times New Roman" w:hAnsi="Times New Roman"/>
          <w:sz w:val="28"/>
          <w:szCs w:val="28"/>
        </w:rPr>
        <w:t xml:space="preserve"> </w:t>
      </w:r>
      <w:r w:rsidR="000302D8" w:rsidRPr="000302D8">
        <w:rPr>
          <w:rFonts w:ascii="Times New Roman" w:hAnsi="Times New Roman" w:hint="eastAsia"/>
          <w:sz w:val="28"/>
          <w:szCs w:val="28"/>
        </w:rPr>
        <w:t>ГРУП»</w:t>
      </w:r>
      <w:r w:rsidR="000302D8" w:rsidRPr="000302D8">
        <w:rPr>
          <w:rFonts w:ascii="Times New Roman" w:hAnsi="Times New Roman"/>
          <w:sz w:val="28"/>
          <w:szCs w:val="28"/>
        </w:rPr>
        <w:t xml:space="preserve"> 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365127D1" w:rsidR="00AD7464" w:rsidRPr="00EE7807" w:rsidRDefault="00C91954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наказу покласти на </w:t>
      </w:r>
      <w:r w:rsidR="00AD7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AD7464" w:rsidRPr="00EE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аступника </w:t>
      </w:r>
      <w:r w:rsidR="00AD7464" w:rsidRPr="00AA77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директора</w:t>
      </w:r>
      <w:r w:rsidR="002247F9" w:rsidRPr="00AA77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AA77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801788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54AD8A5C" w:rsidR="00533E12" w:rsidRDefault="00AD7464" w:rsidP="0037190D">
      <w:pPr>
        <w:ind w:right="28"/>
        <w:rPr>
          <w:color w:val="000000" w:themeColor="text1"/>
          <w:sz w:val="28"/>
          <w:szCs w:val="28"/>
        </w:rPr>
      </w:pPr>
      <w:r w:rsidRPr="00801788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sectPr w:rsidR="00533E12" w:rsidSect="007B1407">
      <w:headerReference w:type="even" r:id="rId9"/>
      <w:headerReference w:type="default" r:id="rId10"/>
      <w:pgSz w:w="11906" w:h="16838" w:code="9"/>
      <w:pgMar w:top="1135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BEBE8" w14:textId="77777777" w:rsidR="00634F46" w:rsidRDefault="00634F46" w:rsidP="00533E12">
      <w:r>
        <w:separator/>
      </w:r>
    </w:p>
  </w:endnote>
  <w:endnote w:type="continuationSeparator" w:id="0">
    <w:p w14:paraId="15DD758D" w14:textId="77777777" w:rsidR="00634F46" w:rsidRDefault="00634F46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CB78A" w14:textId="77777777" w:rsidR="00634F46" w:rsidRDefault="00634F46" w:rsidP="00533E12">
      <w:r>
        <w:separator/>
      </w:r>
    </w:p>
  </w:footnote>
  <w:footnote w:type="continuationSeparator" w:id="0">
    <w:p w14:paraId="250E219E" w14:textId="77777777" w:rsidR="00634F46" w:rsidRDefault="00634F46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2092"/>
    <w:rsid w:val="00077EAB"/>
    <w:rsid w:val="00080DAB"/>
    <w:rsid w:val="00085AAF"/>
    <w:rsid w:val="000A5131"/>
    <w:rsid w:val="000B66F1"/>
    <w:rsid w:val="000B792A"/>
    <w:rsid w:val="000C56D4"/>
    <w:rsid w:val="001066CF"/>
    <w:rsid w:val="001152E3"/>
    <w:rsid w:val="00157C40"/>
    <w:rsid w:val="00162E42"/>
    <w:rsid w:val="00184132"/>
    <w:rsid w:val="00191350"/>
    <w:rsid w:val="00193510"/>
    <w:rsid w:val="00197B2B"/>
    <w:rsid w:val="001C368D"/>
    <w:rsid w:val="001E4458"/>
    <w:rsid w:val="001F7E17"/>
    <w:rsid w:val="002069F6"/>
    <w:rsid w:val="002247F9"/>
    <w:rsid w:val="00233F5A"/>
    <w:rsid w:val="0024521A"/>
    <w:rsid w:val="002C2E83"/>
    <w:rsid w:val="003174E9"/>
    <w:rsid w:val="00341830"/>
    <w:rsid w:val="00367366"/>
    <w:rsid w:val="003711F0"/>
    <w:rsid w:val="0037190D"/>
    <w:rsid w:val="003B2713"/>
    <w:rsid w:val="003D7118"/>
    <w:rsid w:val="003E7C04"/>
    <w:rsid w:val="003F0863"/>
    <w:rsid w:val="003F31A6"/>
    <w:rsid w:val="00444656"/>
    <w:rsid w:val="004478D7"/>
    <w:rsid w:val="004B244D"/>
    <w:rsid w:val="004B4F45"/>
    <w:rsid w:val="00501DBF"/>
    <w:rsid w:val="00504CBD"/>
    <w:rsid w:val="00507208"/>
    <w:rsid w:val="00510B3C"/>
    <w:rsid w:val="005267C8"/>
    <w:rsid w:val="00533E12"/>
    <w:rsid w:val="005705E2"/>
    <w:rsid w:val="0058276D"/>
    <w:rsid w:val="005A1510"/>
    <w:rsid w:val="005A3289"/>
    <w:rsid w:val="005A5D44"/>
    <w:rsid w:val="005D6A89"/>
    <w:rsid w:val="005F3CDE"/>
    <w:rsid w:val="0061778D"/>
    <w:rsid w:val="00622EDF"/>
    <w:rsid w:val="00634F46"/>
    <w:rsid w:val="006509B8"/>
    <w:rsid w:val="00671DA0"/>
    <w:rsid w:val="00676346"/>
    <w:rsid w:val="006B78B3"/>
    <w:rsid w:val="007307C9"/>
    <w:rsid w:val="00736667"/>
    <w:rsid w:val="0074149E"/>
    <w:rsid w:val="00760E86"/>
    <w:rsid w:val="007B1407"/>
    <w:rsid w:val="007F626B"/>
    <w:rsid w:val="008440F4"/>
    <w:rsid w:val="008A5A51"/>
    <w:rsid w:val="009326AF"/>
    <w:rsid w:val="00951D5A"/>
    <w:rsid w:val="00964590"/>
    <w:rsid w:val="00967EE3"/>
    <w:rsid w:val="00973CFF"/>
    <w:rsid w:val="00974B0A"/>
    <w:rsid w:val="00974D3C"/>
    <w:rsid w:val="00980ABC"/>
    <w:rsid w:val="00985306"/>
    <w:rsid w:val="00987315"/>
    <w:rsid w:val="00987946"/>
    <w:rsid w:val="009B072B"/>
    <w:rsid w:val="00A0313A"/>
    <w:rsid w:val="00A27A56"/>
    <w:rsid w:val="00A75E78"/>
    <w:rsid w:val="00A942C3"/>
    <w:rsid w:val="00AA773E"/>
    <w:rsid w:val="00AB6E8A"/>
    <w:rsid w:val="00AC2507"/>
    <w:rsid w:val="00AC7282"/>
    <w:rsid w:val="00AC7AB4"/>
    <w:rsid w:val="00AD7464"/>
    <w:rsid w:val="00B03F2A"/>
    <w:rsid w:val="00B218CC"/>
    <w:rsid w:val="00B4289E"/>
    <w:rsid w:val="00B55F9E"/>
    <w:rsid w:val="00B63013"/>
    <w:rsid w:val="00B7611C"/>
    <w:rsid w:val="00B8610C"/>
    <w:rsid w:val="00B9620C"/>
    <w:rsid w:val="00BA52EC"/>
    <w:rsid w:val="00BB59F7"/>
    <w:rsid w:val="00BC1D13"/>
    <w:rsid w:val="00C214B2"/>
    <w:rsid w:val="00C400CE"/>
    <w:rsid w:val="00C611BB"/>
    <w:rsid w:val="00C7006A"/>
    <w:rsid w:val="00C91954"/>
    <w:rsid w:val="00D07E7C"/>
    <w:rsid w:val="00D100E9"/>
    <w:rsid w:val="00D409EF"/>
    <w:rsid w:val="00D438AA"/>
    <w:rsid w:val="00D66378"/>
    <w:rsid w:val="00DA2A84"/>
    <w:rsid w:val="00DC0575"/>
    <w:rsid w:val="00DC3AF5"/>
    <w:rsid w:val="00DD6B58"/>
    <w:rsid w:val="00DF1649"/>
    <w:rsid w:val="00DF536A"/>
    <w:rsid w:val="00E20F19"/>
    <w:rsid w:val="00E40A47"/>
    <w:rsid w:val="00E410CE"/>
    <w:rsid w:val="00E433B4"/>
    <w:rsid w:val="00E43648"/>
    <w:rsid w:val="00E51717"/>
    <w:rsid w:val="00E529B3"/>
    <w:rsid w:val="00E726FA"/>
    <w:rsid w:val="00E81EC7"/>
    <w:rsid w:val="00E913CA"/>
    <w:rsid w:val="00EE7479"/>
    <w:rsid w:val="00EF15BF"/>
    <w:rsid w:val="00F373B1"/>
    <w:rsid w:val="00F47367"/>
    <w:rsid w:val="00F662FB"/>
    <w:rsid w:val="00F77034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3689</Words>
  <Characters>2103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3</cp:revision>
  <cp:lastPrinted>2024-02-08T09:15:00Z</cp:lastPrinted>
  <dcterms:created xsi:type="dcterms:W3CDTF">2024-05-29T12:45:00Z</dcterms:created>
  <dcterms:modified xsi:type="dcterms:W3CDTF">2024-05-29T12:45:00Z</dcterms:modified>
</cp:coreProperties>
</file>