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B6" w:rsidRDefault="008946A4" w:rsidP="008946A4">
      <w:pPr>
        <w:spacing w:after="0" w:line="240" w:lineRule="auto"/>
        <w:ind w:left="120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8946A4" w:rsidRDefault="008946A4" w:rsidP="008946A4">
      <w:pPr>
        <w:spacing w:after="0" w:line="240" w:lineRule="auto"/>
        <w:ind w:left="9912"/>
        <w:jc w:val="both"/>
        <w:rPr>
          <w:rFonts w:ascii="Times New Roman" w:hAnsi="Times New Roman" w:cs="Times New Roman"/>
          <w:lang w:val="uk-UA"/>
        </w:rPr>
      </w:pPr>
      <w:r w:rsidRPr="008946A4">
        <w:rPr>
          <w:rFonts w:ascii="Times New Roman" w:hAnsi="Times New Roman" w:cs="Times New Roman"/>
          <w:lang w:val="uk-UA"/>
        </w:rPr>
        <w:t>Наказ Міністерства економічного розвитку</w:t>
      </w:r>
    </w:p>
    <w:p w:rsidR="008946A4" w:rsidRPr="008946A4" w:rsidRDefault="008946A4" w:rsidP="008946A4">
      <w:pPr>
        <w:spacing w:after="0" w:line="240" w:lineRule="auto"/>
        <w:ind w:left="9912"/>
        <w:jc w:val="both"/>
        <w:rPr>
          <w:rFonts w:ascii="Times New Roman" w:hAnsi="Times New Roman" w:cs="Times New Roman"/>
          <w:lang w:val="uk-UA"/>
        </w:rPr>
      </w:pPr>
      <w:r w:rsidRPr="008946A4">
        <w:rPr>
          <w:rFonts w:ascii="Times New Roman" w:hAnsi="Times New Roman" w:cs="Times New Roman"/>
          <w:lang w:val="uk-UA"/>
        </w:rPr>
        <w:t>і торгівлі України від 22.03.2016 №490</w:t>
      </w:r>
    </w:p>
    <w:p w:rsidR="00153873" w:rsidRDefault="00153873" w:rsidP="00EE0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4B6" w:rsidRDefault="00777591" w:rsidP="00EE0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Додаток </w:t>
      </w:r>
      <w:r w:rsidR="008946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річного </w:t>
      </w:r>
      <w:r w:rsidR="008946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плану закупівель на 2019 рік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(зі змінами)</w:t>
      </w:r>
    </w:p>
    <w:p w:rsidR="00666A9D" w:rsidRPr="00977E5D" w:rsidRDefault="00666A9D" w:rsidP="00666A9D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Департамент</w:t>
      </w:r>
      <w:r w:rsidRPr="00977E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житлово-комунального господарства, енергоефективності та паливно-енергетичного комплексу</w:t>
      </w:r>
    </w:p>
    <w:p w:rsidR="00666A9D" w:rsidRDefault="00666A9D" w:rsidP="00666A9D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977E5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Сумської обласної державної адміністрації, код згідно з ЄДРПОУ:42346535</w:t>
      </w:r>
    </w:p>
    <w:p w:rsidR="00666A9D" w:rsidRDefault="00666A9D" w:rsidP="00666A9D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3"/>
        <w:tblW w:w="15560" w:type="dxa"/>
        <w:tblLayout w:type="fixed"/>
        <w:tblLook w:val="04A0"/>
      </w:tblPr>
      <w:tblGrid>
        <w:gridCol w:w="6487"/>
        <w:gridCol w:w="1843"/>
        <w:gridCol w:w="2126"/>
        <w:gridCol w:w="1985"/>
        <w:gridCol w:w="1702"/>
        <w:gridCol w:w="1417"/>
      </w:tblGrid>
      <w:tr w:rsidR="00666A9D" w:rsidTr="004B28FE">
        <w:tc>
          <w:tcPr>
            <w:tcW w:w="6487" w:type="dxa"/>
          </w:tcPr>
          <w:p w:rsidR="00C00FCB" w:rsidRDefault="00C00FCB" w:rsidP="00C00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Конкретна назва предмета закупівлі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</w:p>
          <w:p w:rsidR="00666A9D" w:rsidRPr="00750350" w:rsidRDefault="00C00FCB" w:rsidP="00C00FC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D71F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оди та назви відповідних класифікаторів предмета закупі</w:t>
            </w:r>
            <w:proofErr w:type="gramStart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вл</w:t>
            </w:r>
            <w:proofErr w:type="gramEnd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і (за наявності)</w:t>
            </w:r>
          </w:p>
        </w:tc>
        <w:tc>
          <w:tcPr>
            <w:tcW w:w="1843" w:type="dxa"/>
          </w:tcPr>
          <w:p w:rsidR="00666A9D" w:rsidRPr="00750350" w:rsidRDefault="00666A9D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Код згідно з КЕКВ (для бюджетних </w:t>
            </w:r>
            <w:bookmarkStart w:id="0" w:name="_GoBack"/>
            <w:bookmarkEnd w:id="0"/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коштів)</w:t>
            </w:r>
          </w:p>
        </w:tc>
        <w:tc>
          <w:tcPr>
            <w:tcW w:w="2126" w:type="dxa"/>
          </w:tcPr>
          <w:p w:rsidR="00666A9D" w:rsidRPr="00750350" w:rsidRDefault="00666A9D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Розмір бюджетного призначення за кошторисом або очікувана вартість предмета закупівлі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666A9D" w:rsidRPr="00750350" w:rsidRDefault="00666A9D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Процедура закупівлі</w:t>
            </w:r>
          </w:p>
        </w:tc>
        <w:tc>
          <w:tcPr>
            <w:tcW w:w="1702" w:type="dxa"/>
          </w:tcPr>
          <w:p w:rsidR="00666A9D" w:rsidRPr="00750350" w:rsidRDefault="00666A9D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417" w:type="dxa"/>
          </w:tcPr>
          <w:p w:rsidR="00666A9D" w:rsidRPr="00750350" w:rsidRDefault="00666A9D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C00FCB" w:rsidRPr="00D925EB" w:rsidTr="004B28FE">
        <w:tc>
          <w:tcPr>
            <w:tcW w:w="6487" w:type="dxa"/>
          </w:tcPr>
          <w:p w:rsidR="00C00FCB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7C18C5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очисних споруд по вул. Жовтнева у </w:t>
            </w:r>
          </w:p>
          <w:p w:rsidR="00C00FCB" w:rsidRPr="00750350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смт</w:t>
            </w:r>
            <w:proofErr w:type="spellEnd"/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Краснопілля Сумської області (виготовлення проектно-кошторисної документації)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021:2015:71240000-2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Архітектурні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10189">
              <w:rPr>
                <w:rFonts w:ascii="Times New Roman" w:hAnsi="Times New Roman" w:cs="Times New Roman"/>
              </w:rPr>
              <w:t>інженерні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планувальні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послуги</w:t>
            </w:r>
            <w:proofErr w:type="spellEnd"/>
            <w:r w:rsidRPr="004101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450 000,00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E3C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CB0F5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6A7475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Pr="00750350" w:rsidRDefault="00AE7FCA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з поліпшення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технічного стану та благ</w:t>
            </w:r>
            <w:r w:rsidR="007C1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оустрою водойми на території </w:t>
            </w:r>
            <w:proofErr w:type="spellStart"/>
            <w:r w:rsidR="007C1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Сім'янівка</w:t>
            </w:r>
            <w:proofErr w:type="spellEnd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Конотопського району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021:2015:45240000-</w:t>
            </w:r>
            <w:r w:rsidR="00C00FCB" w:rsidRPr="00410189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 </w:t>
            </w:r>
            <w:r w:rsidR="00C00FCB" w:rsidRPr="006E5874">
              <w:rPr>
                <w:rFonts w:ascii="Times New Roman" w:hAnsi="Times New Roman" w:cs="Times New Roman"/>
                <w:lang w:val="uk-UA"/>
              </w:rPr>
              <w:t>Будівництво гідротехнічних об’єктів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566 689,00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6A7475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7C18C5" w:rsidRDefault="00F247CB" w:rsidP="00F247C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нагляд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 об’єкту: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AE7F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з поліпшення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технічного стану та благ</w:t>
            </w:r>
            <w:r w:rsidR="007C1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оустрою водойми на території </w:t>
            </w:r>
            <w:proofErr w:type="spellStart"/>
            <w:r w:rsidR="007C1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Сім'янівка</w:t>
            </w:r>
            <w:proofErr w:type="spellEnd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Конотопського району</w:t>
            </w:r>
          </w:p>
          <w:p w:rsidR="00C00FCB" w:rsidRPr="004C60A0" w:rsidRDefault="00C00FCB" w:rsidP="00F247C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021:2015:71240000-1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Нагляд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будівельними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роботами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13 520,00 грн.</w:t>
            </w:r>
          </w:p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6A7475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Pr="004C60A0" w:rsidRDefault="00C83343" w:rsidP="002D6132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</w:t>
            </w:r>
            <w:r w:rsidR="002D6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авторського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нагляд</w:t>
            </w:r>
            <w:r w:rsidR="002D613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AE7FC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з поліпшення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технічного стану та благ</w:t>
            </w:r>
            <w:r w:rsidR="007C1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оустрою водойми на території </w:t>
            </w:r>
            <w:proofErr w:type="spellStart"/>
            <w:r w:rsidR="007C1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Сім'янівка</w:t>
            </w:r>
            <w:proofErr w:type="spellEnd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Конотопського району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021:2015:71240000-2 </w:t>
            </w:r>
            <w:r w:rsidR="00C00FCB" w:rsidRPr="00B97BD0">
              <w:rPr>
                <w:rFonts w:ascii="Times New Roman" w:hAnsi="Times New Roman" w:cs="Times New Roman"/>
                <w:lang w:val="uk-UA"/>
              </w:rPr>
              <w:t xml:space="preserve">Архітектурні, інженерні та </w:t>
            </w:r>
            <w:r w:rsidR="00C00FCB" w:rsidRPr="00B97BD0">
              <w:rPr>
                <w:rFonts w:ascii="Times New Roman" w:hAnsi="Times New Roman" w:cs="Times New Roman"/>
                <w:lang w:val="uk-UA"/>
              </w:rPr>
              <w:lastRenderedPageBreak/>
              <w:t>планувальні послуги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3132</w:t>
            </w:r>
          </w:p>
        </w:tc>
        <w:tc>
          <w:tcPr>
            <w:tcW w:w="2126" w:type="dxa"/>
          </w:tcPr>
          <w:p w:rsidR="00C00FCB" w:rsidRDefault="007C18C5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4 944,00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B97BD0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ДСТУ Б.Д.1.1-1:2013</w:t>
            </w:r>
          </w:p>
          <w:p w:rsidR="00C00FCB" w:rsidRPr="00750350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</w:t>
            </w:r>
            <w:proofErr w:type="spellStart"/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внішних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 каналізації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Руднєве</w:t>
            </w:r>
            <w:proofErr w:type="spellEnd"/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Путив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</w:t>
            </w:r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ського району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021:2015:45454000-4 </w:t>
            </w:r>
            <w:r w:rsidRPr="00B97BD0">
              <w:rPr>
                <w:rFonts w:ascii="Times New Roman" w:hAnsi="Times New Roman" w:cs="Times New Roman"/>
                <w:lang w:val="uk-UA"/>
              </w:rPr>
              <w:t>Реконструкція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276 685,00 грн. 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441E25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Default="001452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технічного</w:t>
            </w:r>
            <w:r w:rsidR="00F24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нагляд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F247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</w:t>
            </w:r>
            <w:proofErr w:type="spellStart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зо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внішних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мереж каналізації в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Руднєве</w:t>
            </w:r>
            <w:proofErr w:type="spellEnd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Путив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ського району</w:t>
            </w:r>
          </w:p>
          <w:p w:rsidR="00C00FCB" w:rsidRPr="004C60A0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021:2015:71240000-1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Нагляд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будівельними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роботами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5 642,00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B97BD0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Pr="004C60A0" w:rsidRDefault="002D6132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авторського нагляду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зо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внішн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х мереж каналізації в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Руднєве</w:t>
            </w:r>
            <w:proofErr w:type="spellEnd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Путив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ль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ського району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021:2015:71240000-2 </w:t>
            </w:r>
            <w:r w:rsidR="00C00FCB" w:rsidRPr="00B97BD0">
              <w:rPr>
                <w:rFonts w:ascii="Times New Roman" w:hAnsi="Times New Roman" w:cs="Times New Roman"/>
                <w:lang w:val="uk-UA"/>
              </w:rPr>
              <w:t>Архітектурні, інженерні та планувальні послуги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7C18C5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9 720,00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EE3C73" w:rsidRPr="0095210B" w:rsidTr="004B28FE">
        <w:tc>
          <w:tcPr>
            <w:tcW w:w="6487" w:type="dxa"/>
          </w:tcPr>
          <w:p w:rsidR="006E5874" w:rsidRDefault="006E5874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EE3C73" w:rsidRPr="00750350" w:rsidRDefault="00EE3C73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капітального ремонту для поліпшення технічного стану та благоустрою водойми площею 0,4028 га на території </w:t>
            </w:r>
            <w:proofErr w:type="spellStart"/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парку-пам</w:t>
            </w:r>
            <w:proofErr w:type="spellEnd"/>
            <w:r w:rsidR="005423A0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ятки садово-паркового мистецтва "Будинок-музей А.П.Чехова"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021:2015:45240000-1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Будівництво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гідротехнічних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об’єктів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) </w:t>
            </w:r>
          </w:p>
        </w:tc>
        <w:tc>
          <w:tcPr>
            <w:tcW w:w="1843" w:type="dxa"/>
          </w:tcPr>
          <w:p w:rsidR="00EE3C73" w:rsidRPr="00750350" w:rsidRDefault="00EE3C73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3132</w:t>
            </w:r>
          </w:p>
        </w:tc>
        <w:tc>
          <w:tcPr>
            <w:tcW w:w="2126" w:type="dxa"/>
          </w:tcPr>
          <w:p w:rsidR="00EE3C73" w:rsidRDefault="00EE3C73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1 013 543,00</w:t>
            </w:r>
            <w:r w:rsidR="00BC5D7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7C3D6F" w:rsidRPr="00750350" w:rsidRDefault="007C3D6F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EE3C73" w:rsidRDefault="00EE3C73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EE3C73" w:rsidRPr="006F678D" w:rsidRDefault="00EE3C73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EE3C73" w:rsidRDefault="00EE3C73" w:rsidP="00EB34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бюджет</w:t>
            </w:r>
          </w:p>
        </w:tc>
      </w:tr>
      <w:tr w:rsidR="003710FA" w:rsidRPr="0095210B" w:rsidTr="004B28FE">
        <w:tc>
          <w:tcPr>
            <w:tcW w:w="6487" w:type="dxa"/>
          </w:tcPr>
          <w:p w:rsidR="003710FA" w:rsidRDefault="003710FA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3710FA" w:rsidRDefault="00F247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нагляд по об’єкту</w:t>
            </w:r>
            <w:r w:rsidR="003710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3710FA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Проведення капітального ремонту для поліпшення технічного стану та благоустрою водойми площею 0,4028 га на території </w:t>
            </w:r>
            <w:proofErr w:type="spellStart"/>
            <w:r w:rsidR="003710FA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парку-пам</w:t>
            </w:r>
            <w:proofErr w:type="spellEnd"/>
            <w:r w:rsidR="005423A0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"</w:t>
            </w:r>
            <w:r w:rsidR="003710FA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ятки садово-паркового мистецтва "Будинок-музей А.П.Чехова"</w:t>
            </w:r>
            <w:r w:rsidR="003710FA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3710FA" w:rsidRPr="004C60A0" w:rsidRDefault="003710FA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021:2015:71240000-1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Нагляд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будівельними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роботами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3710FA" w:rsidRDefault="003710FA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3132</w:t>
            </w:r>
          </w:p>
        </w:tc>
        <w:tc>
          <w:tcPr>
            <w:tcW w:w="2126" w:type="dxa"/>
          </w:tcPr>
          <w:p w:rsidR="003710FA" w:rsidRDefault="003710FA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28 454,00 грн.</w:t>
            </w:r>
          </w:p>
          <w:p w:rsidR="007C3D6F" w:rsidRPr="00750350" w:rsidRDefault="007C3D6F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3710FA" w:rsidRDefault="003710FA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3710FA" w:rsidRPr="006F678D" w:rsidRDefault="003710FA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3710FA" w:rsidRDefault="003710FA" w:rsidP="00EB34F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бюджет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Pr="00750350" w:rsidRDefault="00C00FCB" w:rsidP="004328D0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</w:t>
            </w:r>
            <w:proofErr w:type="spellStart"/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самовпливного</w:t>
            </w:r>
            <w:proofErr w:type="spellEnd"/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каналізаційного колектора від вул. Горького до КНС-1 з ПК2+45 до ПК4+95 в м. Ромни С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021:2015:45454000-4 </w:t>
            </w:r>
            <w:proofErr w:type="spellStart"/>
            <w:r w:rsidRPr="00410189">
              <w:rPr>
                <w:rFonts w:ascii="Times New Roman" w:hAnsi="Times New Roman" w:cs="Times New Roman"/>
              </w:rPr>
              <w:t>Реконструкція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1 429 888,6</w:t>
            </w:r>
            <w:r w:rsidR="007C1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Default="00F247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нагляд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</w:t>
            </w:r>
            <w:proofErr w:type="spellStart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самовпливного</w:t>
            </w:r>
            <w:proofErr w:type="spellEnd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каналізаційного колектора від вул. Горького до КНС-1 з ПК2+45 до ПК4+95 в м. Ромни С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Pr="004C60A0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021:2015:71240000-1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Нагляд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будівельними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роботами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33 789,6</w:t>
            </w:r>
            <w:r w:rsidR="007C18C5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Pr="004C60A0" w:rsidRDefault="004B28FE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авторського нагляду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</w:t>
            </w:r>
            <w:proofErr w:type="spellStart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самовпливного</w:t>
            </w:r>
            <w:proofErr w:type="spellEnd"/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каналізаційного колектора від вул. Горького до КНС-1 з ПК2+45 до ПК4+95 в м. Ромни С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C00FCB" w:rsidRPr="004C60A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021:2015:71240000-2 </w:t>
            </w:r>
            <w:proofErr w:type="spellStart"/>
            <w:r w:rsidR="00C00FCB" w:rsidRPr="00410189">
              <w:rPr>
                <w:rFonts w:ascii="Times New Roman" w:hAnsi="Times New Roman" w:cs="Times New Roman"/>
              </w:rPr>
              <w:t>Архітектурні</w:t>
            </w:r>
            <w:proofErr w:type="spellEnd"/>
            <w:r w:rsidR="00C00FCB" w:rsidRPr="004101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00FCB" w:rsidRPr="00410189">
              <w:rPr>
                <w:rFonts w:ascii="Times New Roman" w:hAnsi="Times New Roman" w:cs="Times New Roman"/>
              </w:rPr>
              <w:t>інженерні</w:t>
            </w:r>
            <w:proofErr w:type="spellEnd"/>
            <w:r w:rsidR="00C00FCB" w:rsidRPr="00410189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="00C00FCB" w:rsidRPr="00410189">
              <w:rPr>
                <w:rFonts w:ascii="Times New Roman" w:hAnsi="Times New Roman" w:cs="Times New Roman"/>
              </w:rPr>
              <w:t>планувальні</w:t>
            </w:r>
            <w:proofErr w:type="spellEnd"/>
            <w:r w:rsidR="00C00FCB"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C00FCB" w:rsidRPr="00410189">
              <w:rPr>
                <w:rFonts w:ascii="Times New Roman" w:hAnsi="Times New Roman" w:cs="Times New Roman"/>
              </w:rPr>
              <w:t>послуги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3142</w:t>
            </w:r>
          </w:p>
        </w:tc>
        <w:tc>
          <w:tcPr>
            <w:tcW w:w="2126" w:type="dxa"/>
          </w:tcPr>
          <w:p w:rsidR="00C00FCB" w:rsidRDefault="007C18C5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1 846,80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Звіт про укладений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lastRenderedPageBreak/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Обласний та інший </w:t>
            </w:r>
            <w:r>
              <w:rPr>
                <w:rFonts w:ascii="Times New Roman" w:hAnsi="Times New Roman" w:cs="Times New Roman"/>
                <w:lang w:val="uk-UA"/>
              </w:rPr>
              <w:lastRenderedPageBreak/>
              <w:t>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ДСТУ Б.Д.1.1-1:2013</w:t>
            </w:r>
          </w:p>
          <w:p w:rsidR="00C00FCB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очисних споруд у с. Сад Сумського району (виготовлення проектно-кошторисної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документації)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(ДК 021:2015:71240000-2 </w:t>
            </w:r>
            <w:r w:rsidRPr="004328D0">
              <w:rPr>
                <w:rFonts w:ascii="Times New Roman" w:hAnsi="Times New Roman" w:cs="Times New Roman"/>
                <w:lang w:val="uk-UA"/>
              </w:rPr>
              <w:t>Архітектурні, інженерні та планувальні послуги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300 000,00 грн.</w:t>
            </w:r>
          </w:p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7C18C5" w:rsidRDefault="00C83343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нагляд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системи водовідведення з центральної частини м. Тростянець. Напірний колектор господарчо-побутової каналізації по </w:t>
            </w:r>
          </w:p>
          <w:p w:rsidR="00C00FCB" w:rsidRPr="00C55F71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Б.Хмельницького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021:2015:71240000-1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Нагляд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будівельними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роботами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48 499,00 грн.</w:t>
            </w:r>
          </w:p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Default="004B28FE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авторського нагляду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системи водовідведення з центральної частини м. Тростянець. Напірний колектор господарчо-побутової каналізації по вул. Б.Хмельницького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Pr="00C55F71" w:rsidRDefault="00C00FCB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(ДК 021:2015:71240000-2 </w:t>
            </w:r>
            <w:r w:rsidRPr="00EE3C73">
              <w:rPr>
                <w:rFonts w:ascii="Times New Roman" w:hAnsi="Times New Roman" w:cs="Times New Roman"/>
                <w:lang w:val="uk-UA"/>
              </w:rPr>
              <w:t>Архітектурні, інженерні та планувальні послуги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7C18C5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2 462,40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Default="001452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для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поліпшення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технічного стану та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благоустрі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водойми на території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Лебедєве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Дубовязівської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щної ради Конотопського району Сумської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Pr="00C27BE9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021:2015:45240000-1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Будівництво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гідротехнічних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об’єктів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C27BE9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1 109 679,00 грн.</w:t>
            </w:r>
          </w:p>
          <w:p w:rsidR="00C00FCB" w:rsidRPr="00C27BE9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Pr="00C55F71" w:rsidRDefault="00C83343" w:rsidP="003B28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нагляд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1452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Капітальний ремонт для 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поліпшення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технічного стану та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благоустрі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водойми на території с.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Лебедєве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Дубовязівської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щної ради Конотопського району Сумської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021:2015:71240000-1 </w:t>
            </w:r>
            <w:r w:rsidR="00C00FCB" w:rsidRPr="00204B71">
              <w:rPr>
                <w:rFonts w:ascii="Times New Roman" w:hAnsi="Times New Roman" w:cs="Times New Roman"/>
                <w:lang w:val="uk-UA"/>
              </w:rPr>
              <w:t>Нагляд за будівельними роботами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3132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29 282,00 грн.</w:t>
            </w:r>
          </w:p>
          <w:p w:rsidR="00C00FCB" w:rsidRPr="00C27BE9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AF3B15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Pr="00C55F71" w:rsidRDefault="004B28FE" w:rsidP="003B28C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авторського нагляду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1452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Капітальний ремонт для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поліпшення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технічного стану та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благоустрі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ю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водойми на території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с.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Лебедєве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Дубовязівської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сели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щної 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ради Конотопського району Сумської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021:2015:71240000-2 </w:t>
            </w:r>
            <w:r w:rsidR="00C00FCB" w:rsidRPr="00777591">
              <w:rPr>
                <w:rFonts w:ascii="Times New Roman" w:hAnsi="Times New Roman" w:cs="Times New Roman"/>
                <w:lang w:val="uk-UA"/>
              </w:rPr>
              <w:t>Архітектурні, інженерні та планувальні послуги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3132</w:t>
            </w:r>
          </w:p>
        </w:tc>
        <w:tc>
          <w:tcPr>
            <w:tcW w:w="2126" w:type="dxa"/>
          </w:tcPr>
          <w:p w:rsidR="00C00FCB" w:rsidRDefault="007C18C5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9 720,00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Pr="00C27BE9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ДСТУ Б.Д.1.1-1:2013</w:t>
            </w:r>
          </w:p>
          <w:p w:rsidR="00F55A89" w:rsidRDefault="00C83343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нагляд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Будівництво зовнішньої каналізації житлових будинків №108, 110 на</w:t>
            </w:r>
            <w:r w:rsidR="001452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вул. Сумська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житлових будинків №6, 10, 10А на вул.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Дрьоміна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</w:t>
            </w:r>
          </w:p>
          <w:p w:rsidR="00C00FCB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Лебедин, Сумської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021:2015:71240000-1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Нагляд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Pr="00204B71">
              <w:rPr>
                <w:rFonts w:ascii="Times New Roman" w:hAnsi="Times New Roman" w:cs="Times New Roman"/>
              </w:rPr>
              <w:t>будівельними</w:t>
            </w:r>
            <w:proofErr w:type="spellEnd"/>
            <w:r w:rsidRPr="00204B71">
              <w:rPr>
                <w:rFonts w:ascii="Times New Roman" w:hAnsi="Times New Roman" w:cs="Times New Roman"/>
              </w:rPr>
              <w:t xml:space="preserve"> роботами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44 734,00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F55A89" w:rsidRDefault="004B28FE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авторського нагляду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 Будівництво зовнішньої каналізації житлових будинків №108, 110 на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Default="001452CB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 Сумська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житлових будинків №6, 10, 10А на вул.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Дрьоміна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м.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Лебедин, Сумської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Default="00C00FCB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(ДК 021:2015:71240000-2 </w:t>
            </w:r>
            <w:r w:rsidRPr="004328D0">
              <w:rPr>
                <w:rFonts w:ascii="Times New Roman" w:hAnsi="Times New Roman" w:cs="Times New Roman"/>
                <w:lang w:val="uk-UA"/>
              </w:rPr>
              <w:t>Архітектурні, інженерні та планувальні послуги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3122</w:t>
            </w:r>
          </w:p>
        </w:tc>
        <w:tc>
          <w:tcPr>
            <w:tcW w:w="2126" w:type="dxa"/>
          </w:tcPr>
          <w:p w:rsidR="00C00FCB" w:rsidRDefault="007C18C5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8 100,00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Pr="00C55F71" w:rsidRDefault="00C83343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Технічний нагляд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водоскидної споруди водосховища в с.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Голубівка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Середино-Будського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Сумської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(</w:t>
            </w:r>
            <w:proofErr w:type="spellStart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021:2015:71240000-1 </w:t>
            </w:r>
            <w:proofErr w:type="spellStart"/>
            <w:r w:rsidR="00C00FCB" w:rsidRPr="00204B71">
              <w:rPr>
                <w:rFonts w:ascii="Times New Roman" w:hAnsi="Times New Roman" w:cs="Times New Roman"/>
              </w:rPr>
              <w:t>Нагляд</w:t>
            </w:r>
            <w:proofErr w:type="spellEnd"/>
            <w:r w:rsidR="00C00FCB" w:rsidRPr="00204B71">
              <w:rPr>
                <w:rFonts w:ascii="Times New Roman" w:hAnsi="Times New Roman" w:cs="Times New Roman"/>
              </w:rPr>
              <w:t xml:space="preserve"> за </w:t>
            </w:r>
            <w:proofErr w:type="spellStart"/>
            <w:r w:rsidR="00C00FCB" w:rsidRPr="00204B71">
              <w:rPr>
                <w:rFonts w:ascii="Times New Roman" w:hAnsi="Times New Roman" w:cs="Times New Roman"/>
              </w:rPr>
              <w:t>будівельними</w:t>
            </w:r>
            <w:proofErr w:type="spellEnd"/>
            <w:r w:rsidR="00C00FCB" w:rsidRPr="00204B71">
              <w:rPr>
                <w:rFonts w:ascii="Times New Roman" w:hAnsi="Times New Roman" w:cs="Times New Roman"/>
              </w:rPr>
              <w:t xml:space="preserve"> роботами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45 304,00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Default="004B28FE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авторського нагляду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водоскидної споруди водосховища в с.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Голубівка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Середино-Будського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Сумської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Pr="00C55F71" w:rsidRDefault="00C00FCB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021:2015:71240000-2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Архітектурні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10189">
              <w:rPr>
                <w:rFonts w:ascii="Times New Roman" w:hAnsi="Times New Roman" w:cs="Times New Roman"/>
              </w:rPr>
              <w:t>інженерні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планувальні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7C18C5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16 200,00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для поліпшення технічного стану греблі з відновленням гідротехнічної споруди в с. </w:t>
            </w:r>
            <w:proofErr w:type="spellStart"/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Черепівка</w:t>
            </w:r>
            <w:proofErr w:type="spellEnd"/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Буринського</w:t>
            </w:r>
            <w:proofErr w:type="spellEnd"/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Сумської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Pr="00750350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021:2015:45240000-1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Будівництво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гідротехнічних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об’єктів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1 308 828,00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E749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C00FCB" w:rsidRDefault="001452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технічного</w:t>
            </w:r>
            <w:r w:rsidR="00C833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нагляд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</w:t>
            </w:r>
            <w:r w:rsidR="00C8334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для поліпшення технічного стану греблі з відновленням гідротехнічної споруди в с.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Черепівка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Буринського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Сумської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Pr="00C55F71" w:rsidRDefault="00C00FCB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(ДК 021:2015:71240000-1 </w:t>
            </w:r>
            <w:r w:rsidRPr="00204B71">
              <w:rPr>
                <w:rFonts w:ascii="Times New Roman" w:hAnsi="Times New Roman" w:cs="Times New Roman"/>
                <w:lang w:val="uk-UA"/>
              </w:rPr>
              <w:t>Нагляд за будівельними роботами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37 688,00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C00FCB" w:rsidRPr="00971EC7" w:rsidTr="004B28FE">
        <w:tc>
          <w:tcPr>
            <w:tcW w:w="6487" w:type="dxa"/>
          </w:tcPr>
          <w:p w:rsidR="00C00FCB" w:rsidRDefault="00C00FCB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>ДСТУ Б.Д.1.1-1:2013</w:t>
            </w:r>
          </w:p>
          <w:p w:rsidR="00C00FCB" w:rsidRDefault="004B28FE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Здійснення авторського нагляду по об’єкту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: </w:t>
            </w:r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Реконструкція для поліпшення технічного стану греблі з відновленням гідротехнічної споруди в с.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Черепівка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Буринського</w:t>
            </w:r>
            <w:proofErr w:type="spellEnd"/>
            <w:r w:rsidR="00C00FCB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Сумської області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C00FCB" w:rsidRPr="00C55F71" w:rsidRDefault="00C00FCB" w:rsidP="00410189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021:2015:71240000-2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Архітектурні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410189">
              <w:rPr>
                <w:rFonts w:ascii="Times New Roman" w:hAnsi="Times New Roman" w:cs="Times New Roman"/>
              </w:rPr>
              <w:t>інженерні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планувальні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послуги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843" w:type="dxa"/>
          </w:tcPr>
          <w:p w:rsidR="00C00FCB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C00FCB" w:rsidRDefault="007C18C5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9 720,00</w:t>
            </w:r>
            <w:r w:rsidR="00C00FCB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грн.</w:t>
            </w:r>
          </w:p>
          <w:p w:rsidR="00C00FCB" w:rsidRPr="00750350" w:rsidRDefault="00C00FCB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C00FCB" w:rsidRDefault="00C00FCB" w:rsidP="00F235D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Звіт про укладений договір</w:t>
            </w:r>
          </w:p>
        </w:tc>
        <w:tc>
          <w:tcPr>
            <w:tcW w:w="1702" w:type="dxa"/>
          </w:tcPr>
          <w:p w:rsidR="00C00FCB" w:rsidRPr="006F678D" w:rsidRDefault="00C00FCB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C00FCB" w:rsidRDefault="00C00FCB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</w:tbl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04B6" w:rsidRPr="006A7475" w:rsidRDefault="00EE04B6" w:rsidP="00EE04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04B6" w:rsidRPr="0048405C" w:rsidRDefault="00EE04B6" w:rsidP="00EE04B6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Голова тендерного комітету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 w:rsidR="008946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О.М.МЕДУНИЦЯ</w:t>
      </w:r>
    </w:p>
    <w:p w:rsidR="00855013" w:rsidRDefault="00EE04B6" w:rsidP="0015387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прізвище)</w:t>
      </w:r>
    </w:p>
    <w:p w:rsidR="009639ED" w:rsidRDefault="009639ED" w:rsidP="0015387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О.П.ЗІНКОВСЬКА</w:t>
      </w:r>
    </w:p>
    <w:p w:rsidR="009639ED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Г.Г.КРАВЧЕНКО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Default="009639ED" w:rsidP="009639ED">
      <w:pPr>
        <w:spacing w:after="0" w:line="240" w:lineRule="auto"/>
        <w:jc w:val="both"/>
        <w:rPr>
          <w:lang w:val="uk-UA"/>
        </w:rPr>
      </w:pPr>
    </w:p>
    <w:p w:rsidR="009639ED" w:rsidRDefault="009639ED" w:rsidP="009639ED">
      <w:pPr>
        <w:spacing w:after="0" w:line="240" w:lineRule="auto"/>
        <w:jc w:val="both"/>
        <w:rPr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С.П.ЄФРЕМОВ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</w:p>
    <w:sectPr w:rsidR="009639ED" w:rsidRPr="00EF1DE6" w:rsidSect="00BF6FD5">
      <w:pgSz w:w="16838" w:h="11906" w:orient="landscape"/>
      <w:pgMar w:top="426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7620F"/>
    <w:rsid w:val="000B7BDD"/>
    <w:rsid w:val="000D3EC4"/>
    <w:rsid w:val="000E44A2"/>
    <w:rsid w:val="00110BE0"/>
    <w:rsid w:val="001452CB"/>
    <w:rsid w:val="00153873"/>
    <w:rsid w:val="00204B71"/>
    <w:rsid w:val="002D6132"/>
    <w:rsid w:val="002F73EA"/>
    <w:rsid w:val="00361007"/>
    <w:rsid w:val="003710FA"/>
    <w:rsid w:val="00384FC2"/>
    <w:rsid w:val="003B28C9"/>
    <w:rsid w:val="003B39FD"/>
    <w:rsid w:val="003C2732"/>
    <w:rsid w:val="003D2DE7"/>
    <w:rsid w:val="00410189"/>
    <w:rsid w:val="004328D0"/>
    <w:rsid w:val="0044122E"/>
    <w:rsid w:val="00482E2F"/>
    <w:rsid w:val="004B28FE"/>
    <w:rsid w:val="004C60A0"/>
    <w:rsid w:val="00513219"/>
    <w:rsid w:val="005423A0"/>
    <w:rsid w:val="005B42A0"/>
    <w:rsid w:val="005D36A7"/>
    <w:rsid w:val="005F26EC"/>
    <w:rsid w:val="00613776"/>
    <w:rsid w:val="00642339"/>
    <w:rsid w:val="00666A9D"/>
    <w:rsid w:val="0067010D"/>
    <w:rsid w:val="006835C5"/>
    <w:rsid w:val="006E5874"/>
    <w:rsid w:val="00704129"/>
    <w:rsid w:val="00714E78"/>
    <w:rsid w:val="00732174"/>
    <w:rsid w:val="00737710"/>
    <w:rsid w:val="00753677"/>
    <w:rsid w:val="00777591"/>
    <w:rsid w:val="00777C70"/>
    <w:rsid w:val="007C18C5"/>
    <w:rsid w:val="007C3D6F"/>
    <w:rsid w:val="00890440"/>
    <w:rsid w:val="008946A4"/>
    <w:rsid w:val="009639ED"/>
    <w:rsid w:val="0098701A"/>
    <w:rsid w:val="00997EDC"/>
    <w:rsid w:val="009F6A2E"/>
    <w:rsid w:val="00A50D14"/>
    <w:rsid w:val="00A5260F"/>
    <w:rsid w:val="00AE688B"/>
    <w:rsid w:val="00AE7FCA"/>
    <w:rsid w:val="00AF3B15"/>
    <w:rsid w:val="00B27EB3"/>
    <w:rsid w:val="00B773CD"/>
    <w:rsid w:val="00B85F9C"/>
    <w:rsid w:val="00B97BD0"/>
    <w:rsid w:val="00BC5D7E"/>
    <w:rsid w:val="00BF6FD5"/>
    <w:rsid w:val="00C00FCB"/>
    <w:rsid w:val="00C40DEF"/>
    <w:rsid w:val="00C44D91"/>
    <w:rsid w:val="00C55F71"/>
    <w:rsid w:val="00C70ED3"/>
    <w:rsid w:val="00C83343"/>
    <w:rsid w:val="00CF35D3"/>
    <w:rsid w:val="00D8180C"/>
    <w:rsid w:val="00DA05A4"/>
    <w:rsid w:val="00E24A3C"/>
    <w:rsid w:val="00E53139"/>
    <w:rsid w:val="00E62815"/>
    <w:rsid w:val="00EE04B6"/>
    <w:rsid w:val="00EE3C73"/>
    <w:rsid w:val="00EF1DE6"/>
    <w:rsid w:val="00F201F4"/>
    <w:rsid w:val="00F247CB"/>
    <w:rsid w:val="00F55A89"/>
    <w:rsid w:val="00F7620F"/>
    <w:rsid w:val="00F9665A"/>
    <w:rsid w:val="00FC143A"/>
    <w:rsid w:val="00FD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C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3D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65720C-1C63-441B-B2B7-A65F1D31A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</TotalTime>
  <Pages>5</Pages>
  <Words>1448</Words>
  <Characters>8259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Speed_XP</dc:creator>
  <cp:lastModifiedBy>Computer</cp:lastModifiedBy>
  <cp:revision>28</cp:revision>
  <cp:lastPrinted>2019-06-18T12:53:00Z</cp:lastPrinted>
  <dcterms:created xsi:type="dcterms:W3CDTF">2019-06-10T10:32:00Z</dcterms:created>
  <dcterms:modified xsi:type="dcterms:W3CDTF">2019-06-19T11:17:00Z</dcterms:modified>
</cp:coreProperties>
</file>