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8"/>
        <w:gridCol w:w="671"/>
        <w:gridCol w:w="368"/>
        <w:gridCol w:w="194"/>
        <w:gridCol w:w="988"/>
        <w:gridCol w:w="988"/>
        <w:gridCol w:w="976"/>
        <w:gridCol w:w="347"/>
        <w:gridCol w:w="736"/>
        <w:gridCol w:w="991"/>
        <w:gridCol w:w="981"/>
        <w:gridCol w:w="980"/>
        <w:gridCol w:w="341"/>
        <w:gridCol w:w="702"/>
        <w:gridCol w:w="633"/>
        <w:gridCol w:w="479"/>
        <w:gridCol w:w="448"/>
        <w:gridCol w:w="237"/>
        <w:gridCol w:w="304"/>
      </w:tblGrid>
      <w:tr w:rsidR="00EE6118">
        <w:trPr>
          <w:trHeight w:hRule="exact" w:val="990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2693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4E3E27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t xml:space="preserve"> </w:t>
            </w:r>
          </w:p>
          <w:p w:rsidR="00EE6118" w:rsidRDefault="004E3E27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EE6118" w:rsidRDefault="004E3E2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EE6118">
        <w:trPr>
          <w:trHeight w:hRule="exact" w:val="884"/>
        </w:trPr>
        <w:tc>
          <w:tcPr>
            <w:tcW w:w="15700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4E3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EE6118" w:rsidRPr="004E3E27" w:rsidRDefault="004E3E2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bookmarkStart w:id="0" w:name="_GoBack"/>
            <w:r w:rsidRPr="004E3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надходження і використання </w:t>
            </w:r>
            <w:r w:rsidRPr="004E3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інших надходжень </w:t>
            </w:r>
            <w:proofErr w:type="gramStart"/>
            <w:r w:rsidRPr="004E3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</w:t>
            </w:r>
            <w:proofErr w:type="gramEnd"/>
            <w:r w:rsidRPr="004E3E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іального фонду</w:t>
            </w:r>
            <w:bookmarkEnd w:id="0"/>
          </w:p>
          <w:p w:rsidR="00EE6118" w:rsidRDefault="004E3E2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4-3м)</w:t>
            </w:r>
          </w:p>
        </w:tc>
      </w:tr>
      <w:tr w:rsidR="00EE6118">
        <w:trPr>
          <w:trHeight w:hRule="exact" w:val="277"/>
        </w:trPr>
        <w:tc>
          <w:tcPr>
            <w:tcW w:w="15700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дев'ять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2019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EE611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</w:tr>
      <w:tr w:rsidR="00EE611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EE6118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4E3E2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8470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Pr="004E3E27" w:rsidRDefault="004E3E27">
            <w:pPr>
              <w:spacing w:after="0" w:line="210" w:lineRule="auto"/>
              <w:rPr>
                <w:sz w:val="18"/>
                <w:szCs w:val="18"/>
              </w:rPr>
            </w:pPr>
            <w:r w:rsidRPr="004E3E2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Полтавська міська школа мистецтв "Мала академія мистецтв" імені Раїси Кириченко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21062703</w:t>
            </w:r>
          </w:p>
        </w:tc>
      </w:tr>
      <w:tr w:rsidR="00EE6118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4E3E2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8470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4E3E2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Шевченківський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5310137000</w:t>
            </w:r>
          </w:p>
        </w:tc>
      </w:tr>
      <w:tr w:rsidR="00EE6118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4E3E2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8470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4E3E2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EE6118" w:rsidRPr="004E3E27">
        <w:trPr>
          <w:trHeight w:hRule="exact" w:val="246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Pr="004E3E27" w:rsidRDefault="004E3E27">
            <w:pPr>
              <w:spacing w:after="0" w:line="210" w:lineRule="auto"/>
              <w:rPr>
                <w:sz w:val="18"/>
                <w:szCs w:val="18"/>
              </w:rPr>
            </w:pP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4E3E27"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Pr="004E3E27" w:rsidRDefault="00EE6118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Pr="004E3E27" w:rsidRDefault="00EE6118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Pr="004E3E27" w:rsidRDefault="00EE6118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Pr="004E3E27" w:rsidRDefault="00EE6118"/>
        </w:tc>
      </w:tr>
      <w:tr w:rsidR="00EE6118" w:rsidRPr="004E3E27">
        <w:trPr>
          <w:trHeight w:hRule="exact" w:val="246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Pr="004E3E27" w:rsidRDefault="004E3E27">
            <w:pPr>
              <w:spacing w:after="0" w:line="210" w:lineRule="auto"/>
              <w:rPr>
                <w:sz w:val="18"/>
                <w:szCs w:val="18"/>
              </w:rPr>
            </w:pP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E3E27">
              <w:t xml:space="preserve"> </w:t>
            </w:r>
            <w:proofErr w:type="gramStart"/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gramEnd"/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4E3E27"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Pr="004E3E27" w:rsidRDefault="00EE6118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Pr="004E3E27" w:rsidRDefault="00EE6118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Pr="004E3E27" w:rsidRDefault="00EE6118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Pr="004E3E27" w:rsidRDefault="00EE6118"/>
        </w:tc>
      </w:tr>
      <w:tr w:rsidR="00EE6118" w:rsidRPr="004E3E27">
        <w:trPr>
          <w:trHeight w:hRule="exact" w:val="246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Pr="004E3E27" w:rsidRDefault="004E3E27">
            <w:pPr>
              <w:spacing w:after="0" w:line="210" w:lineRule="auto"/>
              <w:rPr>
                <w:sz w:val="18"/>
                <w:szCs w:val="18"/>
              </w:rPr>
            </w:pP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010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культури,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національностей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r w:rsidRPr="004E3E27">
              <w:t xml:space="preserve"> </w:t>
            </w:r>
            <w:proofErr w:type="gramStart"/>
            <w:r w:rsidRPr="004E3E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рел</w:t>
            </w:r>
            <w:proofErr w:type="gramEnd"/>
            <w:r w:rsidRPr="004E3E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ігій</w:t>
            </w:r>
            <w:r w:rsidRPr="004E3E27"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Pr="004E3E27" w:rsidRDefault="00EE6118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Pr="004E3E27" w:rsidRDefault="00EE6118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Pr="004E3E27" w:rsidRDefault="00EE6118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Pr="004E3E27" w:rsidRDefault="00EE6118"/>
        </w:tc>
      </w:tr>
      <w:tr w:rsidR="00EE6118" w:rsidRPr="004E3E27">
        <w:trPr>
          <w:trHeight w:hRule="exact" w:val="652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Pr="004E3E27" w:rsidRDefault="004E3E27">
            <w:pPr>
              <w:spacing w:after="0" w:line="210" w:lineRule="auto"/>
              <w:rPr>
                <w:sz w:val="18"/>
                <w:szCs w:val="18"/>
              </w:rPr>
            </w:pP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</w:t>
            </w:r>
            <w:proofErr w:type="gramStart"/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4E3E27">
              <w:t xml:space="preserve"> </w:t>
            </w:r>
            <w:proofErr w:type="gramStart"/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gramEnd"/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1011100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спеціальної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школами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естетичного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виховання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(музичними,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художніми,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хореографічними,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театральними,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хоровими,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мистецькими)</w:t>
            </w:r>
            <w:r w:rsidRPr="004E3E27"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Pr="004E3E27" w:rsidRDefault="00EE6118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Pr="004E3E27" w:rsidRDefault="00EE6118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Pr="004E3E27" w:rsidRDefault="00EE6118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Pr="004E3E27" w:rsidRDefault="00EE6118"/>
        </w:tc>
      </w:tr>
      <w:tr w:rsidR="00EE6118" w:rsidRPr="004E3E27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210" w:lineRule="auto"/>
              <w:rPr>
                <w:sz w:val="18"/>
                <w:szCs w:val="18"/>
              </w:rPr>
            </w:pP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 w:rsidRPr="004E3E27">
              <w:t xml:space="preserve">  </w:t>
            </w:r>
          </w:p>
          <w:p w:rsidR="00EE6118" w:rsidRPr="004E3E27" w:rsidRDefault="004E3E27">
            <w:pPr>
              <w:spacing w:after="0" w:line="210" w:lineRule="auto"/>
              <w:rPr>
                <w:sz w:val="18"/>
                <w:szCs w:val="18"/>
              </w:rPr>
            </w:pP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 w:rsidRPr="004E3E27">
              <w:t xml:space="preserve"> </w:t>
            </w:r>
            <w:r w:rsidRPr="004E3E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 w:rsidRPr="004E3E27">
              <w:t xml:space="preserve"> </w:t>
            </w:r>
          </w:p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EE6118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EE6118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EE6118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EE6118"/>
        </w:tc>
      </w:tr>
      <w:tr w:rsidR="00EE6118" w:rsidRPr="004E3E27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EE6118" w:rsidRDefault="004E3E2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або</w:t>
            </w:r>
            <w:proofErr w:type="spellEnd"/>
          </w:p>
          <w:p w:rsidR="00EE6118" w:rsidRDefault="004E3E2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4E3E2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 на звітний період (рік)</w:t>
            </w:r>
          </w:p>
        </w:tc>
        <w:tc>
          <w:tcPr>
            <w:tcW w:w="1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4E3E2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початок звітного року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4E3E2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Надійшло коштів за звітний </w:t>
            </w:r>
            <w:r w:rsidRPr="004E3E2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 (рік)</w:t>
            </w:r>
          </w:p>
        </w:tc>
        <w:tc>
          <w:tcPr>
            <w:tcW w:w="1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4E3E2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Касові</w:t>
            </w:r>
          </w:p>
          <w:p w:rsidR="00EE6118" w:rsidRPr="004E3E27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4E3E2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 звітний період (рік)</w:t>
            </w:r>
          </w:p>
        </w:tc>
        <w:tc>
          <w:tcPr>
            <w:tcW w:w="199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4E3E2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</w:p>
          <w:p w:rsidR="00EE6118" w:rsidRPr="004E3E27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4E3E2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кінець звітного періоду (року)</w:t>
            </w:r>
          </w:p>
        </w:tc>
      </w:tr>
      <w:tr w:rsidR="00EE6118" w:rsidRPr="004E3E27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EE6118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EE6118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EE6118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EE6118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EE6118"/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4E3E2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на рахунках в установах банків</w:t>
            </w: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EE6118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EE6118"/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4E3E2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перераховані з рахунків в установах банків</w:t>
            </w:r>
          </w:p>
        </w:tc>
        <w:tc>
          <w:tcPr>
            <w:tcW w:w="199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EE6118"/>
        </w:tc>
      </w:tr>
      <w:tr w:rsidR="00EE6118" w:rsidRPr="004E3E27">
        <w:trPr>
          <w:trHeight w:hRule="exact" w:val="1111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EE6118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EE6118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EE6118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EE6118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EE6118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EE6118"/>
        </w:tc>
        <w:tc>
          <w:tcPr>
            <w:tcW w:w="9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EE6118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EE6118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EE6118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EE6118"/>
        </w:tc>
        <w:tc>
          <w:tcPr>
            <w:tcW w:w="9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EE6118"/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4E3E2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тому числі на рахунках в </w:t>
            </w:r>
            <w:r w:rsidRPr="004E3E2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установах банків</w:t>
            </w:r>
          </w:p>
        </w:tc>
      </w:tr>
      <w:tr w:rsidR="00EE6118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E3E2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 та надання кредитів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100000,00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100000,00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100000,00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100000,00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E3E2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 тому числі:</w:t>
            </w:r>
          </w:p>
          <w:p w:rsidR="00EE6118" w:rsidRPr="004E3E27" w:rsidRDefault="004E3E2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4E3E2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Поточні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65" w:lineRule="auto"/>
              <w:rPr>
                <w:sz w:val="14"/>
                <w:szCs w:val="14"/>
              </w:rPr>
            </w:pPr>
            <w:r w:rsidRPr="004E3E27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1166"/>
        </w:trPr>
        <w:tc>
          <w:tcPr>
            <w:tcW w:w="4536" w:type="dxa"/>
          </w:tcPr>
          <w:p w:rsidR="00EE6118" w:rsidRDefault="00EE6118"/>
        </w:tc>
        <w:tc>
          <w:tcPr>
            <w:tcW w:w="624" w:type="dxa"/>
          </w:tcPr>
          <w:p w:rsidR="00EE6118" w:rsidRDefault="00EE6118"/>
        </w:tc>
        <w:tc>
          <w:tcPr>
            <w:tcW w:w="369" w:type="dxa"/>
          </w:tcPr>
          <w:p w:rsidR="00EE6118" w:rsidRDefault="00EE6118"/>
        </w:tc>
        <w:tc>
          <w:tcPr>
            <w:tcW w:w="1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244" w:type="dxa"/>
          </w:tcPr>
          <w:p w:rsidR="00EE6118" w:rsidRDefault="00EE6118"/>
        </w:tc>
        <w:tc>
          <w:tcPr>
            <w:tcW w:w="754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295" w:type="dxa"/>
          </w:tcPr>
          <w:p w:rsidR="00EE6118" w:rsidRDefault="00EE6118"/>
        </w:tc>
        <w:tc>
          <w:tcPr>
            <w:tcW w:w="703" w:type="dxa"/>
          </w:tcPr>
          <w:p w:rsidR="00EE6118" w:rsidRDefault="00EE6118"/>
        </w:tc>
        <w:tc>
          <w:tcPr>
            <w:tcW w:w="646" w:type="dxa"/>
          </w:tcPr>
          <w:p w:rsidR="00EE6118" w:rsidRDefault="00EE6118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E6118" w:rsidRDefault="004E3E27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EE6118" w:rsidRDefault="00EE6118"/>
        </w:tc>
      </w:tr>
      <w:tr w:rsidR="00EE6118">
        <w:trPr>
          <w:trHeight w:hRule="exact" w:val="155"/>
        </w:trPr>
        <w:tc>
          <w:tcPr>
            <w:tcW w:w="4536" w:type="dxa"/>
          </w:tcPr>
          <w:p w:rsidR="00EE6118" w:rsidRDefault="00EE6118"/>
        </w:tc>
        <w:tc>
          <w:tcPr>
            <w:tcW w:w="624" w:type="dxa"/>
          </w:tcPr>
          <w:p w:rsidR="00EE6118" w:rsidRDefault="00EE6118"/>
        </w:tc>
        <w:tc>
          <w:tcPr>
            <w:tcW w:w="369" w:type="dxa"/>
          </w:tcPr>
          <w:p w:rsidR="00EE6118" w:rsidRDefault="00EE6118"/>
        </w:tc>
        <w:tc>
          <w:tcPr>
            <w:tcW w:w="1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244" w:type="dxa"/>
          </w:tcPr>
          <w:p w:rsidR="00EE6118" w:rsidRDefault="00EE6118"/>
        </w:tc>
        <w:tc>
          <w:tcPr>
            <w:tcW w:w="754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295" w:type="dxa"/>
          </w:tcPr>
          <w:p w:rsidR="00EE6118" w:rsidRDefault="00EE6118"/>
        </w:tc>
        <w:tc>
          <w:tcPr>
            <w:tcW w:w="703" w:type="dxa"/>
          </w:tcPr>
          <w:p w:rsidR="00EE6118" w:rsidRDefault="00EE6118"/>
        </w:tc>
        <w:tc>
          <w:tcPr>
            <w:tcW w:w="646" w:type="dxa"/>
          </w:tcPr>
          <w:p w:rsidR="00EE6118" w:rsidRDefault="00EE6118"/>
        </w:tc>
        <w:tc>
          <w:tcPr>
            <w:tcW w:w="448" w:type="dxa"/>
          </w:tcPr>
          <w:p w:rsidR="00EE6118" w:rsidRDefault="00EE6118"/>
        </w:tc>
        <w:tc>
          <w:tcPr>
            <w:tcW w:w="448" w:type="dxa"/>
          </w:tcPr>
          <w:p w:rsidR="00EE6118" w:rsidRDefault="00EE6118"/>
        </w:tc>
        <w:tc>
          <w:tcPr>
            <w:tcW w:w="199" w:type="dxa"/>
          </w:tcPr>
          <w:p w:rsidR="00EE6118" w:rsidRDefault="00EE6118"/>
        </w:tc>
        <w:tc>
          <w:tcPr>
            <w:tcW w:w="249" w:type="dxa"/>
          </w:tcPr>
          <w:p w:rsidR="00EE6118" w:rsidRDefault="00EE6118"/>
        </w:tc>
      </w:tr>
      <w:tr w:rsidR="00EE6118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201900000012294793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EE6118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EE6118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EE6118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EE6118" w:rsidRDefault="004E3E2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674"/>
        <w:gridCol w:w="366"/>
        <w:gridCol w:w="196"/>
        <w:gridCol w:w="992"/>
        <w:gridCol w:w="985"/>
        <w:gridCol w:w="985"/>
        <w:gridCol w:w="346"/>
        <w:gridCol w:w="744"/>
        <w:gridCol w:w="985"/>
        <w:gridCol w:w="992"/>
        <w:gridCol w:w="992"/>
        <w:gridCol w:w="347"/>
        <w:gridCol w:w="689"/>
        <w:gridCol w:w="599"/>
        <w:gridCol w:w="392"/>
        <w:gridCol w:w="760"/>
        <w:gridCol w:w="252"/>
      </w:tblGrid>
      <w:tr w:rsidR="00EE6118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040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65" w:lineRule="auto"/>
              <w:rPr>
                <w:sz w:val="14"/>
                <w:szCs w:val="14"/>
              </w:rPr>
            </w:pPr>
            <w:r w:rsidRPr="004E3E27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65" w:lineRule="auto"/>
              <w:rPr>
                <w:sz w:val="14"/>
                <w:szCs w:val="14"/>
              </w:rPr>
            </w:pPr>
            <w:r w:rsidRPr="004E3E27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65" w:lineRule="auto"/>
              <w:rPr>
                <w:sz w:val="14"/>
                <w:szCs w:val="14"/>
              </w:rPr>
            </w:pPr>
            <w:r w:rsidRPr="004E3E27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65" w:lineRule="auto"/>
              <w:rPr>
                <w:sz w:val="14"/>
                <w:szCs w:val="14"/>
              </w:rPr>
            </w:pPr>
            <w:r w:rsidRPr="004E3E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інших енергоносіїв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65" w:lineRule="auto"/>
              <w:rPr>
                <w:sz w:val="14"/>
                <w:szCs w:val="14"/>
              </w:rPr>
            </w:pPr>
            <w:r w:rsidRPr="004E3E27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65" w:lineRule="auto"/>
              <w:rPr>
                <w:sz w:val="14"/>
                <w:szCs w:val="14"/>
              </w:rPr>
            </w:pPr>
            <w:r w:rsidRPr="004E3E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65" w:lineRule="auto"/>
              <w:rPr>
                <w:sz w:val="14"/>
                <w:szCs w:val="14"/>
              </w:rPr>
            </w:pPr>
            <w:r w:rsidRPr="004E3E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Окремі заходи </w:t>
            </w:r>
            <w:r w:rsidRPr="004E3E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65" w:lineRule="auto"/>
              <w:rPr>
                <w:sz w:val="14"/>
                <w:szCs w:val="14"/>
              </w:rPr>
            </w:pPr>
            <w:r w:rsidRPr="004E3E27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65" w:lineRule="auto"/>
              <w:rPr>
                <w:sz w:val="14"/>
                <w:szCs w:val="14"/>
              </w:rPr>
            </w:pPr>
            <w:r w:rsidRPr="004E3E27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Поточні трансферти органам </w:t>
            </w:r>
            <w:r w:rsidRPr="004E3E27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65" w:lineRule="auto"/>
              <w:rPr>
                <w:sz w:val="14"/>
                <w:szCs w:val="14"/>
              </w:rPr>
            </w:pPr>
            <w:r w:rsidRPr="004E3E27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100000,00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100000,00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100000,00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1166"/>
        </w:trPr>
        <w:tc>
          <w:tcPr>
            <w:tcW w:w="4479" w:type="dxa"/>
          </w:tcPr>
          <w:p w:rsidR="00EE6118" w:rsidRDefault="00EE6118"/>
        </w:tc>
        <w:tc>
          <w:tcPr>
            <w:tcW w:w="680" w:type="dxa"/>
          </w:tcPr>
          <w:p w:rsidR="00EE6118" w:rsidRDefault="00EE6118"/>
        </w:tc>
        <w:tc>
          <w:tcPr>
            <w:tcW w:w="369" w:type="dxa"/>
          </w:tcPr>
          <w:p w:rsidR="00EE6118" w:rsidRDefault="00EE6118"/>
        </w:tc>
        <w:tc>
          <w:tcPr>
            <w:tcW w:w="1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244" w:type="dxa"/>
          </w:tcPr>
          <w:p w:rsidR="00EE6118" w:rsidRDefault="00EE6118"/>
        </w:tc>
        <w:tc>
          <w:tcPr>
            <w:tcW w:w="754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300" w:type="dxa"/>
          </w:tcPr>
          <w:p w:rsidR="00EE6118" w:rsidRDefault="00EE6118"/>
        </w:tc>
        <w:tc>
          <w:tcPr>
            <w:tcW w:w="698" w:type="dxa"/>
          </w:tcPr>
          <w:p w:rsidR="00EE6118" w:rsidRDefault="00EE6118"/>
        </w:tc>
        <w:tc>
          <w:tcPr>
            <w:tcW w:w="606" w:type="dxa"/>
          </w:tcPr>
          <w:p w:rsidR="00EE6118" w:rsidRDefault="00EE6118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E6118" w:rsidRDefault="004E3E27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EE6118" w:rsidRDefault="00EE6118"/>
        </w:tc>
      </w:tr>
      <w:tr w:rsidR="00EE6118">
        <w:trPr>
          <w:trHeight w:hRule="exact" w:val="214"/>
        </w:trPr>
        <w:tc>
          <w:tcPr>
            <w:tcW w:w="4479" w:type="dxa"/>
          </w:tcPr>
          <w:p w:rsidR="00EE6118" w:rsidRDefault="00EE6118"/>
        </w:tc>
        <w:tc>
          <w:tcPr>
            <w:tcW w:w="680" w:type="dxa"/>
          </w:tcPr>
          <w:p w:rsidR="00EE6118" w:rsidRDefault="00EE6118"/>
        </w:tc>
        <w:tc>
          <w:tcPr>
            <w:tcW w:w="369" w:type="dxa"/>
          </w:tcPr>
          <w:p w:rsidR="00EE6118" w:rsidRDefault="00EE6118"/>
        </w:tc>
        <w:tc>
          <w:tcPr>
            <w:tcW w:w="1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244" w:type="dxa"/>
          </w:tcPr>
          <w:p w:rsidR="00EE6118" w:rsidRDefault="00EE6118"/>
        </w:tc>
        <w:tc>
          <w:tcPr>
            <w:tcW w:w="754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300" w:type="dxa"/>
          </w:tcPr>
          <w:p w:rsidR="00EE6118" w:rsidRDefault="00EE6118"/>
        </w:tc>
        <w:tc>
          <w:tcPr>
            <w:tcW w:w="698" w:type="dxa"/>
          </w:tcPr>
          <w:p w:rsidR="00EE6118" w:rsidRDefault="00EE6118"/>
        </w:tc>
        <w:tc>
          <w:tcPr>
            <w:tcW w:w="606" w:type="dxa"/>
          </w:tcPr>
          <w:p w:rsidR="00EE6118" w:rsidRDefault="00EE6118"/>
        </w:tc>
        <w:tc>
          <w:tcPr>
            <w:tcW w:w="392" w:type="dxa"/>
          </w:tcPr>
          <w:p w:rsidR="00EE6118" w:rsidRDefault="00EE6118"/>
        </w:tc>
        <w:tc>
          <w:tcPr>
            <w:tcW w:w="742" w:type="dxa"/>
          </w:tcPr>
          <w:p w:rsidR="00EE6118" w:rsidRDefault="00EE6118"/>
        </w:tc>
        <w:tc>
          <w:tcPr>
            <w:tcW w:w="255" w:type="dxa"/>
          </w:tcPr>
          <w:p w:rsidR="00EE6118" w:rsidRDefault="00EE6118"/>
        </w:tc>
      </w:tr>
      <w:tr w:rsidR="00EE6118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201900000012294793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EE6118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EE6118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EE6118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EE6118" w:rsidRDefault="004E3E2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675"/>
        <w:gridCol w:w="366"/>
        <w:gridCol w:w="196"/>
        <w:gridCol w:w="992"/>
        <w:gridCol w:w="985"/>
        <w:gridCol w:w="985"/>
        <w:gridCol w:w="347"/>
        <w:gridCol w:w="744"/>
        <w:gridCol w:w="985"/>
        <w:gridCol w:w="992"/>
        <w:gridCol w:w="992"/>
        <w:gridCol w:w="347"/>
        <w:gridCol w:w="689"/>
        <w:gridCol w:w="599"/>
        <w:gridCol w:w="392"/>
        <w:gridCol w:w="760"/>
        <w:gridCol w:w="252"/>
      </w:tblGrid>
      <w:tr w:rsidR="00EE6118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100000,00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100000,00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100000,00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65" w:lineRule="auto"/>
              <w:rPr>
                <w:sz w:val="14"/>
                <w:szCs w:val="14"/>
              </w:rPr>
            </w:pPr>
            <w:r w:rsidRPr="004E3E27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Придбання обладнання і предметів </w:t>
            </w:r>
            <w:r w:rsidRPr="004E3E27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100000,00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65" w:lineRule="auto"/>
              <w:rPr>
                <w:sz w:val="14"/>
                <w:szCs w:val="14"/>
              </w:rPr>
            </w:pPr>
            <w:r w:rsidRPr="004E3E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Капітальне  будівництво (придбання) </w:t>
            </w:r>
            <w:r w:rsidRPr="004E3E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65" w:lineRule="auto"/>
              <w:rPr>
                <w:sz w:val="14"/>
                <w:szCs w:val="14"/>
              </w:rPr>
            </w:pPr>
            <w:r w:rsidRPr="004E3E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 ремонт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65" w:lineRule="auto"/>
              <w:rPr>
                <w:sz w:val="14"/>
                <w:szCs w:val="14"/>
              </w:rPr>
            </w:pPr>
            <w:r w:rsidRPr="004E3E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 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65" w:lineRule="auto"/>
              <w:rPr>
                <w:sz w:val="14"/>
                <w:szCs w:val="14"/>
              </w:rPr>
            </w:pPr>
            <w:r w:rsidRPr="004E3E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65" w:lineRule="auto"/>
              <w:rPr>
                <w:sz w:val="14"/>
                <w:szCs w:val="14"/>
              </w:rPr>
            </w:pPr>
            <w:r w:rsidRPr="004E3E27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65" w:lineRule="auto"/>
              <w:rPr>
                <w:sz w:val="14"/>
                <w:szCs w:val="14"/>
              </w:rPr>
            </w:pPr>
            <w:r w:rsidRPr="004E3E27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 землі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65" w:lineRule="auto"/>
              <w:rPr>
                <w:sz w:val="14"/>
                <w:szCs w:val="14"/>
              </w:rPr>
            </w:pPr>
            <w:r w:rsidRPr="004E3E27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Капітальні трансферти підприємствам </w:t>
            </w:r>
            <w:r w:rsidRPr="004E3E27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65" w:lineRule="auto"/>
              <w:rPr>
                <w:sz w:val="14"/>
                <w:szCs w:val="14"/>
              </w:rPr>
            </w:pPr>
            <w:r w:rsidRPr="004E3E27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65" w:lineRule="auto"/>
              <w:rPr>
                <w:sz w:val="14"/>
                <w:szCs w:val="14"/>
              </w:rPr>
            </w:pPr>
            <w:r w:rsidRPr="004E3E27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65" w:lineRule="auto"/>
              <w:rPr>
                <w:sz w:val="14"/>
                <w:szCs w:val="14"/>
              </w:rPr>
            </w:pPr>
            <w:r w:rsidRPr="004E3E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кредитів органам державного управління інших 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Pr="004E3E27" w:rsidRDefault="004E3E27">
            <w:pPr>
              <w:spacing w:after="0" w:line="165" w:lineRule="auto"/>
              <w:rPr>
                <w:sz w:val="14"/>
                <w:szCs w:val="14"/>
              </w:rPr>
            </w:pPr>
            <w:r w:rsidRPr="004E3E2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кредитів підприємствам, установам,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E6118">
        <w:trPr>
          <w:trHeight w:hRule="exact" w:val="1166"/>
        </w:trPr>
        <w:tc>
          <w:tcPr>
            <w:tcW w:w="4479" w:type="dxa"/>
          </w:tcPr>
          <w:p w:rsidR="00EE6118" w:rsidRDefault="00EE6118"/>
        </w:tc>
        <w:tc>
          <w:tcPr>
            <w:tcW w:w="680" w:type="dxa"/>
          </w:tcPr>
          <w:p w:rsidR="00EE6118" w:rsidRDefault="00EE6118"/>
        </w:tc>
        <w:tc>
          <w:tcPr>
            <w:tcW w:w="369" w:type="dxa"/>
          </w:tcPr>
          <w:p w:rsidR="00EE6118" w:rsidRDefault="00EE6118"/>
        </w:tc>
        <w:tc>
          <w:tcPr>
            <w:tcW w:w="1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244" w:type="dxa"/>
          </w:tcPr>
          <w:p w:rsidR="00EE6118" w:rsidRDefault="00EE6118"/>
        </w:tc>
        <w:tc>
          <w:tcPr>
            <w:tcW w:w="754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300" w:type="dxa"/>
          </w:tcPr>
          <w:p w:rsidR="00EE6118" w:rsidRDefault="00EE6118"/>
        </w:tc>
        <w:tc>
          <w:tcPr>
            <w:tcW w:w="698" w:type="dxa"/>
          </w:tcPr>
          <w:p w:rsidR="00EE6118" w:rsidRDefault="00EE6118"/>
        </w:tc>
        <w:tc>
          <w:tcPr>
            <w:tcW w:w="606" w:type="dxa"/>
          </w:tcPr>
          <w:p w:rsidR="00EE6118" w:rsidRDefault="00EE6118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E6118" w:rsidRDefault="004E3E27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EE6118" w:rsidRDefault="00EE6118"/>
        </w:tc>
      </w:tr>
      <w:tr w:rsidR="00EE6118">
        <w:trPr>
          <w:trHeight w:hRule="exact" w:val="2573"/>
        </w:trPr>
        <w:tc>
          <w:tcPr>
            <w:tcW w:w="4479" w:type="dxa"/>
          </w:tcPr>
          <w:p w:rsidR="00EE6118" w:rsidRDefault="00EE6118"/>
        </w:tc>
        <w:tc>
          <w:tcPr>
            <w:tcW w:w="680" w:type="dxa"/>
          </w:tcPr>
          <w:p w:rsidR="00EE6118" w:rsidRDefault="00EE6118"/>
        </w:tc>
        <w:tc>
          <w:tcPr>
            <w:tcW w:w="369" w:type="dxa"/>
          </w:tcPr>
          <w:p w:rsidR="00EE6118" w:rsidRDefault="00EE6118"/>
        </w:tc>
        <w:tc>
          <w:tcPr>
            <w:tcW w:w="1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244" w:type="dxa"/>
          </w:tcPr>
          <w:p w:rsidR="00EE6118" w:rsidRDefault="00EE6118"/>
        </w:tc>
        <w:tc>
          <w:tcPr>
            <w:tcW w:w="754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300" w:type="dxa"/>
          </w:tcPr>
          <w:p w:rsidR="00EE6118" w:rsidRDefault="00EE6118"/>
        </w:tc>
        <w:tc>
          <w:tcPr>
            <w:tcW w:w="698" w:type="dxa"/>
          </w:tcPr>
          <w:p w:rsidR="00EE6118" w:rsidRDefault="00EE6118"/>
        </w:tc>
        <w:tc>
          <w:tcPr>
            <w:tcW w:w="606" w:type="dxa"/>
          </w:tcPr>
          <w:p w:rsidR="00EE6118" w:rsidRDefault="00EE6118"/>
        </w:tc>
        <w:tc>
          <w:tcPr>
            <w:tcW w:w="392" w:type="dxa"/>
          </w:tcPr>
          <w:p w:rsidR="00EE6118" w:rsidRDefault="00EE6118"/>
        </w:tc>
        <w:tc>
          <w:tcPr>
            <w:tcW w:w="742" w:type="dxa"/>
          </w:tcPr>
          <w:p w:rsidR="00EE6118" w:rsidRDefault="00EE6118"/>
        </w:tc>
        <w:tc>
          <w:tcPr>
            <w:tcW w:w="255" w:type="dxa"/>
          </w:tcPr>
          <w:p w:rsidR="00EE6118" w:rsidRDefault="00EE6118"/>
        </w:tc>
      </w:tr>
      <w:tr w:rsidR="00EE6118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201900000012294793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EE6118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EE6118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EE6118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EE6118" w:rsidRDefault="004E3E2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2"/>
        <w:gridCol w:w="674"/>
        <w:gridCol w:w="366"/>
        <w:gridCol w:w="196"/>
        <w:gridCol w:w="531"/>
        <w:gridCol w:w="451"/>
        <w:gridCol w:w="990"/>
        <w:gridCol w:w="982"/>
        <w:gridCol w:w="346"/>
        <w:gridCol w:w="742"/>
        <w:gridCol w:w="586"/>
        <w:gridCol w:w="399"/>
        <w:gridCol w:w="987"/>
        <w:gridCol w:w="985"/>
        <w:gridCol w:w="347"/>
        <w:gridCol w:w="686"/>
        <w:gridCol w:w="641"/>
        <w:gridCol w:w="347"/>
        <w:gridCol w:w="803"/>
        <w:gridCol w:w="251"/>
      </w:tblGrid>
      <w:tr w:rsidR="00EE6118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EE6118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100000,00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EE611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4E3E27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</w:tr>
      <w:tr w:rsidR="00EE611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EE6118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</w:tr>
      <w:tr w:rsidR="00EE611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EE6118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4E3E2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4E3E2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Магомедова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ТЮ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</w:tr>
      <w:tr w:rsidR="00EE611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EE6118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</w:tr>
      <w:tr w:rsidR="00EE6118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EE6118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4E3E2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4E3E27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Баклицька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ЗМ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</w:tr>
      <w:tr w:rsidR="00EE611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EE6118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</w:tr>
      <w:tr w:rsidR="00EE6118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EE6118"/>
        </w:tc>
        <w:tc>
          <w:tcPr>
            <w:tcW w:w="324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E6118" w:rsidRDefault="00EE6118"/>
        </w:tc>
      </w:tr>
      <w:tr w:rsidR="00EE6118">
        <w:trPr>
          <w:trHeight w:hRule="exact" w:val="1166"/>
        </w:trPr>
        <w:tc>
          <w:tcPr>
            <w:tcW w:w="4479" w:type="dxa"/>
          </w:tcPr>
          <w:p w:rsidR="00EE6118" w:rsidRDefault="00EE6118"/>
        </w:tc>
        <w:tc>
          <w:tcPr>
            <w:tcW w:w="680" w:type="dxa"/>
          </w:tcPr>
          <w:p w:rsidR="00EE6118" w:rsidRDefault="00EE6118"/>
        </w:tc>
        <w:tc>
          <w:tcPr>
            <w:tcW w:w="369" w:type="dxa"/>
          </w:tcPr>
          <w:p w:rsidR="00EE6118" w:rsidRDefault="00EE6118"/>
        </w:tc>
        <w:tc>
          <w:tcPr>
            <w:tcW w:w="198" w:type="dxa"/>
          </w:tcPr>
          <w:p w:rsidR="00EE6118" w:rsidRDefault="00EE6118"/>
        </w:tc>
        <w:tc>
          <w:tcPr>
            <w:tcW w:w="539" w:type="dxa"/>
          </w:tcPr>
          <w:p w:rsidR="00EE6118" w:rsidRDefault="00EE6118"/>
        </w:tc>
        <w:tc>
          <w:tcPr>
            <w:tcW w:w="459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244" w:type="dxa"/>
          </w:tcPr>
          <w:p w:rsidR="00EE6118" w:rsidRDefault="00EE6118"/>
        </w:tc>
        <w:tc>
          <w:tcPr>
            <w:tcW w:w="754" w:type="dxa"/>
          </w:tcPr>
          <w:p w:rsidR="00EE6118" w:rsidRDefault="00EE6118"/>
        </w:tc>
        <w:tc>
          <w:tcPr>
            <w:tcW w:w="595" w:type="dxa"/>
          </w:tcPr>
          <w:p w:rsidR="00EE6118" w:rsidRDefault="00EE6118"/>
        </w:tc>
        <w:tc>
          <w:tcPr>
            <w:tcW w:w="403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300" w:type="dxa"/>
          </w:tcPr>
          <w:p w:rsidR="00EE6118" w:rsidRDefault="00EE6118"/>
        </w:tc>
        <w:tc>
          <w:tcPr>
            <w:tcW w:w="698" w:type="dxa"/>
          </w:tcPr>
          <w:p w:rsidR="00EE6118" w:rsidRDefault="00EE6118"/>
        </w:tc>
        <w:tc>
          <w:tcPr>
            <w:tcW w:w="651" w:type="dxa"/>
          </w:tcPr>
          <w:p w:rsidR="00EE6118" w:rsidRDefault="00EE6118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E6118" w:rsidRDefault="004E3E27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EE6118" w:rsidRDefault="00EE6118"/>
        </w:tc>
      </w:tr>
      <w:tr w:rsidR="00EE6118">
        <w:trPr>
          <w:trHeight w:hRule="exact" w:val="5704"/>
        </w:trPr>
        <w:tc>
          <w:tcPr>
            <w:tcW w:w="4479" w:type="dxa"/>
          </w:tcPr>
          <w:p w:rsidR="00EE6118" w:rsidRDefault="00EE6118"/>
        </w:tc>
        <w:tc>
          <w:tcPr>
            <w:tcW w:w="680" w:type="dxa"/>
          </w:tcPr>
          <w:p w:rsidR="00EE6118" w:rsidRDefault="00EE6118"/>
        </w:tc>
        <w:tc>
          <w:tcPr>
            <w:tcW w:w="369" w:type="dxa"/>
          </w:tcPr>
          <w:p w:rsidR="00EE6118" w:rsidRDefault="00EE6118"/>
        </w:tc>
        <w:tc>
          <w:tcPr>
            <w:tcW w:w="198" w:type="dxa"/>
          </w:tcPr>
          <w:p w:rsidR="00EE6118" w:rsidRDefault="00EE6118"/>
        </w:tc>
        <w:tc>
          <w:tcPr>
            <w:tcW w:w="539" w:type="dxa"/>
          </w:tcPr>
          <w:p w:rsidR="00EE6118" w:rsidRDefault="00EE6118"/>
        </w:tc>
        <w:tc>
          <w:tcPr>
            <w:tcW w:w="459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244" w:type="dxa"/>
          </w:tcPr>
          <w:p w:rsidR="00EE6118" w:rsidRDefault="00EE6118"/>
        </w:tc>
        <w:tc>
          <w:tcPr>
            <w:tcW w:w="754" w:type="dxa"/>
          </w:tcPr>
          <w:p w:rsidR="00EE6118" w:rsidRDefault="00EE6118"/>
        </w:tc>
        <w:tc>
          <w:tcPr>
            <w:tcW w:w="595" w:type="dxa"/>
          </w:tcPr>
          <w:p w:rsidR="00EE6118" w:rsidRDefault="00EE6118"/>
        </w:tc>
        <w:tc>
          <w:tcPr>
            <w:tcW w:w="403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998" w:type="dxa"/>
          </w:tcPr>
          <w:p w:rsidR="00EE6118" w:rsidRDefault="00EE6118"/>
        </w:tc>
        <w:tc>
          <w:tcPr>
            <w:tcW w:w="300" w:type="dxa"/>
          </w:tcPr>
          <w:p w:rsidR="00EE6118" w:rsidRDefault="00EE6118"/>
        </w:tc>
        <w:tc>
          <w:tcPr>
            <w:tcW w:w="698" w:type="dxa"/>
          </w:tcPr>
          <w:p w:rsidR="00EE6118" w:rsidRDefault="00EE6118"/>
        </w:tc>
        <w:tc>
          <w:tcPr>
            <w:tcW w:w="651" w:type="dxa"/>
          </w:tcPr>
          <w:p w:rsidR="00EE6118" w:rsidRDefault="00EE6118"/>
        </w:tc>
        <w:tc>
          <w:tcPr>
            <w:tcW w:w="347" w:type="dxa"/>
          </w:tcPr>
          <w:p w:rsidR="00EE6118" w:rsidRDefault="00EE6118"/>
        </w:tc>
        <w:tc>
          <w:tcPr>
            <w:tcW w:w="742" w:type="dxa"/>
          </w:tcPr>
          <w:p w:rsidR="00EE6118" w:rsidRDefault="00EE6118"/>
        </w:tc>
        <w:tc>
          <w:tcPr>
            <w:tcW w:w="255" w:type="dxa"/>
          </w:tcPr>
          <w:p w:rsidR="00EE6118" w:rsidRDefault="00EE6118"/>
        </w:tc>
      </w:tr>
      <w:tr w:rsidR="00EE6118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201900000012294793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EE6118"/>
        </w:tc>
        <w:tc>
          <w:tcPr>
            <w:tcW w:w="20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EE6118"/>
        </w:tc>
        <w:tc>
          <w:tcPr>
            <w:tcW w:w="269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EE6118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6118" w:rsidRDefault="004E3E2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EE6118" w:rsidRDefault="00EE6118"/>
    <w:sectPr w:rsidR="00EE6118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4E3E27"/>
    <w:rsid w:val="00D31453"/>
    <w:rsid w:val="00E209E2"/>
    <w:rsid w:val="00E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1062</Words>
  <Characters>6056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Form_f4_3</vt:lpstr>
      <vt:lpstr>Лист1</vt:lpstr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Form_f4_3</dc:title>
  <dc:creator>FastReport.NET</dc:creator>
  <cp:lastModifiedBy>GlavBuh</cp:lastModifiedBy>
  <cp:revision>2</cp:revision>
  <dcterms:created xsi:type="dcterms:W3CDTF">2019-12-24T09:19:00Z</dcterms:created>
  <dcterms:modified xsi:type="dcterms:W3CDTF">2019-12-24T09:19:00Z</dcterms:modified>
</cp:coreProperties>
</file>