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0" w:hanging="0"/>
        <w:jc w:val="left"/>
        <w:rPr/>
      </w:pPr>
      <w:r>
        <w:rPr>
          <w:rFonts w:ascii="Times New Roman" w:hAnsi="Times New Roman"/>
          <w:color w:val="000000"/>
          <w:lang w:val="uk-UA"/>
        </w:rPr>
        <w:t xml:space="preserve">                                                                     </w:t>
      </w:r>
      <w:r>
        <w:rPr/>
        <w:object>
          <v:shape id="ole_rId2" style="width:34.6pt;height:49.55pt" o:ole="">
            <v:imagedata r:id="rId3" o:title=""/>
          </v:shape>
          <o:OLEObject Type="Embed" ProgID="" ShapeID="ole_rId2" DrawAspect="Content" ObjectID="_655530211" r:id="rId2"/>
        </w:object>
      </w:r>
    </w:p>
    <w:p>
      <w:pPr>
        <w:pStyle w:val="Style18"/>
        <w:spacing w:before="0" w:after="0"/>
        <w:jc w:val="center"/>
        <w:rPr>
          <w:rFonts w:ascii="Times New Roman" w:hAnsi="Times New Roman"/>
          <w:b/>
          <w:b/>
          <w:bCs/>
        </w:rPr>
      </w:pPr>
      <w:r>
        <w:rPr>
          <w:rFonts w:ascii="Times New Roman" w:hAnsi="Times New Roman"/>
          <w:b/>
          <w:bCs/>
          <w:sz w:val="24"/>
          <w:szCs w:val="24"/>
          <w:lang w:val="uk-UA"/>
        </w:rPr>
        <w:t>АНТИМОНОПОЛЬНИЙ</w:t>
      </w:r>
      <w:r>
        <w:rPr>
          <w:rFonts w:ascii="Times New Roman" w:hAnsi="Times New Roman"/>
          <w:b/>
          <w:bCs/>
          <w:sz w:val="24"/>
          <w:szCs w:val="24"/>
        </w:rPr>
        <w:t xml:space="preserve">  КОМІТЕТ  УКРАЇНИ</w:t>
      </w:r>
    </w:p>
    <w:p>
      <w:pPr>
        <w:pStyle w:val="2"/>
        <w:spacing w:lineRule="auto" w:line="360" w:before="0" w:after="0"/>
        <w:jc w:val="center"/>
        <w:rPr>
          <w:b w:val="false"/>
          <w:b w:val="false"/>
          <w:bCs w:val="false"/>
          <w:sz w:val="24"/>
          <w:szCs w:val="24"/>
        </w:rPr>
      </w:pPr>
      <w:r>
        <w:rPr>
          <w:b w:val="false"/>
          <w:bCs w:val="false"/>
          <w:sz w:val="24"/>
          <w:szCs w:val="24"/>
        </w:rPr>
        <w:t>ОДЕСЬКЕ ОБЛАСНЕ ТЕРИТОРІАЛЬНЕ ВІДДІЛЕННЯ</w:t>
      </w:r>
    </w:p>
    <w:p>
      <w:pPr>
        <w:pStyle w:val="Normal"/>
        <w:tabs>
          <w:tab w:val="clear" w:pos="709"/>
          <w:tab w:val="right" w:pos="0" w:leader="none"/>
          <w:tab w:val="right" w:pos="4140" w:leader="none"/>
          <w:tab w:val="left" w:pos="5220"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РІШЕННЯ</w:t>
      </w:r>
    </w:p>
    <w:p>
      <w:pPr>
        <w:pStyle w:val="Normal"/>
        <w:tabs>
          <w:tab w:val="clear" w:pos="709"/>
          <w:tab w:val="right" w:pos="0" w:leader="none"/>
          <w:tab w:val="right" w:pos="4140" w:leader="none"/>
          <w:tab w:val="left" w:pos="5220"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АДМІНІСТРАТИВНОЇ КОЛЕГІЇ</w:t>
      </w:r>
    </w:p>
    <w:p>
      <w:pPr>
        <w:pStyle w:val="Normal"/>
        <w:tabs>
          <w:tab w:val="clear" w:pos="709"/>
          <w:tab w:val="right" w:pos="0" w:leader="none"/>
          <w:tab w:val="right" w:pos="4140" w:leader="none"/>
          <w:tab w:val="left" w:pos="5220"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ind w:left="0" w:right="0" w:hanging="0"/>
        <w:jc w:val="left"/>
        <w:rPr/>
      </w:pPr>
      <w:r>
        <w:rPr>
          <w:rFonts w:cs="Times New Roman" w:ascii="Times New Roman" w:hAnsi="Times New Roman"/>
          <w:color w:val="000000"/>
          <w:sz w:val="24"/>
          <w:szCs w:val="24"/>
          <w:lang w:val="uk-UA"/>
        </w:rPr>
        <w:t xml:space="preserve">13.08.2019                                                    м. Одеса                                                 № </w:t>
      </w:r>
      <w:r>
        <w:rPr>
          <w:rFonts w:cs="Times New Roman" w:ascii="Times New Roman" w:hAnsi="Times New Roman"/>
          <w:color w:val="000000"/>
          <w:sz w:val="24"/>
          <w:szCs w:val="24"/>
          <w:lang w:val="en-US"/>
        </w:rPr>
        <w:t>65/</w:t>
      </w:r>
      <w:r>
        <w:rPr>
          <w:rFonts w:cs="Times New Roman" w:ascii="Times New Roman" w:hAnsi="Times New Roman"/>
          <w:color w:val="000000"/>
          <w:sz w:val="24"/>
          <w:szCs w:val="24"/>
          <w:lang w:val="uk-UA"/>
        </w:rPr>
        <w:t>23</w:t>
      </w:r>
      <w:r>
        <w:rPr>
          <w:rFonts w:cs="Times New Roman" w:ascii="Times New Roman" w:hAnsi="Times New Roman"/>
          <w:color w:val="000000"/>
          <w:sz w:val="24"/>
          <w:szCs w:val="24"/>
          <w:lang w:val="en-US"/>
        </w:rPr>
        <w:t>-</w:t>
      </w:r>
      <w:r>
        <w:rPr>
          <w:rFonts w:cs="Times New Roman" w:ascii="Times New Roman" w:hAnsi="Times New Roman"/>
          <w:color w:val="000000"/>
          <w:sz w:val="24"/>
          <w:szCs w:val="24"/>
          <w:lang w:val="uk-UA"/>
        </w:rPr>
        <w:t>р/к</w:t>
      </w:r>
    </w:p>
    <w:p>
      <w:pPr>
        <w:pStyle w:val="Normal"/>
        <w:tabs>
          <w:tab w:val="clear" w:pos="709"/>
          <w:tab w:val="right" w:pos="0" w:leader="none"/>
          <w:tab w:val="left" w:pos="6720" w:leader="none"/>
        </w:tabs>
        <w:spacing w:lineRule="auto" w:line="240" w:before="0" w:after="0"/>
        <w:jc w:val="right"/>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tabs>
          <w:tab w:val="clear" w:pos="709"/>
          <w:tab w:val="right" w:pos="0" w:leader="none"/>
          <w:tab w:val="left" w:pos="6720" w:leader="none"/>
        </w:tabs>
        <w:spacing w:lineRule="auto" w:line="240" w:before="0" w:after="0"/>
        <w:jc w:val="right"/>
        <w:rPr>
          <w:rFonts w:ascii="Times New Roman" w:hAnsi="Times New Roman" w:cs="Times New Roman"/>
          <w:sz w:val="24"/>
          <w:szCs w:val="24"/>
          <w:lang w:val="uk-UA"/>
        </w:rPr>
      </w:pPr>
      <w:r>
        <w:rPr>
          <w:rFonts w:cs="Times New Roman" w:ascii="Times New Roman" w:hAnsi="Times New Roman"/>
          <w:sz w:val="24"/>
          <w:szCs w:val="24"/>
          <w:lang w:val="uk-UA"/>
        </w:rPr>
        <w:t xml:space="preserve">Справа № </w:t>
      </w:r>
      <w:r>
        <w:rPr>
          <w:rFonts w:cs="Times New Roman" w:ascii="Times New Roman" w:hAnsi="Times New Roman"/>
          <w:sz w:val="24"/>
          <w:szCs w:val="24"/>
          <w:lang w:val="ru-RU"/>
        </w:rPr>
        <w:t>10</w:t>
      </w:r>
      <w:r>
        <w:rPr>
          <w:rFonts w:cs="Times New Roman" w:ascii="Times New Roman" w:hAnsi="Times New Roman"/>
          <w:sz w:val="24"/>
          <w:szCs w:val="24"/>
          <w:lang w:val="uk-UA"/>
        </w:rPr>
        <w:t>-01/201</w:t>
      </w:r>
      <w:r>
        <w:rPr>
          <w:rFonts w:cs="Times New Roman" w:ascii="Times New Roman" w:hAnsi="Times New Roman"/>
          <w:sz w:val="24"/>
          <w:szCs w:val="24"/>
          <w:lang w:val="ru-RU"/>
        </w:rPr>
        <w:t>9</w:t>
      </w:r>
    </w:p>
    <w:p>
      <w:pPr>
        <w:pStyle w:val="Normal"/>
        <w:tabs>
          <w:tab w:val="clear" w:pos="709"/>
          <w:tab w:val="right" w:pos="0" w:leader="none"/>
          <w:tab w:val="left" w:pos="6720" w:leader="none"/>
        </w:tabs>
        <w:spacing w:lineRule="auto" w:line="240" w:before="0" w:after="0"/>
        <w:jc w:val="left"/>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tabs>
          <w:tab w:val="clear" w:pos="709"/>
          <w:tab w:val="right" w:pos="0" w:leader="none"/>
          <w:tab w:val="left" w:pos="6720" w:leader="none"/>
        </w:tabs>
        <w:spacing w:lineRule="auto" w:line="240" w:before="0" w:after="0"/>
        <w:jc w:val="left"/>
        <w:rPr>
          <w:rFonts w:ascii="Times New Roman" w:hAnsi="Times New Roman" w:cs="Times New Roman"/>
          <w:sz w:val="24"/>
          <w:szCs w:val="24"/>
          <w:lang w:val="uk-UA"/>
        </w:rPr>
      </w:pPr>
      <w:r>
        <w:rPr>
          <w:rFonts w:cs="Times New Roman" w:ascii="Times New Roman" w:hAnsi="Times New Roman"/>
          <w:sz w:val="24"/>
          <w:szCs w:val="24"/>
          <w:lang w:val="uk-UA"/>
        </w:rPr>
        <w:t xml:space="preserve">Про порушення законодавства </w:t>
      </w:r>
    </w:p>
    <w:p>
      <w:pPr>
        <w:pStyle w:val="Normal"/>
        <w:tabs>
          <w:tab w:val="clear" w:pos="709"/>
          <w:tab w:val="right" w:pos="0" w:leader="none"/>
          <w:tab w:val="left" w:pos="6720" w:leader="none"/>
        </w:tabs>
        <w:spacing w:lineRule="auto" w:line="240" w:before="0" w:after="0"/>
        <w:jc w:val="left"/>
        <w:rPr>
          <w:rFonts w:ascii="Times New Roman" w:hAnsi="Times New Roman" w:cs="Times New Roman"/>
          <w:sz w:val="24"/>
          <w:szCs w:val="24"/>
          <w:lang w:val="uk-UA"/>
        </w:rPr>
      </w:pPr>
      <w:r>
        <w:rPr>
          <w:rFonts w:cs="Times New Roman" w:ascii="Times New Roman" w:hAnsi="Times New Roman"/>
          <w:sz w:val="24"/>
          <w:szCs w:val="24"/>
          <w:lang w:val="uk-UA"/>
        </w:rPr>
        <w:t>про захист економічної конкуренції</w:t>
      </w:r>
    </w:p>
    <w:p>
      <w:pPr>
        <w:pStyle w:val="Normal"/>
        <w:tabs>
          <w:tab w:val="clear" w:pos="709"/>
          <w:tab w:val="right" w:pos="0" w:leader="none"/>
          <w:tab w:val="left" w:pos="6720" w:leader="none"/>
        </w:tabs>
        <w:spacing w:lineRule="auto" w:line="240" w:before="0" w:after="0"/>
        <w:ind w:left="0" w:right="0" w:hanging="0"/>
        <w:jc w:val="left"/>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tabs>
          <w:tab w:val="clear" w:pos="709"/>
          <w:tab w:val="right" w:pos="0" w:leader="none"/>
          <w:tab w:val="left" w:pos="6720" w:leader="none"/>
        </w:tabs>
        <w:spacing w:lineRule="auto" w:line="240" w:before="0" w:after="0"/>
        <w:ind w:left="0" w:right="0" w:hanging="0"/>
        <w:jc w:val="left"/>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tabs>
          <w:tab w:val="clear" w:pos="709"/>
          <w:tab w:val="left" w:pos="720" w:leader="none"/>
          <w:tab w:val="left" w:pos="9540" w:leader="none"/>
        </w:tabs>
        <w:spacing w:lineRule="auto" w:line="240" w:before="0" w:after="0"/>
        <w:ind w:left="0" w:right="0" w:firstLine="851"/>
        <w:jc w:val="both"/>
        <w:rPr>
          <w:rFonts w:ascii="Times New Roman" w:hAnsi="Times New Roman" w:eastAsia="Calibri" w:cs="Times New Roman"/>
          <w:b w:val="false"/>
          <w:b w:val="false"/>
          <w:bCs w:val="false"/>
          <w:sz w:val="24"/>
          <w:szCs w:val="24"/>
          <w:lang w:val="uk-UA" w:eastAsia="ru-RU"/>
        </w:rPr>
      </w:pPr>
      <w:r>
        <w:rPr>
          <w:rFonts w:eastAsia="Times New Roman" w:cs="Times New Roman" w:ascii="Times New Roman" w:hAnsi="Times New Roman"/>
          <w:b w:val="false"/>
          <w:bCs w:val="false"/>
          <w:color w:val="000000"/>
          <w:sz w:val="24"/>
          <w:szCs w:val="24"/>
          <w:lang w:val="uk-UA" w:eastAsia="ru-RU"/>
        </w:rPr>
        <w:t xml:space="preserve">Виконавчий комітет Одеської міської ради рішеннями  </w:t>
      </w:r>
      <w:r>
        <w:rPr>
          <w:rFonts w:eastAsia="Times New Roman" w:cs="Times New Roman" w:ascii="Times New Roman" w:hAnsi="Times New Roman"/>
          <w:b w:val="false"/>
          <w:bCs w:val="false"/>
          <w:caps w:val="false"/>
          <w:smallCaps w:val="false"/>
          <w:color w:val="000000"/>
          <w:spacing w:val="0"/>
          <w:sz w:val="24"/>
          <w:szCs w:val="24"/>
          <w:lang w:val="uk-UA"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val="uk-UA" w:eastAsia="ru-RU"/>
        </w:rPr>
        <w:t>побутових відходів для населення міста Одеси»” та</w:t>
      </w:r>
      <w:r>
        <w:rPr>
          <w:rFonts w:eastAsia="Times New Roman" w:cs="Times New Roman" w:ascii="Times New Roman" w:hAnsi="Times New Roman"/>
          <w:b w:val="false"/>
          <w:bCs w:val="false"/>
          <w:color w:val="000000"/>
          <w:sz w:val="24"/>
          <w:szCs w:val="24"/>
          <w:lang w:val="uk-UA" w:eastAsia="ru-RU"/>
        </w:rPr>
        <w:t xml:space="preserve"> № 316 від 26.07.2018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побутових відходів для населення міста Одеси»» встановив тарифи на послуги з вивезення побутових відходів для населення міста Одеси, зокрема, для ТОВ «ЕКО-ЛІДЕР», якого не визначено виконавцем послуг з вивезення побутових відходів у місті Одесі (районах міста Одеси), що може призвести до спотворення конкуренції на ринку надання послуг з вивезення твердих побутових відходів у місті Одесі. </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b w:val="false"/>
          <w:bCs w:val="false"/>
          <w:sz w:val="24"/>
          <w:szCs w:val="24"/>
          <w:lang w:val="uk-UA" w:eastAsia="ru-RU"/>
        </w:rPr>
        <w:t xml:space="preserve">За результатами розгляду справи такі дії </w:t>
      </w:r>
      <w:r>
        <w:rPr>
          <w:rFonts w:eastAsia="Times New Roman" w:cs="Times New Roman" w:ascii="Times New Roman" w:hAnsi="Times New Roman"/>
          <w:b w:val="false"/>
          <w:bCs w:val="false"/>
          <w:color w:val="000000"/>
          <w:sz w:val="24"/>
          <w:szCs w:val="24"/>
          <w:lang w:val="uk-UA" w:eastAsia="ru-RU"/>
        </w:rPr>
        <w:t>Виконавчого комітету Одеської міської ради визнані порушенням законодавства про захист економічної конкуренції, передбаченим частиною 1 статті 15 Закону України «Про захист економічної конкуренції» у вигляді антиконкурентних дій органів місцевого самоврядування, які можуть призвести до спотворення конкуренції.</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b w:val="false"/>
          <w:bCs w:val="false"/>
          <w:color w:val="000000"/>
          <w:sz w:val="24"/>
          <w:szCs w:val="24"/>
          <w:lang w:val="uk-UA" w:eastAsia="ru-RU"/>
        </w:rPr>
        <w:t xml:space="preserve">Виконавчий комітет Одеської міської ради </w:t>
      </w:r>
      <w:r>
        <w:rPr>
          <w:rFonts w:eastAsia="Calibri" w:cs="Times New Roman" w:ascii="Times New Roman" w:hAnsi="Times New Roman"/>
          <w:b w:val="false"/>
          <w:bCs w:val="false"/>
          <w:sz w:val="24"/>
          <w:szCs w:val="24"/>
          <w:lang w:val="uk-UA" w:eastAsia="ru-RU"/>
        </w:rPr>
        <w:t xml:space="preserve">зобов'язано </w:t>
      </w:r>
      <w:r>
        <w:rPr>
          <w:rFonts w:eastAsia="Times New Roman" w:cs="Times New Roman" w:ascii="Times New Roman" w:hAnsi="Times New Roman"/>
          <w:b w:val="false"/>
          <w:bCs w:val="false"/>
          <w:color w:val="000000"/>
          <w:sz w:val="24"/>
          <w:szCs w:val="24"/>
          <w:lang w:val="uk-UA" w:eastAsia="ru-RU"/>
        </w:rPr>
        <w:t xml:space="preserve">у трьох місячний строк </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припинити порушення законодавства про захист економічної конкуренції.</w:t>
      </w:r>
    </w:p>
    <w:p>
      <w:pPr>
        <w:pStyle w:val="Normal"/>
        <w:spacing w:lineRule="auto" w:line="240" w:before="0" w:after="0"/>
        <w:ind w:left="4253" w:right="0" w:hanging="0"/>
        <w:jc w:val="both"/>
        <w:rPr>
          <w:rFonts w:ascii="Times New Roman" w:hAnsi="Times New Roman" w:eastAsia="Times New Roman" w:cs="Times New Roman"/>
          <w:b/>
          <w:b/>
          <w:sz w:val="24"/>
          <w:szCs w:val="24"/>
          <w:lang w:val="uk-UA" w:eastAsia="ru-RU"/>
        </w:rPr>
      </w:pPr>
      <w:r>
        <w:rPr>
          <w:rFonts w:eastAsia="Times New Roman" w:cs="Times New Roman" w:ascii="Times New Roman" w:hAnsi="Times New Roman"/>
          <w:b/>
          <w:sz w:val="24"/>
          <w:szCs w:val="24"/>
          <w:lang w:val="uk-UA" w:eastAsia="ru-RU"/>
        </w:rPr>
      </w:r>
    </w:p>
    <w:p>
      <w:pPr>
        <w:pStyle w:val="Normal"/>
        <w:tabs>
          <w:tab w:val="clear" w:pos="709"/>
          <w:tab w:val="left" w:pos="2730" w:leader="none"/>
        </w:tabs>
        <w:spacing w:lineRule="auto" w:line="240" w:before="0" w:after="0"/>
        <w:ind w:left="0" w:right="0" w:firstLine="851"/>
        <w:jc w:val="both"/>
        <w:rPr/>
      </w:pPr>
      <w:r>
        <w:rPr>
          <w:rFonts w:eastAsia="Calibri" w:cs="Times New Roman" w:ascii="Times New Roman" w:hAnsi="Times New Roman"/>
          <w:b w:val="false"/>
          <w:bCs w:val="false"/>
          <w:sz w:val="24"/>
          <w:szCs w:val="24"/>
          <w:lang w:val="uk-UA" w:eastAsia="zh-CN"/>
        </w:rPr>
        <w:t>Адміністративна колегія Одеського обласного територіального відділення Антимонопольного комітету України</w:t>
      </w:r>
      <w:r>
        <w:rPr>
          <w:rFonts w:eastAsia="Calibri" w:cs="Times New Roman" w:ascii="Times New Roman" w:hAnsi="Times New Roman"/>
          <w:b w:val="false"/>
          <w:bCs w:val="false"/>
          <w:sz w:val="24"/>
          <w:szCs w:val="24"/>
          <w:lang w:val="uk-UA" w:eastAsia="ru-RU"/>
        </w:rPr>
        <w:t xml:space="preserve"> (далі – Відділення), розглянувши матеріали справи №10-01/2019 про </w:t>
      </w:r>
      <w:r>
        <w:rPr>
          <w:rFonts w:eastAsia="Times New Roman" w:cs="Times New Roman" w:ascii="Times New Roman" w:hAnsi="Times New Roman"/>
          <w:b w:val="false"/>
          <w:bCs w:val="false"/>
          <w:sz w:val="24"/>
          <w:szCs w:val="24"/>
          <w:lang w:val="uk-UA" w:eastAsia="ru-RU"/>
        </w:rPr>
        <w:t xml:space="preserve">порушення законодавства про захист економічної конкуренції, передбачене </w:t>
      </w:r>
      <w:r>
        <w:rPr>
          <w:rFonts w:eastAsia="Times New Roman" w:cs="Times New Roman" w:ascii="Times New Roman" w:hAnsi="Times New Roman"/>
          <w:b w:val="false"/>
          <w:bCs w:val="false"/>
          <w:color w:val="000000"/>
          <w:sz w:val="24"/>
          <w:szCs w:val="24"/>
          <w:lang w:val="uk-UA" w:eastAsia="ru-RU"/>
        </w:rPr>
        <w:t>частиною 1 статті 15 Закону України «Про захист економічної конкуренції»</w:t>
      </w:r>
      <w:r>
        <w:rPr>
          <w:rFonts w:eastAsia="Times New Roman" w:cs="Times New Roman" w:ascii="Times New Roman" w:hAnsi="Times New Roman"/>
          <w:b w:val="false"/>
          <w:bCs w:val="false"/>
          <w:sz w:val="24"/>
          <w:szCs w:val="24"/>
          <w:lang w:val="uk-UA" w:eastAsia="ru-RU"/>
        </w:rPr>
        <w:t xml:space="preserve"> та попередні висновки від 04.07.2019 № 65/16-пв/к</w:t>
      </w:r>
    </w:p>
    <w:p>
      <w:pPr>
        <w:pStyle w:val="Normal"/>
        <w:tabs>
          <w:tab w:val="clear" w:pos="709"/>
          <w:tab w:val="left" w:pos="2730" w:leader="none"/>
        </w:tabs>
        <w:spacing w:lineRule="auto" w:line="240" w:before="0" w:after="0"/>
        <w:ind w:left="0" w:right="0" w:firstLine="851"/>
        <w:jc w:val="center"/>
        <w:rPr>
          <w:rFonts w:ascii="Times New Roman" w:hAnsi="Times New Roman" w:eastAsia="Times New Roman" w:cs="Times New Roman"/>
          <w:b/>
          <w:b/>
          <w:bCs/>
          <w:sz w:val="24"/>
          <w:szCs w:val="24"/>
          <w:lang w:val="uk-UA" w:eastAsia="ru-RU"/>
        </w:rPr>
      </w:pPr>
      <w:r>
        <w:rPr>
          <w:rFonts w:eastAsia="Times New Roman" w:cs="Times New Roman" w:ascii="Times New Roman" w:hAnsi="Times New Roman"/>
          <w:b/>
          <w:bCs/>
          <w:sz w:val="24"/>
          <w:szCs w:val="24"/>
          <w:lang w:val="uk-UA" w:eastAsia="ru-RU"/>
        </w:rPr>
      </w:r>
    </w:p>
    <w:p>
      <w:pPr>
        <w:pStyle w:val="Normal"/>
        <w:tabs>
          <w:tab w:val="clear" w:pos="709"/>
          <w:tab w:val="left" w:pos="2730" w:leader="none"/>
        </w:tabs>
        <w:spacing w:lineRule="auto" w:line="240" w:before="0" w:after="0"/>
        <w:ind w:left="0" w:right="0" w:firstLine="851"/>
        <w:jc w:val="center"/>
        <w:rPr>
          <w:rFonts w:ascii="Times New Roman" w:hAnsi="Times New Roman" w:eastAsia="Times New Roman" w:cs="Times New Roman"/>
          <w:b/>
          <w:b/>
          <w:bCs/>
          <w:color w:val="000000"/>
          <w:sz w:val="24"/>
          <w:szCs w:val="24"/>
          <w:lang w:val="uk-UA" w:eastAsia="ru-RU"/>
        </w:rPr>
      </w:pPr>
      <w:r>
        <w:rPr>
          <w:rFonts w:eastAsia="Times New Roman" w:cs="Times New Roman" w:ascii="Times New Roman" w:hAnsi="Times New Roman"/>
          <w:b/>
          <w:bCs/>
          <w:color w:val="000000"/>
          <w:sz w:val="24"/>
          <w:szCs w:val="24"/>
          <w:lang w:val="uk-UA" w:eastAsia="ru-RU"/>
        </w:rPr>
        <w:t>ВСТАНОВИЛА:</w:t>
      </w:r>
    </w:p>
    <w:p>
      <w:pPr>
        <w:pStyle w:val="Normal"/>
        <w:tabs>
          <w:tab w:val="clear" w:pos="709"/>
          <w:tab w:val="left" w:pos="720" w:leader="none"/>
          <w:tab w:val="left" w:pos="9540" w:leader="none"/>
        </w:tabs>
        <w:spacing w:lineRule="auto" w:line="240" w:before="0" w:after="0"/>
        <w:ind w:left="0" w:right="0" w:hanging="0"/>
        <w:jc w:val="both"/>
        <w:rPr/>
      </w:pPr>
      <w:r>
        <w:rPr>
          <w:rFonts w:eastAsia="Calibri" w:cs="Times New Roman" w:ascii="Times New Roman" w:hAnsi="Times New Roman"/>
          <w:b/>
          <w:color w:val="000000"/>
          <w:sz w:val="24"/>
          <w:szCs w:val="24"/>
          <w:lang w:val="uk-UA"/>
        </w:rPr>
        <w:t>1. ПРОЦЕСУАЛЬНІ ДІЇ</w:t>
      </w:r>
    </w:p>
    <w:p>
      <w:pPr>
        <w:pStyle w:val="Normal"/>
        <w:tabs>
          <w:tab w:val="clear" w:pos="709"/>
          <w:tab w:val="left" w:pos="720" w:leader="none"/>
          <w:tab w:val="left" w:pos="9540" w:leader="none"/>
        </w:tabs>
        <w:spacing w:lineRule="auto" w:line="240" w:before="0" w:after="0"/>
        <w:ind w:left="0" w:right="0" w:hanging="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spacing w:lineRule="auto" w:line="240"/>
        <w:ind w:left="0" w:right="0" w:firstLine="851"/>
        <w:jc w:val="both"/>
        <w:rPr>
          <w:rFonts w:ascii="Times New Roman" w:hAnsi="Times New Roman"/>
          <w:color w:val="000000"/>
        </w:rPr>
      </w:pPr>
      <w:r>
        <w:rPr>
          <w:rFonts w:eastAsia="Times New Roman" w:cs="Times New Roman" w:ascii="Times New Roman" w:hAnsi="Times New Roman"/>
          <w:color w:val="000000"/>
          <w:lang w:eastAsia="ru-RU"/>
        </w:rPr>
        <w:t xml:space="preserve">Одеським обласним територіальним відділенням Антимонопольного комітету України (далі - Відділення) в межах повноважень та завдань, визначених статтею 17 Закону України про “Антимонопольний комітет України” на підставі пунктів 3 та 8 Положення про територіальне відділення Антимонопольного комітету України, затвердженого розпорядженням Антимонопольного комітету України від 23.02.2001 № 32-р, зареєстрованого в Міністерстві юстиції України 30.03.2001 за № 3291/5482 проводиться дослідження ринку надання послуг з вивезення твердих побутових відходів у місті Одесі. </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color w:val="000000"/>
          <w:sz w:val="24"/>
          <w:szCs w:val="24"/>
          <w:lang w:val="uk-UA" w:eastAsia="ru-RU"/>
        </w:rPr>
        <w:t>В процесі проведення дослідження Відділення листом за вих. № 65-02/2084 від 05.10.2018 направило вимогу про надання інформації Одеській міській раді, листом за вих. № 65-02/2350 від 09.11.2018, вих. № 65-02/756 від 25.03.2019 направило вимоги про надання інформації ТОВ «ЕКО-ЛІДЕР». Та у відповідь отримало необхідні для подальшого розслідування документи та матеріали від Одеської міської ради – листами за вх. № 65-01/2204 від 23.10.2018, вх. № 65-01/2242 від 26.10.2018 та вх. № 65-01/2448 від 15.11.2018; від ТОВ «ЕКО-ЛІДЕР» - листами вх. № 65-01/2573 від 07.12.2018 та вх. № 65-01/956 від 16.04.2019.</w:t>
      </w:r>
    </w:p>
    <w:p>
      <w:pPr>
        <w:pStyle w:val="Normal"/>
        <w:tabs>
          <w:tab w:val="clear" w:pos="709"/>
          <w:tab w:val="left" w:pos="2730" w:leader="none"/>
        </w:tabs>
        <w:spacing w:lineRule="auto" w:line="240" w:before="0" w:after="0"/>
        <w:ind w:left="0" w:right="0" w:firstLine="851"/>
        <w:jc w:val="both"/>
        <w:rPr>
          <w:rFonts w:ascii="Times New Roman" w:hAnsi="Times New Roman"/>
          <w:color w:val="000000"/>
          <w:lang w:val="uk-UA"/>
        </w:rPr>
      </w:pPr>
      <w:r>
        <w:rPr>
          <w:rFonts w:eastAsia="Times New Roman" w:cs="Times New Roman" w:ascii="Times New Roman" w:hAnsi="Times New Roman"/>
          <w:color w:val="000000"/>
          <w:sz w:val="24"/>
          <w:szCs w:val="24"/>
          <w:lang w:val="uk-UA" w:eastAsia="ru-RU"/>
        </w:rPr>
        <w:t>Відповідно до статті 46 Закону України “Про захист економічної конкуренції”, у зв'язку з наявністю в діях В</w:t>
      </w:r>
      <w:r>
        <w:rPr>
          <w:rFonts w:eastAsia="Times New Roman" w:cs="Times New Roman" w:ascii="Times New Roman" w:hAnsi="Times New Roman"/>
          <w:b w:val="false"/>
          <w:bCs w:val="false"/>
          <w:color w:val="000000"/>
          <w:sz w:val="24"/>
          <w:szCs w:val="24"/>
          <w:lang w:val="uk-UA" w:eastAsia="ru-RU"/>
        </w:rPr>
        <w:t>иконавчого комітету Одеської міської ради</w:t>
      </w:r>
      <w:r>
        <w:rPr>
          <w:rFonts w:eastAsia="Times New Roman" w:cs="Times New Roman" w:ascii="Times New Roman" w:hAnsi="Times New Roman"/>
          <w:color w:val="000000"/>
          <w:sz w:val="24"/>
          <w:szCs w:val="24"/>
          <w:lang w:val="uk-UA" w:eastAsia="ru-RU"/>
        </w:rPr>
        <w:t xml:space="preserve"> ознак порушення законодавства про захист економічної конкуренції, передбаченого пунктом 3 статті 50 та частини 1 статті 15 Закону України «Про захист економічної конкуренції» у вигляді антиконкурентних дій органів місцевого самоврядування, які можуть призвести до спотворення конкуренції на ринку надання послуг з вивезення твердих побутових відходів в місті Одесі, Відділення листом вих. № 65-02/2751 від 29.12.2018 надало В</w:t>
      </w:r>
      <w:r>
        <w:rPr>
          <w:rFonts w:eastAsia="Times New Roman" w:cs="Times New Roman" w:ascii="Times New Roman" w:hAnsi="Times New Roman"/>
          <w:b w:val="false"/>
          <w:bCs w:val="false"/>
          <w:color w:val="000000"/>
          <w:sz w:val="24"/>
          <w:szCs w:val="24"/>
          <w:lang w:val="uk-UA" w:eastAsia="ru-RU"/>
        </w:rPr>
        <w:t xml:space="preserve">иконавчому комітету Одеської міської </w:t>
      </w:r>
      <w:r>
        <w:rPr>
          <w:rFonts w:eastAsia="Times New Roman" w:cs="Times New Roman" w:ascii="Times New Roman" w:hAnsi="Times New Roman"/>
          <w:color w:val="000000"/>
          <w:sz w:val="24"/>
          <w:szCs w:val="24"/>
          <w:lang w:val="uk-UA" w:eastAsia="ru-RU"/>
        </w:rPr>
        <w:t xml:space="preserve"> обов'язкові до розгляду рекомендації Адміністративної колегії Відділення від 28.12.2018 за № 102-рк/к впродовж трьох місяців з дня одержання рекомендацій здійснити заходи щодо усунення ознак порушення законодавства про захист економічної конкуренції, зазначених у  рекомендаціях шляхом приведення рішення Виконавчого комітету Одеської міської ради № 316 від 26.07.2018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побутових відходів для населення міста Одеси»» до вимог норм діючого законодавства України в частині встановлення тарифів на послуги з вивезення побутових відходів для населення міста Одеси для суб’єктів господарювання, які визначені виконавцем послуг з вивезення твердих побутових відходів у місті Одесі (районах міста), зокрема, за результатами проведеного конкурсу.</w:t>
      </w:r>
    </w:p>
    <w:p>
      <w:pPr>
        <w:pStyle w:val="Normal"/>
        <w:tabs>
          <w:tab w:val="clear" w:pos="709"/>
          <w:tab w:val="left" w:pos="2730" w:leader="none"/>
        </w:tabs>
        <w:spacing w:lineRule="auto" w:line="240" w:before="0" w:after="0"/>
        <w:ind w:left="0" w:right="0" w:firstLine="851"/>
        <w:jc w:val="both"/>
        <w:rPr>
          <w:rFonts w:ascii="Times New Roman" w:hAnsi="Times New Roman"/>
          <w:color w:val="000000"/>
          <w:lang w:val="uk-UA"/>
        </w:rPr>
      </w:pPr>
      <w:r>
        <w:rPr>
          <w:rFonts w:eastAsia="Times New Roman" w:cs="Times New Roman" w:ascii="Times New Roman" w:hAnsi="Times New Roman"/>
          <w:color w:val="000000"/>
          <w:sz w:val="24"/>
          <w:szCs w:val="24"/>
          <w:lang w:val="uk-UA" w:eastAsia="ru-RU"/>
        </w:rPr>
        <w:t>Відповідача було також повідомлено, що відповідно до частини третьої статті 46 Закону України «Про захист економічної конкуренції», за умови виконання положень цих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порушень, не розпочинається провадження у справі за наведеними ознаками порушення законодавства про захист економічної конкуренції.</w:t>
      </w:r>
    </w:p>
    <w:p>
      <w:pPr>
        <w:pStyle w:val="Normal"/>
        <w:tabs>
          <w:tab w:val="clear" w:pos="709"/>
          <w:tab w:val="left" w:pos="2730" w:leader="none"/>
        </w:tabs>
        <w:spacing w:lineRule="auto" w:line="240" w:before="0" w:after="0"/>
        <w:ind w:left="0" w:right="0" w:firstLine="851"/>
        <w:jc w:val="both"/>
        <w:rPr/>
      </w:pPr>
      <w:r>
        <w:rPr>
          <w:rFonts w:eastAsia="Calibri" w:cs="Times New Roman" w:ascii="Times New Roman" w:hAnsi="Times New Roman"/>
          <w:color w:val="000000"/>
          <w:sz w:val="24"/>
          <w:szCs w:val="24"/>
          <w:lang w:val="uk-UA"/>
        </w:rPr>
        <w:t xml:space="preserve">Листом за вх. № 65-01/645 від 19.03.2019 (вих. № 418/01-41/03 від 12.03.2019) Департамент економічного розвитку Одеської міської ради повідомив Відділення, про наступне: </w:t>
      </w:r>
      <w:r>
        <w:rPr>
          <w:rFonts w:eastAsia="Calibri" w:cs="Times New Roman" w:ascii="Times New Roman" w:hAnsi="Times New Roman"/>
          <w:i/>
          <w:iCs/>
          <w:color w:val="000000"/>
          <w:sz w:val="24"/>
          <w:szCs w:val="24"/>
          <w:lang w:val="uk-UA"/>
        </w:rPr>
        <w:t xml:space="preserve">“Зважаючи на норми законодавства вважаємо </w:t>
      </w:r>
      <w:r>
        <w:rPr>
          <w:rFonts w:eastAsia="Times New Roman" w:cs="Times New Roman" w:ascii="Times New Roman" w:hAnsi="Times New Roman"/>
          <w:i/>
          <w:iCs/>
          <w:color w:val="000000"/>
          <w:sz w:val="24"/>
          <w:szCs w:val="24"/>
          <w:lang w:val="uk-UA" w:eastAsia="ru-RU"/>
        </w:rPr>
        <w:t>рішення виконавчого комітету   від 26.07.2018 № 316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не порушує норм чинного законодавства у сфері економічної конкуренції.”</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 xml:space="preserve">Розпорядженням Адміністративної колегії Відділення №65/12-рп/к від 25.04.2019 було розпочато розгляд справи № </w:t>
      </w:r>
      <w:r>
        <w:rPr>
          <w:rFonts w:eastAsia="Times New Roman" w:cs="Times New Roman" w:ascii="Times New Roman" w:hAnsi="Times New Roman"/>
          <w:color w:val="000000"/>
          <w:sz w:val="24"/>
          <w:szCs w:val="24"/>
          <w:lang w:val="ru-RU" w:eastAsia="ru-RU"/>
        </w:rPr>
        <w:t>10</w:t>
      </w:r>
      <w:r>
        <w:rPr>
          <w:rFonts w:eastAsia="Times New Roman" w:cs="Times New Roman" w:ascii="Times New Roman" w:hAnsi="Times New Roman"/>
          <w:color w:val="000000"/>
          <w:sz w:val="24"/>
          <w:szCs w:val="24"/>
          <w:lang w:val="uk-UA" w:eastAsia="ru-RU"/>
        </w:rPr>
        <w:t>-01/201</w:t>
      </w:r>
      <w:r>
        <w:rPr>
          <w:rFonts w:eastAsia="Times New Roman" w:cs="Times New Roman" w:ascii="Times New Roman" w:hAnsi="Times New Roman"/>
          <w:color w:val="000000"/>
          <w:sz w:val="24"/>
          <w:szCs w:val="24"/>
          <w:lang w:val="ru-RU" w:eastAsia="ru-RU"/>
        </w:rPr>
        <w:t xml:space="preserve">9, про що повідомлено Відповідача листом вих. </w:t>
      </w:r>
      <w:r>
        <w:rPr>
          <w:rFonts w:eastAsia="Times New Roman" w:cs="Times New Roman" w:ascii="Times New Roman" w:hAnsi="Times New Roman"/>
          <w:color w:val="000000"/>
          <w:sz w:val="24"/>
          <w:szCs w:val="24"/>
          <w:lang w:val="uk-UA" w:eastAsia="ru-RU"/>
        </w:rPr>
        <w:t>№ 65-02/1130 від 26.04.2019.</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Листом вих. № 65-02/1716 від 08.07.2019 Відповідачу направлено попередні висновки</w:t>
      </w:r>
      <w:r>
        <w:rPr>
          <w:rFonts w:eastAsia="Times New Roman" w:cs="Times New Roman" w:ascii="Times New Roman" w:hAnsi="Times New Roman"/>
          <w:b w:val="false"/>
          <w:bCs w:val="false"/>
          <w:color w:val="000000"/>
          <w:sz w:val="24"/>
          <w:szCs w:val="24"/>
          <w:lang w:val="uk-UA" w:eastAsia="ru-RU"/>
        </w:rPr>
        <w:t xml:space="preserve"> № 65/16-пв/к від 04.07.2019.</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 xml:space="preserve">Листом за вх. №65-01/1781 від 24.07.2019 (вих. 31127/01-41/03 від 19.07.2019)  </w:t>
      </w:r>
      <w:r>
        <w:rPr>
          <w:rFonts w:eastAsia="Calibri" w:cs="Times New Roman" w:ascii="Times New Roman" w:hAnsi="Times New Roman"/>
          <w:color w:val="000000"/>
          <w:sz w:val="24"/>
          <w:szCs w:val="24"/>
          <w:lang w:val="uk-UA" w:eastAsia="ru-RU"/>
        </w:rPr>
        <w:t>Департамент економічного розвитку Одеської міської ради надав до Відділення зауваження та заперечення до попередніх висновків.</w:t>
      </w:r>
    </w:p>
    <w:p>
      <w:pPr>
        <w:pStyle w:val="Normal"/>
        <w:tabs>
          <w:tab w:val="clear" w:pos="709"/>
          <w:tab w:val="left" w:pos="2730" w:leader="none"/>
        </w:tabs>
        <w:spacing w:lineRule="auto" w:line="240" w:before="0" w:after="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tabs>
          <w:tab w:val="clear" w:pos="709"/>
          <w:tab w:val="left" w:pos="2730" w:leader="none"/>
        </w:tabs>
        <w:spacing w:lineRule="auto" w:line="240" w:before="0" w:after="0"/>
        <w:jc w:val="both"/>
        <w:rPr/>
      </w:pPr>
      <w:r>
        <w:rPr>
          <w:rFonts w:eastAsia="Calibri" w:cs="Times New Roman" w:ascii="Times New Roman" w:hAnsi="Times New Roman"/>
          <w:b/>
          <w:color w:val="000000"/>
          <w:sz w:val="24"/>
          <w:szCs w:val="24"/>
          <w:lang w:val="uk-UA"/>
        </w:rPr>
        <w:t>2. ВІДПОВІДАЧ</w:t>
      </w:r>
    </w:p>
    <w:p>
      <w:pPr>
        <w:pStyle w:val="Normal"/>
        <w:tabs>
          <w:tab w:val="clear" w:pos="709"/>
          <w:tab w:val="left" w:pos="2730" w:leader="none"/>
        </w:tabs>
        <w:spacing w:lineRule="auto" w:line="240" w:before="0" w:after="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tabs>
          <w:tab w:val="clear" w:pos="709"/>
          <w:tab w:val="left" w:pos="720" w:leader="none"/>
          <w:tab w:val="left" w:pos="9540" w:leader="none"/>
        </w:tabs>
        <w:spacing w:lineRule="auto" w:line="240" w:before="0" w:after="0"/>
        <w:ind w:left="0" w:right="0" w:firstLine="851"/>
        <w:jc w:val="both"/>
        <w:rPr>
          <w:rFonts w:ascii="Times New Roman" w:hAnsi="Times New Roman" w:eastAsia="Calibri" w:cs="Times New Roman"/>
          <w:b w:val="false"/>
          <w:b w:val="false"/>
          <w:bCs w:val="false"/>
          <w:color w:val="000000"/>
          <w:sz w:val="24"/>
          <w:szCs w:val="24"/>
          <w:lang w:val="uk-UA"/>
        </w:rPr>
      </w:pPr>
      <w:r>
        <w:rPr>
          <w:rFonts w:eastAsia="Times New Roman" w:cs="Times New Roman" w:ascii="Times New Roman" w:hAnsi="Times New Roman"/>
          <w:b w:val="false"/>
          <w:bCs w:val="false"/>
          <w:color w:val="000000"/>
          <w:sz w:val="24"/>
          <w:szCs w:val="24"/>
          <w:lang w:val="uk-UA" w:eastAsia="ru-RU"/>
        </w:rPr>
        <w:t>Відповідно до статті 11 Закону України «Про місцеве самоврядування в Україні» Виконавчий комітет Одеської міської ради (пл. Думська, 1, м. Одеса, 65004, ідентифікаційний код юридичної особи 04056919) є виконавчим  органом Одеської міської ради.</w:t>
      </w:r>
    </w:p>
    <w:p>
      <w:pPr>
        <w:pStyle w:val="Normal"/>
        <w:tabs>
          <w:tab w:val="clear" w:pos="709"/>
          <w:tab w:val="left" w:pos="720" w:leader="none"/>
          <w:tab w:val="left" w:pos="9540" w:leader="none"/>
        </w:tabs>
        <w:spacing w:lineRule="auto" w:line="240" w:before="0" w:after="0"/>
        <w:ind w:left="0" w:right="0" w:firstLine="851"/>
        <w:jc w:val="both"/>
        <w:rPr>
          <w:rFonts w:eastAsia="Times New Roman"/>
          <w:lang w:eastAsia="ru-RU"/>
        </w:rPr>
      </w:pPr>
      <w:r>
        <w:rPr>
          <w:rFonts w:eastAsia="Times New Roman"/>
          <w:lang w:eastAsia="ru-RU"/>
        </w:rPr>
      </w:r>
    </w:p>
    <w:p>
      <w:pPr>
        <w:pStyle w:val="Normal"/>
        <w:tabs>
          <w:tab w:val="clear" w:pos="709"/>
          <w:tab w:val="left" w:pos="2730" w:leader="none"/>
        </w:tabs>
        <w:spacing w:lineRule="auto" w:line="240" w:before="0" w:after="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tabs>
          <w:tab w:val="clear" w:pos="709"/>
          <w:tab w:val="left" w:pos="2730" w:leader="none"/>
        </w:tabs>
        <w:spacing w:lineRule="auto" w:line="240" w:before="0" w:after="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tabs>
          <w:tab w:val="clear" w:pos="709"/>
          <w:tab w:val="left" w:pos="2730" w:leader="none"/>
        </w:tabs>
        <w:spacing w:lineRule="auto" w:line="240" w:before="0" w:after="0"/>
        <w:jc w:val="both"/>
        <w:rPr>
          <w:rFonts w:ascii="Times New Roman" w:hAnsi="Times New Roman" w:eastAsia="Calibri" w:cs="Times New Roman"/>
          <w:b/>
          <w:b/>
          <w:color w:val="000000"/>
          <w:sz w:val="24"/>
          <w:szCs w:val="24"/>
          <w:lang w:val="uk-UA"/>
        </w:rPr>
      </w:pPr>
      <w:r>
        <w:rPr>
          <w:rFonts w:eastAsia="Calibri" w:cs="Times New Roman" w:ascii="Times New Roman" w:hAnsi="Times New Roman"/>
          <w:b/>
          <w:color w:val="000000"/>
          <w:sz w:val="24"/>
          <w:szCs w:val="24"/>
          <w:lang w:val="uk-UA"/>
        </w:rPr>
      </w:r>
    </w:p>
    <w:p>
      <w:pPr>
        <w:pStyle w:val="Normal"/>
        <w:tabs>
          <w:tab w:val="clear" w:pos="709"/>
          <w:tab w:val="left" w:pos="2730" w:leader="none"/>
        </w:tabs>
        <w:spacing w:lineRule="auto" w:line="240" w:before="0" w:after="0"/>
        <w:jc w:val="both"/>
        <w:rPr/>
      </w:pPr>
      <w:r>
        <w:rPr>
          <w:rFonts w:eastAsia="Calibri" w:cs="Times New Roman" w:ascii="Times New Roman" w:hAnsi="Times New Roman"/>
          <w:b/>
          <w:color w:val="000000"/>
          <w:sz w:val="24"/>
          <w:szCs w:val="24"/>
          <w:lang w:val="uk-UA"/>
        </w:rPr>
        <w:t>3.ОБСТАВИНИ, ЯКІ ПРИЗВЕЛИ ДО ПОРУШЕННЯ ЗАКОНОДАВСТВА ПРО ЗАХИСТ ЕКОНОМІЧНОЇ КОНКУРЕНЦІЇ.</w:t>
      </w:r>
    </w:p>
    <w:p>
      <w:pPr>
        <w:pStyle w:val="Normal"/>
        <w:tabs>
          <w:tab w:val="clear" w:pos="709"/>
          <w:tab w:val="left" w:pos="2730" w:leader="none"/>
        </w:tabs>
        <w:spacing w:lineRule="auto" w:line="240" w:before="0" w:after="0"/>
        <w:ind w:left="0" w:right="0" w:firstLine="850"/>
        <w:jc w:val="both"/>
        <w:rPr>
          <w:color w:val="000000"/>
        </w:rPr>
      </w:pPr>
      <w:r>
        <w:rPr>
          <w:color w:val="000000"/>
        </w:rPr>
      </w:r>
    </w:p>
    <w:p>
      <w:pPr>
        <w:pStyle w:val="Normal"/>
        <w:tabs>
          <w:tab w:val="clear" w:pos="709"/>
          <w:tab w:val="left" w:pos="2730" w:leader="none"/>
        </w:tabs>
        <w:spacing w:lineRule="auto" w:line="240" w:before="0" w:after="0"/>
        <w:ind w:left="0" w:right="0" w:firstLine="850"/>
        <w:jc w:val="both"/>
        <w:rPr>
          <w:rFonts w:ascii="Times New Roman" w:hAnsi="Times New Roman" w:eastAsia="Calibri" w:cs="Times New Roman"/>
          <w:b/>
          <w:b/>
          <w:sz w:val="24"/>
          <w:szCs w:val="24"/>
          <w:lang w:val="uk-UA"/>
        </w:rPr>
      </w:pPr>
      <w:r>
        <w:rPr>
          <w:rFonts w:eastAsia="Calibri" w:cs="Times New Roman" w:ascii="Times New Roman" w:hAnsi="Times New Roman"/>
          <w:b/>
          <w:color w:val="000000"/>
          <w:sz w:val="24"/>
          <w:szCs w:val="24"/>
          <w:lang w:val="uk-UA"/>
        </w:rPr>
        <w:t xml:space="preserve">3.1. Обставини справи </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Згідно зі статтею 30 Закону України «Про місцеве самоврядування в Україні» до віддання виконавчих органів сільських, селищних, міських рад належить управління об'єктами житлово-комунального господарства, побутового, торговельного обслуговування, транспорту і зв'язку,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p>
    <w:p>
      <w:pPr>
        <w:pStyle w:val="HTMLPreformatted"/>
        <w:spacing w:lineRule="auto" w:line="240"/>
        <w:ind w:left="0" w:right="0" w:firstLine="851"/>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Правові,  організаційні  та  економічні засади  діяльності,  пов'язаної  із  запобіганням  або  зменшенням обсягів    утворення   відходів,   їх   збиранням,   перевезенням, зберіганням,  сортуванням, обробленням, утилізацією та видаленням, знешкодженням  та захороненням, а також з відверненням негативного впливу  відходів  на  навколишнє  природне  середовище та здоров'я людини на території України визначає Закон України «Про відходи». </w:t>
      </w:r>
    </w:p>
    <w:p>
      <w:pPr>
        <w:pStyle w:val="HTMLPreformatted"/>
        <w:shd w:val="clear" w:fill="FFFFFF"/>
        <w:spacing w:lineRule="auto" w:line="240"/>
        <w:ind w:left="0" w:right="0" w:firstLine="851"/>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Стаття 1 Закону України «Про відходи» дає визначення наступних термінів:</w:t>
      </w:r>
    </w:p>
    <w:p>
      <w:pPr>
        <w:pStyle w:val="Style23"/>
        <w:shd w:val="clear" w:fill="FFFFFF"/>
        <w:spacing w:lineRule="auto" w:line="240"/>
        <w:ind w:left="0" w:right="0" w:firstLine="851"/>
        <w:jc w:val="both"/>
        <w:rPr>
          <w:rFonts w:ascii="Times New Roman" w:hAnsi="Times New Roman"/>
          <w:caps w:val="false"/>
          <w:smallCaps w:val="false"/>
          <w:color w:val="000000"/>
          <w:spacing w:val="0"/>
        </w:rPr>
      </w:pPr>
      <w:r>
        <w:rPr>
          <w:rFonts w:eastAsia="Times New Roman" w:cs="Times New Roman" w:ascii="Times New Roman" w:hAnsi="Times New Roman"/>
          <w:caps w:val="false"/>
          <w:smallCaps w:val="false"/>
          <w:color w:val="000000"/>
          <w:spacing w:val="0"/>
          <w:sz w:val="24"/>
          <w:szCs w:val="24"/>
        </w:rPr>
        <w:t>В</w:t>
      </w:r>
      <w:r>
        <w:rPr>
          <w:rFonts w:eastAsia="Times New Roman" w:cs="Times New Roman" w:ascii="Times New Roman" w:hAnsi="Times New Roman"/>
          <w:b w:val="false"/>
          <w:i w:val="false"/>
          <w:caps w:val="false"/>
          <w:smallCaps w:val="false"/>
          <w:color w:val="000000"/>
          <w:spacing w:val="0"/>
          <w:sz w:val="24"/>
          <w:szCs w:val="24"/>
        </w:rPr>
        <w:t xml:space="preserve">ласник відходів - фізична або юридична особа, яка відповідно </w:t>
      </w:r>
      <w:r>
        <w:rPr>
          <w:rFonts w:ascii="Times New Roman" w:hAnsi="Times New Roman"/>
          <w:b w:val="false"/>
          <w:i w:val="false"/>
          <w:caps w:val="false"/>
          <w:smallCaps w:val="false"/>
          <w:color w:val="000000"/>
          <w:spacing w:val="0"/>
          <w:sz w:val="24"/>
          <w:szCs w:val="24"/>
        </w:rPr>
        <w:t>до  закону  володіє,  користується  і  розпоряджається  відходами.</w:t>
      </w:r>
    </w:p>
    <w:p>
      <w:pPr>
        <w:pStyle w:val="HTMLPreformatted"/>
        <w:shd w:val="clear" w:fill="FFFFFF"/>
        <w:spacing w:lineRule="auto" w:line="240"/>
        <w:ind w:left="0" w:right="0" w:firstLine="851"/>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Побутові відходи -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w:t>
      </w:r>
    </w:p>
    <w:p>
      <w:pPr>
        <w:pStyle w:val="HTMLPreformatted"/>
        <w:shd w:val="clear" w:fill="FFFFFF"/>
        <w:spacing w:lineRule="auto" w:line="240"/>
        <w:ind w:left="0" w:right="0" w:firstLine="851"/>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Тверді відходи  -  залишки  речовин,  матеріалів,  предметів, виробів,   товарів,   продукції,   що   не   можуть  у  подальшому використовуватися  за  призначенням</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rPr>
      </w:pPr>
      <w:r>
        <w:rPr>
          <w:rFonts w:eastAsia="Times New Roman" w:cs="Times New Roman" w:ascii="Times New Roman" w:hAnsi="Times New Roman"/>
          <w:color w:val="000000"/>
        </w:rPr>
        <w:t>Послуги з вивезення побутових відходів - збирання, зберігання та  перевезення  побутових  відходів, що здійснюються у населеному пункті  згідно  з  правилами  благоустрою,  затвердженими  органом місцевого  самоврядування.</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rPr>
      </w:pPr>
      <w:r>
        <w:rPr>
          <w:rFonts w:eastAsia="Times New Roman" w:cs="Times New Roman" w:ascii="Times New Roman" w:hAnsi="Times New Roman"/>
          <w:color w:val="000000"/>
        </w:rPr>
        <w:t>Джерело утворення побутових відходів - об'єкт, на якому утворюються  побутові  відходи  (житловий будинок, підприємство, установа, організація, земельна  ділянка).</w:t>
      </w:r>
    </w:p>
    <w:p>
      <w:pPr>
        <w:pStyle w:val="Style23"/>
        <w:tabs>
          <w:tab w:val="clear" w:pos="709"/>
          <w:tab w:val="left" w:pos="720" w:leader="none"/>
          <w:tab w:val="left" w:pos="9540" w:leader="none"/>
        </w:tabs>
        <w:spacing w:lineRule="auto" w:line="240"/>
        <w:ind w:left="0" w:right="0" w:firstLine="851"/>
        <w:jc w:val="both"/>
        <w:rPr>
          <w:color w:val="000000"/>
        </w:rPr>
      </w:pPr>
      <w:r>
        <w:rPr>
          <w:rFonts w:eastAsia="Times New Roman" w:cs="Times New Roman" w:ascii="Times New Roman" w:hAnsi="Times New Roman"/>
          <w:b w:val="false"/>
          <w:bCs w:val="false"/>
          <w:i w:val="false"/>
          <w:caps w:val="false"/>
          <w:smallCaps w:val="false"/>
          <w:color w:val="000000"/>
          <w:spacing w:val="0"/>
          <w:sz w:val="24"/>
          <w:szCs w:val="24"/>
          <w:lang w:eastAsia="ru-RU"/>
        </w:rPr>
        <w:t>Стаття 9 Закону України «Про відходи» визначає суб'єктів права власності на відходи. А саме:</w:t>
      </w:r>
    </w:p>
    <w:p>
      <w:pPr>
        <w:pStyle w:val="Style23"/>
        <w:tabs>
          <w:tab w:val="clear" w:pos="709"/>
          <w:tab w:val="left" w:pos="720" w:leader="none"/>
          <w:tab w:val="left" w:pos="9540" w:leader="none"/>
        </w:tabs>
        <w:spacing w:lineRule="auto" w:line="240"/>
        <w:ind w:left="0" w:right="0" w:firstLine="851"/>
        <w:jc w:val="both"/>
        <w:rPr>
          <w:rFonts w:ascii="Times New Roman" w:hAnsi="Times New Roman"/>
          <w:b w:val="false"/>
          <w:b w:val="false"/>
          <w:i w:val="false"/>
          <w:i w:val="false"/>
          <w:caps w:val="false"/>
          <w:smallCaps w:val="false"/>
          <w:color w:val="000000"/>
          <w:spacing w:val="0"/>
          <w:sz w:val="24"/>
          <w:szCs w:val="24"/>
        </w:rPr>
      </w:pPr>
      <w:bookmarkStart w:id="0" w:name="o95"/>
      <w:bookmarkEnd w:id="0"/>
      <w:r>
        <w:rPr>
          <w:rFonts w:ascii="Times New Roman" w:hAnsi="Times New Roman"/>
          <w:b w:val="false"/>
          <w:i w:val="false"/>
          <w:caps w:val="false"/>
          <w:smallCaps w:val="false"/>
          <w:color w:val="000000"/>
          <w:spacing w:val="0"/>
          <w:sz w:val="24"/>
          <w:szCs w:val="24"/>
        </w:rPr>
        <w:t xml:space="preserve">Суб'єктами права власності на відходи  є  громадяни  України, іноземці, особи без  громадянства, підприємства, установи та організації усіх форм власності, територіальні громади, Автономна Республіка Крим і держава. </w:t>
      </w:r>
    </w:p>
    <w:p>
      <w:pPr>
        <w:pStyle w:val="Style23"/>
        <w:tabs>
          <w:tab w:val="clear" w:pos="709"/>
          <w:tab w:val="left" w:pos="720" w:leader="none"/>
          <w:tab w:val="left" w:pos="9540" w:leader="none"/>
        </w:tabs>
        <w:spacing w:lineRule="auto" w:line="240"/>
        <w:ind w:left="0" w:right="0" w:firstLine="851"/>
        <w:jc w:val="both"/>
        <w:rPr>
          <w:rFonts w:ascii="Times New Roman" w:hAnsi="Times New Roman"/>
          <w:b w:val="false"/>
          <w:b w:val="false"/>
          <w:i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Територіальні громади є власниками відходів,  що утворюються на об'єктах комунальної власності чи знаходяться на їх території і не мають власника або власник яких невідомий (безхазяйні відходи).</w:t>
      </w:r>
    </w:p>
    <w:p>
      <w:pPr>
        <w:pStyle w:val="Style23"/>
        <w:tabs>
          <w:tab w:val="clear" w:pos="709"/>
          <w:tab w:val="left" w:pos="720" w:leader="none"/>
          <w:tab w:val="left" w:pos="9540" w:leader="none"/>
        </w:tabs>
        <w:spacing w:lineRule="auto" w:line="240"/>
        <w:ind w:left="0" w:right="0" w:firstLine="851"/>
        <w:jc w:val="both"/>
        <w:rPr>
          <w:color w:val="000000"/>
        </w:rPr>
      </w:pPr>
      <w:r>
        <w:rPr>
          <w:rFonts w:ascii="Times New Roman" w:hAnsi="Times New Roman"/>
          <w:b w:val="false"/>
          <w:i w:val="false"/>
          <w:caps w:val="false"/>
          <w:smallCaps w:val="false"/>
          <w:color w:val="000000"/>
          <w:spacing w:val="0"/>
          <w:sz w:val="24"/>
          <w:szCs w:val="24"/>
        </w:rPr>
        <w:t xml:space="preserve">Держава є  власником  відходів,  що  утворюються  на об'єктах державної власності чи знаходяться на території України і не мають власника  або власник яких невідомий (крім відходів,  зазначених у частині  другій  цієї  статті),  а   також   в   інших   випадках, передбачених законом. Від імені держави управління відходами, що є </w:t>
      </w:r>
    </w:p>
    <w:p>
      <w:pPr>
        <w:pStyle w:val="Style23"/>
        <w:widowControl/>
        <w:spacing w:lineRule="auto" w:line="240" w:before="0" w:after="0"/>
        <w:rPr>
          <w:rFonts w:ascii="Times New Roman" w:hAnsi="Times New Roman"/>
          <w:b w:val="false"/>
          <w:b w:val="false"/>
          <w:i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державною  власністю,  здійснюється  Кабінетом  Міністрів  України відповідно до закону.</w:t>
      </w:r>
    </w:p>
    <w:p>
      <w:pPr>
        <w:pStyle w:val="Style23"/>
        <w:widowControl/>
        <w:spacing w:lineRule="auto" w:line="240" w:before="0" w:after="0"/>
        <w:ind w:left="0" w:right="0" w:firstLine="850"/>
        <w:jc w:val="both"/>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 xml:space="preserve">Суб'єкти права власності володіють, користуються і розпоряджаються відходами в межах, визначених законом. </w:t>
      </w:r>
    </w:p>
    <w:p>
      <w:pPr>
        <w:pStyle w:val="Style23"/>
        <w:widowControl/>
        <w:spacing w:lineRule="auto" w:line="240" w:before="0" w:after="0"/>
        <w:ind w:left="0" w:right="0" w:firstLine="850"/>
        <w:jc w:val="both"/>
        <w:rPr>
          <w:rFonts w:ascii="Times New Roman" w:hAnsi="Times New Roman"/>
          <w:color w:val="000000"/>
          <w:sz w:val="24"/>
          <w:szCs w:val="24"/>
        </w:rPr>
      </w:pPr>
      <w:r>
        <w:rPr>
          <w:rFonts w:eastAsia="Times New Roman" w:cs="Times New Roman" w:ascii="Times New Roman" w:hAnsi="Times New Roman"/>
          <w:b w:val="false"/>
          <w:i w:val="false"/>
          <w:caps w:val="false"/>
          <w:smallCaps w:val="false"/>
          <w:color w:val="000000"/>
          <w:spacing w:val="0"/>
          <w:sz w:val="24"/>
          <w:szCs w:val="24"/>
        </w:rPr>
        <w:t>В</w:t>
      </w:r>
      <w:r>
        <w:rPr>
          <w:rFonts w:eastAsia="Times New Roman" w:cs="Times New Roman" w:ascii="Times New Roman" w:hAnsi="Times New Roman"/>
          <w:b w:val="false"/>
          <w:i w:val="false"/>
          <w:caps w:val="false"/>
          <w:smallCaps w:val="false"/>
          <w:color w:val="000000"/>
          <w:spacing w:val="0"/>
          <w:sz w:val="24"/>
          <w:szCs w:val="24"/>
          <w:lang w:eastAsia="ru-RU"/>
        </w:rPr>
        <w:t>ідповідно до статті 13 Закону України «Про відходи»</w:t>
      </w:r>
      <w:r>
        <w:rPr>
          <w:rFonts w:ascii="Times New Roman" w:hAnsi="Times New Roman"/>
          <w:b w:val="false"/>
          <w:i w:val="false"/>
          <w:caps w:val="false"/>
          <w:smallCaps w:val="false"/>
          <w:color w:val="000000"/>
          <w:spacing w:val="0"/>
          <w:sz w:val="24"/>
          <w:szCs w:val="24"/>
        </w:rPr>
        <w:t xml:space="preserve"> суб'єктами</w:t>
      </w:r>
      <w:r>
        <w:rPr>
          <w:rFonts w:ascii="Times New Roman" w:hAnsi="Times New Roman"/>
          <w:b/>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 у сфері поводження з відходами є </w:t>
      </w:r>
      <w:bookmarkStart w:id="1" w:name="o125"/>
      <w:bookmarkEnd w:id="1"/>
      <w:r>
        <w:rPr>
          <w:rFonts w:ascii="Times New Roman" w:hAnsi="Times New Roman"/>
          <w:b w:val="false"/>
          <w:i w:val="false"/>
          <w:caps w:val="false"/>
          <w:smallCaps w:val="false"/>
          <w:color w:val="000000"/>
          <w:spacing w:val="0"/>
          <w:sz w:val="24"/>
          <w:szCs w:val="24"/>
        </w:rPr>
        <w:t xml:space="preserve">громадяни України, іноземці та особи без громадянства, а також підприємства, установи  та  організації  усіх  форм  власності,  діяльність яких пов'язана із поводженням з відходами. </w:t>
      </w:r>
    </w:p>
    <w:p>
      <w:pPr>
        <w:pStyle w:val="Normal"/>
        <w:tabs>
          <w:tab w:val="clear" w:pos="709"/>
          <w:tab w:val="left" w:pos="720" w:leader="none"/>
          <w:tab w:val="left" w:pos="9540" w:leader="none"/>
        </w:tabs>
        <w:spacing w:lineRule="auto" w:line="240"/>
        <w:ind w:left="0" w:right="0" w:firstLine="851"/>
        <w:jc w:val="both"/>
        <w:rPr>
          <w:color w:val="000000"/>
        </w:rPr>
      </w:pPr>
      <w:r>
        <w:rPr>
          <w:rFonts w:eastAsia="Times New Roman" w:cs="Times New Roman" w:ascii="Times New Roman" w:hAnsi="Times New Roman"/>
          <w:color w:val="000000"/>
          <w:sz w:val="24"/>
          <w:szCs w:val="24"/>
        </w:rPr>
        <w:t>В</w:t>
      </w:r>
      <w:r>
        <w:rPr>
          <w:rFonts w:eastAsia="Times New Roman" w:cs="Times New Roman" w:ascii="Times New Roman" w:hAnsi="Times New Roman"/>
          <w:color w:val="000000"/>
          <w:sz w:val="24"/>
          <w:szCs w:val="24"/>
          <w:lang w:eastAsia="ru-RU"/>
        </w:rPr>
        <w:t>ідповідно до статті 16 Закону України «Про відходи», п</w:t>
      </w:r>
      <w:r>
        <w:rPr>
          <w:rFonts w:eastAsia="Times New Roman" w:cs="Times New Roman" w:ascii="Times New Roman" w:hAnsi="Times New Roman"/>
          <w:b w:val="false"/>
          <w:i w:val="false"/>
          <w:caps w:val="false"/>
          <w:smallCaps w:val="false"/>
          <w:color w:val="000000"/>
          <w:spacing w:val="0"/>
          <w:sz w:val="24"/>
          <w:szCs w:val="24"/>
          <w:lang w:eastAsia="ru-RU"/>
        </w:rPr>
        <w:t xml:space="preserve">ідприємства, установи та організації усіх форм  власності  у </w:t>
      </w:r>
      <w:r>
        <w:rPr>
          <w:rFonts w:ascii="Times New Roman" w:hAnsi="Times New Roman"/>
          <w:b w:val="false"/>
          <w:i w:val="false"/>
          <w:caps w:val="false"/>
          <w:smallCaps w:val="false"/>
          <w:color w:val="000000"/>
          <w:spacing w:val="0"/>
          <w:sz w:val="24"/>
          <w:szCs w:val="24"/>
        </w:rPr>
        <w:t xml:space="preserve">сфері поводження з відходами мають право, зокрема, на участь  у  конкурсах  на набуття права виконання послуг у сфері  поводження  з  побутовими  відходами  на  певній території. </w:t>
      </w:r>
    </w:p>
    <w:p>
      <w:pPr>
        <w:pStyle w:val="Normal"/>
        <w:tabs>
          <w:tab w:val="clear" w:pos="709"/>
          <w:tab w:val="left" w:pos="720" w:leader="none"/>
          <w:tab w:val="left" w:pos="9540" w:leader="none"/>
        </w:tabs>
        <w:spacing w:lineRule="auto" w:line="240"/>
        <w:ind w:left="0" w:right="0" w:firstLine="851"/>
        <w:jc w:val="both"/>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 xml:space="preserve">Згідно зі статтею </w:t>
      </w:r>
      <w:r>
        <w:rPr>
          <w:rFonts w:eastAsia="Times New Roman" w:cs="Times New Roman" w:ascii="Times New Roman" w:hAnsi="Times New Roman"/>
          <w:b w:val="false"/>
          <w:i w:val="false"/>
          <w:caps w:val="false"/>
          <w:smallCaps w:val="false"/>
          <w:color w:val="000000"/>
          <w:spacing w:val="0"/>
          <w:sz w:val="24"/>
          <w:szCs w:val="24"/>
          <w:lang w:eastAsia="ru-RU"/>
        </w:rPr>
        <w:t xml:space="preserve">17 Закону України «Про відходи» суб'єкти господарювання </w:t>
      </w:r>
      <w:r>
        <w:rPr>
          <w:rFonts w:ascii="Times New Roman" w:hAnsi="Times New Roman"/>
          <w:b w:val="false"/>
          <w:i w:val="false"/>
          <w:caps w:val="false"/>
          <w:smallCaps w:val="false"/>
          <w:color w:val="000000"/>
          <w:spacing w:val="0"/>
          <w:sz w:val="24"/>
          <w:szCs w:val="24"/>
        </w:rPr>
        <w:t>у  сфері  поводження  з відходами   укладають   договори   з   юридичною   особою,  яка  в установленому  порядку  визначена  виконавцем  послуг на вивезення побутових відходів на певній території, на якій знаходиться об'єкт утворення відходів.</w:t>
      </w:r>
    </w:p>
    <w:p>
      <w:pPr>
        <w:pStyle w:val="Style23"/>
        <w:tabs>
          <w:tab w:val="clear" w:pos="709"/>
          <w:tab w:val="left" w:pos="720" w:leader="none"/>
          <w:tab w:val="left" w:pos="9540" w:leader="none"/>
        </w:tabs>
        <w:spacing w:lineRule="auto" w:line="240"/>
        <w:ind w:left="0" w:right="0" w:firstLine="851"/>
        <w:jc w:val="both"/>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 xml:space="preserve">Відповідно до статті 21 </w:t>
      </w:r>
      <w:r>
        <w:rPr>
          <w:rFonts w:eastAsia="Times New Roman" w:cs="Times New Roman" w:ascii="Times New Roman" w:hAnsi="Times New Roman"/>
          <w:b w:val="false"/>
          <w:i w:val="false"/>
          <w:caps w:val="false"/>
          <w:smallCaps w:val="false"/>
          <w:color w:val="000000"/>
          <w:spacing w:val="0"/>
          <w:sz w:val="24"/>
          <w:szCs w:val="24"/>
          <w:lang w:eastAsia="ru-RU"/>
        </w:rPr>
        <w:t>Закону України «Про відходи»</w:t>
      </w:r>
      <w:r>
        <w:rPr>
          <w:rFonts w:ascii="Times New Roman" w:hAnsi="Times New Roman"/>
          <w:b w:val="false"/>
          <w:i w:val="false"/>
          <w:caps w:val="false"/>
          <w:smallCaps w:val="false"/>
          <w:color w:val="000000"/>
          <w:spacing w:val="0"/>
          <w:sz w:val="24"/>
          <w:szCs w:val="24"/>
        </w:rPr>
        <w:t xml:space="preserve"> Органи місцевого   самоврядування   у   сфері   поводження  з відходами забезпечують</w:t>
      </w:r>
      <w:bookmarkStart w:id="2" w:name="o278"/>
      <w:bookmarkEnd w:id="2"/>
      <w:r>
        <w:rPr>
          <w:rFonts w:ascii="Times New Roman" w:hAnsi="Times New Roman"/>
          <w:b w:val="false"/>
          <w:i w:val="false"/>
          <w:caps w:val="false"/>
          <w:smallCaps w:val="false"/>
          <w:color w:val="000000"/>
          <w:spacing w:val="0"/>
          <w:sz w:val="24"/>
          <w:szCs w:val="24"/>
        </w:rPr>
        <w:t xml:space="preserve"> виконання вимог законодавства про відходи.</w:t>
      </w:r>
    </w:p>
    <w:p>
      <w:pPr>
        <w:pStyle w:val="Normal"/>
        <w:tabs>
          <w:tab w:val="clear" w:pos="709"/>
          <w:tab w:val="left" w:pos="720" w:leader="none"/>
          <w:tab w:val="left" w:pos="9540" w:leader="none"/>
        </w:tabs>
        <w:spacing w:lineRule="auto" w:line="240"/>
        <w:ind w:left="0" w:right="0" w:firstLine="851"/>
        <w:jc w:val="both"/>
        <w:rPr>
          <w:color w:val="000000"/>
        </w:rPr>
      </w:pPr>
      <w:r>
        <w:rPr>
          <w:rFonts w:eastAsia="Times New Roman" w:cs="Times New Roman" w:ascii="Times New Roman" w:hAnsi="Times New Roman"/>
          <w:color w:val="000000"/>
          <w:sz w:val="24"/>
          <w:szCs w:val="24"/>
          <w:lang w:eastAsia="ru-RU"/>
        </w:rPr>
        <w:t>Відповідно до статті 35-1 Закону України «Про відходи», п</w:t>
      </w:r>
      <w:r>
        <w:rPr>
          <w:rFonts w:eastAsia="Times New Roman" w:cs="Times New Roman" w:ascii="Times New Roman" w:hAnsi="Times New Roman"/>
          <w:b w:val="false"/>
          <w:i w:val="false"/>
          <w:caps w:val="false"/>
          <w:smallCaps w:val="false"/>
          <w:color w:val="000000"/>
          <w:spacing w:val="0"/>
          <w:sz w:val="24"/>
          <w:szCs w:val="24"/>
          <w:lang w:eastAsia="ru-RU"/>
        </w:rPr>
        <w:t xml:space="preserve">оводження з побутовими відходами здійснюється відповідно  до </w:t>
      </w:r>
      <w:r>
        <w:rPr>
          <w:rFonts w:ascii="Times New Roman" w:hAnsi="Times New Roman"/>
          <w:b w:val="false"/>
          <w:i w:val="false"/>
          <w:caps w:val="false"/>
          <w:smallCaps w:val="false"/>
          <w:color w:val="000000"/>
          <w:spacing w:val="0"/>
          <w:sz w:val="24"/>
          <w:szCs w:val="24"/>
        </w:rPr>
        <w:t xml:space="preserve">державних норм, стандартів і правил. </w:t>
      </w:r>
      <w:r>
        <w:rPr>
          <w:rFonts w:ascii="Times New Roman" w:hAnsi="Times New Roman"/>
          <w:caps w:val="false"/>
          <w:smallCaps w:val="false"/>
          <w:color w:val="000000"/>
          <w:spacing w:val="0"/>
          <w:sz w:val="24"/>
          <w:szCs w:val="24"/>
        </w:rPr>
        <w:t xml:space="preserve"> Вл</w:t>
      </w:r>
      <w:r>
        <w:rPr>
          <w:rFonts w:eastAsia="Times New Roman" w:cs="Times New Roman" w:ascii="Times New Roman" w:hAnsi="Times New Roman"/>
          <w:color w:val="000000"/>
          <w:lang w:eastAsia="ru-RU"/>
        </w:rPr>
        <w:t>асники  або  наймачі,  користувачі,  у тому числі орендарі, джерел  утворення  побутових відходів, земельних ділянок укладають договори  з  юридичною  особою, яка визначена виконавцем послуг на вивезення  побутових  відходів,  здійснюють оплату таких послуг та забезпечують роздільне збирання твердих побутових відходів. Збирання та вивезення побутових відходів у межах певної території здійснюється юридичною особою, яка уповноважена на це органом місцевого самоврядування на конкурсних засадах у порядку, встановленому Кабінетом Міністрів України, спеціально обладнаними для цього транспортними засобами.</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 xml:space="preserve">Відповідно до пункту 55 частини першої статті 26 Закону України «Про місцеве самоврядування в Україні» до виключної компетенції сільських, селищних, міських рад відноситься, зокрема,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 </w:t>
      </w:r>
    </w:p>
    <w:p>
      <w:pPr>
        <w:pStyle w:val="Style23"/>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caps w:val="false"/>
          <w:smallCaps w:val="false"/>
          <w:color w:val="000000"/>
          <w:spacing w:val="0"/>
          <w:sz w:val="24"/>
          <w:szCs w:val="24"/>
          <w:lang w:val="uk-UA" w:eastAsia="ru-RU"/>
        </w:rPr>
        <w:t>П</w:t>
      </w:r>
      <w:r>
        <w:rPr>
          <w:rFonts w:eastAsia="Times New Roman" w:cs="Times New Roman" w:ascii="Times New Roman" w:hAnsi="Times New Roman"/>
          <w:b w:val="false"/>
          <w:i w:val="false"/>
          <w:caps w:val="false"/>
          <w:smallCaps w:val="false"/>
          <w:color w:val="000000"/>
          <w:spacing w:val="0"/>
          <w:sz w:val="24"/>
          <w:szCs w:val="24"/>
          <w:lang w:val="uk-UA" w:eastAsia="ru-RU"/>
        </w:rPr>
        <w:t xml:space="preserve">остановою Кабінету Міністрів України </w:t>
      </w:r>
      <w:r>
        <w:rPr>
          <w:rFonts w:ascii="Times New Roman" w:hAnsi="Times New Roman"/>
          <w:b w:val="false"/>
          <w:i w:val="false"/>
          <w:caps w:val="false"/>
          <w:smallCaps w:val="false"/>
          <w:color w:val="000000"/>
          <w:spacing w:val="0"/>
          <w:sz w:val="24"/>
          <w:szCs w:val="24"/>
        </w:rPr>
        <w:t>від 10.12.2008 № 1070 затверджені Правил</w:t>
      </w:r>
      <w:r>
        <w:rPr>
          <w:rFonts w:ascii="Times New Roman" w:hAnsi="Times New Roman"/>
          <w:b w:val="false"/>
          <w:bCs w:val="false"/>
          <w:i w:val="false"/>
          <w:caps w:val="false"/>
          <w:smallCaps w:val="false"/>
          <w:color w:val="000000"/>
          <w:spacing w:val="0"/>
          <w:sz w:val="24"/>
          <w:szCs w:val="24"/>
        </w:rPr>
        <w:t xml:space="preserve">а надання послуг з вивезення побутових відходів (далі - Правила). </w:t>
      </w:r>
    </w:p>
    <w:p>
      <w:pPr>
        <w:pStyle w:val="Style23"/>
        <w:tabs>
          <w:tab w:val="clear" w:pos="709"/>
          <w:tab w:val="left" w:pos="2730" w:leader="none"/>
        </w:tabs>
        <w:spacing w:lineRule="auto" w:line="240" w:before="0" w:after="0"/>
        <w:ind w:left="0" w:right="0" w:firstLine="851"/>
        <w:jc w:val="both"/>
        <w:rPr>
          <w:color w:val="000000"/>
        </w:rPr>
      </w:pPr>
      <w:r>
        <w:rPr>
          <w:rFonts w:eastAsia="Times New Roman" w:cs="Times New Roman" w:ascii="Times New Roman" w:hAnsi="Times New Roman"/>
          <w:b w:val="false"/>
          <w:i w:val="false"/>
          <w:caps w:val="false"/>
          <w:smallCaps w:val="false"/>
          <w:color w:val="000000"/>
          <w:spacing w:val="0"/>
          <w:sz w:val="24"/>
          <w:szCs w:val="24"/>
          <w:lang w:val="uk-UA" w:eastAsia="ru-RU"/>
        </w:rPr>
        <w:t xml:space="preserve">Пунктом 3 Правил передбачено, що власники або  балансоутримувачі житлових  будинків, </w:t>
      </w:r>
      <w:r>
        <w:rPr>
          <w:rFonts w:ascii="Times New Roman" w:hAnsi="Times New Roman"/>
          <w:b w:val="false"/>
          <w:i w:val="false"/>
          <w:caps w:val="false"/>
          <w:smallCaps w:val="false"/>
          <w:color w:val="000000"/>
          <w:spacing w:val="0"/>
          <w:sz w:val="24"/>
          <w:szCs w:val="24"/>
        </w:rPr>
        <w:t xml:space="preserve">земельних ділянок  укладають  договори  з  особою,  яка  визначена виконавцем послуг з вивезення побутових відходів,  та забезпечують роздільне збирання побутових відходів. </w:t>
      </w:r>
    </w:p>
    <w:p>
      <w:pPr>
        <w:pStyle w:val="Style23"/>
        <w:tabs>
          <w:tab w:val="clear" w:pos="709"/>
          <w:tab w:val="left" w:pos="2730" w:leader="none"/>
        </w:tabs>
        <w:spacing w:lineRule="auto" w:line="240" w:before="0" w:after="0"/>
        <w:ind w:left="0" w:right="0" w:firstLine="851"/>
        <w:jc w:val="both"/>
        <w:rPr>
          <w:color w:val="000000"/>
        </w:rPr>
      </w:pPr>
      <w:bookmarkStart w:id="3" w:name="o21"/>
      <w:bookmarkEnd w:id="3"/>
      <w:r>
        <w:rPr>
          <w:rFonts w:ascii="Times New Roman" w:hAnsi="Times New Roman"/>
          <w:b w:val="false"/>
          <w:i w:val="false"/>
          <w:caps w:val="false"/>
          <w:smallCaps w:val="false"/>
          <w:color w:val="000000"/>
          <w:spacing w:val="0"/>
          <w:sz w:val="24"/>
          <w:szCs w:val="24"/>
        </w:rPr>
        <w:t>Договір про надання послуг укладається відповідно до типового договору, наведеного у додатку 1 до Правил.</w:t>
      </w:r>
    </w:p>
    <w:p>
      <w:pPr>
        <w:pStyle w:val="Style23"/>
        <w:tabs>
          <w:tab w:val="clear" w:pos="709"/>
          <w:tab w:val="left" w:pos="2730" w:leader="none"/>
        </w:tabs>
        <w:spacing w:lineRule="auto" w:line="240" w:before="0" w:after="0"/>
        <w:ind w:left="0" w:right="0" w:firstLine="851"/>
        <w:jc w:val="both"/>
        <w:rPr>
          <w:rFonts w:ascii="Times New Roman" w:hAnsi="Times New Roman"/>
          <w:b w:val="false"/>
          <w:b w:val="false"/>
          <w:i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Типовий договір про надання послуг з вивезення побутових відходів передбачає у розділі 1 Предмет договору зазначення реквізитів рішення, яким суб'єкта визначено виконавцем послуг з вивезення побутових відходів. </w:t>
      </w:r>
    </w:p>
    <w:p>
      <w:pPr>
        <w:pStyle w:val="Style23"/>
        <w:tabs>
          <w:tab w:val="clear" w:pos="709"/>
          <w:tab w:val="left" w:pos="2730" w:leader="none"/>
        </w:tabs>
        <w:spacing w:lineRule="auto" w:line="240" w:before="0" w:after="0"/>
        <w:ind w:left="0" w:right="0" w:firstLine="851"/>
        <w:jc w:val="both"/>
        <w:rPr>
          <w:color w:val="000000"/>
        </w:rPr>
      </w:pPr>
      <w:bookmarkStart w:id="4" w:name="o23"/>
      <w:bookmarkEnd w:id="4"/>
      <w:r>
        <w:rPr>
          <w:rFonts w:ascii="Times New Roman" w:hAnsi="Times New Roman"/>
          <w:b w:val="false"/>
          <w:i w:val="false"/>
          <w:caps w:val="false"/>
          <w:smallCaps w:val="false"/>
          <w:color w:val="000000"/>
          <w:spacing w:val="0"/>
          <w:sz w:val="24"/>
          <w:szCs w:val="24"/>
        </w:rPr>
        <w:t>Виконавець   послуг   з   вивезення   побутових   відходів, відповідно до пункту 4 Правил визначається   на  конкурсних  засадах  у  порядку,  встановленому Кабінетом Міністрів  України.</w:t>
      </w:r>
    </w:p>
    <w:p>
      <w:pPr>
        <w:pStyle w:val="Normal"/>
        <w:tabs>
          <w:tab w:val="clear" w:pos="709"/>
          <w:tab w:val="left" w:pos="720" w:leader="none"/>
          <w:tab w:val="left" w:pos="9540" w:leader="none"/>
        </w:tabs>
        <w:spacing w:lineRule="auto" w:line="240"/>
        <w:ind w:left="0" w:right="0" w:firstLine="851"/>
        <w:jc w:val="both"/>
        <w:rPr>
          <w:color w:val="000000"/>
        </w:rPr>
      </w:pPr>
      <w:r>
        <w:rPr>
          <w:rFonts w:eastAsia="Times New Roman" w:cs="Times New Roman" w:ascii="Times New Roman" w:hAnsi="Times New Roman"/>
          <w:color w:val="000000"/>
          <w:lang w:eastAsia="ru-RU"/>
        </w:rPr>
        <w:t xml:space="preserve">«Порядок проведення конкурсу на надання послуг з вивезення побутових відходів» (надалі — Порядок) затверджено постановою Кабінету Міністрів України  </w:t>
      </w:r>
      <w:r>
        <w:rPr>
          <w:rFonts w:eastAsia="Times New Roman" w:cs="Times New Roman" w:ascii="Times New Roman" w:hAnsi="Times New Roman"/>
          <w:b w:val="false"/>
          <w:bCs w:val="false"/>
          <w:color w:val="000000"/>
          <w:sz w:val="24"/>
          <w:szCs w:val="24"/>
          <w:lang w:eastAsia="ru-RU"/>
        </w:rPr>
        <w:t>“</w:t>
      </w:r>
      <w:r>
        <w:rPr>
          <w:rFonts w:eastAsia="Times New Roman" w:cs="Times New Roman" w:ascii="Times New Roman" w:hAnsi="Times New Roman"/>
          <w:b w:val="false"/>
          <w:bCs w:val="false"/>
          <w:i w:val="false"/>
          <w:caps w:val="false"/>
          <w:smallCaps w:val="false"/>
          <w:color w:val="000000"/>
          <w:spacing w:val="0"/>
          <w:sz w:val="24"/>
          <w:szCs w:val="24"/>
          <w:lang w:eastAsia="ru-RU"/>
        </w:rPr>
        <w:t xml:space="preserve">Питання надання послуг з вивезення побутових відходів” </w:t>
      </w:r>
      <w:r>
        <w:rPr>
          <w:rFonts w:eastAsia="Times New Roman" w:cs="Times New Roman" w:ascii="Times New Roman" w:hAnsi="Times New Roman"/>
          <w:color w:val="000000"/>
          <w:lang w:eastAsia="ru-RU"/>
        </w:rPr>
        <w:t>від 16.11.2011  № 1173</w:t>
      </w:r>
      <w:r>
        <w:rPr>
          <w:rFonts w:eastAsia="Times New Roman" w:cs="Times New Roman" w:ascii="Times New Roman" w:hAnsi="Times New Roman"/>
          <w:b w:val="false"/>
          <w:bCs w:val="false"/>
          <w:color w:val="000000"/>
          <w:sz w:val="24"/>
          <w:szCs w:val="24"/>
          <w:lang w:eastAsia="ru-RU"/>
        </w:rPr>
        <w:t xml:space="preserve">. </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 xml:space="preserve">Цей Порядок визначає процедуру підготовки та проведення конкурсу з визначення виконавця послуг з вивезення побутових відходів на певній території населеного пункту. </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Згідно із пунктом 4 Порядку, підготовка та проведення конкурсу забезпечується виконавчим органом сільської, селищної, міської ради або місцевою державною адміністрацією у разі делегування їй повноважень відповідними радами у порядку, встановленому законом.</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 xml:space="preserve">Пунктом 30 Порядку передбачено, що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b w:val="false"/>
          <w:b w:val="false"/>
          <w:i w:val="false"/>
          <w:i w:val="false"/>
          <w:caps w:val="false"/>
          <w:smallCaps w:val="false"/>
          <w:color w:val="000000"/>
          <w:spacing w:val="0"/>
          <w:sz w:val="24"/>
          <w:szCs w:val="24"/>
          <w:lang w:val="uk-UA" w:eastAsia="ru-RU"/>
        </w:rPr>
      </w:pPr>
      <w:r>
        <w:rPr>
          <w:rFonts w:eastAsia="Times New Roman" w:cs="Times New Roman" w:ascii="Times New Roman" w:hAnsi="Times New Roman"/>
          <w:b w:val="false"/>
          <w:i w:val="false"/>
          <w:caps w:val="false"/>
          <w:smallCaps w:val="false"/>
          <w:color w:val="000000"/>
          <w:spacing w:val="0"/>
          <w:sz w:val="24"/>
          <w:szCs w:val="24"/>
          <w:lang w:val="uk-UA" w:eastAsia="ru-RU"/>
        </w:rPr>
        <w:t>Пунктом 31 Порядку визначено, що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 відповідно до типового договору, наведеного у додатку 2 до цього Порядку.</w:t>
      </w:r>
    </w:p>
    <w:p>
      <w:pPr>
        <w:pStyle w:val="Normal"/>
        <w:tabs>
          <w:tab w:val="clear" w:pos="709"/>
          <w:tab w:val="left" w:pos="2730" w:leader="none"/>
        </w:tabs>
        <w:spacing w:lineRule="auto" w:line="240" w:before="0" w:after="0"/>
        <w:ind w:left="0" w:right="0" w:firstLine="851"/>
        <w:jc w:val="both"/>
        <w:rPr>
          <w:rFonts w:ascii="Times New Roman" w:hAnsi="Times New Roman"/>
          <w:color w:val="000000"/>
          <w:lang w:val="uk-UA"/>
        </w:rPr>
      </w:pPr>
      <w:r>
        <w:rPr>
          <w:rFonts w:eastAsia="Times New Roman" w:cs="Times New Roman" w:ascii="Times New Roman" w:hAnsi="Times New Roman"/>
          <w:color w:val="000000"/>
          <w:sz w:val="24"/>
          <w:szCs w:val="24"/>
          <w:lang w:val="uk-UA" w:eastAsia="ru-RU"/>
        </w:rPr>
        <w:t>Отже, діючим впродовж 2017-2019 років законодавством у сфері поводження з відходами покладено обов'язок на в</w:t>
      </w:r>
      <w:r>
        <w:rPr>
          <w:rFonts w:eastAsia="Times New Roman" w:cs="Times New Roman" w:ascii="Times New Roman" w:hAnsi="Times New Roman"/>
          <w:caps w:val="false"/>
          <w:smallCaps w:val="false"/>
          <w:color w:val="000000"/>
          <w:spacing w:val="0"/>
          <w:sz w:val="24"/>
          <w:szCs w:val="24"/>
          <w:lang w:val="uk-UA" w:eastAsia="ru-RU"/>
        </w:rPr>
        <w:t>л</w:t>
      </w:r>
      <w:r>
        <w:rPr>
          <w:rFonts w:eastAsia="Times New Roman" w:cs="Times New Roman" w:ascii="Times New Roman" w:hAnsi="Times New Roman"/>
          <w:color w:val="000000"/>
          <w:sz w:val="24"/>
          <w:szCs w:val="24"/>
          <w:lang w:val="uk-UA" w:eastAsia="ru-RU"/>
        </w:rPr>
        <w:t xml:space="preserve">асників або  наймачів,  користувачів,  у тому числі орендарів, джерел  утворення  побутових відходів, земельних ділянок укладати договори  про надання послуг з вивезення побутових відходів з юридичною  особою, яка визначена виконавцем послуг з вивезення  побутових  відходів на певній території населеного пункту. </w:t>
      </w:r>
    </w:p>
    <w:p>
      <w:pPr>
        <w:pStyle w:val="Normal"/>
        <w:tabs>
          <w:tab w:val="clear" w:pos="709"/>
          <w:tab w:val="left" w:pos="720" w:leader="none"/>
          <w:tab w:val="left" w:pos="954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Виконавець послуг з вивезення побутових відходів на певній території населеного пункту визначається на конкурсних засадах органом місцевого самоврядування.</w:t>
      </w:r>
    </w:p>
    <w:p>
      <w:pPr>
        <w:pStyle w:val="Normal"/>
        <w:tabs>
          <w:tab w:val="clear" w:pos="709"/>
          <w:tab w:val="left" w:pos="2730" w:leader="none"/>
        </w:tabs>
        <w:spacing w:lineRule="auto" w:line="240" w:before="0" w:after="0"/>
        <w:ind w:left="0" w:right="0" w:firstLine="851"/>
        <w:jc w:val="both"/>
        <w:rPr>
          <w:b/>
          <w:b/>
          <w:bCs/>
        </w:rPr>
      </w:pPr>
      <w:r>
        <w:rPr>
          <w:rFonts w:eastAsia="Calibri" w:cs="Times New Roman" w:ascii="Times New Roman" w:hAnsi="Times New Roman"/>
          <w:b w:val="false"/>
          <w:bCs w:val="false"/>
          <w:color w:val="000000"/>
          <w:sz w:val="24"/>
          <w:szCs w:val="24"/>
          <w:lang w:val="uk-UA"/>
        </w:rPr>
        <w:t xml:space="preserve">Окрім того, Законом України “Про житлово-комунальні послуги” </w:t>
      </w:r>
      <w:r>
        <w:rPr>
          <w:rFonts w:eastAsia="Calibri" w:cs="Times New Roman" w:ascii="Times New Roman" w:hAnsi="Times New Roman"/>
          <w:b w:val="false"/>
          <w:bCs w:val="false"/>
          <w:caps w:val="false"/>
          <w:smallCaps w:val="false"/>
          <w:color w:val="000000"/>
          <w:spacing w:val="0"/>
          <w:sz w:val="24"/>
          <w:szCs w:val="24"/>
          <w:lang w:val="uk-UA"/>
        </w:rPr>
        <w:t xml:space="preserve">№ </w:t>
      </w:r>
      <w:r>
        <w:rPr>
          <w:rFonts w:eastAsia="Calibri" w:cs="Times New Roman" w:ascii="Times New Roman" w:hAnsi="Times New Roman"/>
          <w:b w:val="false"/>
          <w:bCs w:val="false"/>
          <w:i w:val="false"/>
          <w:caps w:val="false"/>
          <w:smallCaps w:val="false"/>
          <w:color w:val="000000"/>
          <w:spacing w:val="0"/>
          <w:sz w:val="24"/>
          <w:szCs w:val="24"/>
          <w:lang w:val="uk-UA"/>
        </w:rPr>
        <w:t>1875-IV</w:t>
      </w:r>
      <w:r>
        <w:rPr>
          <w:rFonts w:eastAsia="Calibri" w:cs="Times New Roman" w:ascii="Times New Roman" w:hAnsi="Times New Roman"/>
          <w:b w:val="false"/>
          <w:bCs w:val="false"/>
          <w:i w:val="false"/>
          <w:caps w:val="false"/>
          <w:smallCaps w:val="false"/>
          <w:color w:val="000000"/>
          <w:spacing w:val="0"/>
          <w:sz w:val="24"/>
          <w:szCs w:val="24"/>
          <w:u w:val="none"/>
          <w:lang w:val="uk-UA"/>
        </w:rPr>
        <w:t xml:space="preserve"> (далі — Закон № 1875-IV ) передбачено наступне:</w:t>
      </w:r>
    </w:p>
    <w:p>
      <w:pPr>
        <w:pStyle w:val="Style18"/>
        <w:tabs>
          <w:tab w:val="clear" w:pos="709"/>
          <w:tab w:val="left" w:pos="2730" w:leader="none"/>
        </w:tabs>
        <w:spacing w:lineRule="auto" w:line="240" w:before="0" w:after="0"/>
        <w:ind w:left="0" w:right="0" w:firstLine="851"/>
        <w:jc w:val="both"/>
        <w:rPr>
          <w:b w:val="false"/>
          <w:b w:val="false"/>
          <w:bCs w:val="false"/>
        </w:rPr>
      </w:pPr>
      <w:r>
        <w:rPr>
          <w:rFonts w:eastAsia="Calibri"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rPr>
        <w:t>Пунктами 2 та 4 статті 7 Закону № 1875-IV до п</w:t>
      </w:r>
      <w:r>
        <w:rPr>
          <w:rFonts w:eastAsia="Calibri" w:cs="Times New Roman" w:ascii="Times New Roman" w:hAnsi="Times New Roman"/>
          <w:b w:val="false"/>
          <w:bCs w:val="false"/>
          <w:i w:val="false"/>
          <w:caps w:val="false"/>
          <w:smallCaps w:val="false"/>
          <w:color w:val="000000"/>
          <w:spacing w:val="0"/>
          <w:sz w:val="24"/>
          <w:szCs w:val="24"/>
          <w:u w:val="none"/>
          <w:lang w:val="uk-UA"/>
        </w:rPr>
        <w:t>овноважень органів місцевого самоврядування у сфері житлово-комунальних послуг віднесено:</w:t>
      </w:r>
    </w:p>
    <w:p>
      <w:pPr>
        <w:pStyle w:val="Style18"/>
        <w:tabs>
          <w:tab w:val="clear" w:pos="709"/>
          <w:tab w:val="left" w:pos="2730" w:leader="none"/>
        </w:tabs>
        <w:spacing w:lineRule="auto" w:line="240" w:before="0" w:after="0"/>
        <w:ind w:left="0" w:right="0" w:firstLine="851"/>
        <w:jc w:val="both"/>
        <w:rPr>
          <w:b w:val="false"/>
          <w:b w:val="false"/>
          <w:bCs w:val="false"/>
        </w:rPr>
      </w:pPr>
      <w:r>
        <w:rPr>
          <w:rFonts w:eastAsia="Calibri" w:cs="Times New Roman" w:ascii="Times New Roman" w:hAnsi="Times New Roman"/>
          <w:b w:val="false"/>
          <w:bCs w:val="false"/>
          <w:i w:val="false"/>
          <w:caps w:val="false"/>
          <w:smallCaps w:val="false"/>
          <w:color w:val="000000"/>
          <w:spacing w:val="0"/>
          <w:sz w:val="24"/>
          <w:szCs w:val="24"/>
          <w:u w:val="none"/>
          <w:lang w:val="uk-UA"/>
        </w:rPr>
        <w:t xml:space="preserve">- </w:t>
      </w:r>
      <w:r>
        <w:rPr>
          <w:rFonts w:eastAsia="Calibri" w:cs="Times New Roman" w:ascii="Times New Roman" w:hAnsi="Times New Roman"/>
          <w:b w:val="false"/>
          <w:bCs w:val="false"/>
          <w:i w:val="false"/>
          <w:caps w:val="false"/>
          <w:smallCaps w:val="false"/>
          <w:color w:val="000000"/>
          <w:spacing w:val="0"/>
          <w:sz w:val="24"/>
          <w:szCs w:val="24"/>
          <w:lang w:val="uk-UA"/>
        </w:rPr>
        <w:t>встановлення цін/тарифів на житлово-комунальні послуги відповідно до закону,</w:t>
      </w:r>
    </w:p>
    <w:p>
      <w:pPr>
        <w:pStyle w:val="Style18"/>
        <w:tabs>
          <w:tab w:val="clear" w:pos="709"/>
          <w:tab w:val="left" w:pos="2730" w:leader="none"/>
        </w:tabs>
        <w:spacing w:lineRule="auto" w:line="240" w:before="0" w:after="0"/>
        <w:ind w:left="0" w:right="0" w:firstLine="851"/>
        <w:jc w:val="both"/>
        <w:rPr>
          <w:b w:val="false"/>
          <w:b w:val="false"/>
          <w:bCs w:val="false"/>
        </w:rPr>
      </w:pPr>
      <w:r>
        <w:rPr>
          <w:rFonts w:eastAsia="Calibri" w:cs="Times New Roman" w:ascii="Times New Roman" w:hAnsi="Times New Roman"/>
          <w:b w:val="false"/>
          <w:bCs w:val="false"/>
          <w:i w:val="false"/>
          <w:caps w:val="false"/>
          <w:smallCaps w:val="false"/>
          <w:color w:val="000000"/>
          <w:spacing w:val="0"/>
          <w:sz w:val="24"/>
          <w:szCs w:val="24"/>
          <w:lang w:val="uk-UA"/>
        </w:rPr>
        <w:t xml:space="preserve">- </w:t>
      </w:r>
      <w:r>
        <w:rPr>
          <w:rFonts w:ascii="Times New Roman" w:hAnsi="Times New Roman"/>
          <w:b w:val="false"/>
          <w:bCs w:val="false"/>
          <w:i w:val="false"/>
          <w:caps w:val="false"/>
          <w:smallCaps w:val="false"/>
          <w:color w:val="000000"/>
          <w:spacing w:val="0"/>
          <w:sz w:val="24"/>
        </w:rPr>
        <w:t>визначення виконавця житлово-комунальних послуг (крім послуг з централізованого опалення, послуг з централізованого постачання холодної води, послуг з централізованого постачання гарячої води, послуг з водовідведення (з використанням внутрішньобудинкових систем) відповідно до цього Закону в порядку, затвердженому центральним органом виконавчої влади, що забезпечує формування державної політики у сфері житлово-комунального господарства;</w:t>
      </w:r>
    </w:p>
    <w:p>
      <w:pPr>
        <w:pStyle w:val="Style18"/>
        <w:tabs>
          <w:tab w:val="clear" w:pos="709"/>
          <w:tab w:val="left" w:pos="2730" w:leader="none"/>
        </w:tabs>
        <w:spacing w:lineRule="auto" w:line="240" w:before="0" w:after="0"/>
        <w:ind w:left="0" w:right="0" w:firstLine="851"/>
        <w:jc w:val="both"/>
        <w:rPr>
          <w:b/>
          <w:b/>
          <w:bCs/>
        </w:rPr>
      </w:pPr>
      <w:r>
        <w:rPr>
          <w:rFonts w:eastAsia="Calibri"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rPr>
        <w:t xml:space="preserve">Відповідно до частини 2 статті 31 Закону  1875-IV виконавці/виробники здійснюють розрахунки економічно обґрунтованих витрат на виробництво (надання) житлово-комунальних послуг і подають їх органам, уповноваженим здійснювати встановлення тарифів.  </w:t>
      </w:r>
    </w:p>
    <w:p>
      <w:pPr>
        <w:pStyle w:val="Style18"/>
        <w:tabs>
          <w:tab w:val="clear" w:pos="709"/>
          <w:tab w:val="left" w:pos="2730" w:leader="none"/>
        </w:tabs>
        <w:spacing w:lineRule="auto" w:line="240" w:before="0" w:after="0"/>
        <w:ind w:left="0" w:right="0" w:firstLine="851"/>
        <w:jc w:val="both"/>
        <w:rPr>
          <w:b/>
          <w:b/>
          <w:bCs/>
        </w:rPr>
      </w:pPr>
      <w:r>
        <w:rPr>
          <w:rFonts w:eastAsia="Calibri"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rPr>
        <w:t xml:space="preserve">Отже тарифи на послуги </w:t>
      </w:r>
      <w:r>
        <w:rPr>
          <w:rFonts w:eastAsia="Times New Roman"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eastAsia="ru-RU"/>
        </w:rPr>
        <w:t>з вивезення побутових відходів мають встановлюватись органом місцевого самоврядування для виконавця таких послуг.</w:t>
      </w:r>
    </w:p>
    <w:p>
      <w:pPr>
        <w:pStyle w:val="Normal"/>
        <w:tabs>
          <w:tab w:val="clear" w:pos="709"/>
          <w:tab w:val="left" w:pos="2730" w:leader="none"/>
        </w:tabs>
        <w:spacing w:lineRule="auto" w:line="240" w:before="0" w:after="0"/>
        <w:ind w:left="0" w:right="0" w:firstLine="851"/>
        <w:jc w:val="both"/>
        <w:rPr>
          <w:b w:val="false"/>
          <w:b w:val="false"/>
          <w:bCs w:val="false"/>
        </w:rPr>
      </w:pPr>
      <w:r>
        <w:rPr>
          <w:rFonts w:eastAsia="Calibri"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rPr>
        <w:t>Законом України “Про житлово-комунальні послуги” № 2189-VIII, який введено в дію 01.05.2019, та яким скасовано Закон № 1875-IV, визначено наступне</w:t>
      </w:r>
    </w:p>
    <w:p>
      <w:pPr>
        <w:pStyle w:val="Style18"/>
        <w:tabs>
          <w:tab w:val="clear" w:pos="709"/>
          <w:tab w:val="left" w:pos="2730" w:leader="none"/>
        </w:tabs>
        <w:spacing w:lineRule="auto" w:line="240" w:before="0" w:after="0"/>
        <w:ind w:left="0" w:right="0" w:firstLine="851"/>
        <w:jc w:val="both"/>
        <w:rPr>
          <w:rFonts w:ascii="Times New Roman" w:hAnsi="Times New Roman"/>
          <w:b w:val="false"/>
          <w:b w:val="false"/>
          <w:i w:val="false"/>
          <w:i w:val="false"/>
          <w:caps w:val="false"/>
          <w:smallCaps w:val="false"/>
          <w:color w:val="000000"/>
          <w:spacing w:val="0"/>
          <w:sz w:val="24"/>
        </w:rPr>
      </w:pPr>
      <w:r>
        <w:rPr>
          <w:rFonts w:eastAsia="Calibri" w:cs="Times New Roman" w:ascii="Times New Roman" w:hAnsi="Times New Roman"/>
          <w:b w:val="false"/>
          <w:bCs w:val="false"/>
          <w:i w:val="false"/>
          <w:caps w:val="false"/>
          <w:smallCaps w:val="false"/>
          <w:strike w:val="false"/>
          <w:dstrike w:val="false"/>
          <w:color w:val="000000"/>
          <w:spacing w:val="0"/>
          <w:sz w:val="24"/>
          <w:szCs w:val="24"/>
          <w:u w:val="none"/>
          <w:effect w:val="none"/>
          <w:lang w:val="uk-UA"/>
        </w:rPr>
        <w:t>Відповідно до пункту 1 статті 25 цього Закону, споживачі зобов’язані укласти договір про поводження з побутовими відходами з особою, визначеною у встановленому законодавством порядку.</w:t>
      </w:r>
    </w:p>
    <w:p>
      <w:pPr>
        <w:pStyle w:val="Style18"/>
        <w:tabs>
          <w:tab w:val="clear" w:pos="709"/>
          <w:tab w:val="left" w:pos="2730" w:leader="none"/>
        </w:tabs>
        <w:spacing w:lineRule="auto" w:line="240" w:before="0" w:after="0"/>
        <w:ind w:left="0" w:right="0" w:firstLine="851"/>
        <w:jc w:val="both"/>
        <w:rPr>
          <w:b w:val="false"/>
          <w:b w:val="false"/>
          <w:bCs w:val="false"/>
        </w:rPr>
      </w:pPr>
      <w:bookmarkStart w:id="5" w:name="n362"/>
      <w:bookmarkEnd w:id="5"/>
      <w:r>
        <w:rPr>
          <w:rFonts w:ascii="Times New Roman" w:hAnsi="Times New Roman"/>
          <w:b w:val="false"/>
          <w:bCs w:val="false"/>
          <w:i w:val="false"/>
          <w:caps w:val="false"/>
          <w:smallCaps w:val="false"/>
          <w:color w:val="000000"/>
          <w:spacing w:val="0"/>
          <w:sz w:val="24"/>
        </w:rPr>
        <w:t>Якщо інше не визначено законом, об’єднання співвласників багатоквартирного будинку, управитель багатоквартирного будинку або інша уповноважена особа, яка укладає колективний договір про надання комунальних послуг, згідно з правилами благоустрою території населеного пункту, розробленими з урахуванням схеми санітарного очищення населеного пункту та затвердженими органом місцевого самоврядування, має право на вибір серед визначених у встановленому законодавством порядку виконавців послуг з поводження з побутовими відходами.</w:t>
      </w:r>
    </w:p>
    <w:p>
      <w:pPr>
        <w:pStyle w:val="Style18"/>
        <w:tabs>
          <w:tab w:val="clear" w:pos="709"/>
          <w:tab w:val="left" w:pos="2730" w:leader="none"/>
        </w:tabs>
        <w:spacing w:lineRule="auto" w:line="240" w:before="0" w:after="0"/>
        <w:ind w:left="0" w:right="0" w:firstLine="851"/>
        <w:jc w:val="both"/>
        <w:rPr>
          <w:rFonts w:ascii="Times New Roman" w:hAnsi="Times New Roman"/>
          <w:b/>
          <w:b/>
          <w:bCs/>
          <w:i w:val="false"/>
          <w:i w:val="false"/>
          <w:caps w:val="false"/>
          <w:smallCaps w:val="false"/>
          <w:color w:val="000000"/>
          <w:spacing w:val="0"/>
          <w:sz w:val="24"/>
        </w:rPr>
      </w:pPr>
      <w:r>
        <w:rPr>
          <w:rFonts w:ascii="Times New Roman" w:hAnsi="Times New Roman"/>
          <w:b/>
          <w:bCs/>
          <w:i w:val="false"/>
          <w:caps w:val="false"/>
          <w:smallCaps w:val="false"/>
          <w:color w:val="000000"/>
          <w:spacing w:val="0"/>
          <w:sz w:val="24"/>
        </w:rPr>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 xml:space="preserve">Згідно з рішенням Одеської міської ради від 14.12.2017 року № 2748 – </w:t>
      </w:r>
      <w:r>
        <w:rPr>
          <w:rFonts w:eastAsia="Times New Roman" w:cs="Times New Roman" w:ascii="Times New Roman" w:hAnsi="Times New Roman"/>
          <w:color w:val="000000"/>
          <w:lang w:val="en-US" w:eastAsia="ru-RU"/>
        </w:rPr>
        <w:t>VII</w:t>
      </w:r>
      <w:r>
        <w:rPr>
          <w:rFonts w:eastAsia="Times New Roman" w:cs="Times New Roman" w:ascii="Times New Roman" w:hAnsi="Times New Roman"/>
          <w:color w:val="000000"/>
          <w:lang w:eastAsia="ru-RU"/>
        </w:rPr>
        <w:t xml:space="preserve"> «Про визначення на конкурсних засадах юридичних осіб, які здійснюватимуть збирання та перевезення твердих побутових відходів у межах територій районів міста Одеси» районними адміністраціями міста були оголошені конкурси з визначення юридичної особи, яка буде здійснювати збирання та перевезення твердих побутових відходів в межах території районів міста Одеса.</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За підсумками проведених конкурсними комісіями оцінок конкурсних пропозицій були оголошені переможці, які будуть здійснювати вивезення твердих побутових відходів в межах території районів міста Одеса: КП «Одескомунтранс» (ІКЮО – 31185678) - Малиновський район міста Одеси, ТОВ «СОЮЗ» (ІКЮО – 30586931) - Київський район міста Одеси, ТОВ «Еко-Ренесанс» (ІКЮО - 32088992) - Суворовський район міста Одеси, ТОВ «ТВ-СЕРРУС» (ІКЮО – 20950844) - Приморський район міста Одеси.</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Відповідно до інформації, розміщеної на офіційному веб-порталі Одеської міської ради 11 березня 2019 року за посиланням (</w:t>
      </w:r>
      <w:hyperlink r:id="rId4">
        <w:r>
          <w:rPr>
            <w:rStyle w:val="Style13"/>
            <w:rFonts w:eastAsia="Times New Roman" w:cs="Times New Roman" w:ascii="Times New Roman" w:hAnsi="Times New Roman"/>
            <w:color w:val="000000"/>
            <w:lang w:eastAsia="ru-RU"/>
          </w:rPr>
          <w:t>https://www.omr.gov.ua/ru/announcement/214902/</w:t>
        </w:r>
      </w:hyperlink>
      <w:r>
        <w:rPr>
          <w:rFonts w:eastAsia="Times New Roman" w:cs="Times New Roman" w:ascii="Times New Roman" w:hAnsi="Times New Roman"/>
          <w:color w:val="000000"/>
          <w:lang w:eastAsia="ru-RU"/>
        </w:rPr>
        <w:t>), Малиновською районною адміністрацією було проведено конкурс  з визначення юридичної особи, яка буде здійснювати збирання та перевезення твердих побутових відходів в межах території Малиновського району міста Одеса. За результатами конкурсу переможцем було визначено КП «Одескомунтранс» (ІКЮО – 31185678). Слід зазначити, що</w:t>
      </w:r>
      <w:bookmarkStart w:id="6" w:name="__DdeLink__424_598221802"/>
      <w:r>
        <w:rPr>
          <w:rFonts w:eastAsia="Times New Roman" w:cs="Times New Roman" w:ascii="Times New Roman" w:hAnsi="Times New Roman"/>
          <w:color w:val="000000"/>
          <w:lang w:eastAsia="ru-RU"/>
        </w:rPr>
        <w:t xml:space="preserve"> серед учасників зазначеного конкурсу було ТОВ «ЕКО-ЛІДЕР», яке по результатам конкурсу набрало найменшу кількість балів. </w:t>
      </w:r>
      <w:bookmarkEnd w:id="6"/>
    </w:p>
    <w:p>
      <w:pPr>
        <w:pStyle w:val="Normal"/>
        <w:tabs>
          <w:tab w:val="clear" w:pos="709"/>
          <w:tab w:val="left" w:pos="720" w:leader="none"/>
          <w:tab w:val="left" w:pos="9540" w:leader="none"/>
        </w:tabs>
        <w:spacing w:lineRule="auto" w:line="240"/>
        <w:ind w:left="0" w:right="0" w:firstLine="851"/>
        <w:jc w:val="both"/>
        <w:rPr>
          <w:color w:val="000000"/>
        </w:rPr>
      </w:pPr>
      <w:r>
        <w:rPr>
          <w:rFonts w:eastAsia="Times New Roman" w:cs="Times New Roman" w:ascii="Times New Roman" w:hAnsi="Times New Roman"/>
          <w:color w:val="000000"/>
          <w:lang w:eastAsia="ru-RU"/>
        </w:rPr>
        <w:t>Рішенням  Виконавчого комітету Одеської міської ради від 28.05.2015 №143 були встановл</w:t>
      </w:r>
      <w:r>
        <w:rPr>
          <w:rFonts w:eastAsia="Times New Roman" w:cs="Times New Roman" w:ascii="Times New Roman" w:hAnsi="Times New Roman"/>
          <w:color w:val="000000"/>
          <w:sz w:val="24"/>
          <w:szCs w:val="24"/>
          <w:lang w:eastAsia="ru-RU"/>
        </w:rPr>
        <w:t>ені</w:t>
      </w:r>
      <w:r>
        <w:rPr>
          <w:rFonts w:eastAsia="Times New Roman" w:cs="Times New Roman" w:ascii="Times New Roman" w:hAnsi="Times New Roman"/>
          <w:b w:val="false"/>
          <w:i w:val="false"/>
          <w:caps w:val="false"/>
          <w:smallCaps w:val="false"/>
          <w:color w:val="000000"/>
          <w:spacing w:val="0"/>
          <w:sz w:val="24"/>
          <w:szCs w:val="24"/>
          <w:lang w:eastAsia="ru-RU"/>
        </w:rPr>
        <w:t xml:space="preserve"> для КП «Одескомунтранс», ТОВ «Еко-Ренесанс», ТОВ «Союз» та ТОВ «ТВ-Серрус» тарифи на послуги з вивезення побутових відходів для населення міста Одеси </w:t>
      </w:r>
      <w:r>
        <w:rPr>
          <w:rFonts w:eastAsia="Times New Roman" w:cs="Times New Roman" w:ascii="Times New Roman" w:hAnsi="Times New Roman"/>
          <w:color w:val="000000"/>
          <w:sz w:val="24"/>
          <w:szCs w:val="24"/>
          <w:lang w:eastAsia="ru-RU"/>
        </w:rPr>
        <w:t xml:space="preserve"> у розмірі </w:t>
      </w:r>
      <w:r>
        <w:rPr>
          <w:rFonts w:eastAsia="Times New Roman" w:cs="Times New Roman" w:ascii="Times New Roman" w:hAnsi="Times New Roman"/>
          <w:b w:val="false"/>
          <w:i w:val="false"/>
          <w:caps w:val="false"/>
          <w:smallCaps w:val="false"/>
          <w:color w:val="000000"/>
          <w:spacing w:val="0"/>
          <w:sz w:val="24"/>
          <w:szCs w:val="24"/>
          <w:lang w:eastAsia="ru-RU"/>
        </w:rPr>
        <w:t>47,27</w:t>
      </w:r>
      <w:r>
        <w:rPr>
          <w:rFonts w:eastAsia="Times New Roman" w:cs="Times New Roman" w:ascii="Times New Roman" w:hAnsi="Times New Roman"/>
          <w:color w:val="000000"/>
          <w:sz w:val="24"/>
          <w:szCs w:val="24"/>
          <w:lang w:eastAsia="ru-RU"/>
        </w:rPr>
        <w:t xml:space="preserve"> грн/м3, який зазначений у Додатку 1 до цього рішення. Пунктом три рішення доручено</w:t>
      </w:r>
      <w:r>
        <w:rPr>
          <w:rFonts w:eastAsia="Times New Roman" w:cs="Times New Roman" w:ascii="Tahoma" w:hAnsi="Tahoma"/>
          <w:b w:val="false"/>
          <w:i w:val="false"/>
          <w:caps w:val="false"/>
          <w:smallCaps w:val="false"/>
          <w:color w:val="000000"/>
          <w:spacing w:val="0"/>
          <w:sz w:val="18"/>
          <w:szCs w:val="24"/>
          <w:lang w:eastAsia="ru-RU"/>
        </w:rPr>
        <w:t xml:space="preserve"> </w:t>
      </w:r>
      <w:r>
        <w:rPr>
          <w:rFonts w:eastAsia="Times New Roman" w:cs="Times New Roman" w:ascii="Times New Roman" w:hAnsi="Times New Roman"/>
          <w:b w:val="false"/>
          <w:i w:val="false"/>
          <w:caps w:val="false"/>
          <w:smallCaps w:val="false"/>
          <w:color w:val="000000"/>
          <w:spacing w:val="0"/>
          <w:sz w:val="24"/>
          <w:szCs w:val="24"/>
          <w:lang w:eastAsia="ru-RU"/>
        </w:rPr>
        <w:t>підприємствам, що здійснюють утримання житлового фонду та є виконавцями послуг з вивезення побутових відходів, проводити нарахування плати за послугу з вивезення побутових відходів для населення, враховуючи встановлені пунктом 1 цього рішення тарифи та діючі норми накопичення відходів, встановлені рішенням виконавчого комітету Одеської міської ради згідно з чинним законодавством. </w:t>
      </w:r>
      <w:r>
        <w:rPr>
          <w:rFonts w:eastAsia="Times New Roman" w:cs="Times New Roman" w:ascii="Times New Roman" w:hAnsi="Times New Roman"/>
          <w:color w:val="000000"/>
          <w:sz w:val="24"/>
          <w:szCs w:val="24"/>
          <w:lang w:eastAsia="ru-RU"/>
        </w:rPr>
        <w:t xml:space="preserve"> </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sz w:val="24"/>
          <w:szCs w:val="24"/>
          <w:lang w:eastAsia="ru-RU"/>
        </w:rPr>
        <w:t xml:space="preserve">Рішенням Виконавчого комітету Одеської міської ради </w:t>
      </w:r>
      <w:r>
        <w:rPr>
          <w:rFonts w:eastAsia="Times New Roman" w:cs="Times New Roman" w:ascii="Times New Roman" w:hAnsi="Times New Roman"/>
          <w:b w:val="false"/>
          <w:bCs w:val="false"/>
          <w:caps w:val="false"/>
          <w:smallCaps w:val="false"/>
          <w:color w:val="000000"/>
          <w:spacing w:val="0"/>
          <w:sz w:val="24"/>
          <w:szCs w:val="24"/>
          <w:lang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eastAsia="ru-RU"/>
        </w:rPr>
        <w:t>побутових відходів для населення міста Одеси»” в</w:t>
      </w:r>
      <w:r>
        <w:rPr>
          <w:rFonts w:eastAsia="Times New Roman" w:cs="Times New Roman" w:ascii="Times New Roman" w:hAnsi="Times New Roman"/>
          <w:b w:val="false"/>
          <w:i w:val="false"/>
          <w:caps w:val="false"/>
          <w:smallCaps w:val="false"/>
          <w:color w:val="000000"/>
          <w:spacing w:val="0"/>
          <w:sz w:val="24"/>
          <w:szCs w:val="24"/>
          <w:u w:val="none"/>
          <w:lang w:eastAsia="ru-RU"/>
        </w:rPr>
        <w:t>несено зміни до рішення виконавчого комітету Одеської міської ради </w:t>
      </w:r>
      <w:hyperlink r:id="rId5" w:tgtFrame="_blank">
        <w:r>
          <w:rPr>
            <w:rStyle w:val="Style15"/>
            <w:rFonts w:eastAsia="Times New Roman" w:cs="Times New Roman" w:ascii="Times New Roman" w:hAnsi="Times New Roman"/>
            <w:b w:val="false"/>
            <w:i w:val="false"/>
            <w:caps w:val="false"/>
            <w:smallCaps w:val="false"/>
            <w:color w:val="000000"/>
            <w:spacing w:val="0"/>
            <w:sz w:val="24"/>
            <w:szCs w:val="24"/>
            <w:u w:val="none"/>
            <w:lang w:eastAsia="ru-RU"/>
          </w:rPr>
          <w:t>від 28 травня 2015 року № 143</w:t>
        </w:r>
      </w:hyperlink>
      <w:r>
        <w:rPr>
          <w:rFonts w:eastAsia="Times New Roman" w:cs="Times New Roman" w:ascii="Times New Roman" w:hAnsi="Times New Roman"/>
          <w:b w:val="false"/>
          <w:i w:val="false"/>
          <w:caps w:val="false"/>
          <w:smallCaps w:val="false"/>
          <w:color w:val="000000"/>
          <w:spacing w:val="0"/>
          <w:sz w:val="24"/>
          <w:szCs w:val="24"/>
          <w:u w:val="none"/>
          <w:lang w:eastAsia="ru-RU"/>
        </w:rPr>
        <w:t> “Про встановлення тарифів на послуги з вивезення твердих побутових відходів для населення міста Одеси”, та доповнено додаток до рішення пунктом 5 наступного змісту: </w:t>
      </w:r>
    </w:p>
    <w:tbl>
      <w:tblPr>
        <w:tblW w:w="6634" w:type="dxa"/>
        <w:jc w:val="center"/>
        <w:tblInd w:w="0" w:type="dxa"/>
        <w:tblCellMar>
          <w:top w:w="28" w:type="dxa"/>
          <w:left w:w="28" w:type="dxa"/>
          <w:bottom w:w="28" w:type="dxa"/>
          <w:right w:w="28" w:type="dxa"/>
        </w:tblCellMar>
      </w:tblPr>
      <w:tblGrid>
        <w:gridCol w:w="270"/>
        <w:gridCol w:w="3860"/>
        <w:gridCol w:w="624"/>
        <w:gridCol w:w="624"/>
        <w:gridCol w:w="625"/>
        <w:gridCol w:w="630"/>
      </w:tblGrid>
      <w:tr>
        <w:trPr/>
        <w:tc>
          <w:tcPr>
            <w:tcW w:w="270" w:type="dxa"/>
            <w:vMerge w:val="restart"/>
            <w:tcBorders>
              <w:top w:val="single" w:sz="6" w:space="0" w:color="808080"/>
              <w:left w:val="single" w:sz="6" w:space="0" w:color="808080"/>
              <w:bottom w:val="single" w:sz="2" w:space="0" w:color="808080"/>
              <w:right w:val="single" w:sz="6" w:space="0" w:color="808080"/>
            </w:tcBorders>
            <w:shd w:fill="auto" w:val="clear"/>
          </w:tcPr>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 </w:t>
            </w:r>
          </w:p>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 </w:t>
            </w:r>
          </w:p>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5.</w:t>
            </w:r>
          </w:p>
        </w:tc>
        <w:tc>
          <w:tcPr>
            <w:tcW w:w="6363" w:type="dxa"/>
            <w:gridSpan w:val="5"/>
            <w:tcBorders>
              <w:top w:val="single" w:sz="6" w:space="0" w:color="808080"/>
              <w:left w:val="single" w:sz="2" w:space="0" w:color="808080"/>
              <w:bottom w:val="single" w:sz="2" w:space="0" w:color="808080"/>
              <w:right w:val="single" w:sz="6" w:space="0" w:color="808080"/>
            </w:tcBorders>
            <w:shd w:fill="auto" w:val="clear"/>
          </w:tcPr>
          <w:p>
            <w:pPr>
              <w:pStyle w:val="Style24"/>
              <w:spacing w:lineRule="auto" w:line="240" w:before="0" w:after="0"/>
              <w:ind w:left="0" w:right="0" w:hanging="0"/>
              <w:jc w:val="center"/>
              <w:rPr/>
            </w:pPr>
            <w:r>
              <w:rPr>
                <w:rStyle w:val="Style15"/>
                <w:rFonts w:ascii="Times New Roman" w:hAnsi="Times New Roman"/>
                <w:b w:val="false"/>
                <w:bCs w:val="false"/>
                <w:color w:val="000000"/>
                <w:sz w:val="24"/>
                <w:szCs w:val="24"/>
              </w:rPr>
              <w:t>Товариство з обмеженою відповідальністю “ЕКО-ЛІДЕР”</w:t>
            </w:r>
          </w:p>
        </w:tc>
      </w:tr>
      <w:tr>
        <w:trPr/>
        <w:tc>
          <w:tcPr>
            <w:tcW w:w="270" w:type="dxa"/>
            <w:vMerge w:val="continue"/>
            <w:tcBorders>
              <w:top w:val="single" w:sz="6" w:space="0" w:color="808080"/>
              <w:left w:val="single" w:sz="6" w:space="0" w:color="808080"/>
              <w:bottom w:val="single" w:sz="2" w:space="0" w:color="808080"/>
              <w:right w:val="single" w:sz="6" w:space="0" w:color="808080"/>
            </w:tcBorders>
            <w:shd w:fill="auto" w:val="clear"/>
          </w:tcPr>
          <w:p>
            <w:pPr>
              <w:pStyle w:val="Normal"/>
              <w:spacing w:lineRule="auto" w:line="240"/>
              <w:rPr/>
            </w:pPr>
            <w:r>
              <w:rPr/>
            </w:r>
          </w:p>
        </w:tc>
        <w:tc>
          <w:tcPr>
            <w:tcW w:w="3860" w:type="dxa"/>
            <w:tcBorders>
              <w:top w:val="single" w:sz="2" w:space="0" w:color="808080"/>
              <w:left w:val="single" w:sz="2" w:space="0" w:color="808080"/>
              <w:bottom w:val="single" w:sz="2" w:space="0" w:color="808080"/>
              <w:right w:val="single" w:sz="6" w:space="0" w:color="808080"/>
            </w:tcBorders>
            <w:shd w:fill="auto" w:val="clear"/>
          </w:tcPr>
          <w:p>
            <w:pPr>
              <w:pStyle w:val="Style24"/>
              <w:spacing w:lineRule="auto" w:line="240" w:before="0" w:after="0"/>
              <w:ind w:left="0" w:right="0" w:hanging="0"/>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Вивезення побутових відходів, у т.ч.</w:t>
            </w:r>
          </w:p>
        </w:tc>
        <w:tc>
          <w:tcPr>
            <w:tcW w:w="2503" w:type="dxa"/>
            <w:gridSpan w:val="4"/>
            <w:tcBorders>
              <w:top w:val="single" w:sz="2" w:space="0" w:color="808080"/>
              <w:left w:val="single" w:sz="2" w:space="0" w:color="808080"/>
              <w:bottom w:val="single" w:sz="2" w:space="0" w:color="808080"/>
              <w:right w:val="single" w:sz="6" w:space="0" w:color="808080"/>
            </w:tcBorders>
            <w:shd w:fill="auto" w:val="clear"/>
          </w:tcPr>
          <w:p>
            <w:pPr>
              <w:pStyle w:val="Style24"/>
              <w:spacing w:lineRule="auto" w:line="240" w:before="0" w:after="0"/>
              <w:ind w:left="0" w:right="0" w:hanging="0"/>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 </w:t>
            </w:r>
          </w:p>
        </w:tc>
      </w:tr>
      <w:tr>
        <w:trPr/>
        <w:tc>
          <w:tcPr>
            <w:tcW w:w="270" w:type="dxa"/>
            <w:vMerge w:val="continue"/>
            <w:tcBorders>
              <w:top w:val="single" w:sz="6" w:space="0" w:color="808080"/>
              <w:left w:val="single" w:sz="6" w:space="0" w:color="808080"/>
              <w:bottom w:val="single" w:sz="2" w:space="0" w:color="808080"/>
              <w:right w:val="single" w:sz="6" w:space="0" w:color="808080"/>
            </w:tcBorders>
            <w:shd w:fill="auto" w:val="clear"/>
          </w:tcPr>
          <w:p>
            <w:pPr>
              <w:pStyle w:val="Normal"/>
              <w:spacing w:lineRule="auto" w:line="240"/>
              <w:rPr/>
            </w:pPr>
            <w:r>
              <w:rPr/>
            </w:r>
          </w:p>
        </w:tc>
        <w:tc>
          <w:tcPr>
            <w:tcW w:w="3860" w:type="dxa"/>
            <w:tcBorders>
              <w:top w:val="single" w:sz="6" w:space="0" w:color="808080"/>
              <w:left w:val="single" w:sz="2" w:space="0" w:color="808080"/>
              <w:bottom w:val="single" w:sz="6" w:space="0" w:color="808080"/>
              <w:right w:val="single" w:sz="6" w:space="0" w:color="808080"/>
            </w:tcBorders>
            <w:shd w:fill="auto" w:val="clear"/>
          </w:tcPr>
          <w:p>
            <w:pPr>
              <w:pStyle w:val="Style24"/>
              <w:spacing w:lineRule="auto" w:line="240" w:before="0" w:after="0"/>
              <w:ind w:left="0" w:right="0" w:hanging="0"/>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тверді</w:t>
            </w:r>
          </w:p>
        </w:tc>
        <w:tc>
          <w:tcPr>
            <w:tcW w:w="624" w:type="dxa"/>
            <w:tcBorders>
              <w:top w:val="single" w:sz="6" w:space="0" w:color="808080"/>
              <w:left w:val="single" w:sz="2" w:space="0" w:color="808080"/>
              <w:bottom w:val="single" w:sz="6" w:space="0" w:color="808080"/>
              <w:right w:val="single" w:sz="6" w:space="0" w:color="808080"/>
            </w:tcBorders>
            <w:shd w:fill="auto" w:val="clear"/>
          </w:tcPr>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47,27</w:t>
            </w:r>
          </w:p>
        </w:tc>
        <w:tc>
          <w:tcPr>
            <w:tcW w:w="624" w:type="dxa"/>
            <w:tcBorders>
              <w:top w:val="single" w:sz="6" w:space="0" w:color="808080"/>
              <w:left w:val="single" w:sz="2" w:space="0" w:color="808080"/>
              <w:bottom w:val="single" w:sz="6" w:space="0" w:color="808080"/>
              <w:right w:val="single" w:sz="6" w:space="0" w:color="808080"/>
            </w:tcBorders>
            <w:shd w:fill="auto" w:val="clear"/>
          </w:tcPr>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14,79</w:t>
            </w:r>
          </w:p>
        </w:tc>
        <w:tc>
          <w:tcPr>
            <w:tcW w:w="625" w:type="dxa"/>
            <w:tcBorders>
              <w:top w:val="single" w:sz="6" w:space="0" w:color="808080"/>
              <w:left w:val="single" w:sz="2" w:space="0" w:color="808080"/>
              <w:bottom w:val="single" w:sz="6" w:space="0" w:color="808080"/>
              <w:right w:val="single" w:sz="6" w:space="0" w:color="808080"/>
            </w:tcBorders>
            <w:shd w:fill="auto" w:val="clear"/>
          </w:tcPr>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17,00</w:t>
            </w:r>
          </w:p>
        </w:tc>
        <w:tc>
          <w:tcPr>
            <w:tcW w:w="630" w:type="dxa"/>
            <w:tcBorders>
              <w:top w:val="single" w:sz="6" w:space="0" w:color="808080"/>
              <w:left w:val="single" w:sz="2" w:space="0" w:color="808080"/>
              <w:bottom w:val="single" w:sz="6" w:space="0" w:color="808080"/>
              <w:right w:val="single" w:sz="6" w:space="0" w:color="808080"/>
            </w:tcBorders>
            <w:shd w:fill="auto" w:val="clear"/>
          </w:tcPr>
          <w:p>
            <w:pPr>
              <w:pStyle w:val="Style24"/>
              <w:spacing w:lineRule="auto" w:line="240" w:before="0" w:after="0"/>
              <w:ind w:left="0" w:right="0" w:hanging="0"/>
              <w:jc w:val="center"/>
              <w:rPr>
                <w:rFonts w:ascii="Times New Roman" w:hAnsi="Times New Roman"/>
                <w:b w:val="false"/>
                <w:b w:val="false"/>
                <w:bCs w:val="false"/>
                <w:color w:val="000000"/>
                <w:sz w:val="24"/>
                <w:szCs w:val="24"/>
              </w:rPr>
            </w:pPr>
            <w:r>
              <w:rPr>
                <w:rFonts w:ascii="Times New Roman" w:hAnsi="Times New Roman"/>
                <w:b w:val="false"/>
                <w:bCs w:val="false"/>
                <w:color w:val="000000"/>
                <w:sz w:val="24"/>
                <w:szCs w:val="24"/>
              </w:rPr>
              <w:t>15,48</w:t>
            </w:r>
          </w:p>
        </w:tc>
      </w:tr>
    </w:tbl>
    <w:p>
      <w:pPr>
        <w:pStyle w:val="Style18"/>
        <w:widowControl/>
        <w:spacing w:lineRule="auto" w:line="240" w:before="0" w:after="0"/>
        <w:ind w:left="0" w:right="0" w:hanging="0"/>
        <w:rPr>
          <w:caps w:val="false"/>
          <w:smallCaps w:val="false"/>
          <w:color w:val="000000"/>
          <w:spacing w:val="0"/>
        </w:rPr>
      </w:pPr>
      <w:r>
        <w:rPr>
          <w:caps w:val="false"/>
          <w:smallCaps w:val="false"/>
          <w:color w:val="000000"/>
          <w:spacing w:val="0"/>
        </w:rPr>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 xml:space="preserve">Рішенням Виконавчого комітету Одеської міської ради №316 від 26.07.2018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встановлено тарифи на послуги з вивезення побутових відходів </w:t>
      </w:r>
      <w:r>
        <w:rPr>
          <w:rFonts w:eastAsia="Times New Roman" w:cs="Times New Roman" w:ascii="Times New Roman" w:hAnsi="Times New Roman"/>
          <w:b w:val="false"/>
          <w:bCs w:val="false"/>
          <w:color w:val="000000"/>
          <w:u w:val="none"/>
          <w:lang w:eastAsia="ru-RU"/>
        </w:rPr>
        <w:t>для населення</w:t>
      </w:r>
      <w:r>
        <w:rPr>
          <w:rFonts w:eastAsia="Times New Roman" w:cs="Times New Roman" w:ascii="Times New Roman" w:hAnsi="Times New Roman"/>
          <w:color w:val="000000"/>
          <w:lang w:eastAsia="ru-RU"/>
        </w:rPr>
        <w:t xml:space="preserve"> міста Одеси для наступних суб’єктів господарювання -КП «Одескомунтранс», ТОВ «СОЮЗ» , ТОВ «Еко-Ренесанс», ТОВ «ТВ-СЕРРУС», ТОВ «ЕКО-ЛІДЕР» у розмірі 70,32 грн. за м3 (з податком на додану вартість),</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Розмір плати за послуги з вивезення твердих побутових відходів для населення, яке мешкає у багатоквартирних житлових будинках у місті Одесі, виходячи з норм надання послуг становитиме 17,11 грн. на місяць на 1 людину (з податком на додану вартість).</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Розмір плати за послуги з вивезення твердих побутових відходів для населення, яке мешкає в індивідуальних житлових будинках (житлові будинки приватного сектору) становитиме 28,13 грн. на місяць на 1 людину (з податком на додану вартість).</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Пунктом 3 Рішення Виконавчого комітету Одеської міської ради №316 від 26.07.2018 визначено, що “...</w:t>
      </w:r>
      <w:r>
        <w:rPr>
          <w:rFonts w:eastAsia="Times New Roman" w:cs="Times New Roman" w:ascii="Times New Roman" w:hAnsi="Times New Roman"/>
          <w:i/>
          <w:iCs/>
          <w:color w:val="000000"/>
          <w:lang w:eastAsia="ru-RU"/>
        </w:rPr>
        <w:t xml:space="preserve">суб'єкти господарювання, які є виконавцями послуг з вивезення побутових відходів у м. Одесі, здійснюють нарахування оплати за послуги з вивезення твердих побутових відходів для населення, враховуючи тарифи, встановлені пунктом 1 цього рішення... </w:t>
      </w:r>
      <w:r>
        <w:rPr>
          <w:rFonts w:eastAsia="Times New Roman" w:cs="Times New Roman" w:ascii="Times New Roman" w:hAnsi="Times New Roman"/>
          <w:color w:val="000000"/>
          <w:lang w:eastAsia="ru-RU"/>
        </w:rPr>
        <w:t>”.</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Разом з тим, за інформацією, отриманою від Одеської міської ради (лист Департаменту міського господарства Одеської міської ради вх. № 65-01/2204 від 23.10.2018), Департамент не володіє інформацією щодо визначення ТОВ «ЕКО-ЛІДЕР» виконавцем послуг з вивезення побутових відходів на території міста Одеси.</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Листом вх. № 65-01/2573 від 07.12.2018 ТОВ «ЕКО-ЛІДЕР» повідомило, що не визначалось виконавцем послуг з вивезення побутових відходів (у тому числі твердих побутових відходів) у місті Одесі (районах міста), у тому числі за результатами проведеного конкурсу. Крім того, ТОВ «ЕКО-ЛІДЕР» не має діючого договору про надання послуг з вивезення побутових відходів на певній території населеного пункту, укладеного між органом місцевого самоврядування та ТОВ «ЕКО-ЛІДЕР», як виконавцем послуг з вивезення твердих побутових відходів у місті Одесі (районах міста).</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При цьому, ТОВ «ЕКО-ЛІДЕР» впродовж 2017-2018 років та по теперішній час здійснює діяльність з надання послуг з вивезення твердих побутових відходів на території міста Одеси (у тому числі на території Київського, Малиновського, Приморського та Суворовського районів міста Одеси).</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 xml:space="preserve">Так, ТОВ «ЕКО-ЛІДЕР» укладені наступні договори про надання послуг з вивезення твердих побутових відходів: №41/16 від 01.05.2016 з ОСББ “Вікторія” (м. Одеса), №74/16 від 06.10.2016 з ОСББ “Кордонна” (м. Одеса), які діяли протягом 2017-2018 років. </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 xml:space="preserve">Таким чином, Виконавчий комітет Одеської міської ради рішеннями </w:t>
      </w:r>
      <w:r>
        <w:rPr>
          <w:rFonts w:eastAsia="Times New Roman" w:cs="Times New Roman" w:ascii="Times New Roman" w:hAnsi="Times New Roman"/>
          <w:b w:val="false"/>
          <w:bCs w:val="false"/>
          <w:caps w:val="false"/>
          <w:smallCaps w:val="false"/>
          <w:color w:val="000000"/>
          <w:spacing w:val="0"/>
          <w:sz w:val="24"/>
          <w:szCs w:val="24"/>
          <w:lang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eastAsia="ru-RU"/>
        </w:rPr>
        <w:t xml:space="preserve">побутових відходів для населення міста Одеси»” та </w:t>
      </w:r>
      <w:r>
        <w:rPr>
          <w:rFonts w:eastAsia="Times New Roman" w:cs="Times New Roman" w:ascii="Times New Roman" w:hAnsi="Times New Roman"/>
          <w:color w:val="000000"/>
          <w:lang w:eastAsia="ru-RU"/>
        </w:rPr>
        <w:t xml:space="preserve">№316 від 26.07.2018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встановив тарифи на послуги з вивезення побутових відходів для населення міста Одеси, у тому числі, для ТОВ «ЕКО-ЛІДЕР», який не визначений виконавцем послуг з вивезення побутових відходів у місті Одесі. </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p>
      <w:pPr>
        <w:pStyle w:val="Normal"/>
        <w:tabs>
          <w:tab w:val="clear" w:pos="709"/>
          <w:tab w:val="left" w:pos="2730" w:leader="none"/>
        </w:tabs>
        <w:spacing w:lineRule="auto" w:line="240" w:before="0" w:after="0"/>
        <w:ind w:left="0" w:right="0" w:firstLine="851"/>
        <w:jc w:val="both"/>
        <w:rPr>
          <w:rFonts w:ascii="Times New Roman" w:hAnsi="Times New Roman" w:eastAsia="Calibri" w:cs="Times New Roman"/>
          <w:b/>
          <w:b/>
          <w:bCs/>
          <w:sz w:val="24"/>
          <w:szCs w:val="24"/>
          <w:lang w:val="uk-UA"/>
        </w:rPr>
      </w:pPr>
      <w:r>
        <w:rPr>
          <w:rFonts w:eastAsia="Times New Roman" w:cs="Times New Roman" w:ascii="Times New Roman" w:hAnsi="Times New Roman"/>
          <w:b/>
          <w:bCs/>
          <w:color w:val="000000"/>
          <w:sz w:val="24"/>
          <w:szCs w:val="24"/>
          <w:lang w:val="uk-UA" w:eastAsia="ru-RU"/>
        </w:rPr>
        <w:t>3.2. Антиконкурентні наслідки дій Відповідача</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color w:val="000000"/>
          <w:sz w:val="24"/>
          <w:szCs w:val="24"/>
          <w:lang w:val="uk-UA" w:eastAsia="ru-RU"/>
        </w:rPr>
        <w:t xml:space="preserve">Взаємовідносини, які виникають  у сфері поводження з відходами регулюються відповідними нормативними актами, зокрема, Законом України «Про відходи», «Порядком проведення конкурсу з надання послуг з вивезення побутових відходів» затвердженим постановою Кабінету Міністрів України від 16.11.2011  № 1173, </w:t>
      </w:r>
      <w:r>
        <w:rPr>
          <w:rFonts w:eastAsia="Times New Roman" w:cs="Times New Roman" w:ascii="Times New Roman" w:hAnsi="Times New Roman"/>
          <w:b w:val="false"/>
          <w:i w:val="false"/>
          <w:caps w:val="false"/>
          <w:smallCaps w:val="false"/>
          <w:color w:val="000000"/>
          <w:spacing w:val="0"/>
          <w:sz w:val="24"/>
          <w:szCs w:val="24"/>
          <w:lang w:val="uk-UA" w:eastAsia="ru-RU"/>
        </w:rPr>
        <w:t>Правил</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 xml:space="preserve">ами надання послуг з вивезення побутових відходів, затвердженими </w:t>
      </w:r>
      <w:r>
        <w:rPr>
          <w:rFonts w:eastAsia="Times New Roman" w:cs="Times New Roman" w:ascii="Times New Roman" w:hAnsi="Times New Roman"/>
          <w:caps w:val="false"/>
          <w:smallCaps w:val="false"/>
          <w:color w:val="000000"/>
          <w:spacing w:val="0"/>
          <w:sz w:val="24"/>
          <w:szCs w:val="24"/>
          <w:lang w:val="uk-UA" w:eastAsia="ru-RU"/>
        </w:rPr>
        <w:t>П</w:t>
      </w:r>
      <w:r>
        <w:rPr>
          <w:rFonts w:eastAsia="Times New Roman" w:cs="Times New Roman" w:ascii="Times New Roman" w:hAnsi="Times New Roman"/>
          <w:b w:val="false"/>
          <w:i w:val="false"/>
          <w:caps w:val="false"/>
          <w:smallCaps w:val="false"/>
          <w:color w:val="000000"/>
          <w:spacing w:val="0"/>
          <w:sz w:val="24"/>
          <w:szCs w:val="24"/>
          <w:lang w:val="uk-UA" w:eastAsia="ru-RU"/>
        </w:rPr>
        <w:t xml:space="preserve">остановою Кабінету Міністрів України від 10.12. 2008 № 1070 </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тощо.</w:t>
      </w:r>
    </w:p>
    <w:p>
      <w:pPr>
        <w:pStyle w:val="Normal"/>
        <w:tabs>
          <w:tab w:val="clear" w:pos="709"/>
          <w:tab w:val="left" w:pos="2730" w:leader="none"/>
        </w:tabs>
        <w:spacing w:lineRule="auto" w:line="240" w:before="0" w:after="0"/>
        <w:ind w:left="0" w:right="0" w:firstLine="851"/>
        <w:jc w:val="both"/>
        <w:rPr>
          <w:rFonts w:ascii="Times New Roman" w:hAnsi="Times New Roman"/>
          <w:color w:val="000000"/>
          <w:lang w:val="uk-UA"/>
        </w:rPr>
      </w:pPr>
      <w:r>
        <w:rPr>
          <w:rFonts w:eastAsia="Times New Roman" w:cs="Times New Roman" w:ascii="Times New Roman" w:hAnsi="Times New Roman"/>
          <w:color w:val="000000"/>
          <w:sz w:val="24"/>
          <w:szCs w:val="24"/>
          <w:lang w:val="uk-UA" w:eastAsia="ru-RU"/>
        </w:rPr>
        <w:t>Діюче законодавство у сфері поводження з відходами не робить прив'язки до форми власності джерела відходів та  покладає обов'язок на в</w:t>
      </w:r>
      <w:r>
        <w:rPr>
          <w:rFonts w:eastAsia="Times New Roman" w:cs="Times New Roman" w:ascii="Times New Roman" w:hAnsi="Times New Roman"/>
          <w:caps w:val="false"/>
          <w:smallCaps w:val="false"/>
          <w:color w:val="000000"/>
          <w:spacing w:val="0"/>
          <w:sz w:val="24"/>
          <w:szCs w:val="24"/>
          <w:lang w:val="uk-UA" w:eastAsia="ru-RU"/>
        </w:rPr>
        <w:t>л</w:t>
      </w:r>
      <w:r>
        <w:rPr>
          <w:rFonts w:eastAsia="Times New Roman" w:cs="Times New Roman" w:ascii="Times New Roman" w:hAnsi="Times New Roman"/>
          <w:color w:val="000000"/>
          <w:sz w:val="24"/>
          <w:szCs w:val="24"/>
          <w:lang w:val="uk-UA" w:eastAsia="ru-RU"/>
        </w:rPr>
        <w:t xml:space="preserve">асників або  наймачів,  користувачів,  у тому числі орендарів, джерел  утворення  побутових відходів, земельних ділянок укладати договори  про надання послуг з вивезення побутових відходів з  юридичною  особою, яка визначена виконавцем послуг на вивезення  побутових  відходів. </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Виконавець послуг з вивезення побутових відходів на певній території населеного пункту визначається на конкурсних засадах органом місцевого самоврядування.</w:t>
      </w:r>
    </w:p>
    <w:p>
      <w:pPr>
        <w:pStyle w:val="Normal"/>
        <w:spacing w:lineRule="auto" w:line="240"/>
        <w:ind w:left="0" w:right="0" w:firstLine="851"/>
        <w:jc w:val="both"/>
        <w:rPr>
          <w:rFonts w:ascii="Times New Roman" w:hAnsi="Times New Roman"/>
          <w:color w:val="000000"/>
        </w:rPr>
      </w:pPr>
      <w:r>
        <w:rPr>
          <w:rFonts w:ascii="Times New Roman" w:hAnsi="Times New Roman"/>
          <w:color w:val="000000"/>
        </w:rPr>
        <w:t>Метою проведення конкурсу є надання суб’єкту господарювання права надавати споживачам послуги з</w:t>
      </w:r>
      <w:r>
        <w:rPr>
          <w:rFonts w:eastAsia="Times New Roman" w:cs="Times New Roman" w:ascii="Times New Roman" w:hAnsi="Times New Roman"/>
          <w:color w:val="000000"/>
          <w:lang w:eastAsia="ru-RU"/>
        </w:rPr>
        <w:t xml:space="preserve"> вивезення твердих побутових відходів у межах певної території на підставі </w:t>
      </w:r>
      <w:r>
        <w:rPr>
          <w:rFonts w:ascii="Times New Roman" w:hAnsi="Times New Roman"/>
          <w:color w:val="000000"/>
        </w:rPr>
        <w:t xml:space="preserve">переваг, отриманих над іншими суб’єктами господарювання завдяки власним досягненням, внаслідок чого споживачі матимуть можливість обирати між кількома продавцями. </w:t>
      </w:r>
    </w:p>
    <w:p>
      <w:pPr>
        <w:pStyle w:val="Normal"/>
        <w:spacing w:lineRule="auto" w:line="240"/>
        <w:ind w:left="0" w:right="0" w:firstLine="851"/>
        <w:jc w:val="both"/>
        <w:rPr>
          <w:rFonts w:ascii="Times New Roman" w:hAnsi="Times New Roman"/>
          <w:color w:val="000000"/>
        </w:rPr>
      </w:pPr>
      <w:r>
        <w:rPr>
          <w:rFonts w:ascii="Times New Roman" w:hAnsi="Times New Roman"/>
          <w:color w:val="000000"/>
        </w:rPr>
        <w:t xml:space="preserve">Здійснення діяльності з вивезення твердих побутових відходів без участі у конкурсі звільняє суб’єктів господарювання від потреби пропонувати для здобуття права на надання такої послуги кращі умови її надання, тобто використовувати власні досягнення для отримання переваг порівняно з іншими суб’єктами. </w:t>
      </w:r>
    </w:p>
    <w:p>
      <w:pPr>
        <w:pStyle w:val="Normal"/>
        <w:spacing w:lineRule="auto" w:line="240"/>
        <w:ind w:left="0" w:right="0" w:firstLine="851"/>
        <w:jc w:val="both"/>
        <w:rPr>
          <w:rFonts w:ascii="Times New Roman" w:hAnsi="Times New Roman"/>
          <w:color w:val="000000"/>
        </w:rPr>
      </w:pPr>
      <w:r>
        <w:rPr>
          <w:rFonts w:ascii="Times New Roman" w:hAnsi="Times New Roman"/>
          <w:color w:val="000000"/>
        </w:rPr>
        <w:t xml:space="preserve">Таким чином, встановивши тарифи для </w:t>
      </w:r>
      <w:r>
        <w:rPr>
          <w:rFonts w:eastAsia="Times New Roman" w:cs="Times New Roman" w:ascii="Times New Roman" w:hAnsi="Times New Roman"/>
          <w:color w:val="000000"/>
          <w:lang w:eastAsia="ru-RU"/>
        </w:rPr>
        <w:t>ТОВ «ЕКО-ЛІДЕР» на послуги з вивезення твердих побутових відходів для населення міста Одеси без визначення ТОВ «ЕКО-ЛІДЕР» виконавцем послуг за результатами конкурсу, Виконавчий комітет Одеської міської ради фактично надав ТОВ «ЕКО-ЛІДЕР» право надавати послуги з вивезення твердих побутових відходів для населення міста Одеси та звільнив від необхідності приймати участь у конкурсі з метою набуття права надавати послуги з вивезення твердих побутових відходів на відповідній території на конкурсних засадах.</w:t>
      </w:r>
    </w:p>
    <w:p>
      <w:pPr>
        <w:pStyle w:val="Normal"/>
        <w:spacing w:lineRule="auto" w:line="240"/>
        <w:ind w:left="0" w:right="0" w:firstLine="851"/>
        <w:jc w:val="both"/>
        <w:rPr>
          <w:rFonts w:ascii="Times New Roman" w:hAnsi="Times New Roman"/>
          <w:color w:val="000000"/>
        </w:rPr>
      </w:pPr>
      <w:r>
        <w:rPr>
          <w:rFonts w:eastAsia="Times New Roman" w:cs="Times New Roman" w:ascii="Times New Roman" w:hAnsi="Times New Roman"/>
          <w:color w:val="000000"/>
          <w:lang w:eastAsia="ru-RU"/>
        </w:rPr>
        <w:t>При цьому, як зазначалось раніше, у ТОВ «ЕКО-ЛІДЕР» є досвід участі у конкурсі на визначення виконавця послуг з вивезення твердих побутових відходів для населення міста Одеси, за результатами якого він не набрав необхідної кількості балів.</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Інші суб'єкти господарювання, яким  Виконавчий комітет Одеської міської ради встановив тарифи на послуги з вивезення твердих побутових відходів для населення міста Одеси, а саме: КП «Одескомунтранс», ТОВ «СОЮЗ», ТОВ «Еко-Ренесанс» та ТОВ «ТВ-СЕРРУС»</w:t>
      </w:r>
      <w:bookmarkStart w:id="7" w:name="__DdeLink__1548_204461648"/>
      <w:r>
        <w:rPr>
          <w:rFonts w:eastAsia="Times New Roman" w:cs="Times New Roman" w:ascii="Times New Roman" w:hAnsi="Times New Roman"/>
          <w:color w:val="000000"/>
          <w:lang w:eastAsia="ru-RU"/>
        </w:rPr>
        <w:t xml:space="preserve"> визначені виконавцями послуг</w:t>
      </w:r>
      <w:bookmarkEnd w:id="7"/>
      <w:r>
        <w:rPr>
          <w:rFonts w:eastAsia="Times New Roman" w:cs="Times New Roman" w:ascii="Times New Roman" w:hAnsi="Times New Roman"/>
          <w:color w:val="000000"/>
          <w:lang w:eastAsia="ru-RU"/>
        </w:rPr>
        <w:t xml:space="preserve"> з вивезення твердих побутових відходів у межах певних районів міста Одеси за результатами проведених конкурсів. </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Таким чином, вони здобули право надавати послуги з вивезення твердих побутових відходів на відповідній території на конкурсних засадах.</w:t>
      </w:r>
    </w:p>
    <w:p>
      <w:pPr>
        <w:pStyle w:val="Normal"/>
        <w:tabs>
          <w:tab w:val="clear" w:pos="709"/>
          <w:tab w:val="left" w:pos="720" w:leader="none"/>
          <w:tab w:val="left" w:pos="9540" w:leader="none"/>
        </w:tabs>
        <w:spacing w:lineRule="auto" w:line="240"/>
        <w:ind w:left="0" w:right="0" w:firstLine="851"/>
        <w:jc w:val="both"/>
        <w:rPr/>
      </w:pPr>
      <w:r>
        <w:rPr>
          <w:rFonts w:eastAsia="Times New Roman" w:cs="Times New Roman" w:ascii="Times New Roman" w:hAnsi="Times New Roman"/>
          <w:color w:val="000000"/>
          <w:lang w:eastAsia="ru-RU"/>
        </w:rPr>
        <w:t>Отже з усіх  суб'єктів господарювання, яким  Виконавчий комітет Одеської міської ради встановив тарифи на послуги з вивезення твердих побутових відходів для населення міста Одеси тільки ТОВ «ЕКО-ЛІДЕР» є суб'єктом, якого не  визначено виконавцем послуг та який не зміг перемогти у відповідному конкурсі.</w:t>
      </w:r>
    </w:p>
    <w:p>
      <w:pPr>
        <w:pStyle w:val="Normal"/>
        <w:spacing w:lineRule="auto" w:line="240"/>
        <w:ind w:left="0" w:right="0" w:firstLine="850"/>
        <w:jc w:val="both"/>
        <w:rPr>
          <w:rFonts w:ascii="Times New Roman" w:hAnsi="Times New Roman"/>
          <w:b w:val="false"/>
          <w:b w:val="false"/>
          <w:bCs w:val="false"/>
          <w:color w:val="000000"/>
          <w:sz w:val="24"/>
          <w:szCs w:val="24"/>
        </w:rPr>
      </w:pPr>
      <w:r>
        <w:rPr>
          <w:rFonts w:eastAsia="Times New Roman" w:cs="Times New Roman" w:ascii="Times New Roman" w:hAnsi="Times New Roman"/>
          <w:b w:val="false"/>
          <w:bCs w:val="false"/>
          <w:color w:val="000000"/>
          <w:sz w:val="24"/>
          <w:szCs w:val="24"/>
          <w:lang w:val="uk-UA" w:eastAsia="ru-RU"/>
        </w:rPr>
        <w:t>Конкурс по своїй суті – це конкурентний спосіб надання права на вивезення побутових відходів. Очевидно, що основною метою проведення таких конкурсів, є розвиток конкуренції та вибір на конкурсних засадах виконавців відповідних послуг, які спроможні забезпечувати належну якість обслуговування споживачів.</w:t>
      </w:r>
    </w:p>
    <w:p>
      <w:pPr>
        <w:pStyle w:val="Normal"/>
        <w:tabs>
          <w:tab w:val="clear" w:pos="709"/>
          <w:tab w:val="left" w:pos="720" w:leader="none"/>
          <w:tab w:val="left" w:pos="9540" w:leader="none"/>
        </w:tabs>
        <w:spacing w:lineRule="auto" w:line="240"/>
        <w:ind w:left="0" w:right="0" w:firstLine="850"/>
        <w:jc w:val="both"/>
        <w:rPr>
          <w:rFonts w:ascii="Times New Roman" w:hAnsi="Times New Roman" w:eastAsia="Times New Roman" w:cs="Times New Roman"/>
          <w:b w:val="false"/>
          <w:b w:val="false"/>
          <w:bCs w:val="false"/>
          <w:color w:val="000000"/>
          <w:sz w:val="24"/>
          <w:szCs w:val="24"/>
          <w:lang w:val="uk-UA" w:eastAsia="ru-RU"/>
        </w:rPr>
      </w:pPr>
      <w:r>
        <w:rPr>
          <w:rFonts w:eastAsia="Times New Roman" w:cs="Times New Roman" w:ascii="Times New Roman" w:hAnsi="Times New Roman"/>
          <w:b w:val="false"/>
          <w:bCs w:val="false"/>
          <w:color w:val="000000"/>
          <w:sz w:val="24"/>
          <w:szCs w:val="24"/>
          <w:lang w:val="uk-UA" w:eastAsia="ru-RU"/>
        </w:rPr>
        <w:t>Надання органом місцевого самоврядування права суб'єкту господарювання надавати послуг з вивезення побутових відходів без конкурсного відбору надає такому суб'єкту переваги внаслідок дії зовнішніх факторів, одним з яких є вплив органів, наділених владними повноваженнями  та не спонукає таких суб’єктів господарювання використовувати власні досягнення для отримання переваг порівняно з іншими суб’єктами господарювання.</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Крім того, слід зазначити про вибірковий підхід з боку органів місцевого самоврядування міста Одеси до необхідності визначення виконавця послуг у сфері поводження з відходами.</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Так, в</w:t>
      </w:r>
      <w:r>
        <w:rPr>
          <w:rFonts w:eastAsia="Times New Roman" w:cs="Times New Roman" w:ascii="Times New Roman" w:hAnsi="Times New Roman"/>
          <w:color w:val="000000"/>
          <w:sz w:val="24"/>
          <w:szCs w:val="24"/>
          <w:lang w:val="uk-UA" w:eastAsia="ru-RU" w:bidi="uk-UA"/>
        </w:rPr>
        <w:t>иконавцем послуг</w:t>
      </w:r>
      <w:r>
        <w:rPr>
          <w:rFonts w:eastAsia="Times New Roman" w:cs="Times New Roman" w:ascii="Times New Roman" w:hAnsi="Times New Roman"/>
          <w:color w:val="000000"/>
          <w:sz w:val="24"/>
          <w:szCs w:val="24"/>
          <w:lang w:val="uk-UA" w:eastAsia="ru-RU"/>
        </w:rPr>
        <w:t xml:space="preserve"> з вивезення рідких побутових відходів у місті Одеса  визначено ТОВ «Інфокс» в особі філії «Інфоксводоканал» (далі – Філія) відповідно до проведеного конкурсу та наказу директора департаменту міського господарства Одеської міської ради від 23.02.2018 №22 «Про визначення переможця конкурсу(юридичної особи), для здійснення на території м. Одеси збирання та перевезення рідких побутових відходів».  При цьому об'єктами конкурсу (джерелами утворення відходів) у даному випадку були, зокрема, житлові будинки приватного сектору, які не відносяться до комунальної власності міста.</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4"/>
          <w:szCs w:val="24"/>
          <w:lang w:val="uk-UA" w:eastAsia="ru-RU"/>
        </w:rPr>
        <w:t>25.10.2018 Виконавчим комітетом Одеської міської ради прийнято рішення №436 «Про встановлення тарифів на послуги з вивезення рідких побутових відходів для населення міста», яким встановлено тариф на послугу для Філії з вивезення у розмірі 98,80 грн/м3.</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left" w:pos="2730" w:leader="none"/>
        </w:tabs>
        <w:spacing w:lineRule="auto" w:line="240" w:before="0" w:after="0"/>
        <w:ind w:left="0" w:right="0" w:firstLine="851"/>
        <w:jc w:val="both"/>
        <w:rPr>
          <w:rFonts w:ascii="Times New Roman" w:hAnsi="Times New Roman" w:eastAsia="Calibri" w:cs="Times New Roman"/>
          <w:b/>
          <w:b/>
          <w:bCs/>
          <w:sz w:val="24"/>
          <w:szCs w:val="24"/>
          <w:lang w:val="uk-UA"/>
        </w:rPr>
      </w:pPr>
      <w:r>
        <w:rPr>
          <w:rFonts w:eastAsia="Calibri" w:cs="Times New Roman" w:ascii="Times New Roman" w:hAnsi="Times New Roman"/>
          <w:b/>
          <w:bCs/>
          <w:sz w:val="24"/>
          <w:szCs w:val="24"/>
          <w:lang w:val="uk-UA"/>
        </w:rPr>
        <w:t>3.3. Загальні висновки щодо зловживання Відповідачем монопольним становищем</w:t>
      </w:r>
    </w:p>
    <w:p>
      <w:pPr>
        <w:pStyle w:val="Normal"/>
        <w:tabs>
          <w:tab w:val="clear" w:pos="709"/>
          <w:tab w:val="left" w:pos="720" w:leader="none"/>
          <w:tab w:val="left" w:pos="9540" w:leader="none"/>
        </w:tabs>
        <w:spacing w:lineRule="auto" w:line="240"/>
        <w:ind w:left="0" w:right="0" w:firstLine="851"/>
        <w:jc w:val="both"/>
        <w:rPr/>
      </w:pPr>
      <w:r>
        <w:rPr>
          <w:rFonts w:eastAsia="Calibri" w:cs="Times New Roman" w:ascii="Times New Roman" w:hAnsi="Times New Roman"/>
          <w:b w:val="false"/>
          <w:bCs w:val="false"/>
          <w:color w:val="000000"/>
          <w:sz w:val="24"/>
          <w:szCs w:val="24"/>
          <w:lang w:val="uk-UA" w:eastAsia="uk-UA"/>
        </w:rPr>
        <w:t xml:space="preserve">Ураховуючи вищезазначене, дії </w:t>
      </w:r>
      <w:r>
        <w:rPr>
          <w:rFonts w:eastAsia="Times New Roman" w:cs="Times New Roman" w:ascii="Times New Roman" w:hAnsi="Times New Roman"/>
          <w:color w:val="000000"/>
          <w:lang w:eastAsia="ru-RU"/>
        </w:rPr>
        <w:t xml:space="preserve">Виконавчого комітету Одеської міської ради у вигляді встановлення рішеннями  </w:t>
      </w:r>
      <w:r>
        <w:rPr>
          <w:rFonts w:eastAsia="Times New Roman" w:cs="Times New Roman" w:ascii="Times New Roman" w:hAnsi="Times New Roman"/>
          <w:b w:val="false"/>
          <w:bCs w:val="false"/>
          <w:caps w:val="false"/>
          <w:smallCaps w:val="false"/>
          <w:color w:val="000000"/>
          <w:spacing w:val="0"/>
          <w:sz w:val="24"/>
          <w:szCs w:val="24"/>
          <w:lang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eastAsia="ru-RU"/>
        </w:rPr>
        <w:t xml:space="preserve">побутових відходів для населення міста Одеси»” та </w:t>
      </w:r>
      <w:r>
        <w:rPr>
          <w:rFonts w:eastAsia="Times New Roman" w:cs="Times New Roman" w:ascii="Times New Roman" w:hAnsi="Times New Roman"/>
          <w:color w:val="000000"/>
          <w:lang w:eastAsia="ru-RU"/>
        </w:rPr>
        <w:t>№316 від 26.07.2018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тарифів на послуги з вивезення побутових відходів для населення міста Одеси, зокрема, для ТОВ «ЕКО-ЛІДЕР», якого не визначено виконавцем послуг з вивезення побутових відходів у місті Одесі (районах міста Одеси) можуть призвести до того, що окремий суб’єкт господарювання, а саме: ТОВ «ЕКО-ЛІДЕР»  здобуде переваги на ринку надання</w:t>
      </w:r>
      <w:r>
        <w:rPr>
          <w:rFonts w:ascii="Times New Roman" w:hAnsi="Times New Roman"/>
          <w:color w:val="000000"/>
        </w:rPr>
        <w:t xml:space="preserve"> послуг з</w:t>
      </w:r>
      <w:r>
        <w:rPr>
          <w:rFonts w:eastAsia="Times New Roman" w:cs="Times New Roman" w:ascii="Times New Roman" w:hAnsi="Times New Roman"/>
          <w:color w:val="000000"/>
          <w:lang w:eastAsia="ru-RU"/>
        </w:rPr>
        <w:t xml:space="preserve"> вивезення твердих побутових відходів у межах території міста Одеси (районів міста)  перед іншими суб’єктами господарювання, а саме: КП «Одескомунтранс» ТОВ «Еко-Ренесанс» ТОВ «СОЮЗ» ТОВ «ТВ-СЕРРУС», які були визначені виконавцями послуг з вивезення твердих побутових відходів в межах території районів міста Одеса за результатами проведеного конкурсу,  не завдяки власним досягненням (за результатами перемоги у конкурсному відборі), а внаслідок дії зовнішніх факторів, одним з яких є вплив органів, наділених владними повноваженнями. </w:t>
      </w:r>
    </w:p>
    <w:p>
      <w:pPr>
        <w:pStyle w:val="Normal"/>
        <w:tabs>
          <w:tab w:val="clear" w:pos="709"/>
          <w:tab w:val="left" w:pos="2730" w:leader="none"/>
        </w:tabs>
        <w:spacing w:lineRule="auto" w:line="240" w:before="0" w:after="0"/>
        <w:ind w:left="0" w:right="0" w:firstLine="851"/>
        <w:jc w:val="both"/>
        <w:rPr>
          <w:rFonts w:ascii="Times New Roman" w:hAnsi="Times New Roman"/>
          <w:color w:val="000000"/>
          <w:lang w:val="uk-UA"/>
        </w:rPr>
      </w:pPr>
      <w:r>
        <w:rPr>
          <w:rFonts w:eastAsia="Calibri" w:cs="Times New Roman" w:ascii="Times New Roman" w:hAnsi="Times New Roman"/>
          <w:color w:val="000000"/>
          <w:sz w:val="24"/>
          <w:szCs w:val="24"/>
          <w:lang w:val="uk-UA" w:eastAsia="ru-RU"/>
        </w:rPr>
        <w:t xml:space="preserve">Такі дії </w:t>
      </w:r>
      <w:r>
        <w:rPr>
          <w:rFonts w:eastAsia="Times New Roman" w:cs="Times New Roman" w:ascii="Times New Roman" w:hAnsi="Times New Roman"/>
          <w:color w:val="000000"/>
          <w:sz w:val="24"/>
          <w:szCs w:val="24"/>
          <w:lang w:val="uk-UA" w:eastAsia="ru-RU"/>
        </w:rPr>
        <w:t xml:space="preserve">Виконавчого комітету Одеської міської ради </w:t>
      </w:r>
      <w:r>
        <w:rPr>
          <w:rFonts w:eastAsia="Calibri" w:cs="Times New Roman" w:ascii="Times New Roman" w:hAnsi="Times New Roman"/>
          <w:color w:val="000000"/>
          <w:sz w:val="24"/>
          <w:szCs w:val="24"/>
          <w:lang w:val="uk-UA" w:eastAsia="ru-RU"/>
        </w:rPr>
        <w:t xml:space="preserve">є порушенням законодавства про захист економічної конкуренції, </w:t>
      </w:r>
      <w:r>
        <w:rPr>
          <w:rFonts w:eastAsia="Times New Roman" w:cs="Times New Roman" w:ascii="Times New Roman" w:hAnsi="Times New Roman"/>
          <w:color w:val="000000"/>
          <w:sz w:val="24"/>
          <w:szCs w:val="24"/>
          <w:lang w:val="uk-UA" w:eastAsia="ru-RU"/>
        </w:rPr>
        <w:t xml:space="preserve">передбаченим пунктом 3 статті 50 та частиною 1 статті 15 Закону України «Про захист економічної конкуренції» у вигляді антиконкурентних дій органів місцевого самоврядування, які можуть призвести до спотворення конкуренції на ринку надання послуг з вивезення твердих побутових відходів в місті Одесі. </w:t>
      </w:r>
    </w:p>
    <w:p>
      <w:pPr>
        <w:pStyle w:val="Normal"/>
        <w:tabs>
          <w:tab w:val="clear" w:pos="709"/>
          <w:tab w:val="left" w:pos="720" w:leader="none"/>
          <w:tab w:val="left" w:pos="9540" w:leader="none"/>
        </w:tabs>
        <w:spacing w:lineRule="auto" w:line="240"/>
        <w:ind w:left="0" w:right="0" w:firstLine="851"/>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t>Відповідно до статті 15 Закону України «Про захист економічної конкуренції» антиконкурентними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pPr>
        <w:pStyle w:val="Normal"/>
        <w:tabs>
          <w:tab w:val="clear" w:pos="709"/>
          <w:tab w:val="left" w:pos="720" w:leader="none"/>
          <w:tab w:val="left" w:pos="954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t>Вчинення антиконкурентних дій органів місцевого самоврядування, забороняється і тягне за собою відповідальність згідно з законом.</w:t>
      </w:r>
    </w:p>
    <w:p>
      <w:pPr>
        <w:pStyle w:val="Normal"/>
        <w:tabs>
          <w:tab w:val="clear" w:pos="709"/>
          <w:tab w:val="left" w:pos="2730" w:leader="none"/>
        </w:tabs>
        <w:spacing w:lineRule="auto" w:line="240" w:before="0" w:after="0"/>
        <w:ind w:left="0" w:right="0" w:hanging="0"/>
        <w:jc w:val="both"/>
        <w:rPr>
          <w:rFonts w:ascii="Times New Roman" w:hAnsi="Times New Roman" w:eastAsia="Calibri" w:cs="Times New Roman"/>
          <w:b/>
          <w:b/>
          <w:bCs/>
          <w:sz w:val="24"/>
          <w:szCs w:val="24"/>
          <w:lang w:val="uk-UA"/>
        </w:rPr>
      </w:pPr>
      <w:r>
        <w:rPr>
          <w:rFonts w:eastAsia="Calibri" w:cs="Times New Roman" w:ascii="Times New Roman" w:hAnsi="Times New Roman"/>
          <w:b/>
          <w:bCs/>
          <w:sz w:val="24"/>
          <w:szCs w:val="24"/>
          <w:lang w:val="uk-UA"/>
        </w:rPr>
      </w:r>
    </w:p>
    <w:p>
      <w:pPr>
        <w:pStyle w:val="Normal"/>
        <w:tabs>
          <w:tab w:val="clear" w:pos="709"/>
          <w:tab w:val="left" w:pos="2730" w:leader="none"/>
        </w:tabs>
        <w:spacing w:lineRule="auto" w:line="240" w:before="0" w:after="0"/>
        <w:ind w:left="0" w:right="0" w:hanging="0"/>
        <w:jc w:val="both"/>
        <w:rPr>
          <w:rFonts w:ascii="Times New Roman" w:hAnsi="Times New Roman" w:eastAsia="Calibri" w:cs="Times New Roman"/>
          <w:b/>
          <w:b/>
          <w:bCs/>
          <w:sz w:val="24"/>
          <w:szCs w:val="24"/>
          <w:lang w:val="uk-UA"/>
        </w:rPr>
      </w:pPr>
      <w:r>
        <w:rPr>
          <w:rFonts w:eastAsia="Calibri" w:cs="Times New Roman" w:ascii="Times New Roman" w:hAnsi="Times New Roman"/>
          <w:b/>
          <w:bCs/>
          <w:sz w:val="24"/>
          <w:szCs w:val="24"/>
          <w:lang w:val="uk-UA"/>
        </w:rPr>
        <w:t>4. ЗАПЕРЕЧЕННЯ ВІДПОВІДАЧА ТА ЇХ СПРОСТУВАННЯ</w:t>
      </w:r>
    </w:p>
    <w:p>
      <w:pPr>
        <w:pStyle w:val="Normal"/>
        <w:tabs>
          <w:tab w:val="clear" w:pos="709"/>
          <w:tab w:val="left" w:pos="2730" w:leader="none"/>
        </w:tabs>
        <w:spacing w:lineRule="auto" w:line="240" w:before="0" w:after="0"/>
        <w:ind w:left="0" w:right="0" w:hanging="0"/>
        <w:jc w:val="both"/>
        <w:rPr>
          <w:rFonts w:ascii="Times New Roman" w:hAnsi="Times New Roman" w:eastAsia="Calibri" w:cs="Times New Roman"/>
          <w:b/>
          <w:b/>
          <w:bCs/>
          <w:sz w:val="24"/>
          <w:szCs w:val="24"/>
          <w:lang w:val="uk-UA"/>
        </w:rPr>
      </w:pPr>
      <w:r>
        <w:rPr>
          <w:rFonts w:eastAsia="Calibri" w:cs="Times New Roman" w:ascii="Times New Roman" w:hAnsi="Times New Roman"/>
          <w:b/>
          <w:bCs/>
          <w:sz w:val="24"/>
          <w:szCs w:val="24"/>
          <w:lang w:val="uk-UA"/>
        </w:rPr>
      </w:r>
    </w:p>
    <w:p>
      <w:pPr>
        <w:pStyle w:val="Normal"/>
        <w:tabs>
          <w:tab w:val="clear" w:pos="709"/>
          <w:tab w:val="left" w:pos="2730" w:leader="none"/>
        </w:tabs>
        <w:spacing w:lineRule="auto" w:line="240" w:before="0" w:after="0"/>
        <w:ind w:left="0" w:right="0" w:firstLine="709"/>
        <w:jc w:val="both"/>
        <w:rPr>
          <w:rFonts w:ascii="Times New Roman" w:hAnsi="Times New Roman" w:eastAsia="Times New Roman" w:cs="Times New Roman"/>
          <w:b w:val="false"/>
          <w:b w:val="false"/>
          <w:bCs w:val="false"/>
          <w:color w:val="000000"/>
          <w:sz w:val="24"/>
          <w:szCs w:val="24"/>
          <w:lang w:val="uk-UA" w:eastAsia="ru-RU"/>
        </w:rPr>
      </w:pPr>
      <w:r>
        <w:rPr>
          <w:rFonts w:eastAsia="Times New Roman" w:cs="Times New Roman" w:ascii="Times New Roman" w:hAnsi="Times New Roman"/>
          <w:b w:val="false"/>
          <w:bCs w:val="false"/>
          <w:color w:val="000000"/>
          <w:sz w:val="24"/>
          <w:szCs w:val="24"/>
          <w:lang w:val="uk-UA" w:eastAsia="ru-RU"/>
        </w:rPr>
        <w:t xml:space="preserve">Як свідчать заперечення Відповідача, Виконавчий комітет Одеської міської ради з висновками про порушення ним законодавства про захист економічної конкуренції не згоден. Оскільки: </w:t>
      </w:r>
    </w:p>
    <w:p>
      <w:pPr>
        <w:pStyle w:val="Normal"/>
        <w:tabs>
          <w:tab w:val="clear" w:pos="709"/>
          <w:tab w:val="left" w:pos="2730" w:leader="none"/>
        </w:tabs>
        <w:spacing w:lineRule="auto" w:line="240" w:before="0" w:after="0"/>
        <w:ind w:left="0" w:right="0" w:firstLine="851"/>
        <w:jc w:val="both"/>
        <w:rPr>
          <w:rFonts w:ascii="Times New Roman" w:hAnsi="Times New Roman" w:eastAsia="Times New Roman" w:cs="Times New Roman"/>
          <w:b w:val="false"/>
          <w:b w:val="false"/>
          <w:bCs w:val="false"/>
          <w:color w:val="000000"/>
          <w:sz w:val="24"/>
          <w:szCs w:val="24"/>
          <w:lang w:val="uk-UA" w:eastAsia="ru-RU"/>
        </w:rPr>
      </w:pPr>
      <w:r>
        <w:rPr>
          <w:rFonts w:eastAsia="Times New Roman" w:cs="Times New Roman" w:ascii="Times New Roman" w:hAnsi="Times New Roman"/>
          <w:b w:val="false"/>
          <w:bCs w:val="false"/>
          <w:i w:val="false"/>
          <w:caps w:val="false"/>
          <w:smallCaps w:val="false"/>
          <w:color w:val="000000"/>
          <w:spacing w:val="0"/>
          <w:sz w:val="24"/>
          <w:szCs w:val="24"/>
          <w:lang w:val="uk-UA" w:eastAsia="ru-RU"/>
        </w:rPr>
        <w:t>“</w:t>
      </w:r>
      <w:r>
        <w:rPr>
          <w:rFonts w:eastAsia="Times New Roman" w:cs="Times New Roman" w:ascii="Times New Roman" w:hAnsi="Times New Roman"/>
          <w:b w:val="false"/>
          <w:bCs w:val="false"/>
          <w:i/>
          <w:iCs/>
          <w:caps w:val="false"/>
          <w:smallCaps w:val="false"/>
          <w:color w:val="000000"/>
          <w:spacing w:val="0"/>
          <w:sz w:val="24"/>
          <w:szCs w:val="24"/>
          <w:lang w:val="uk-UA" w:eastAsia="ru-RU"/>
        </w:rPr>
        <w:t>Порядком (</w:t>
      </w:r>
      <w:r>
        <w:rPr>
          <w:rFonts w:eastAsia="Times New Roman" w:cs="Times New Roman" w:ascii="Times New Roman" w:hAnsi="Times New Roman"/>
          <w:b w:val="false"/>
          <w:bCs w:val="false"/>
          <w:i w:val="false"/>
          <w:iCs w:val="false"/>
          <w:caps w:val="false"/>
          <w:smallCaps w:val="false"/>
          <w:color w:val="000000"/>
          <w:spacing w:val="0"/>
          <w:sz w:val="24"/>
          <w:szCs w:val="24"/>
          <w:lang w:val="uk-UA" w:eastAsia="ru-RU"/>
        </w:rPr>
        <w:t xml:space="preserve">Порядок формування тарифів на послуги з вивезення побутових відходів, затверджений постановою Кабінету Міністрів України від 26.07.2006 №1010)  </w:t>
      </w:r>
      <w:r>
        <w:rPr>
          <w:rFonts w:eastAsia="Times New Roman" w:cs="Times New Roman" w:ascii="Times New Roman" w:hAnsi="Times New Roman"/>
          <w:b w:val="false"/>
          <w:bCs w:val="false"/>
          <w:i/>
          <w:iCs/>
          <w:caps w:val="false"/>
          <w:smallCaps w:val="false"/>
          <w:color w:val="000000"/>
          <w:spacing w:val="0"/>
          <w:sz w:val="24"/>
          <w:szCs w:val="24"/>
          <w:lang w:val="uk-UA" w:eastAsia="ru-RU"/>
        </w:rPr>
        <w:t>не передбачено підстав для відмови заявнику у встановленні тарифів на послуги з вивезення побутових відходів уповноваженим органом у разі, якщо заявник не є юридичною особою, яка уповноважена на це органом місцевого самоврядування на конкурсних засадах у порядку, встановленому Кабінетом Міністрів України.</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b w:val="false"/>
          <w:bCs w:val="false"/>
          <w:i w:val="false"/>
          <w:caps w:val="false"/>
          <w:smallCaps w:val="false"/>
          <w:color w:val="000000"/>
          <w:spacing w:val="0"/>
          <w:sz w:val="24"/>
          <w:szCs w:val="24"/>
          <w:lang w:val="uk-UA" w:eastAsia="ru-RU"/>
        </w:rPr>
        <w:t>“</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w:t>
      </w:r>
      <w:r>
        <w:rPr>
          <w:rFonts w:eastAsia="Times New Roman" w:cs="Times New Roman" w:ascii="Times New Roman" w:hAnsi="Times New Roman"/>
          <w:b w:val="false"/>
          <w:bCs w:val="false"/>
          <w:i/>
          <w:iCs/>
          <w:caps w:val="false"/>
          <w:smallCaps w:val="false"/>
          <w:color w:val="000000"/>
          <w:spacing w:val="0"/>
          <w:sz w:val="24"/>
          <w:szCs w:val="24"/>
          <w:lang w:val="uk-UA" w:eastAsia="ru-RU"/>
        </w:rPr>
        <w:t>встановлення тарифів на послуги з вивезення твердих побутових відходів для населення міста Одеси ТОВ “ЕКО-Лідер” рішенням виконавчого комітету не наділяє зазначену юридичну особу правами уповноваженої особи (виконавця послуг) з вивезення твердих побутових відходів на території міста Одеси, а отже не може порушувати права інших суб'єктів господарювання, які є переможцями конкурсів...”.</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b w:val="false"/>
          <w:bCs w:val="false"/>
          <w:i/>
          <w:iCs/>
          <w:caps w:val="false"/>
          <w:smallCaps w:val="false"/>
          <w:color w:val="000000"/>
          <w:spacing w:val="0"/>
          <w:sz w:val="24"/>
          <w:szCs w:val="24"/>
          <w:lang w:val="uk-UA" w:eastAsia="ru-RU"/>
        </w:rPr>
        <w:t>“</w:t>
      </w:r>
      <w:r>
        <w:rPr>
          <w:rFonts w:eastAsia="Times New Roman" w:cs="Times New Roman" w:ascii="Times New Roman" w:hAnsi="Times New Roman"/>
          <w:b w:val="false"/>
          <w:bCs w:val="false"/>
          <w:i/>
          <w:iCs/>
          <w:caps w:val="false"/>
          <w:smallCaps w:val="false"/>
          <w:color w:val="000000"/>
          <w:spacing w:val="0"/>
          <w:sz w:val="24"/>
          <w:szCs w:val="24"/>
          <w:lang w:val="uk-UA" w:eastAsia="ru-RU"/>
        </w:rPr>
        <w:t>...конкурсні засади надання житлово-комунальних послуг були передбачені чинним на момент прийняття рішення виконавчим комітетом Одеської міської ради законодавством лише для замовників, які є державною або комунальною власністю. Зазначене свідчить, що інші суб'єкти, у тому числі об'єднання співвласників багатоквартирних будинків визначають виконавця послуги самостійно”.</w:t>
      </w:r>
    </w:p>
    <w:p>
      <w:pPr>
        <w:pStyle w:val="Normal"/>
        <w:tabs>
          <w:tab w:val="clear" w:pos="709"/>
          <w:tab w:val="left" w:pos="2730" w:leader="none"/>
        </w:tabs>
        <w:spacing w:lineRule="auto" w:line="240" w:before="0" w:after="0"/>
        <w:ind w:left="0" w:right="0" w:firstLine="709"/>
        <w:jc w:val="both"/>
        <w:rPr>
          <w:rFonts w:ascii="Times New Roman" w:hAnsi="Times New Roman" w:eastAsia="Calibri" w:cs="Times New Roman"/>
          <w:b w:val="false"/>
          <w:b w:val="false"/>
          <w:bCs w:val="false"/>
          <w:i w:val="false"/>
          <w:i w:val="false"/>
          <w:iCs w:val="false"/>
          <w:color w:val="auto"/>
          <w:sz w:val="24"/>
          <w:szCs w:val="24"/>
          <w:lang w:val="uk-UA" w:eastAsia="ru-RU"/>
        </w:rPr>
      </w:pPr>
      <w:r>
        <w:rPr>
          <w:rFonts w:eastAsia="Calibri" w:cs="Times New Roman" w:ascii="Times New Roman" w:hAnsi="Times New Roman"/>
          <w:b w:val="false"/>
          <w:bCs w:val="false"/>
          <w:i w:val="false"/>
          <w:iCs w:val="false"/>
          <w:color w:val="auto"/>
          <w:sz w:val="24"/>
          <w:szCs w:val="24"/>
          <w:lang w:val="uk-UA" w:eastAsia="ru-RU"/>
        </w:rPr>
        <w:t>Однак, як зазначено у обставинах справи,</w:t>
      </w:r>
      <w:r>
        <w:rPr>
          <w:rFonts w:eastAsia="Times New Roman" w:cs="Times New Roman" w:ascii="Times New Roman" w:hAnsi="Times New Roman"/>
          <w:b w:val="false"/>
          <w:bCs w:val="false"/>
          <w:i w:val="false"/>
          <w:iCs w:val="false"/>
          <w:color w:val="auto"/>
          <w:sz w:val="24"/>
          <w:szCs w:val="24"/>
          <w:lang w:val="uk-UA" w:eastAsia="ru-RU"/>
        </w:rPr>
        <w:t xml:space="preserve"> діючим впродовж 2017-2019 років законодавством у сфері поводження з відходами покладено обов'язок на в</w:t>
      </w:r>
      <w:r>
        <w:rPr>
          <w:rFonts w:eastAsia="Times New Roman" w:cs="Times New Roman" w:ascii="Times New Roman" w:hAnsi="Times New Roman"/>
          <w:b w:val="false"/>
          <w:bCs w:val="false"/>
          <w:i w:val="false"/>
          <w:iCs w:val="false"/>
          <w:caps w:val="false"/>
          <w:smallCaps w:val="false"/>
          <w:color w:val="auto"/>
          <w:spacing w:val="0"/>
          <w:sz w:val="24"/>
          <w:szCs w:val="24"/>
          <w:lang w:val="uk-UA" w:eastAsia="ru-RU"/>
        </w:rPr>
        <w:t>л</w:t>
      </w:r>
      <w:r>
        <w:rPr>
          <w:rFonts w:eastAsia="Times New Roman" w:cs="Times New Roman" w:ascii="Times New Roman" w:hAnsi="Times New Roman"/>
          <w:b w:val="false"/>
          <w:bCs w:val="false"/>
          <w:i w:val="false"/>
          <w:iCs w:val="false"/>
          <w:color w:val="auto"/>
          <w:sz w:val="24"/>
          <w:szCs w:val="24"/>
          <w:lang w:val="uk-UA" w:eastAsia="ru-RU"/>
        </w:rPr>
        <w:t xml:space="preserve">асників або  наймачів,  користувачів,  у тому числі орендарів, джерел  утворення  побутових відходів, земельних ділянок укладати договори  про надання послуг з вивезення побутових відходів з юридичною  особою, яка визначена виконавцем послуг з вивезення  побутових  відходів на певній території населеного пункту. </w:t>
      </w:r>
    </w:p>
    <w:p>
      <w:pPr>
        <w:pStyle w:val="Style18"/>
        <w:tabs>
          <w:tab w:val="clear" w:pos="709"/>
          <w:tab w:val="left" w:pos="2730" w:leader="none"/>
        </w:tabs>
        <w:spacing w:lineRule="auto" w:line="240" w:before="0" w:after="0"/>
        <w:ind w:left="0" w:right="0" w:firstLine="851"/>
        <w:jc w:val="both"/>
        <w:rPr>
          <w:rFonts w:ascii="Times New Roman" w:hAnsi="Times New Roman" w:eastAsia="Calibri" w:cs="Times New Roman"/>
          <w:b w:val="false"/>
          <w:b w:val="false"/>
          <w:bCs w:val="false"/>
          <w:i w:val="false"/>
          <w:i w:val="false"/>
          <w:iCs w:val="false"/>
          <w:color w:val="auto"/>
          <w:sz w:val="24"/>
          <w:szCs w:val="24"/>
          <w:lang w:val="uk-UA" w:eastAsia="ru-RU"/>
        </w:rPr>
      </w:pPr>
      <w:r>
        <w:rPr>
          <w:rFonts w:eastAsia="Calibri" w:cs="Times New Roman" w:ascii="Times New Roman" w:hAnsi="Times New Roman"/>
          <w:b w:val="false"/>
          <w:bCs w:val="false"/>
          <w:i w:val="false"/>
          <w:iCs w:val="false"/>
          <w:caps w:val="false"/>
          <w:smallCaps w:val="false"/>
          <w:strike w:val="false"/>
          <w:dstrike w:val="false"/>
          <w:color w:val="auto"/>
          <w:spacing w:val="0"/>
          <w:sz w:val="24"/>
          <w:szCs w:val="24"/>
          <w:u w:val="none"/>
          <w:effect w:val="none"/>
          <w:lang w:val="uk-UA" w:eastAsia="ru-RU"/>
        </w:rPr>
        <w:t xml:space="preserve">Тарифи на послуги </w:t>
      </w:r>
      <w:r>
        <w:rPr>
          <w:rFonts w:eastAsia="Times New Roman" w:cs="Times New Roman" w:ascii="Times New Roman" w:hAnsi="Times New Roman"/>
          <w:b w:val="false"/>
          <w:bCs w:val="false"/>
          <w:i w:val="false"/>
          <w:iCs w:val="false"/>
          <w:caps w:val="false"/>
          <w:smallCaps w:val="false"/>
          <w:strike w:val="false"/>
          <w:dstrike w:val="false"/>
          <w:color w:val="auto"/>
          <w:spacing w:val="0"/>
          <w:sz w:val="24"/>
          <w:szCs w:val="24"/>
          <w:u w:val="none"/>
          <w:effect w:val="none"/>
          <w:lang w:val="uk-UA" w:eastAsia="ru-RU"/>
        </w:rPr>
        <w:t>з вивезення побутових відходів мають встановлюватись органом місцевого самоврядування для виконавця таких послуг.</w:t>
      </w:r>
    </w:p>
    <w:p>
      <w:pPr>
        <w:pStyle w:val="Normal"/>
        <w:tabs>
          <w:tab w:val="clear" w:pos="709"/>
          <w:tab w:val="left" w:pos="2730" w:leader="none"/>
        </w:tabs>
        <w:spacing w:lineRule="auto" w:line="240" w:before="0" w:after="0"/>
        <w:ind w:left="0" w:right="0" w:firstLine="851"/>
        <w:jc w:val="both"/>
        <w:rPr/>
      </w:pPr>
      <w:r>
        <w:rPr>
          <w:rFonts w:eastAsia="Times New Roman" w:cs="Times New Roman" w:ascii="Times New Roman" w:hAnsi="Times New Roman"/>
          <w:b w:val="false"/>
          <w:bCs w:val="false"/>
          <w:i w:val="false"/>
          <w:iCs w:val="false"/>
          <w:caps w:val="false"/>
          <w:smallCaps w:val="false"/>
          <w:strike w:val="false"/>
          <w:dstrike w:val="false"/>
          <w:color w:val="auto"/>
          <w:spacing w:val="0"/>
          <w:sz w:val="24"/>
          <w:szCs w:val="24"/>
          <w:u w:val="none"/>
          <w:effect w:val="none"/>
          <w:lang w:val="uk-UA" w:eastAsia="ru-RU"/>
        </w:rPr>
        <w:t>ТОВ “ЕКО-Лідер”, у свою чергу, не визначався органом місцевого самоврядування виконовцем послуг з вивезення побутових відходів у місті Одесі (районах міста Одеси).</w:t>
      </w:r>
    </w:p>
    <w:p>
      <w:pPr>
        <w:pStyle w:val="Normal"/>
        <w:tabs>
          <w:tab w:val="clear" w:pos="709"/>
          <w:tab w:val="left" w:pos="2730" w:leader="none"/>
        </w:tabs>
        <w:spacing w:lineRule="auto" w:line="240" w:before="0" w:after="0"/>
        <w:ind w:left="0" w:right="0" w:firstLine="851"/>
        <w:jc w:val="both"/>
        <w:rPr>
          <w:rFonts w:ascii="Times New Roman" w:hAnsi="Times New Roman" w:eastAsia="Calibri" w:cs="Times New Roman"/>
          <w:b w:val="false"/>
          <w:b w:val="false"/>
          <w:bCs w:val="false"/>
          <w:i w:val="false"/>
          <w:i w:val="false"/>
          <w:iCs w:val="false"/>
          <w:sz w:val="24"/>
          <w:szCs w:val="24"/>
          <w:lang w:val="uk-UA" w:eastAsia="ru-RU"/>
        </w:rPr>
      </w:pPr>
      <w:r>
        <w:rPr>
          <w:rFonts w:eastAsia="Times New Roman" w:cs="Times New Roman" w:ascii="Times New Roman" w:hAnsi="Times New Roman"/>
          <w:b w:val="false"/>
          <w:bCs w:val="false"/>
          <w:i w:val="false"/>
          <w:iCs w:val="false"/>
          <w:caps w:val="false"/>
          <w:smallCaps w:val="false"/>
          <w:strike w:val="false"/>
          <w:dstrike w:val="false"/>
          <w:color w:val="auto"/>
          <w:spacing w:val="0"/>
          <w:sz w:val="24"/>
          <w:szCs w:val="24"/>
          <w:u w:val="none"/>
          <w:effect w:val="none"/>
          <w:lang w:val="uk-UA" w:eastAsia="ru-RU"/>
        </w:rPr>
        <w:t>Окрім того, ТОВ “ЕКО-Лідер”, приймаючи участь у такому конкурсі з метою здобуття права надавати послуги з вив</w:t>
      </w:r>
      <w:r>
        <w:rPr>
          <w:rFonts w:eastAsia="Times New Roman" w:cs="Times New Roman" w:ascii="Times New Roman" w:hAnsi="Times New Roman"/>
          <w:b w:val="false"/>
          <w:bCs w:val="false"/>
          <w:i w:val="false"/>
          <w:iCs w:val="false"/>
          <w:caps w:val="false"/>
          <w:smallCaps w:val="false"/>
          <w:strike w:val="false"/>
          <w:dstrike w:val="false"/>
          <w:color w:val="000000"/>
          <w:spacing w:val="0"/>
          <w:sz w:val="24"/>
          <w:szCs w:val="24"/>
          <w:u w:val="none"/>
          <w:effect w:val="none"/>
          <w:lang w:val="uk-UA" w:eastAsia="ru-RU"/>
        </w:rPr>
        <w:t xml:space="preserve">езення побутових відходів не змогло завдяки власним досягненням отримати перемогу, оскільки серед усіх учасників зазначеного конкурсу набрало найменшу кількість балів. </w:t>
      </w:r>
    </w:p>
    <w:p>
      <w:pPr>
        <w:pStyle w:val="Normal"/>
        <w:tabs>
          <w:tab w:val="clear" w:pos="709"/>
          <w:tab w:val="left" w:pos="2730" w:leader="none"/>
        </w:tabs>
        <w:spacing w:lineRule="auto" w:line="240" w:before="0" w:after="0"/>
        <w:ind w:left="0" w:right="0" w:hanging="0"/>
        <w:jc w:val="both"/>
        <w:rPr>
          <w:rFonts w:ascii="Times New Roman" w:hAnsi="Times New Roman" w:eastAsia="Calibri" w:cs="Times New Roman"/>
          <w:b/>
          <w:b/>
          <w:bCs/>
          <w:i w:val="false"/>
          <w:i w:val="false"/>
          <w:iCs w:val="false"/>
          <w:sz w:val="24"/>
          <w:szCs w:val="24"/>
          <w:lang w:val="uk-UA" w:eastAsia="ru-RU"/>
        </w:rPr>
      </w:pPr>
      <w:r>
        <w:rPr>
          <w:rFonts w:eastAsia="Calibri" w:cs="Times New Roman" w:ascii="Times New Roman" w:hAnsi="Times New Roman"/>
          <w:b/>
          <w:bCs/>
          <w:i w:val="false"/>
          <w:iCs w:val="false"/>
          <w:sz w:val="24"/>
          <w:szCs w:val="24"/>
          <w:lang w:val="uk-UA" w:eastAsia="ru-RU"/>
        </w:rPr>
      </w:r>
    </w:p>
    <w:p>
      <w:pPr>
        <w:pStyle w:val="Normal"/>
        <w:tabs>
          <w:tab w:val="clear" w:pos="709"/>
          <w:tab w:val="left" w:pos="2730" w:leader="none"/>
        </w:tabs>
        <w:spacing w:lineRule="auto" w:line="240" w:before="0" w:after="0"/>
        <w:ind w:left="0" w:right="0" w:hanging="0"/>
        <w:jc w:val="both"/>
        <w:rPr>
          <w:rFonts w:ascii="Times New Roman" w:hAnsi="Times New Roman" w:eastAsia="Calibri" w:cs="Times New Roman"/>
          <w:b/>
          <w:b/>
          <w:bCs/>
          <w:i w:val="false"/>
          <w:i w:val="false"/>
          <w:iCs w:val="false"/>
          <w:sz w:val="24"/>
          <w:szCs w:val="24"/>
          <w:lang w:val="uk-UA" w:eastAsia="ru-RU"/>
        </w:rPr>
      </w:pPr>
      <w:r>
        <w:rPr>
          <w:rFonts w:eastAsia="Calibri" w:cs="Times New Roman" w:ascii="Times New Roman" w:hAnsi="Times New Roman"/>
          <w:b/>
          <w:bCs/>
          <w:i w:val="false"/>
          <w:iCs w:val="false"/>
          <w:sz w:val="24"/>
          <w:szCs w:val="24"/>
          <w:lang w:val="uk-UA" w:eastAsia="ru-RU"/>
        </w:rPr>
        <w:t>5. ВИСНОВКИ У СПРАВІ</w:t>
      </w:r>
    </w:p>
    <w:p>
      <w:pPr>
        <w:pStyle w:val="Normal"/>
        <w:tabs>
          <w:tab w:val="clear" w:pos="709"/>
          <w:tab w:val="left" w:pos="2730" w:leader="none"/>
        </w:tabs>
        <w:spacing w:lineRule="auto" w:line="240" w:before="0" w:after="0"/>
        <w:ind w:left="0" w:right="0" w:firstLine="709"/>
        <w:jc w:val="both"/>
        <w:rPr>
          <w:rFonts w:ascii="Times New Roman" w:hAnsi="Times New Roman" w:eastAsia="Calibri" w:cs="Times New Roman"/>
          <w:b w:val="false"/>
          <w:b w:val="false"/>
          <w:bCs w:val="false"/>
          <w:i w:val="false"/>
          <w:i w:val="false"/>
          <w:iCs w:val="false"/>
          <w:sz w:val="24"/>
          <w:szCs w:val="24"/>
          <w:lang w:val="uk-UA" w:eastAsia="ru-RU"/>
        </w:rPr>
      </w:pPr>
      <w:r>
        <w:rPr>
          <w:rFonts w:eastAsia="Calibri" w:cs="Times New Roman" w:ascii="Times New Roman" w:hAnsi="Times New Roman"/>
          <w:b w:val="false"/>
          <w:bCs w:val="false"/>
          <w:i w:val="false"/>
          <w:iCs w:val="false"/>
          <w:sz w:val="24"/>
          <w:szCs w:val="24"/>
          <w:lang w:val="uk-UA" w:eastAsia="ru-RU"/>
        </w:rPr>
      </w:r>
    </w:p>
    <w:p>
      <w:pPr>
        <w:pStyle w:val="Normal"/>
        <w:widowControl/>
        <w:tabs>
          <w:tab w:val="clear" w:pos="709"/>
          <w:tab w:val="left" w:pos="2730" w:leader="none"/>
        </w:tabs>
        <w:suppressAutoHyphens w:val="true"/>
        <w:bidi w:val="0"/>
        <w:spacing w:lineRule="auto" w:line="240" w:before="0" w:after="0"/>
        <w:ind w:left="0" w:right="0" w:firstLine="737"/>
        <w:jc w:val="both"/>
        <w:rPr/>
      </w:pPr>
      <w:r>
        <w:rPr>
          <w:rFonts w:eastAsia="Calibri" w:cs="Times New Roman" w:ascii="Times New Roman" w:hAnsi="Times New Roman"/>
          <w:b w:val="false"/>
          <w:bCs w:val="false"/>
          <w:i w:val="false"/>
          <w:iCs w:val="false"/>
          <w:color w:val="000000"/>
          <w:sz w:val="24"/>
          <w:szCs w:val="24"/>
          <w:lang w:val="uk-UA" w:eastAsia="ru-RU"/>
        </w:rPr>
        <w:t>Таким чином, доказами, зібраними у справі, доведено, а зауваженнями і запереченнями Відповідача не спростовано висновок Відділення про те, що</w:t>
      </w:r>
      <w:r>
        <w:rPr>
          <w:rFonts w:eastAsia="Times New Roman" w:cs="Times New Roman" w:ascii="Times New Roman" w:hAnsi="Times New Roman"/>
          <w:b w:val="false"/>
          <w:bCs w:val="false"/>
          <w:i w:val="false"/>
          <w:iCs w:val="false"/>
          <w:color w:val="000000"/>
          <w:sz w:val="24"/>
          <w:szCs w:val="24"/>
          <w:lang w:val="uk-UA" w:eastAsia="ru-RU"/>
        </w:rPr>
        <w:t xml:space="preserve"> </w:t>
      </w:r>
      <w:r>
        <w:rPr>
          <w:rFonts w:eastAsia="Times New Roman" w:cs="Times New Roman" w:ascii="Times New Roman" w:hAnsi="Times New Roman"/>
          <w:color w:val="000000"/>
          <w:sz w:val="24"/>
          <w:szCs w:val="24"/>
          <w:lang w:val="uk-UA" w:eastAsia="ru-RU"/>
        </w:rPr>
        <w:t xml:space="preserve">дії Виконавчого комітету Одеської міської ради у вигляді встановлення рішеннями  </w:t>
      </w:r>
      <w:r>
        <w:rPr>
          <w:rFonts w:eastAsia="Times New Roman" w:cs="Times New Roman" w:ascii="Times New Roman" w:hAnsi="Times New Roman"/>
          <w:b w:val="false"/>
          <w:bCs w:val="false"/>
          <w:caps w:val="false"/>
          <w:smallCaps w:val="false"/>
          <w:color w:val="000000"/>
          <w:spacing w:val="0"/>
          <w:sz w:val="24"/>
          <w:szCs w:val="24"/>
          <w:lang w:val="uk-UA"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val="uk-UA" w:eastAsia="ru-RU"/>
        </w:rPr>
        <w:t xml:space="preserve">побутових відходів для населення міста Одеси»” та </w:t>
      </w:r>
      <w:r>
        <w:rPr>
          <w:rFonts w:eastAsia="Times New Roman" w:cs="Times New Roman" w:ascii="Times New Roman" w:hAnsi="Times New Roman"/>
          <w:color w:val="000000"/>
          <w:sz w:val="24"/>
          <w:szCs w:val="24"/>
          <w:lang w:val="uk-UA" w:eastAsia="ru-RU"/>
        </w:rPr>
        <w:t>№316 від 26.07.2018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тарифів на послуги з вивезення побутових відходів для населення міста Одеси, зокрема, для ТОВ «ЕКО-ЛІДЕР», якого не визначено виконавцем послуг з вивезення побутових відходів у місті Одесі (районах міста Одеси) є</w:t>
      </w:r>
      <w:r>
        <w:rPr>
          <w:rFonts w:eastAsia="Calibri" w:cs="Times New Roman" w:ascii="Times New Roman" w:hAnsi="Times New Roman"/>
          <w:color w:val="000000"/>
          <w:sz w:val="24"/>
          <w:szCs w:val="24"/>
          <w:lang w:val="uk-UA" w:eastAsia="ru-RU"/>
        </w:rPr>
        <w:t xml:space="preserve"> порушенням законодавства про захист економічної конкуренції, </w:t>
      </w:r>
      <w:r>
        <w:rPr>
          <w:rFonts w:eastAsia="Times New Roman" w:cs="Times New Roman" w:ascii="Times New Roman" w:hAnsi="Times New Roman"/>
          <w:color w:val="000000"/>
          <w:sz w:val="24"/>
          <w:szCs w:val="24"/>
          <w:lang w:val="uk-UA" w:eastAsia="ru-RU"/>
        </w:rPr>
        <w:t xml:space="preserve">передбаченим пунктом 3 статті 50 та частиною 1 статті 15 Закону України «Про захист економічної конкуренції» у вигляді антиконкурентних дій органів місцевого самоврядування, які можуть призвести до спотворення конкуренції на ринку надання послуг з вивезення твердих побутових відходів в місті Одесі шляхом набуття окремим суб’єктом господарювання, а саме: ТОВ «ЕКО-ЛІДЕР»  переваг на ринку надання послуг з вивезення твердих побутових відходів у межах території міста Одеси (районів міста)  перед іншими суб’єктами господарювання, а саме: КП «Одескомунтранс» ТОВ «Еко-Ренесанс» ТОВ «СОЮЗ» ТОВ «ТВ-СЕРРУС», які були визначені виконавцями послуг з вивезення твердих побутових відходів в межах території районів міста Одеса за результатами проведеного конкурсу,  не завдяки власним досягненням (за результатами перемоги у конкурсному відборі), а внаслідок дії зовнішніх факторів, одним з яких є вплив органів, наділених владними повноваженнями. </w:t>
      </w:r>
    </w:p>
    <w:p>
      <w:pPr>
        <w:pStyle w:val="Normal"/>
        <w:tabs>
          <w:tab w:val="clear" w:pos="709"/>
          <w:tab w:val="left" w:pos="720" w:leader="none"/>
          <w:tab w:val="left" w:pos="9540" w:leader="none"/>
        </w:tabs>
        <w:spacing w:lineRule="auto" w:line="240" w:before="0" w:after="0"/>
        <w:ind w:left="0" w:right="0" w:firstLine="851"/>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right" w:pos="0" w:leader="none"/>
          <w:tab w:val="left" w:pos="7513" w:leader="none"/>
        </w:tabs>
        <w:suppressAutoHyphens w:val="true"/>
        <w:spacing w:lineRule="auto" w:line="240"/>
        <w:ind w:left="0" w:right="0" w:firstLine="709"/>
        <w:jc w:val="both"/>
        <w:rPr>
          <w:rFonts w:ascii="Times New Roman" w:hAnsi="Times New Roman"/>
        </w:rPr>
      </w:pPr>
      <w:r>
        <w:rPr>
          <w:rFonts w:ascii="Times New Roman" w:hAnsi="Times New Roman"/>
          <w:lang w:val="uk-UA" w:eastAsia="zh-CN"/>
        </w:rPr>
        <w:t>Враховуючи викладене, керуючись статтями 12</w:t>
      </w:r>
      <w:r>
        <w:rPr>
          <w:rFonts w:ascii="Times New Roman" w:hAnsi="Times New Roman"/>
          <w:vertAlign w:val="superscript"/>
          <w:lang w:val="uk-UA" w:eastAsia="zh-CN"/>
        </w:rPr>
        <w:t>1</w:t>
      </w:r>
      <w:r>
        <w:rPr>
          <w:rFonts w:ascii="Times New Roman" w:hAnsi="Times New Roman"/>
          <w:lang w:val="uk-UA" w:eastAsia="zh-CN"/>
        </w:rPr>
        <w:t xml:space="preserve"> і 14 Закону України «Про Антимонопольний комітет України», статтями 48 і 52 Закону України «Про захист економічної конкуренції» та пунктом 32 Правил розгляду справ про порушення законодавства про захист економічної конкуренції, затверджених Розпорядженням Антимонопольного комітету України від 19.04.1994 №5, зареєстрованих в Міністерстві юстиції України 06.05.1994 за № 90/299 (зі змінами та доповненнями), Адміністративна колегія Одеського обласного територіального відділення Антимонопольного комітету України</w:t>
      </w:r>
    </w:p>
    <w:p>
      <w:pPr>
        <w:pStyle w:val="Normal"/>
        <w:widowControl/>
        <w:tabs>
          <w:tab w:val="clear" w:pos="709"/>
          <w:tab w:val="right" w:pos="0" w:leader="none"/>
          <w:tab w:val="left" w:pos="7513" w:leader="none"/>
        </w:tabs>
        <w:bidi w:val="0"/>
        <w:spacing w:lineRule="auto" w:line="240" w:before="0" w:after="0"/>
        <w:ind w:left="2836" w:right="0" w:firstLine="709"/>
        <w:jc w:val="both"/>
        <w:rPr>
          <w:rFonts w:ascii="Times New Roman" w:hAnsi="Times New Roman" w:eastAsia="Times New Roman" w:cs="Times New Roman"/>
          <w:b/>
          <w:b/>
          <w:bCs w:val="false"/>
          <w:sz w:val="24"/>
          <w:szCs w:val="24"/>
          <w:lang w:val="uk-UA" w:eastAsia="ru-RU"/>
        </w:rPr>
      </w:pPr>
      <w:r>
        <w:rPr>
          <w:rFonts w:eastAsia="Times New Roman" w:cs="Times New Roman" w:ascii="Times New Roman" w:hAnsi="Times New Roman"/>
          <w:b/>
          <w:bCs w:val="false"/>
          <w:sz w:val="24"/>
          <w:szCs w:val="24"/>
          <w:lang w:val="uk-UA" w:eastAsia="ru-RU"/>
        </w:rPr>
        <w:t>ПОСТАНОВИЛА:</w:t>
      </w:r>
    </w:p>
    <w:p>
      <w:pPr>
        <w:pStyle w:val="Normal"/>
        <w:tabs>
          <w:tab w:val="clear" w:pos="709"/>
          <w:tab w:val="left" w:pos="2730" w:leader="none"/>
        </w:tabs>
        <w:spacing w:lineRule="auto" w:line="240" w:before="0" w:after="0"/>
        <w:jc w:val="both"/>
        <w:rPr>
          <w:rFonts w:ascii="Times New Roman" w:hAnsi="Times New Roman" w:eastAsia="Times New Roman" w:cs="Times New Roman"/>
          <w:sz w:val="24"/>
          <w:szCs w:val="24"/>
          <w:lang w:val="uk-UA" w:eastAsia="ru-RU"/>
        </w:rPr>
      </w:pPr>
      <w:r>
        <w:rPr>
          <w:rFonts w:eastAsia="Times New Roman" w:cs="Times New Roman" w:ascii="Times New Roman" w:hAnsi="Times New Roman"/>
          <w:sz w:val="24"/>
          <w:szCs w:val="24"/>
          <w:lang w:val="uk-UA" w:eastAsia="ru-RU"/>
        </w:rPr>
      </w:r>
    </w:p>
    <w:p>
      <w:pPr>
        <w:pStyle w:val="Normal"/>
        <w:tabs>
          <w:tab w:val="clear" w:pos="709"/>
          <w:tab w:val="left" w:pos="2730" w:leader="none"/>
        </w:tabs>
        <w:spacing w:lineRule="auto" w:line="240" w:before="0" w:after="0"/>
        <w:ind w:left="0" w:right="0" w:firstLine="851"/>
        <w:jc w:val="both"/>
        <w:rPr/>
      </w:pPr>
      <w:r>
        <w:rPr>
          <w:rFonts w:eastAsia="Calibri" w:cs="Times New Roman" w:ascii="Times New Roman" w:hAnsi="Times New Roman"/>
          <w:b w:val="false"/>
          <w:bCs w:val="false"/>
          <w:color w:val="000000"/>
          <w:sz w:val="24"/>
          <w:szCs w:val="24"/>
          <w:lang w:val="uk-UA"/>
        </w:rPr>
        <w:t>1. Визнати</w:t>
      </w:r>
      <w:r>
        <w:rPr>
          <w:rFonts w:eastAsia="Calibri" w:cs="Times New Roman" w:ascii="Times New Roman" w:hAnsi="Times New Roman"/>
          <w:color w:val="000000"/>
          <w:sz w:val="24"/>
          <w:szCs w:val="24"/>
          <w:lang w:val="uk-UA"/>
        </w:rPr>
        <w:t xml:space="preserve"> </w:t>
      </w:r>
      <w:r>
        <w:rPr>
          <w:rFonts w:eastAsia="Times New Roman" w:cs="Times New Roman" w:ascii="Times New Roman" w:hAnsi="Times New Roman"/>
          <w:color w:val="000000"/>
          <w:sz w:val="24"/>
          <w:szCs w:val="24"/>
          <w:lang w:val="uk-UA" w:eastAsia="ru-RU"/>
        </w:rPr>
        <w:t xml:space="preserve">дії Виконавчого комітету Одеської міської ради у вигляді встановлення рішеннями  </w:t>
      </w:r>
      <w:r>
        <w:rPr>
          <w:rFonts w:eastAsia="Times New Roman" w:cs="Times New Roman" w:ascii="Times New Roman" w:hAnsi="Times New Roman"/>
          <w:b w:val="false"/>
          <w:bCs w:val="false"/>
          <w:caps w:val="false"/>
          <w:smallCaps w:val="false"/>
          <w:color w:val="000000"/>
          <w:spacing w:val="0"/>
          <w:sz w:val="24"/>
          <w:szCs w:val="24"/>
          <w:lang w:val="uk-UA" w:eastAsia="ru-RU"/>
        </w:rPr>
        <w:t xml:space="preserve">№ </w:t>
      </w:r>
      <w:r>
        <w:rPr>
          <w:rFonts w:eastAsia="Times New Roman" w:cs="Times New Roman" w:ascii="Times New Roman" w:hAnsi="Times New Roman"/>
          <w:b w:val="false"/>
          <w:bCs w:val="false"/>
          <w:i w:val="false"/>
          <w:caps w:val="false"/>
          <w:smallCaps w:val="false"/>
          <w:color w:val="000000"/>
          <w:spacing w:val="0"/>
          <w:sz w:val="24"/>
          <w:szCs w:val="24"/>
          <w:lang w:val="uk-UA" w:eastAsia="ru-RU"/>
        </w:rPr>
        <w:t xml:space="preserve">100 від 28.04.2016 “Про внесення змін до рішення виконавчого комітету Одеської міської ради від 28 травня 2015 року № 143 «Про встановлення тарифів на послуги з вивезення твердих </w:t>
      </w:r>
      <w:r>
        <w:rPr>
          <w:rFonts w:eastAsia="Times New Roman" w:cs="Times New Roman" w:ascii="Times New Roman" w:hAnsi="Times New Roman"/>
          <w:b w:val="false"/>
          <w:bCs w:val="false"/>
          <w:i w:val="false"/>
          <w:caps w:val="false"/>
          <w:smallCaps w:val="false"/>
          <w:color w:val="000000"/>
          <w:spacing w:val="0"/>
          <w:sz w:val="24"/>
          <w:szCs w:val="24"/>
          <w:u w:val="none"/>
          <w:lang w:val="uk-UA" w:eastAsia="ru-RU"/>
        </w:rPr>
        <w:t xml:space="preserve">побутових відходів для населення міста Одеси»” та </w:t>
      </w:r>
      <w:r>
        <w:rPr>
          <w:rFonts w:eastAsia="Times New Roman" w:cs="Times New Roman" w:ascii="Times New Roman" w:hAnsi="Times New Roman"/>
          <w:color w:val="000000"/>
          <w:sz w:val="24"/>
          <w:szCs w:val="24"/>
          <w:lang w:val="uk-UA" w:eastAsia="ru-RU"/>
        </w:rPr>
        <w:t>№316 від 26.07.2018 «Про внесення змін до рішення виконавчого комітету Одеської міської ради від 28 травня 2015 року №143 «Про встановлення тарифів на послуги з вивезення твердих побутових відходів для населення міста Одеси»» тарифів на послуги з вивезення побутових відходів для населення міста Одеси, зокрема, для ТОВ «ЕКО-ЛІДЕР», якого не визначено виконавцем послуг з вивезення побутових відходів у місті Одесі (районах міста Одеси) є</w:t>
      </w:r>
      <w:r>
        <w:rPr>
          <w:rFonts w:eastAsia="Calibri" w:cs="Times New Roman" w:ascii="Times New Roman" w:hAnsi="Times New Roman"/>
          <w:color w:val="000000"/>
          <w:sz w:val="24"/>
          <w:szCs w:val="24"/>
          <w:lang w:val="uk-UA" w:eastAsia="ru-RU"/>
        </w:rPr>
        <w:t xml:space="preserve"> порушенням законодавства про захист економічної конкуренції, </w:t>
      </w:r>
      <w:r>
        <w:rPr>
          <w:rFonts w:eastAsia="Times New Roman" w:cs="Times New Roman" w:ascii="Times New Roman" w:hAnsi="Times New Roman"/>
          <w:color w:val="000000"/>
          <w:sz w:val="24"/>
          <w:szCs w:val="24"/>
          <w:lang w:val="uk-UA" w:eastAsia="ru-RU"/>
        </w:rPr>
        <w:t xml:space="preserve">передбаченим пунктом 3 статті 50 та частиною 1 статті 15 Закону України «Про захист економічної конкуренції» у вигляді антиконкурентних дій органів місцевого самоврядування, які можуть призвести до спотворення конкуренції на ринку надання послуг з вивезення твердих побутових відходів в місті Одесі шляхом набуття окремим суб’єктом господарювання, а саме: ТОВ «ЕКО-ЛІДЕР»  переваг на ринку надання послуг з вивезення твердих побутових відходів у межах території міста Одеси (районів міста)  перед іншими суб’єктами господарювання, а саме: КП «Одескомунтранс» ТОВ «Еко-Ренесанс» ТОВ «СОЮЗ» ТОВ «ТВ-СЕРРУС», які були визначені виконавцями послуг з вивезення твердих побутових відходів в межах території районів міста Одеса за результатами проведеного конкурсу,  не завдяки власним досягненням (за результатами перемоги у конкурсному відборі), а внаслідок дії зовнішніх факторів, одним з яких є вплив органів, наділених владними повноваженнями. </w:t>
      </w:r>
    </w:p>
    <w:p>
      <w:pPr>
        <w:pStyle w:val="Normal"/>
        <w:tabs>
          <w:tab w:val="clear" w:pos="709"/>
          <w:tab w:val="left" w:pos="2730" w:leader="none"/>
        </w:tabs>
        <w:spacing w:lineRule="auto" w:line="240" w:before="0" w:after="0"/>
        <w:ind w:left="0" w:right="0" w:firstLine="851"/>
        <w:jc w:val="both"/>
        <w:rPr/>
      </w:pPr>
      <w:r>
        <w:rPr>
          <w:rFonts w:eastAsia="Calibri" w:cs="Times New Roman" w:ascii="Times New Roman" w:hAnsi="Times New Roman"/>
          <w:color w:val="000000"/>
          <w:sz w:val="24"/>
          <w:szCs w:val="24"/>
          <w:lang w:val="uk-UA"/>
        </w:rPr>
        <w:t xml:space="preserve">2. Зобов'язати </w:t>
      </w:r>
      <w:r>
        <w:rPr>
          <w:rFonts w:eastAsia="Times New Roman" w:cs="Times New Roman" w:ascii="Times New Roman" w:hAnsi="Times New Roman"/>
          <w:color w:val="000000"/>
          <w:sz w:val="24"/>
          <w:szCs w:val="24"/>
          <w:lang w:val="uk-UA" w:eastAsia="ru-RU"/>
        </w:rPr>
        <w:t>Виконавчий комітет Одеської міської ради у трьох місячний строк з дня одержання цього рішення п</w:t>
      </w:r>
      <w:r>
        <w:rPr>
          <w:rFonts w:eastAsia="Calibri" w:cs="Times New Roman" w:ascii="Times New Roman" w:hAnsi="Times New Roman"/>
          <w:color w:val="000000"/>
          <w:sz w:val="24"/>
          <w:szCs w:val="24"/>
          <w:lang w:val="uk-UA"/>
        </w:rPr>
        <w:t>рипинити порушення законодавства про захист економічної конкуренції, зазначене у пункті один цього рішення.</w:t>
      </w:r>
    </w:p>
    <w:p>
      <w:pPr>
        <w:pStyle w:val="Normal"/>
        <w:tabs>
          <w:tab w:val="clear" w:pos="709"/>
          <w:tab w:val="left" w:pos="2730" w:leader="none"/>
        </w:tabs>
        <w:spacing w:lineRule="auto" w:line="240" w:before="0" w:after="0"/>
        <w:ind w:left="0" w:right="0" w:firstLine="851"/>
        <w:jc w:val="both"/>
        <w:rPr>
          <w:rFonts w:ascii="Times New Roman" w:hAnsi="Times New Roman" w:eastAsia="Calibri" w:cs="Times New Roman"/>
          <w:color w:val="000000"/>
          <w:sz w:val="24"/>
          <w:szCs w:val="24"/>
          <w:lang w:val="uk-UA"/>
        </w:rPr>
      </w:pPr>
      <w:r>
        <w:rPr>
          <w:rFonts w:eastAsia="Calibri" w:cs="Times New Roman" w:ascii="Times New Roman" w:hAnsi="Times New Roman"/>
          <w:color w:val="000000"/>
          <w:sz w:val="24"/>
          <w:szCs w:val="24"/>
          <w:lang w:val="uk-UA"/>
        </w:rPr>
      </w:r>
    </w:p>
    <w:p>
      <w:pPr>
        <w:pStyle w:val="Normal"/>
        <w:tabs>
          <w:tab w:val="clear" w:pos="709"/>
          <w:tab w:val="left" w:pos="720" w:leader="none"/>
        </w:tabs>
        <w:spacing w:lineRule="auto" w:line="240" w:before="0" w:after="0"/>
        <w:ind w:left="0" w:right="0" w:firstLine="709"/>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b w:val="false"/>
          <w:i w:val="false"/>
          <w:caps w:val="false"/>
          <w:smallCaps w:val="false"/>
          <w:color w:val="000000"/>
          <w:spacing w:val="0"/>
          <w:sz w:val="24"/>
          <w:szCs w:val="24"/>
          <w:lang w:val="uk-UA" w:eastAsia="ru-RU"/>
        </w:rPr>
        <w:t xml:space="preserve">Згідно з частиною першою статті 60 Закону України «Про захист економічної конкуренції» рішення може бути оскаржене до господарського суду у двомісячний строк з дня його одержання. </w:t>
      </w:r>
    </w:p>
    <w:p>
      <w:pPr>
        <w:pStyle w:val="Normal"/>
        <w:tabs>
          <w:tab w:val="clear" w:pos="709"/>
          <w:tab w:val="center" w:pos="4819" w:leader="none"/>
        </w:tabs>
        <w:spacing w:before="0" w:after="0"/>
        <w:ind w:left="0" w:right="-1" w:hanging="0"/>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both"/>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both"/>
        <w:rPr/>
      </w:pPr>
      <w:r>
        <w:rPr>
          <w:rFonts w:eastAsia="Times New Roman" w:cs="Times New Roman" w:ascii="Times New Roman" w:hAnsi="Times New Roman"/>
          <w:color w:val="000000"/>
          <w:sz w:val="24"/>
          <w:szCs w:val="24"/>
          <w:lang w:val="uk-UA" w:eastAsia="ru-RU"/>
        </w:rPr>
        <w:t>Голова колегії                                                                                                              Д.В.Корчак</w:t>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center" w:pos="4819" w:leader="none"/>
        </w:tabs>
        <w:spacing w:before="0" w:after="0"/>
        <w:ind w:left="0" w:right="-1" w:hanging="0"/>
        <w:jc w:val="left"/>
        <w:rPr>
          <w:rFonts w:ascii="Times New Roman" w:hAnsi="Times New Roman" w:eastAsia="Times New Roman" w:cs="Times New Roman"/>
          <w:color w:val="000000"/>
          <w:sz w:val="24"/>
          <w:szCs w:val="24"/>
          <w:lang w:val="uk-UA" w:eastAsia="ru-RU"/>
        </w:rPr>
      </w:pPr>
      <w:r>
        <w:rPr>
          <w:rFonts w:eastAsia="Times New Roman" w:cs="Times New Roman" w:ascii="Times New Roman" w:hAnsi="Times New Roman"/>
          <w:color w:val="000000"/>
          <w:sz w:val="24"/>
          <w:szCs w:val="24"/>
          <w:lang w:val="uk-UA" w:eastAsia="ru-RU"/>
        </w:rPr>
      </w:r>
    </w:p>
    <w:p>
      <w:pPr>
        <w:pStyle w:val="Normal"/>
        <w:tabs>
          <w:tab w:val="clear" w:pos="709"/>
          <w:tab w:val="right" w:pos="0" w:leader="none"/>
          <w:tab w:val="left" w:pos="7710" w:leader="none"/>
        </w:tabs>
        <w:spacing w:lineRule="auto" w:line="240" w:before="0" w:after="0"/>
        <w:jc w:val="both"/>
        <w:rPr>
          <w:rFonts w:ascii="Times New Roman" w:hAnsi="Times New Roman" w:cs="Times New Roman"/>
          <w:color w:val="000000"/>
          <w:sz w:val="24"/>
          <w:szCs w:val="24"/>
          <w:lang w:val="uk-UA"/>
        </w:rPr>
      </w:pPr>
      <w:r>
        <w:rPr/>
      </w:r>
    </w:p>
    <w:sectPr>
      <w:headerReference w:type="default" r:id="rId6"/>
      <w:headerReference w:type="first" r:id="rId7"/>
      <w:type w:val="nextPage"/>
      <w:pgSz w:w="11906" w:h="16838"/>
      <w:pgMar w:left="1738" w:right="850" w:header="159" w:top="556" w:footer="0" w:bottom="1134" w:gutter="0"/>
      <w:pgNumType w:fmt="decimal"/>
      <w:formProt w:val="false"/>
      <w:titlePg/>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Times New Roman">
    <w:charset w:val="cc"/>
    <w:family w:val="roman"/>
    <w:pitch w:val="variable"/>
  </w:font>
  <w:font w:name="Liberation Sans">
    <w:altName w:val="Arial"/>
    <w:charset w:val="cc"/>
    <w:family w:val="roman"/>
    <w:pitch w:val="variable"/>
  </w:font>
  <w:font w:name="Consolas">
    <w:charset w:val="cc"/>
    <w:family w:val="roman"/>
    <w:pitch w:val="variable"/>
  </w:font>
  <w:font w:name="Liberation Mono">
    <w:altName w:val="Courier New"/>
    <w:charset w:val="cc"/>
    <w:family w:val="roman"/>
    <w:pitch w:val="variable"/>
  </w:font>
  <w:font w:name="Tahom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11</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r>
  </w:p>
</w:hdr>
</file>

<file path=word/settings.xml><?xml version="1.0" encoding="utf-8"?>
<w:settings xmlns:w="http://schemas.openxmlformats.org/wordprocessingml/2006/main">
  <w:zoom w:percent="17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0"/>
        <w:szCs w:val="24"/>
        <w:lang w:val="uk-UA"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SimSun" w:cs="Arial"/>
      <w:color w:val="auto"/>
      <w:kern w:val="2"/>
      <w:sz w:val="24"/>
      <w:szCs w:val="24"/>
      <w:lang w:val="uk-UA" w:eastAsia="zh-CN" w:bidi="hi-IN"/>
    </w:rPr>
  </w:style>
  <w:style w:type="paragraph" w:styleId="2">
    <w:name w:val="Heading 2"/>
    <w:basedOn w:val="Style17"/>
    <w:next w:val="Style18"/>
    <w:qFormat/>
    <w:pPr>
      <w:spacing w:before="200" w:after="120"/>
      <w:outlineLvl w:val="1"/>
    </w:pPr>
    <w:rPr>
      <w:rFonts w:ascii="Liberation Serif" w:hAnsi="Liberation Serif" w:eastAsia="NSimSun" w:cs="Arial"/>
      <w:b/>
      <w:bCs/>
      <w:sz w:val="36"/>
      <w:szCs w:val="36"/>
    </w:rPr>
  </w:style>
  <w:style w:type="character" w:styleId="Style13">
    <w:name w:val="Интернет-ссылка"/>
    <w:qFormat/>
    <w:rPr>
      <w:color w:val="000080"/>
      <w:u w:val="single"/>
      <w:lang w:eastAsia="zxx" w:bidi="zxx"/>
    </w:rPr>
  </w:style>
  <w:style w:type="character" w:styleId="ListLabel5">
    <w:name w:val="ListLabel 5"/>
    <w:qFormat/>
    <w:rPr>
      <w:rFonts w:ascii="Times New Roman" w:hAnsi="Times New Roman" w:eastAsia="Calibri" w:cs="Times New Roman"/>
      <w:color w:val="0000FF"/>
      <w:sz w:val="24"/>
      <w:szCs w:val="24"/>
      <w:u w:val="single"/>
    </w:rPr>
  </w:style>
  <w:style w:type="character" w:styleId="ListLabel1">
    <w:name w:val="ListLabel 1"/>
    <w:qFormat/>
    <w:rPr>
      <w:rFonts w:ascii="Times New Roman" w:hAnsi="Times New Roman" w:eastAsia="Times New Roman" w:cs="Times New Roman"/>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Style14">
    <w:name w:val="Посещённая гиперссылка"/>
    <w:qFormat/>
    <w:rPr>
      <w:color w:val="800000"/>
      <w:u w:val="single"/>
      <w:lang w:val="zxx" w:eastAsia="zxx" w:bidi="zxx"/>
    </w:rPr>
  </w:style>
  <w:style w:type="character" w:styleId="Style15">
    <w:name w:val="Выделение жирным"/>
    <w:qFormat/>
    <w:rPr>
      <w:b/>
      <w:bCs/>
    </w:rPr>
  </w:style>
  <w:style w:type="character" w:styleId="ListLabel6">
    <w:name w:val="ListLabel 6"/>
    <w:qFormat/>
    <w:rPr>
      <w:rFonts w:ascii="Times New Roman" w:hAnsi="Times New Roman" w:eastAsia="Times New Roman" w:cs="Times New Roman"/>
      <w:color w:val="000000"/>
      <w:lang w:eastAsia="ru-RU"/>
    </w:rPr>
  </w:style>
  <w:style w:type="character" w:styleId="ListLabel7">
    <w:name w:val="ListLabel 7"/>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8">
    <w:name w:val="ListLabel 8"/>
    <w:qFormat/>
    <w:rPr>
      <w:rFonts w:ascii="Times New Roman" w:hAnsi="Times New Roman" w:eastAsia="Times New Roman" w:cs="Times New Roman"/>
      <w:color w:val="000000"/>
      <w:lang w:eastAsia="ru-RU"/>
    </w:rPr>
  </w:style>
  <w:style w:type="character" w:styleId="ListLabel9">
    <w:name w:val="ListLabel 9"/>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10">
    <w:name w:val="ListLabel 10"/>
    <w:qFormat/>
    <w:rPr>
      <w:rFonts w:ascii="Times New Roman" w:hAnsi="Times New Roman" w:eastAsia="Times New Roman" w:cs="Times New Roman"/>
      <w:color w:val="000000"/>
      <w:lang w:eastAsia="ru-RU"/>
    </w:rPr>
  </w:style>
  <w:style w:type="character" w:styleId="ListLabel11">
    <w:name w:val="ListLabel 11"/>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12">
    <w:name w:val="ListLabel 12"/>
    <w:qFormat/>
    <w:rPr>
      <w:rFonts w:ascii="Times New Roman" w:hAnsi="Times New Roman" w:eastAsia="Times New Roman" w:cs="Times New Roman"/>
      <w:color w:val="000000"/>
      <w:lang w:eastAsia="ru-RU"/>
    </w:rPr>
  </w:style>
  <w:style w:type="character" w:styleId="ListLabel13">
    <w:name w:val="ListLabel 13"/>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14">
    <w:name w:val="ListLabel 14"/>
    <w:qFormat/>
    <w:rPr>
      <w:rFonts w:ascii="Times New Roman" w:hAnsi="Times New Roman" w:eastAsia="Times New Roman" w:cs="Times New Roman"/>
      <w:color w:val="000000"/>
      <w:lang w:eastAsia="ru-RU"/>
    </w:rPr>
  </w:style>
  <w:style w:type="character" w:styleId="ListLabel15">
    <w:name w:val="ListLabel 15"/>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16">
    <w:name w:val="ListLabel 16"/>
    <w:qFormat/>
    <w:rPr>
      <w:rFonts w:ascii="Times New Roman" w:hAnsi="Times New Roman" w:eastAsia="Times New Roman" w:cs="Times New Roman"/>
      <w:color w:val="000000"/>
      <w:lang w:eastAsia="ru-RU"/>
    </w:rPr>
  </w:style>
  <w:style w:type="character" w:styleId="ListLabel17">
    <w:name w:val="ListLabel 17"/>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18">
    <w:name w:val="ListLabel 18"/>
    <w:qFormat/>
    <w:rPr>
      <w:rFonts w:ascii="Times New Roman" w:hAnsi="Times New Roman" w:eastAsia="Times New Roman" w:cs="Times New Roman"/>
      <w:color w:val="000000"/>
      <w:lang w:eastAsia="ru-RU"/>
    </w:rPr>
  </w:style>
  <w:style w:type="character" w:styleId="ListLabel19">
    <w:name w:val="ListLabel 19"/>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20">
    <w:name w:val="ListLabel 20"/>
    <w:qFormat/>
    <w:rPr>
      <w:rFonts w:ascii="Times New Roman" w:hAnsi="Times New Roman" w:eastAsia="Times New Roman" w:cs="Times New Roman"/>
      <w:color w:val="000000"/>
      <w:lang w:eastAsia="ru-RU"/>
    </w:rPr>
  </w:style>
  <w:style w:type="character" w:styleId="ListLabel21">
    <w:name w:val="ListLabel 21"/>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22">
    <w:name w:val="ListLabel 22"/>
    <w:qFormat/>
    <w:rPr>
      <w:rFonts w:ascii="Times New Roman" w:hAnsi="Times New Roman" w:eastAsia="Times New Roman" w:cs="Times New Roman"/>
      <w:color w:val="000000"/>
      <w:lang w:eastAsia="ru-RU"/>
    </w:rPr>
  </w:style>
  <w:style w:type="character" w:styleId="ListLabel23">
    <w:name w:val="ListLabel 23"/>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24">
    <w:name w:val="ListLabel 24"/>
    <w:qFormat/>
    <w:rPr>
      <w:rFonts w:ascii="Times New Roman" w:hAnsi="Times New Roman" w:eastAsia="Times New Roman" w:cs="Times New Roman"/>
      <w:color w:val="000000"/>
      <w:lang w:eastAsia="ru-RU"/>
    </w:rPr>
  </w:style>
  <w:style w:type="character" w:styleId="ListLabel25">
    <w:name w:val="ListLabel 25"/>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26">
    <w:name w:val="ListLabel 26"/>
    <w:qFormat/>
    <w:rPr>
      <w:rFonts w:ascii="Times New Roman" w:hAnsi="Times New Roman" w:eastAsia="Times New Roman" w:cs="Times New Roman"/>
      <w:color w:val="000000"/>
      <w:lang w:eastAsia="ru-RU"/>
    </w:rPr>
  </w:style>
  <w:style w:type="character" w:styleId="ListLabel27">
    <w:name w:val="ListLabel 27"/>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28">
    <w:name w:val="ListLabel 28"/>
    <w:qFormat/>
    <w:rPr>
      <w:rFonts w:ascii="Times New Roman" w:hAnsi="Times New Roman" w:eastAsia="Times New Roman" w:cs="Times New Roman"/>
      <w:color w:val="000000"/>
      <w:lang w:eastAsia="ru-RU"/>
    </w:rPr>
  </w:style>
  <w:style w:type="character" w:styleId="ListLabel29">
    <w:name w:val="ListLabel 29"/>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character" w:styleId="ListLabel30">
    <w:name w:val="ListLabel 30"/>
    <w:qFormat/>
    <w:rPr>
      <w:rFonts w:ascii="Times New Roman" w:hAnsi="Times New Roman" w:eastAsia="Times New Roman" w:cs="Times New Roman"/>
      <w:color w:val="000000"/>
      <w:lang w:eastAsia="ru-RU"/>
    </w:rPr>
  </w:style>
  <w:style w:type="character" w:styleId="Style16">
    <w:name w:val="Гіперпосилання"/>
    <w:rPr>
      <w:color w:val="000080"/>
      <w:u w:val="single"/>
      <w:lang w:val="zxx" w:eastAsia="zxx" w:bidi="zxx"/>
    </w:rPr>
  </w:style>
  <w:style w:type="character" w:styleId="ListLabel31">
    <w:name w:val="ListLabel 31"/>
    <w:qFormat/>
    <w:rPr>
      <w:rFonts w:ascii="Times New Roman" w:hAnsi="Times New Roman" w:eastAsia="Times New Roman" w:cs="Times New Roman"/>
      <w:b w:val="false"/>
      <w:i w:val="false"/>
      <w:caps w:val="false"/>
      <w:smallCaps w:val="false"/>
      <w:color w:val="000000"/>
      <w:spacing w:val="0"/>
      <w:sz w:val="24"/>
      <w:szCs w:val="24"/>
      <w:u w:val="none"/>
      <w:lang w:eastAsia="ru-RU"/>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Указатель"/>
    <w:basedOn w:val="Normal"/>
    <w:qFormat/>
    <w:pPr>
      <w:suppressLineNumbers/>
    </w:pPr>
    <w:rPr>
      <w:rFonts w:cs="Arial"/>
    </w:rPr>
  </w:style>
  <w:style w:type="paragraph" w:styleId="HTMLPreformatted">
    <w:name w:val="HTML Preformatted"/>
    <w:basedOn w:val="Normal"/>
    <w:qFormat/>
    <w:pPr/>
    <w:rPr>
      <w:rFonts w:ascii="Consolas" w:hAnsi="Consolas" w:cs="Consolas"/>
      <w:sz w:val="20"/>
      <w:szCs w:val="20"/>
    </w:rPr>
  </w:style>
  <w:style w:type="paragraph" w:styleId="Style23">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 w:type="paragraph" w:styleId="Style26">
    <w:name w:val="Header"/>
    <w:basedOn w:val="Normal"/>
    <w:pPr>
      <w:suppressLineNumbers/>
      <w:tabs>
        <w:tab w:val="clear" w:pos="709"/>
        <w:tab w:val="center" w:pos="4531" w:leader="none"/>
        <w:tab w:val="right" w:pos="906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https://www.omr.gov.ua/ru/announcement/214902/" TargetMode="External"/><Relationship Id="rId5" Type="http://schemas.openxmlformats.org/officeDocument/2006/relationships/hyperlink" Target="http://old.omr.gov.ua/ru/acts/committee/71240/"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1318</TotalTime>
  <Application>LibreOffice/6.2.4.2$Windows_x86 LibreOffice_project/2412653d852ce75f65fbfa83fb7e7b669a126d64</Application>
  <Pages>11</Pages>
  <Words>4913</Words>
  <Characters>32763</Characters>
  <CharactersWithSpaces>38165</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2019-03-20T15:55:54Z</dcterms:created>
  <dc:creator/>
  <dc:description/>
  <dc:language>ru-RU</dc:language>
  <cp:lastModifiedBy/>
  <cp:lastPrinted>2019-08-15T11:55:49Z</cp:lastPrinted>
  <dcterms:modified xsi:type="dcterms:W3CDTF">2019-08-15T15:03:41Z</dcterms:modified>
  <cp:revision>99</cp:revision>
  <dc:subject/>
  <dc:title/>
</cp:coreProperties>
</file>