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F5641D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 листопада</w:t>
      </w:r>
      <w:r w:rsidR="00E540B8">
        <w:rPr>
          <w:b/>
          <w:sz w:val="28"/>
          <w:szCs w:val="28"/>
          <w:lang w:val="uk-UA"/>
        </w:rPr>
        <w:t xml:space="preserve"> 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E84559" w:rsidRPr="006A389E">
        <w:rPr>
          <w:b/>
          <w:sz w:val="28"/>
          <w:szCs w:val="28"/>
          <w:lang w:val="uk-UA"/>
        </w:rPr>
        <w:tab/>
      </w:r>
      <w:r w:rsidR="00985C88">
        <w:rPr>
          <w:b/>
          <w:sz w:val="28"/>
          <w:szCs w:val="28"/>
          <w:lang w:val="uk-UA"/>
        </w:rPr>
        <w:t xml:space="preserve">               </w:t>
      </w:r>
      <w:r w:rsidR="000E0A86">
        <w:rPr>
          <w:b/>
          <w:sz w:val="28"/>
          <w:szCs w:val="28"/>
          <w:lang w:val="uk-UA"/>
        </w:rPr>
        <w:t xml:space="preserve">                          №137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985C88">
      <w:pPr>
        <w:tabs>
          <w:tab w:val="left" w:pos="4395"/>
          <w:tab w:val="left" w:pos="4962"/>
        </w:tabs>
        <w:autoSpaceDE w:val="0"/>
        <w:autoSpaceDN w:val="0"/>
        <w:adjustRightInd w:val="0"/>
        <w:ind w:right="4818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 w:rsidR="00E540B8">
        <w:rPr>
          <w:b/>
          <w:bCs/>
          <w:sz w:val="28"/>
          <w:szCs w:val="28"/>
          <w:lang w:val="uk-UA"/>
        </w:rPr>
        <w:t xml:space="preserve">погодження річного плану ліцензійної діяльності з централізованого </w:t>
      </w:r>
      <w:r w:rsidR="00910A14">
        <w:rPr>
          <w:b/>
          <w:bCs/>
          <w:sz w:val="28"/>
          <w:szCs w:val="28"/>
          <w:lang w:val="uk-UA"/>
        </w:rPr>
        <w:t>водовідведення</w:t>
      </w:r>
      <w:r w:rsidR="00F5641D">
        <w:rPr>
          <w:b/>
          <w:bCs/>
          <w:sz w:val="28"/>
          <w:szCs w:val="28"/>
          <w:lang w:val="uk-UA"/>
        </w:rPr>
        <w:t xml:space="preserve"> для КП «Комунсервіс» на 2021</w:t>
      </w:r>
      <w:r w:rsidR="00985C88">
        <w:rPr>
          <w:b/>
          <w:bCs/>
          <w:sz w:val="28"/>
          <w:szCs w:val="28"/>
          <w:lang w:val="uk-UA"/>
        </w:rPr>
        <w:t xml:space="preserve"> рік</w:t>
      </w:r>
    </w:p>
    <w:p w:rsidR="00E540B8" w:rsidRDefault="00E540B8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540B8" w:rsidP="00E540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E84559">
        <w:rPr>
          <w:sz w:val="28"/>
          <w:szCs w:val="28"/>
          <w:lang w:val="uk-UA"/>
        </w:rPr>
        <w:t xml:space="preserve"> </w:t>
      </w:r>
      <w:r w:rsidR="009F5FF6">
        <w:rPr>
          <w:sz w:val="28"/>
          <w:szCs w:val="28"/>
          <w:lang w:val="uk-UA"/>
        </w:rPr>
        <w:t>п.</w:t>
      </w:r>
      <w:r w:rsidR="00E84559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4</w:t>
      </w:r>
      <w:r w:rsidR="009F5FF6">
        <w:rPr>
          <w:sz w:val="28"/>
          <w:szCs w:val="28"/>
          <w:lang w:val="uk-UA"/>
        </w:rPr>
        <w:t xml:space="preserve"> </w:t>
      </w:r>
      <w:proofErr w:type="spellStart"/>
      <w:r w:rsidR="009F5FF6"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ст.27 та</w:t>
      </w:r>
      <w:r w:rsidR="009F5FF6">
        <w:rPr>
          <w:sz w:val="28"/>
          <w:szCs w:val="28"/>
          <w:lang w:val="uk-UA"/>
        </w:rPr>
        <w:t xml:space="preserve"> п.п.1п.а</w:t>
      </w:r>
      <w:r>
        <w:rPr>
          <w:sz w:val="28"/>
          <w:szCs w:val="28"/>
          <w:lang w:val="uk-UA"/>
        </w:rPr>
        <w:t xml:space="preserve"> ст.30</w:t>
      </w:r>
      <w:r w:rsidR="00E8455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F5FF6">
        <w:rPr>
          <w:sz w:val="28"/>
          <w:szCs w:val="28"/>
          <w:lang w:val="uk-UA"/>
        </w:rPr>
        <w:t>п.2.1;</w:t>
      </w:r>
      <w:r w:rsidR="003E2253">
        <w:rPr>
          <w:sz w:val="28"/>
          <w:szCs w:val="28"/>
          <w:lang w:val="uk-UA"/>
        </w:rPr>
        <w:t xml:space="preserve"> 2.3 Порядку формування тарифів н</w:t>
      </w:r>
      <w:r w:rsidR="00DC53AF">
        <w:rPr>
          <w:sz w:val="28"/>
          <w:szCs w:val="28"/>
          <w:lang w:val="uk-UA"/>
        </w:rPr>
        <w:t>а централізоване водопостачання та централізоване водовідведення,</w:t>
      </w:r>
      <w:r w:rsidR="003E2253">
        <w:rPr>
          <w:sz w:val="28"/>
          <w:szCs w:val="28"/>
          <w:lang w:val="uk-UA"/>
        </w:rPr>
        <w:t xml:space="preserve"> затвердженого Постановою НКРЕКП від 10</w:t>
      </w:r>
      <w:r w:rsidR="004873D9">
        <w:rPr>
          <w:sz w:val="28"/>
          <w:szCs w:val="28"/>
          <w:lang w:val="uk-UA"/>
        </w:rPr>
        <w:t xml:space="preserve">.03.2016 року №302 </w:t>
      </w:r>
      <w:r>
        <w:rPr>
          <w:sz w:val="28"/>
          <w:szCs w:val="28"/>
          <w:lang w:val="uk-UA"/>
        </w:rPr>
        <w:t xml:space="preserve"> та розглянувши зв</w:t>
      </w:r>
      <w:r w:rsidR="004873D9">
        <w:rPr>
          <w:sz w:val="28"/>
          <w:szCs w:val="28"/>
          <w:lang w:val="uk-UA"/>
        </w:rPr>
        <w:t xml:space="preserve">ернення КП «Комунсервіс»  </w:t>
      </w:r>
      <w:r w:rsidR="00F5641D">
        <w:rPr>
          <w:sz w:val="28"/>
          <w:szCs w:val="28"/>
          <w:lang w:val="uk-UA"/>
        </w:rPr>
        <w:t>№</w:t>
      </w:r>
      <w:r w:rsidR="004873D9">
        <w:rPr>
          <w:sz w:val="28"/>
          <w:szCs w:val="28"/>
          <w:lang w:val="uk-UA"/>
        </w:rPr>
        <w:t xml:space="preserve"> 309/01-10 </w:t>
      </w:r>
      <w:r>
        <w:rPr>
          <w:sz w:val="28"/>
          <w:szCs w:val="28"/>
          <w:lang w:val="uk-UA"/>
        </w:rPr>
        <w:t xml:space="preserve"> від</w:t>
      </w:r>
      <w:r w:rsidR="004873D9">
        <w:rPr>
          <w:sz w:val="28"/>
          <w:szCs w:val="28"/>
          <w:lang w:val="uk-UA"/>
        </w:rPr>
        <w:t xml:space="preserve"> 19.11.</w:t>
      </w:r>
      <w:r>
        <w:rPr>
          <w:sz w:val="28"/>
          <w:szCs w:val="28"/>
          <w:lang w:val="uk-UA"/>
        </w:rPr>
        <w:t xml:space="preserve"> </w:t>
      </w:r>
      <w:r w:rsidR="00614A55">
        <w:rPr>
          <w:sz w:val="28"/>
          <w:szCs w:val="28"/>
          <w:lang w:val="uk-UA"/>
        </w:rPr>
        <w:t>2020 року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985C88" w:rsidRDefault="00985C88" w:rsidP="00985C88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985C88">
        <w:rPr>
          <w:b/>
          <w:sz w:val="28"/>
          <w:szCs w:val="28"/>
          <w:lang w:val="uk-UA"/>
        </w:rPr>
        <w:t>1.</w:t>
      </w:r>
      <w:r w:rsidR="00614A55" w:rsidRPr="00985C88">
        <w:rPr>
          <w:sz w:val="28"/>
          <w:szCs w:val="28"/>
          <w:lang w:val="uk-UA"/>
        </w:rPr>
        <w:t>Погодити річний план ліцензійної діяльності з централізован</w:t>
      </w:r>
      <w:r w:rsidR="00910A14" w:rsidRPr="00985C88">
        <w:rPr>
          <w:sz w:val="28"/>
          <w:szCs w:val="28"/>
          <w:lang w:val="uk-UA"/>
        </w:rPr>
        <w:t>ого водовідведення</w:t>
      </w:r>
      <w:r w:rsidR="00F5641D" w:rsidRPr="00985C88">
        <w:rPr>
          <w:sz w:val="28"/>
          <w:szCs w:val="28"/>
          <w:lang w:val="uk-UA"/>
        </w:rPr>
        <w:t xml:space="preserve">  для КП «Комунсервіс» на 2021</w:t>
      </w:r>
      <w:r w:rsidR="00614A55" w:rsidRPr="00985C88">
        <w:rPr>
          <w:sz w:val="28"/>
          <w:szCs w:val="28"/>
          <w:lang w:val="uk-UA"/>
        </w:rPr>
        <w:t xml:space="preserve"> рік.</w:t>
      </w:r>
    </w:p>
    <w:p w:rsidR="00985C88" w:rsidRDefault="00985C88" w:rsidP="00985C88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</w:p>
    <w:p w:rsidR="00614A55" w:rsidRPr="00985C88" w:rsidRDefault="00985C88" w:rsidP="00985C88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985C88">
        <w:rPr>
          <w:b/>
          <w:sz w:val="28"/>
          <w:szCs w:val="28"/>
          <w:lang w:val="uk-UA"/>
        </w:rPr>
        <w:t>2.</w:t>
      </w:r>
      <w:r w:rsidR="00927B79" w:rsidRPr="00985C8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0E0A86">
        <w:rPr>
          <w:sz w:val="28"/>
          <w:szCs w:val="28"/>
          <w:lang w:val="uk-UA"/>
        </w:rPr>
        <w:t xml:space="preserve">ради </w:t>
      </w:r>
      <w:r w:rsidR="00927B79" w:rsidRPr="00985C88">
        <w:rPr>
          <w:sz w:val="28"/>
          <w:szCs w:val="28"/>
          <w:lang w:val="uk-UA"/>
        </w:rPr>
        <w:t>Місніченка В.О.</w:t>
      </w: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  <w:r w:rsidRPr="00614A55">
        <w:rPr>
          <w:sz w:val="28"/>
          <w:szCs w:val="28"/>
          <w:lang w:val="uk-UA"/>
        </w:rPr>
        <w:t xml:space="preserve"> </w:t>
      </w:r>
    </w:p>
    <w:p w:rsidR="0060591E" w:rsidRPr="00614A55" w:rsidRDefault="0060591E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Pr="007148B5" w:rsidRDefault="00E84559" w:rsidP="00985C88">
      <w:pPr>
        <w:tabs>
          <w:tab w:val="num" w:pos="1110"/>
        </w:tabs>
        <w:jc w:val="both"/>
        <w:rPr>
          <w:sz w:val="28"/>
          <w:szCs w:val="28"/>
          <w:lang w:val="uk-UA"/>
        </w:rPr>
      </w:pPr>
      <w:r w:rsidRPr="00962591">
        <w:rPr>
          <w:sz w:val="28"/>
          <w:szCs w:val="28"/>
          <w:lang w:val="uk-UA"/>
        </w:rPr>
        <w:t xml:space="preserve">Міський голова                                       </w:t>
      </w:r>
      <w:r>
        <w:rPr>
          <w:sz w:val="28"/>
          <w:szCs w:val="28"/>
          <w:lang w:val="uk-UA"/>
        </w:rPr>
        <w:t xml:space="preserve"> </w:t>
      </w:r>
      <w:r w:rsidR="00985C8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С.М.</w:t>
      </w:r>
      <w:r w:rsidRPr="00962591">
        <w:rPr>
          <w:sz w:val="28"/>
          <w:szCs w:val="28"/>
          <w:lang w:val="uk-UA"/>
        </w:rPr>
        <w:t>Волошин</w:t>
      </w:r>
    </w:p>
    <w:p w:rsidR="00FF5625" w:rsidRDefault="00FF5625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  <w:sectPr w:rsidR="000E0A86" w:rsidSect="002E68E0">
          <w:pgSz w:w="11906" w:h="16838"/>
          <w:pgMar w:top="284" w:right="567" w:bottom="142" w:left="1701" w:header="709" w:footer="709" w:gutter="0"/>
          <w:cols w:space="708"/>
          <w:docGrid w:linePitch="360"/>
        </w:sect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 w:rsidP="000E0A86">
      <w:pPr>
        <w:jc w:val="both"/>
        <w:rPr>
          <w:lang w:val="uk-UA"/>
        </w:rPr>
      </w:pPr>
    </w:p>
    <w:p w:rsidR="000E0A86" w:rsidRDefault="000E0A86" w:rsidP="000E0A86">
      <w:pPr>
        <w:jc w:val="both"/>
        <w:rPr>
          <w:color w:val="000000" w:themeColor="text1"/>
          <w:lang w:val="uk-UA"/>
        </w:rPr>
        <w:sectPr w:rsidR="000E0A86" w:rsidSect="000E0A86">
          <w:type w:val="continuous"/>
          <w:pgSz w:w="11906" w:h="16838"/>
          <w:pgMar w:top="284" w:right="567" w:bottom="142" w:left="1701" w:header="709" w:footer="709" w:gutter="0"/>
          <w:cols w:space="708"/>
          <w:docGrid w:linePitch="360"/>
        </w:sectPr>
      </w:pPr>
    </w:p>
    <w:p w:rsidR="000E0A86" w:rsidRDefault="000E0A86" w:rsidP="000E0A86">
      <w:pPr>
        <w:jc w:val="both"/>
        <w:rPr>
          <w:color w:val="000000" w:themeColor="text1"/>
          <w:lang w:val="uk-UA"/>
        </w:rPr>
      </w:pPr>
    </w:p>
    <w:p w:rsidR="000E0A86" w:rsidRDefault="000E0A86" w:rsidP="000E0A86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Додаток </w:t>
      </w:r>
    </w:p>
    <w:p w:rsidR="000E0A86" w:rsidRDefault="000E0A86" w:rsidP="000E0A86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0E0A86" w:rsidRDefault="000E0A86" w:rsidP="000E0A86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0E0A86" w:rsidRDefault="000E0A86" w:rsidP="000E0A86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24 листопада 2020 року №13</w:t>
      </w:r>
      <w:r>
        <w:rPr>
          <w:color w:val="000000" w:themeColor="text1"/>
          <w:lang w:val="uk-UA"/>
        </w:rPr>
        <w:t>7</w:t>
      </w: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0E0A86" w:rsidRDefault="000E0A86">
      <w:pPr>
        <w:rPr>
          <w:lang w:val="uk-UA"/>
        </w:rPr>
      </w:pPr>
    </w:p>
    <w:p w:rsidR="001B3156" w:rsidRPr="001B3156" w:rsidRDefault="001B3156" w:rsidP="001B3156">
      <w:pPr>
        <w:jc w:val="center"/>
        <w:rPr>
          <w:b/>
          <w:sz w:val="28"/>
          <w:szCs w:val="28"/>
          <w:lang w:val="uk-UA"/>
        </w:rPr>
      </w:pPr>
      <w:r w:rsidRPr="001B3156">
        <w:rPr>
          <w:b/>
          <w:sz w:val="28"/>
          <w:szCs w:val="28"/>
          <w:lang w:val="uk-UA"/>
        </w:rPr>
        <w:t>Пояснювальна записка</w:t>
      </w:r>
    </w:p>
    <w:p w:rsidR="001B3156" w:rsidRPr="001B3156" w:rsidRDefault="001B3156" w:rsidP="001B3156">
      <w:pPr>
        <w:jc w:val="center"/>
        <w:rPr>
          <w:b/>
          <w:sz w:val="28"/>
          <w:szCs w:val="28"/>
          <w:lang w:val="uk-UA"/>
        </w:rPr>
      </w:pPr>
      <w:r w:rsidRPr="001B3156">
        <w:rPr>
          <w:b/>
          <w:sz w:val="28"/>
          <w:szCs w:val="28"/>
          <w:lang w:val="uk-UA"/>
        </w:rPr>
        <w:t>до річного плану  ліцензованої діяльності з централізованого</w:t>
      </w:r>
    </w:p>
    <w:p w:rsidR="001B3156" w:rsidRPr="001B3156" w:rsidRDefault="001B3156" w:rsidP="001B3156">
      <w:pPr>
        <w:jc w:val="center"/>
        <w:rPr>
          <w:b/>
          <w:sz w:val="28"/>
          <w:szCs w:val="28"/>
          <w:lang w:val="uk-UA"/>
        </w:rPr>
      </w:pPr>
      <w:r w:rsidRPr="001B3156">
        <w:rPr>
          <w:b/>
          <w:sz w:val="28"/>
          <w:szCs w:val="28"/>
          <w:lang w:val="uk-UA"/>
        </w:rPr>
        <w:t>водовідведення КП «Комунсервіс»</w:t>
      </w:r>
    </w:p>
    <w:p w:rsidR="001B3156" w:rsidRPr="001B3156" w:rsidRDefault="001B3156" w:rsidP="001B3156">
      <w:pPr>
        <w:jc w:val="center"/>
        <w:rPr>
          <w:b/>
          <w:sz w:val="28"/>
          <w:szCs w:val="28"/>
          <w:lang w:val="uk-UA"/>
        </w:rPr>
      </w:pPr>
      <w:r w:rsidRPr="001B3156">
        <w:rPr>
          <w:b/>
          <w:sz w:val="28"/>
          <w:szCs w:val="28"/>
          <w:lang w:val="uk-UA"/>
        </w:rPr>
        <w:t>на 2021 рік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 xml:space="preserve">          Формування тарифу на централізоване водовідведення здійснюється ліцензіатами відповідно до річних планів ліцензованої діяльності з централізованого водовідведення, економічно обґрунтованих планованих витрат, визначених на підставі державних та галузевих нормативів витрат ресурсів, у тому числі галузевих технологічних нормативів використання питної води на підприємствах водопровідно-каналізаційного господарства з урахуванням особливостей технологічних процесів конкретного виробництва, техніко-економічних розрахунків, кошторисів та беручи до уваги ставки податків і зборів, ціни на матеріальні ресурси та послуги у планованому періоді.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 xml:space="preserve">           Річні плани ліце</w:t>
      </w:r>
      <w:bookmarkStart w:id="0" w:name="_GoBack"/>
      <w:bookmarkEnd w:id="0"/>
      <w:r w:rsidRPr="001B3156">
        <w:rPr>
          <w:sz w:val="28"/>
          <w:szCs w:val="28"/>
          <w:lang w:val="uk-UA"/>
        </w:rPr>
        <w:t>нзованої діяльності з централізованого водопостачання та водовідведення складаються окремо за видами такої діяльності (водопостачання, водовідведення) на підставі фактичних за останні п'ять років та прогнозованих обсягів централізованого водопостачання та водовідведення з урахуванням укладених із споживачами договорів та інших техніко-економічни</w:t>
      </w:r>
      <w:r>
        <w:rPr>
          <w:sz w:val="28"/>
          <w:szCs w:val="28"/>
          <w:lang w:val="uk-UA"/>
        </w:rPr>
        <w:t>х факторів, зокрема: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B3156">
        <w:rPr>
          <w:sz w:val="28"/>
          <w:szCs w:val="28"/>
          <w:lang w:val="uk-UA"/>
        </w:rPr>
        <w:t>зміни обсягів централізованого водовідведення в результаті економічно</w:t>
      </w:r>
      <w:r>
        <w:rPr>
          <w:sz w:val="28"/>
          <w:szCs w:val="28"/>
          <w:lang w:val="uk-UA"/>
        </w:rPr>
        <w:t xml:space="preserve">го розвитку населеного пункту; 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B3156">
        <w:rPr>
          <w:sz w:val="28"/>
          <w:szCs w:val="28"/>
          <w:lang w:val="uk-UA"/>
        </w:rPr>
        <w:t>підвищення рівня технологічного процесу транспортування і надання централізованого водовідведення шляхом здійснення заходів щодо автоматизації та механізації виробництва, заміни амортизованих мереж і обладнання, застосування прогресивних</w:t>
      </w:r>
      <w:r>
        <w:rPr>
          <w:sz w:val="28"/>
          <w:szCs w:val="28"/>
          <w:lang w:val="uk-UA"/>
        </w:rPr>
        <w:t xml:space="preserve"> енергозберігаючих технологій; 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B3156">
        <w:rPr>
          <w:sz w:val="28"/>
          <w:szCs w:val="28"/>
          <w:lang w:val="uk-UA"/>
        </w:rPr>
        <w:t>підвищення рівня організації виробництва та умов організації праці шляхом удосконалення операційно-виробничого планування, систем управління, матеріально - технічного забезпечення господарської діяльності та вимог щодо економії</w:t>
      </w:r>
      <w:r>
        <w:rPr>
          <w:sz w:val="28"/>
          <w:szCs w:val="28"/>
          <w:lang w:val="uk-UA"/>
        </w:rPr>
        <w:t xml:space="preserve"> паливно-енергетичних ресурсів.</w:t>
      </w:r>
    </w:p>
    <w:p w:rsidR="001B3156" w:rsidRPr="001B3156" w:rsidRDefault="001B3156" w:rsidP="001B3156">
      <w:pPr>
        <w:ind w:firstLine="708"/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 xml:space="preserve">Річні плани ліцензованої діяльності з централізованого водопостачання та водовідведення погоджуються в установленому законодавством порядку. 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>При складанні річного плану ліцензованої діяльності з централізованого водовідведення комунальне підприємство «Комунсервіс» враховано основні особливості технологічних процесів виробництва, в тому числі галузевих технологічних нормативів використання питної води на підприємстві.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>Річний план ліцензованої діяльності з централізованого водовідведення розроблено окремо за видами ліцензованої  діяльності (водопостачання, водовідведення) на  підставі фактичних даних за п’ять років (2016-2</w:t>
      </w:r>
      <w:r>
        <w:rPr>
          <w:sz w:val="28"/>
          <w:szCs w:val="28"/>
          <w:lang w:val="uk-UA"/>
        </w:rPr>
        <w:t>019 та за 9 місяців 2020 року).</w:t>
      </w:r>
    </w:p>
    <w:p w:rsidR="001B3156" w:rsidRDefault="001B3156" w:rsidP="001B3156">
      <w:pPr>
        <w:ind w:firstLine="708"/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>Згідно річного плану комунального підприємства «Комунсервіс» на 2021 рік – плановий пропуск стоків через власні та інші очисні споруди інших суб’єктів господарювання визначено в розмірі  135,5 тис. м</w:t>
      </w:r>
      <w:r>
        <w:rPr>
          <w:sz w:val="28"/>
          <w:szCs w:val="28"/>
          <w:lang w:val="uk-UA"/>
        </w:rPr>
        <w:t>³</w:t>
      </w:r>
      <w:r w:rsidRPr="001B3156">
        <w:rPr>
          <w:sz w:val="28"/>
          <w:szCs w:val="28"/>
          <w:lang w:val="uk-UA"/>
        </w:rPr>
        <w:t>: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B3156">
        <w:rPr>
          <w:sz w:val="28"/>
          <w:szCs w:val="28"/>
          <w:lang w:val="uk-UA"/>
        </w:rPr>
        <w:t>власні оч</w:t>
      </w:r>
      <w:r>
        <w:rPr>
          <w:sz w:val="28"/>
          <w:szCs w:val="28"/>
          <w:lang w:val="uk-UA"/>
        </w:rPr>
        <w:t>исні споруди 23,1 тис.</w:t>
      </w:r>
      <w:r w:rsidRPr="001B3156">
        <w:rPr>
          <w:sz w:val="28"/>
          <w:szCs w:val="28"/>
          <w:lang w:val="uk-UA"/>
        </w:rPr>
        <w:t xml:space="preserve"> </w:t>
      </w:r>
      <w:r w:rsidRPr="001B315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³</w:t>
      </w:r>
      <w:r>
        <w:rPr>
          <w:sz w:val="28"/>
          <w:szCs w:val="28"/>
          <w:lang w:val="uk-UA"/>
        </w:rPr>
        <w:t>;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B3156">
        <w:rPr>
          <w:sz w:val="28"/>
          <w:szCs w:val="28"/>
          <w:lang w:val="uk-UA"/>
        </w:rPr>
        <w:t xml:space="preserve">очисні споруди інших суб’єктів господарювання 112,4 </w:t>
      </w:r>
      <w:r>
        <w:rPr>
          <w:sz w:val="28"/>
          <w:szCs w:val="28"/>
          <w:lang w:val="uk-UA"/>
        </w:rPr>
        <w:t>тис.</w:t>
      </w:r>
      <w:r w:rsidRPr="001B3156">
        <w:rPr>
          <w:sz w:val="28"/>
          <w:szCs w:val="28"/>
          <w:lang w:val="uk-UA"/>
        </w:rPr>
        <w:t xml:space="preserve"> </w:t>
      </w:r>
      <w:r w:rsidRPr="001B315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³</w:t>
      </w:r>
      <w:r>
        <w:rPr>
          <w:sz w:val="28"/>
          <w:szCs w:val="28"/>
          <w:lang w:val="uk-UA"/>
        </w:rPr>
        <w:t>.</w:t>
      </w:r>
      <w:r w:rsidRPr="001B3156">
        <w:rPr>
          <w:sz w:val="28"/>
          <w:szCs w:val="28"/>
          <w:lang w:val="uk-UA"/>
        </w:rPr>
        <w:t xml:space="preserve"> 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 xml:space="preserve">          Загальний обсяг водовідведення 135,5 тис. м</w:t>
      </w:r>
      <w:r>
        <w:rPr>
          <w:sz w:val="28"/>
          <w:szCs w:val="28"/>
          <w:lang w:val="uk-UA"/>
        </w:rPr>
        <w:t>³</w:t>
      </w:r>
      <w:r w:rsidRPr="001B3156">
        <w:rPr>
          <w:sz w:val="28"/>
          <w:szCs w:val="28"/>
          <w:lang w:val="uk-UA"/>
        </w:rPr>
        <w:t>, в тому числі: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>- населення  98,4 тис. м</w:t>
      </w:r>
      <w:r>
        <w:rPr>
          <w:sz w:val="28"/>
          <w:szCs w:val="28"/>
          <w:lang w:val="uk-UA"/>
        </w:rPr>
        <w:t>³</w:t>
      </w:r>
      <w:r w:rsidRPr="001B3156">
        <w:rPr>
          <w:sz w:val="28"/>
          <w:szCs w:val="28"/>
          <w:lang w:val="uk-UA"/>
        </w:rPr>
        <w:t>,</w:t>
      </w:r>
    </w:p>
    <w:p w:rsidR="000E0A86" w:rsidRDefault="001B3156" w:rsidP="001B3156">
      <w:pPr>
        <w:jc w:val="both"/>
        <w:rPr>
          <w:sz w:val="28"/>
          <w:szCs w:val="28"/>
          <w:lang w:val="uk-UA"/>
        </w:rPr>
      </w:pPr>
      <w:r w:rsidRPr="001B3156">
        <w:rPr>
          <w:sz w:val="28"/>
          <w:szCs w:val="28"/>
          <w:lang w:val="uk-UA"/>
        </w:rPr>
        <w:t>- інших споживачів  37,1 тис. м</w:t>
      </w:r>
      <w:r>
        <w:rPr>
          <w:sz w:val="28"/>
          <w:szCs w:val="28"/>
          <w:lang w:val="uk-UA"/>
        </w:rPr>
        <w:t>³</w:t>
      </w:r>
      <w:r>
        <w:rPr>
          <w:sz w:val="28"/>
          <w:szCs w:val="28"/>
          <w:lang w:val="uk-UA"/>
        </w:rPr>
        <w:t>.</w:t>
      </w:r>
    </w:p>
    <w:p w:rsidR="001B3156" w:rsidRDefault="001B3156" w:rsidP="001B3156">
      <w:pPr>
        <w:jc w:val="both"/>
        <w:rPr>
          <w:sz w:val="28"/>
          <w:szCs w:val="28"/>
          <w:lang w:val="uk-UA"/>
        </w:rPr>
      </w:pPr>
    </w:p>
    <w:p w:rsidR="001B3156" w:rsidRDefault="001B3156" w:rsidP="001B3156">
      <w:pPr>
        <w:jc w:val="both"/>
        <w:rPr>
          <w:sz w:val="28"/>
          <w:szCs w:val="28"/>
          <w:lang w:val="uk-UA"/>
        </w:rPr>
      </w:pPr>
    </w:p>
    <w:p w:rsidR="001B3156" w:rsidRDefault="001B3156" w:rsidP="001B3156">
      <w:pPr>
        <w:jc w:val="both"/>
        <w:rPr>
          <w:sz w:val="28"/>
          <w:szCs w:val="28"/>
          <w:lang w:val="uk-UA"/>
        </w:rPr>
      </w:pPr>
    </w:p>
    <w:p w:rsid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</w:t>
      </w:r>
    </w:p>
    <w:p w:rsidR="001B3156" w:rsidRPr="001B3156" w:rsidRDefault="001B3156" w:rsidP="001B3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             М.О.Тарабан</w:t>
      </w:r>
    </w:p>
    <w:sectPr w:rsidR="001B3156" w:rsidRPr="001B3156" w:rsidSect="000E0A86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53E38"/>
    <w:multiLevelType w:val="hybridMultilevel"/>
    <w:tmpl w:val="71C06FA2"/>
    <w:lvl w:ilvl="0" w:tplc="77F2DA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86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156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53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51A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3D9"/>
    <w:rsid w:val="00487A6D"/>
    <w:rsid w:val="00487C6D"/>
    <w:rsid w:val="0049012F"/>
    <w:rsid w:val="004910F7"/>
    <w:rsid w:val="00491221"/>
    <w:rsid w:val="0049213E"/>
    <w:rsid w:val="00493892"/>
    <w:rsid w:val="00493AD5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5026"/>
    <w:rsid w:val="005554C8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91E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A55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A78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A14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B79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5C88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5FF6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002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53AF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0B8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41D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2020-11-25T11:27:00Z</cp:lastPrinted>
  <dcterms:created xsi:type="dcterms:W3CDTF">2020-11-19T08:41:00Z</dcterms:created>
  <dcterms:modified xsi:type="dcterms:W3CDTF">2020-11-25T11:27:00Z</dcterms:modified>
</cp:coreProperties>
</file>