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D60" w:rsidRPr="00F85D60" w:rsidRDefault="00F85D60" w:rsidP="00F85D6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85D6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 ПРОЕКТ РОЗПОРЯДЖЕННЯ</w:t>
      </w:r>
    </w:p>
    <w:p w:rsidR="00F85D60" w:rsidRPr="00F85D60" w:rsidRDefault="00F85D60" w:rsidP="00F85D6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85D6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Про затвердження Тарифів на платні</w:t>
      </w:r>
    </w:p>
    <w:p w:rsidR="00F85D60" w:rsidRPr="00F85D60" w:rsidRDefault="00F85D60" w:rsidP="00F85D6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85D6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послуги, що надаються комунальним</w:t>
      </w:r>
    </w:p>
    <w:p w:rsidR="00F85D60" w:rsidRPr="00F85D60" w:rsidRDefault="00F85D60" w:rsidP="00F85D6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85D6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некомерційним підприємством</w:t>
      </w:r>
    </w:p>
    <w:p w:rsidR="00F85D60" w:rsidRPr="00F85D60" w:rsidRDefault="00F85D60" w:rsidP="00F85D6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85D6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« Мурованокуриловецька центральна</w:t>
      </w:r>
    </w:p>
    <w:p w:rsidR="00F85D60" w:rsidRPr="00F85D60" w:rsidRDefault="00F85D60" w:rsidP="00F85D6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85D6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районна лікарня»</w:t>
      </w:r>
    </w:p>
    <w:p w:rsidR="00F85D60" w:rsidRPr="00F85D60" w:rsidRDefault="00F85D60" w:rsidP="00F85D6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85D6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</w:t>
      </w:r>
    </w:p>
    <w:p w:rsidR="00F85D60" w:rsidRPr="00F85D60" w:rsidRDefault="00F85D60" w:rsidP="00F85D6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85D6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Відповідно до постанов Кабінету Міністрів Україні від 25 грудня  1996 року №1548 «Про встановлення повноважень органів виконавчої влади та виконавчих органів міських рад щодо регулювання цін (тарифів)»  (із змінами), від 17 вересня 1996 року №1138 «Про затвердження переліку платних послуг, які надаються в державних і комунальних закладах охорони здоров'я та вищих медичних навчальних закладах» (із змінами), наказів Міністерства охорони здоров’я  України від 23 лютого 2005 року № 81 «Про затвердження Переліку спеціальностей та строки навчання в інтернатурі випускників медичних і фармацевтичних вищих навчальних закладів, медичних факультетів університетів» (із змінами), зареєстрованого в Міністерстві юстиції України 09 березня 2005 року за № 291/10571, Міністерства освіти України від 08 квітня 1993 року № 93 «Про затвердження Положення про проведення практики студентів вищих навчальних закладів України», зареєстрованого в Міністерстві юстиції України 30 квітня 1993 року за № 35:</w:t>
      </w:r>
    </w:p>
    <w:p w:rsidR="00F85D60" w:rsidRPr="00F85D60" w:rsidRDefault="00F85D60" w:rsidP="00F85D6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85D6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1.Затвердити Тарифи на платні послуги, що надаються комунальним некомерційним підприємством «Мурованокуриловецька центральна  районна лікарня» , що додаються.</w:t>
      </w:r>
    </w:p>
    <w:p w:rsidR="00F85D60" w:rsidRPr="00F85D60" w:rsidRDefault="00F85D60" w:rsidP="00F85D6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85D6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2. Визнати таким, що втратило чинність розпорядження голови облдержадміністрації від 30 січня 2014 року № 13 «Про затвердження тарифів на платні послуги, що надаються комунальною установою «Мурованокуриловецька лікарня планового лікування», зареєстрованого в Головному управлінні юстиції у Вінницькій області 10 лютого 2014 року за № 8/1158.</w:t>
      </w:r>
    </w:p>
    <w:p w:rsidR="00F85D60" w:rsidRPr="00F85D60" w:rsidRDefault="00F85D60" w:rsidP="00F85D6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85D6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3. Юридичному відділу апарату облдержадміністрації подати це розпорядження на державну реєстрацію Головному територіальному управлінню юстиції у Вінницькій області.</w:t>
      </w:r>
    </w:p>
    <w:p w:rsidR="00F85D60" w:rsidRPr="00F85D60" w:rsidRDefault="00F85D60" w:rsidP="00F85D6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85D6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4. Це розпорядження набирає чинності з дня його офіційного опублікування у місцевих засобах масової інформації.</w:t>
      </w:r>
    </w:p>
    <w:p w:rsidR="00F85D60" w:rsidRPr="00F85D60" w:rsidRDefault="00F85D60" w:rsidP="00F85D6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85D6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5. Контроль за виконанням  цього розпорядження покласти на першого заступника голови облдержадміністрації  </w:t>
      </w:r>
      <w:proofErr w:type="spellStart"/>
      <w:r w:rsidRPr="00F85D6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А.Гижка</w:t>
      </w:r>
      <w:proofErr w:type="spellEnd"/>
      <w:r w:rsidRPr="00F85D6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 .</w:t>
      </w:r>
    </w:p>
    <w:p w:rsidR="00F85D60" w:rsidRPr="00F85D60" w:rsidRDefault="00F85D60" w:rsidP="00F85D6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85D6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F85D60" w:rsidRPr="00F85D60" w:rsidRDefault="00F85D60" w:rsidP="00F85D6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85D6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  Голова обласної державної           </w:t>
      </w:r>
    </w:p>
    <w:p w:rsidR="00F85D60" w:rsidRPr="00F85D60" w:rsidRDefault="00F85D60" w:rsidP="00F85D6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85D6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  адміністрації                                                                           </w:t>
      </w:r>
    </w:p>
    <w:p w:rsidR="00F85D60" w:rsidRPr="00F85D60" w:rsidRDefault="00F85D60" w:rsidP="00F85D6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85D6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В. КОРОВІЙ</w:t>
      </w:r>
    </w:p>
    <w:p w:rsidR="00F85D60" w:rsidRPr="00F85D60" w:rsidRDefault="00F85D60" w:rsidP="00F85D6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85D6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F85D60" w:rsidRPr="00F85D60" w:rsidRDefault="00F85D60" w:rsidP="00F85D6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85D6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F85D60" w:rsidRPr="00F85D60" w:rsidRDefault="00F85D60" w:rsidP="00F85D6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85D6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Т А Р И Ф И</w:t>
      </w:r>
    </w:p>
    <w:p w:rsidR="00F85D60" w:rsidRPr="00F85D60" w:rsidRDefault="00F85D60" w:rsidP="00F85D6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85D6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на платні послуги, що надаються комунальним некомерційним підприємством «Мурованокуриловецька центральна районна лікарня»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7"/>
        <w:gridCol w:w="5002"/>
        <w:gridCol w:w="649"/>
        <w:gridCol w:w="1147"/>
        <w:gridCol w:w="315"/>
        <w:gridCol w:w="1103"/>
      </w:tblGrid>
      <w:tr w:rsidR="00F85D60" w:rsidRPr="00F85D60" w:rsidTr="00F85D60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№з/п</w:t>
            </w:r>
          </w:p>
        </w:tc>
        <w:tc>
          <w:tcPr>
            <w:tcW w:w="546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Назва послуги</w:t>
            </w:r>
          </w:p>
        </w:tc>
        <w:tc>
          <w:tcPr>
            <w:tcW w:w="159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Одиниця виміру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Тариф,</w:t>
            </w:r>
          </w:p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грн., без ПДВ</w:t>
            </w:r>
          </w:p>
        </w:tc>
      </w:tr>
      <w:tr w:rsidR="00F85D60" w:rsidRPr="00F85D60" w:rsidTr="00F85D60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I.</w:t>
            </w:r>
          </w:p>
        </w:tc>
        <w:tc>
          <w:tcPr>
            <w:tcW w:w="8370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Протезування ,  в тому числі зубне , слухове та очне</w:t>
            </w:r>
          </w:p>
        </w:tc>
      </w:tr>
      <w:tr w:rsidR="00F85D60" w:rsidRPr="00F85D60" w:rsidTr="00F85D60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</w:t>
            </w:r>
          </w:p>
        </w:tc>
        <w:tc>
          <w:tcPr>
            <w:tcW w:w="8370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Зубне протезування:</w:t>
            </w:r>
          </w:p>
        </w:tc>
      </w:tr>
      <w:tr w:rsidR="00F85D60" w:rsidRPr="00F85D60" w:rsidTr="00F85D60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1.1.1.</w:t>
            </w:r>
          </w:p>
        </w:tc>
        <w:tc>
          <w:tcPr>
            <w:tcW w:w="595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Одиночна штампована металева коронка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151,34</w:t>
            </w:r>
          </w:p>
        </w:tc>
      </w:tr>
      <w:tr w:rsidR="00F85D60" w:rsidRPr="00F85D60" w:rsidTr="00F85D60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lastRenderedPageBreak/>
              <w:t>1.1.2.</w:t>
            </w:r>
          </w:p>
        </w:tc>
        <w:tc>
          <w:tcPr>
            <w:tcW w:w="595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Штампована коронка облицьована  пластмасою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252,72</w:t>
            </w:r>
          </w:p>
        </w:tc>
      </w:tr>
      <w:tr w:rsidR="00F85D60" w:rsidRPr="00F85D60" w:rsidTr="00F85D60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1.1.3.</w:t>
            </w:r>
          </w:p>
        </w:tc>
        <w:tc>
          <w:tcPr>
            <w:tcW w:w="595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Металозахисне</w:t>
            </w:r>
            <w:proofErr w:type="spellEnd"/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покриття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54,64</w:t>
            </w:r>
          </w:p>
        </w:tc>
      </w:tr>
      <w:tr w:rsidR="00F85D60" w:rsidRPr="00F85D60" w:rsidTr="00F85D60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1.1.4.</w:t>
            </w:r>
          </w:p>
        </w:tc>
        <w:tc>
          <w:tcPr>
            <w:tcW w:w="595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Одиночна пластмасова коронка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174,81</w:t>
            </w:r>
          </w:p>
        </w:tc>
      </w:tr>
      <w:tr w:rsidR="00F85D60" w:rsidRPr="00F85D60" w:rsidTr="00F85D60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1.1.5.</w:t>
            </w:r>
          </w:p>
        </w:tc>
        <w:tc>
          <w:tcPr>
            <w:tcW w:w="595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Фасетка у штамповано-паяному </w:t>
            </w:r>
            <w:proofErr w:type="spellStart"/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мостоподібному</w:t>
            </w:r>
            <w:proofErr w:type="spellEnd"/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протезі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221,79</w:t>
            </w:r>
          </w:p>
        </w:tc>
      </w:tr>
      <w:tr w:rsidR="00F85D60" w:rsidRPr="00F85D60" w:rsidTr="00F85D60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1.1.6.</w:t>
            </w:r>
          </w:p>
        </w:tc>
        <w:tc>
          <w:tcPr>
            <w:tcW w:w="595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Литий зуб у штамповано-паяному </w:t>
            </w:r>
            <w:proofErr w:type="spellStart"/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мостоподібному</w:t>
            </w:r>
            <w:proofErr w:type="spellEnd"/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протезі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146,16</w:t>
            </w:r>
          </w:p>
        </w:tc>
      </w:tr>
      <w:tr w:rsidR="00F85D60" w:rsidRPr="00F85D60" w:rsidTr="00F85D60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1.1.7.</w:t>
            </w:r>
          </w:p>
        </w:tc>
        <w:tc>
          <w:tcPr>
            <w:tcW w:w="595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Пластмасовий зуб у </w:t>
            </w:r>
            <w:proofErr w:type="spellStart"/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мостоподібному</w:t>
            </w:r>
            <w:proofErr w:type="spellEnd"/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протезі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96,15</w:t>
            </w:r>
          </w:p>
        </w:tc>
      </w:tr>
      <w:tr w:rsidR="00F85D60" w:rsidRPr="00F85D60" w:rsidTr="00F85D60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1.1.8.</w:t>
            </w:r>
          </w:p>
        </w:tc>
        <w:tc>
          <w:tcPr>
            <w:tcW w:w="595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Повний знімний протез (пластинковий з корекцією протезу ) з пластмасовими зубами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554,66</w:t>
            </w:r>
          </w:p>
        </w:tc>
      </w:tr>
      <w:tr w:rsidR="00F85D60" w:rsidRPr="00F85D60" w:rsidTr="00F85D60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1.1.9.</w:t>
            </w:r>
          </w:p>
        </w:tc>
        <w:tc>
          <w:tcPr>
            <w:tcW w:w="595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Знімний частковий протез з корекцією протезу з пластмасовими зубами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387,80</w:t>
            </w:r>
          </w:p>
        </w:tc>
      </w:tr>
      <w:tr w:rsidR="00F85D60" w:rsidRPr="00F85D60" w:rsidTr="00F85D60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1.1.10.</w:t>
            </w:r>
          </w:p>
        </w:tc>
        <w:tc>
          <w:tcPr>
            <w:tcW w:w="595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Виготовлення індивідуальної ложки з </w:t>
            </w:r>
            <w:proofErr w:type="spellStart"/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самотвердіючої</w:t>
            </w:r>
            <w:proofErr w:type="spellEnd"/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пластмаси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111,78</w:t>
            </w:r>
          </w:p>
        </w:tc>
      </w:tr>
      <w:tr w:rsidR="00F85D60" w:rsidRPr="00F85D60" w:rsidTr="00F85D60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1.1.11.</w:t>
            </w:r>
          </w:p>
        </w:tc>
        <w:tc>
          <w:tcPr>
            <w:tcW w:w="595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Куксова</w:t>
            </w:r>
            <w:proofErr w:type="spellEnd"/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штифтова вкладка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141,38</w:t>
            </w:r>
          </w:p>
        </w:tc>
      </w:tr>
      <w:tr w:rsidR="00F85D60" w:rsidRPr="00F85D60" w:rsidTr="00F85D60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1.1.12.</w:t>
            </w:r>
          </w:p>
        </w:tc>
        <w:tc>
          <w:tcPr>
            <w:tcW w:w="595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Спайка коронок, лапка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36,02</w:t>
            </w:r>
          </w:p>
        </w:tc>
      </w:tr>
      <w:tr w:rsidR="00F85D60" w:rsidRPr="00F85D60" w:rsidTr="00F85D60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1.1.13.</w:t>
            </w:r>
          </w:p>
        </w:tc>
        <w:tc>
          <w:tcPr>
            <w:tcW w:w="8370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Лагодження знімних протезів :</w:t>
            </w:r>
          </w:p>
        </w:tc>
      </w:tr>
      <w:tr w:rsidR="00F85D60" w:rsidRPr="00F85D60" w:rsidTr="00F85D60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1.1.13.1.</w:t>
            </w:r>
          </w:p>
        </w:tc>
        <w:tc>
          <w:tcPr>
            <w:tcW w:w="595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перелом базису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63,27</w:t>
            </w:r>
          </w:p>
        </w:tc>
      </w:tr>
      <w:tr w:rsidR="00F85D60" w:rsidRPr="00F85D60" w:rsidTr="00F85D60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1.1.13.2.</w:t>
            </w:r>
          </w:p>
        </w:tc>
        <w:tc>
          <w:tcPr>
            <w:tcW w:w="595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кріплення одного зуба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117,34</w:t>
            </w:r>
          </w:p>
        </w:tc>
      </w:tr>
      <w:tr w:rsidR="00F85D60" w:rsidRPr="00F85D60" w:rsidTr="00F85D60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1.1.13.3.</w:t>
            </w:r>
          </w:p>
        </w:tc>
        <w:tc>
          <w:tcPr>
            <w:tcW w:w="595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кріплення двох зубів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133,86</w:t>
            </w:r>
          </w:p>
        </w:tc>
      </w:tr>
      <w:tr w:rsidR="00F85D60" w:rsidRPr="00F85D60" w:rsidTr="00F85D60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1.1.13.4.</w:t>
            </w:r>
          </w:p>
        </w:tc>
        <w:tc>
          <w:tcPr>
            <w:tcW w:w="595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кріплення одного </w:t>
            </w:r>
            <w:proofErr w:type="spellStart"/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кламеру</w:t>
            </w:r>
            <w:proofErr w:type="spellEnd"/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116,94</w:t>
            </w:r>
          </w:p>
        </w:tc>
      </w:tr>
      <w:tr w:rsidR="00F85D60" w:rsidRPr="00F85D60" w:rsidTr="00F85D60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1.1.13.5.</w:t>
            </w:r>
          </w:p>
        </w:tc>
        <w:tc>
          <w:tcPr>
            <w:tcW w:w="595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кріплення двох </w:t>
            </w:r>
            <w:proofErr w:type="spellStart"/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кламерів</w:t>
            </w:r>
            <w:proofErr w:type="spellEnd"/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125,92</w:t>
            </w:r>
          </w:p>
        </w:tc>
      </w:tr>
      <w:tr w:rsidR="00F85D60" w:rsidRPr="00F85D60" w:rsidTr="00F85D60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1.1.14.</w:t>
            </w:r>
          </w:p>
        </w:tc>
        <w:tc>
          <w:tcPr>
            <w:tcW w:w="595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Лабораторне перебазування знімного протезу</w:t>
            </w:r>
          </w:p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( з корекцією)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249,27</w:t>
            </w:r>
          </w:p>
        </w:tc>
      </w:tr>
      <w:tr w:rsidR="00F85D60" w:rsidRPr="00F85D60" w:rsidTr="00F85D60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1.1.15.</w:t>
            </w:r>
          </w:p>
        </w:tc>
        <w:tc>
          <w:tcPr>
            <w:tcW w:w="595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Зняття суцільнолитої  коронки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48,73</w:t>
            </w:r>
          </w:p>
        </w:tc>
      </w:tr>
      <w:tr w:rsidR="00F85D60" w:rsidRPr="00F85D60" w:rsidTr="00F85D60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1.1.16.</w:t>
            </w:r>
          </w:p>
        </w:tc>
        <w:tc>
          <w:tcPr>
            <w:tcW w:w="595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Зняття штампованої коронки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19,05</w:t>
            </w:r>
          </w:p>
        </w:tc>
      </w:tr>
      <w:tr w:rsidR="00F85D60" w:rsidRPr="00F85D60" w:rsidTr="00F85D60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1.1.17.</w:t>
            </w:r>
          </w:p>
        </w:tc>
        <w:tc>
          <w:tcPr>
            <w:tcW w:w="595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Консультація лікаря без додаткового лабораторного дослідження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28,20</w:t>
            </w:r>
          </w:p>
        </w:tc>
      </w:tr>
      <w:tr w:rsidR="00F85D60" w:rsidRPr="00F85D60" w:rsidTr="00F85D60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1.1.18.</w:t>
            </w:r>
          </w:p>
        </w:tc>
        <w:tc>
          <w:tcPr>
            <w:tcW w:w="595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Повторне цементування коронки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33,61</w:t>
            </w:r>
          </w:p>
        </w:tc>
      </w:tr>
      <w:tr w:rsidR="00F85D60" w:rsidRPr="00F85D60" w:rsidTr="00F85D60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1.1.19.</w:t>
            </w:r>
          </w:p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595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Відновлення пластмасової </w:t>
            </w:r>
            <w:proofErr w:type="spellStart"/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облицьовки</w:t>
            </w:r>
            <w:proofErr w:type="spellEnd"/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64,83</w:t>
            </w:r>
          </w:p>
        </w:tc>
      </w:tr>
      <w:tr w:rsidR="00F85D60" w:rsidRPr="00F85D60" w:rsidTr="00F85D60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1.1.20.</w:t>
            </w:r>
          </w:p>
        </w:tc>
        <w:tc>
          <w:tcPr>
            <w:tcW w:w="595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Зняття контрольного відбитку(як самостійний вид допомоги )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27,39</w:t>
            </w:r>
          </w:p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F85D60" w:rsidRPr="00F85D60" w:rsidTr="00F85D60">
        <w:tc>
          <w:tcPr>
            <w:tcW w:w="225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lastRenderedPageBreak/>
              <w:t> </w:t>
            </w:r>
          </w:p>
        </w:tc>
        <w:tc>
          <w:tcPr>
            <w:tcW w:w="955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87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90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58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7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</w:tbl>
    <w:p w:rsidR="00F85D60" w:rsidRPr="00F85D60" w:rsidRDefault="00F85D60" w:rsidP="00F85D6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9"/>
        <w:gridCol w:w="5901"/>
        <w:gridCol w:w="1678"/>
        <w:gridCol w:w="1275"/>
      </w:tblGrid>
      <w:tr w:rsidR="00F85D60" w:rsidRPr="00F85D60" w:rsidTr="00F85D60">
        <w:tc>
          <w:tcPr>
            <w:tcW w:w="78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 </w:t>
            </w:r>
          </w:p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 </w:t>
            </w:r>
          </w:p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 </w:t>
            </w:r>
          </w:p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II.</w:t>
            </w:r>
          </w:p>
        </w:tc>
        <w:tc>
          <w:tcPr>
            <w:tcW w:w="894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Стажування лікарів (провізорів) - інтернів у базових закладах та установах охорони здоров'я, якщо ці лікарі (провізори) - інтерни: закінчили недержавні вищі медичні (фармацевтичні) заклади освіти; закінчили державні вищі медичні (фармацевтичні) заклади освіти на умовах контракту; прийняті на роботу в недержавні заклади охорони здоров'я (недержавні фармацевтичні заклади, підприємства); повторно проходять інтернатуру; бажають отримати другу спеціальність в інтернатурі</w:t>
            </w:r>
          </w:p>
        </w:tc>
      </w:tr>
      <w:tr w:rsidR="00F85D60" w:rsidRPr="00F85D60" w:rsidTr="00F85D60">
        <w:tc>
          <w:tcPr>
            <w:tcW w:w="78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</w:t>
            </w:r>
          </w:p>
        </w:tc>
        <w:tc>
          <w:tcPr>
            <w:tcW w:w="595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Стажування лікарів (провізорів) - інтернів  за спеціальністю «Стоматологія»</w:t>
            </w:r>
          </w:p>
        </w:tc>
        <w:tc>
          <w:tcPr>
            <w:tcW w:w="16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тиждень</w:t>
            </w:r>
          </w:p>
        </w:tc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63,08</w:t>
            </w:r>
          </w:p>
        </w:tc>
      </w:tr>
      <w:tr w:rsidR="00F85D60" w:rsidRPr="00F85D60" w:rsidTr="00F85D60">
        <w:tc>
          <w:tcPr>
            <w:tcW w:w="78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</w:t>
            </w:r>
          </w:p>
        </w:tc>
        <w:tc>
          <w:tcPr>
            <w:tcW w:w="595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Стажування лікарів (провізорів) - інтернів   за спеціальністю «Внутрішні хвороби»</w:t>
            </w:r>
          </w:p>
        </w:tc>
        <w:tc>
          <w:tcPr>
            <w:tcW w:w="16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тиждень</w:t>
            </w:r>
          </w:p>
        </w:tc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63,08</w:t>
            </w:r>
          </w:p>
        </w:tc>
      </w:tr>
      <w:tr w:rsidR="00F85D60" w:rsidRPr="00F85D60" w:rsidTr="00F85D60">
        <w:tc>
          <w:tcPr>
            <w:tcW w:w="78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3.</w:t>
            </w:r>
          </w:p>
        </w:tc>
        <w:tc>
          <w:tcPr>
            <w:tcW w:w="595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Стажування лікарів (провізорів) - інтернів   за спеціальністю «Хірургія»</w:t>
            </w:r>
          </w:p>
        </w:tc>
        <w:tc>
          <w:tcPr>
            <w:tcW w:w="16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тиждень</w:t>
            </w:r>
          </w:p>
        </w:tc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63,08</w:t>
            </w:r>
          </w:p>
        </w:tc>
      </w:tr>
      <w:tr w:rsidR="00F85D60" w:rsidRPr="00F85D60" w:rsidTr="00F85D60">
        <w:tc>
          <w:tcPr>
            <w:tcW w:w="78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4.</w:t>
            </w:r>
          </w:p>
        </w:tc>
        <w:tc>
          <w:tcPr>
            <w:tcW w:w="595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Стажування лікарів (провізорів) - інтернів   за спеціальністю «Педіатрія»</w:t>
            </w:r>
          </w:p>
        </w:tc>
        <w:tc>
          <w:tcPr>
            <w:tcW w:w="16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тиждень</w:t>
            </w:r>
          </w:p>
        </w:tc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63,08</w:t>
            </w:r>
          </w:p>
        </w:tc>
      </w:tr>
      <w:tr w:rsidR="00F85D60" w:rsidRPr="00F85D60" w:rsidTr="00F85D60">
        <w:tc>
          <w:tcPr>
            <w:tcW w:w="78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5.</w:t>
            </w:r>
          </w:p>
        </w:tc>
        <w:tc>
          <w:tcPr>
            <w:tcW w:w="595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Стажування лікарів (провізорів) - інтернів  за              спеціальністю «Акушерство та гінекологія»</w:t>
            </w:r>
          </w:p>
        </w:tc>
        <w:tc>
          <w:tcPr>
            <w:tcW w:w="16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тиждень</w:t>
            </w:r>
          </w:p>
        </w:tc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5D60" w:rsidRPr="00F85D60" w:rsidRDefault="00F85D60" w:rsidP="00F85D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85D6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63,08</w:t>
            </w:r>
          </w:p>
        </w:tc>
      </w:tr>
    </w:tbl>
    <w:p w:rsidR="00F85D60" w:rsidRPr="00F85D60" w:rsidRDefault="00F85D60" w:rsidP="00F85D6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85D6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</w:t>
      </w:r>
    </w:p>
    <w:p w:rsidR="00F85D60" w:rsidRPr="00F85D60" w:rsidRDefault="00F85D60" w:rsidP="00F85D6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85D6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 Директор  Департаменту                                                       </w:t>
      </w:r>
    </w:p>
    <w:p w:rsidR="00F85D60" w:rsidRPr="00F85D60" w:rsidRDefault="00F85D60" w:rsidP="00F85D6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85D6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 xml:space="preserve">  Л.О. </w:t>
      </w:r>
      <w:proofErr w:type="spellStart"/>
      <w:r w:rsidRPr="00F85D6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Грабович</w:t>
      </w:r>
      <w:proofErr w:type="spellEnd"/>
    </w:p>
    <w:p w:rsidR="007437BF" w:rsidRDefault="00F85D60">
      <w:bookmarkStart w:id="0" w:name="_GoBack"/>
      <w:bookmarkEnd w:id="0"/>
    </w:p>
    <w:sectPr w:rsidR="007437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D60"/>
    <w:rsid w:val="00D62485"/>
    <w:rsid w:val="00F00E91"/>
    <w:rsid w:val="00F8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A1C2EB-B3A1-41BB-B7DF-A4BA32962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5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F85D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4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3335</Words>
  <Characters>1901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Ювковецька Олександра Дмитрівна</dc:creator>
  <cp:keywords/>
  <dc:description/>
  <cp:lastModifiedBy>Ювковецька Олександра Дмитрівна</cp:lastModifiedBy>
  <cp:revision>1</cp:revision>
  <dcterms:created xsi:type="dcterms:W3CDTF">2019-11-21T15:40:00Z</dcterms:created>
  <dcterms:modified xsi:type="dcterms:W3CDTF">2019-11-21T15:41:00Z</dcterms:modified>
</cp:coreProperties>
</file>