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2B" w:rsidRDefault="002E792B" w:rsidP="002E792B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КОМУНАЛЬНЕ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ІДПРИЄМСТВО «КРЕМЕНЧУК АКВА-СЕРВІС» КРЕМЕНЧУЦЬКОЇ МІСЬКОЇ РАДИ</w:t>
      </w:r>
    </w:p>
    <w:p w:rsidR="002E792B" w:rsidRDefault="002E792B" w:rsidP="002E792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вул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Першотравнева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буд. 4А,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Кременчук</w:t>
      </w:r>
      <w:proofErr w:type="spellEnd"/>
      <w:r>
        <w:rPr>
          <w:rFonts w:ascii="Times New Roman" w:hAnsi="Times New Roman" w:cs="Times New Roman"/>
          <w:sz w:val="24"/>
          <w:szCs w:val="28"/>
        </w:rPr>
        <w:t>, 39600, тел./факс: (05366) 3-11-07,</w:t>
      </w:r>
    </w:p>
    <w:p w:rsidR="002E792B" w:rsidRDefault="002E792B" w:rsidP="002E792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13A9A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>:</w:t>
      </w:r>
      <w:hyperlink r:id="rId4" w:history="1">
        <w:r w:rsidRPr="00224A9C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kremrvs</w:t>
        </w:r>
        <w:r w:rsidRPr="00313A9A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224A9C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ukr</w:t>
        </w:r>
        <w:r w:rsidRPr="00313A9A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224A9C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4"/>
          <w:szCs w:val="28"/>
        </w:rPr>
        <w:t>, Код ЄДРПОУ 31493569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Біографічна довідка начальника комунальної установи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Білоус Василь Миколайович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Дата і місце народження: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травня 1956 року,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Білоусівка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Глобинського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р-ну , Полтавської області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Освіта: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у 1975 році закінчив Полтавський електротехнічний технікум,   за фахом  технік — будівельник, спеціальність — промислове та цивільне будівництво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Нагороди: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присвоєно звання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“Ветеран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житлово-комунального                   господарства  Полтавської області у 2010 році 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79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медаль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“Заслуги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містом”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2016 році м. Кременчук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Трудова діяльність:</w:t>
      </w: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1975 року по 1977 рік служив на Балтійському флоті, приймав участь в бойових діях на території Анголи.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1977 року по 1978 рік працював водолазом на Кременчуцькій рятувальній станції.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1978 по 1982 рік працював майстром — будівельником Світловодського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райкомунгоспу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1982 року по 1984 рік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пряцював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водолазом рятувальної станції м. Кременчук.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1984 року по 1987  рік начальником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ЖКГ Комбінату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“Полтавпромстрой”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1987 року працює начальником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“Кременчуцька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рятувально-водолазна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станція”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Calibri" w:hAnsi="Calibri" w:cs="Calibri"/>
        </w:rPr>
      </w:pPr>
    </w:p>
    <w:p w:rsidR="002E792B" w:rsidRPr="002E792B" w:rsidRDefault="002E792B" w:rsidP="002E792B">
      <w:pPr>
        <w:autoSpaceDE w:val="0"/>
        <w:autoSpaceDN w:val="0"/>
        <w:adjustRightInd w:val="0"/>
        <w:spacing w:after="0" w:line="24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Сімейний стан: </w:t>
      </w:r>
      <w:r>
        <w:rPr>
          <w:rFonts w:ascii="Times New Roman" w:hAnsi="Times New Roman" w:cs="Times New Roman"/>
          <w:sz w:val="28"/>
          <w:szCs w:val="28"/>
          <w:lang w:val="uk-UA"/>
        </w:rPr>
        <w:t>Одружений, має двох синів.</w:t>
      </w:r>
    </w:p>
    <w:p w:rsidR="001B2045" w:rsidRDefault="001B2045"/>
    <w:sectPr w:rsidR="001B2045" w:rsidSect="00E138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92B"/>
    <w:rsid w:val="001B2045"/>
    <w:rsid w:val="002E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emrv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2020-11-13T07:55:00Z</dcterms:created>
  <dcterms:modified xsi:type="dcterms:W3CDTF">2020-11-13T07:56:00Z</dcterms:modified>
</cp:coreProperties>
</file>