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14CC4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14CC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14CC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4CC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4CC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C14CC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14CC4" w:rsidRPr="00C14CC4">
        <w:rPr>
          <w:b/>
          <w:bCs/>
          <w:color w:val="FF0000"/>
          <w:spacing w:val="-6"/>
          <w:kern w:val="16"/>
          <w:sz w:val="24"/>
          <w:szCs w:val="24"/>
        </w:rPr>
        <w:t>951 виїзд</w:t>
      </w:r>
      <w:r w:rsidR="000008AC" w:rsidRPr="00C14CC4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14CC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C14CC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64471">
        <w:rPr>
          <w:b/>
          <w:color w:val="008000"/>
          <w:spacing w:val="-2"/>
          <w:kern w:val="16"/>
          <w:sz w:val="24"/>
          <w:szCs w:val="24"/>
          <w:lang w:val="ru-RU"/>
        </w:rPr>
        <w:t>11</w:t>
      </w:r>
      <w:r w:rsidR="00C14CC4" w:rsidRPr="00C14CC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B64471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C14CC4" w:rsidRPr="00C14CC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б, 82 будівлі та 4 од. автотракторної </w:t>
      </w:r>
      <w:proofErr w:type="gramStart"/>
      <w:r w:rsidR="00C14CC4" w:rsidRPr="00C14CC4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C14CC4" w:rsidRPr="00C14CC4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C14CC4">
        <w:rPr>
          <w:spacing w:val="-2"/>
          <w:kern w:val="16"/>
          <w:sz w:val="24"/>
          <w:szCs w:val="24"/>
        </w:rPr>
        <w:t>.</w:t>
      </w:r>
    </w:p>
    <w:p w:rsidR="00102CF9" w:rsidRDefault="00102CF9" w:rsidP="00102CF9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102CF9" w:rsidRPr="00A5184A" w:rsidRDefault="00102CF9" w:rsidP="00102CF9">
      <w:pPr>
        <w:tabs>
          <w:tab w:val="left" w:pos="300"/>
        </w:tabs>
        <w:ind w:firstLine="567"/>
        <w:jc w:val="both"/>
        <w:outlineLvl w:val="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102CF9" w:rsidTr="0053725A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CF9" w:rsidRDefault="00102CF9" w:rsidP="0053725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102CF9" w:rsidRDefault="00102CF9" w:rsidP="0053725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CF9" w:rsidRDefault="00102CF9" w:rsidP="0053725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CF9" w:rsidRDefault="00102CF9" w:rsidP="0053725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102CF9" w:rsidRDefault="00102CF9" w:rsidP="0053725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102CF9" w:rsidTr="0053725A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Pr="00A9357D" w:rsidRDefault="00102CF9" w:rsidP="00FA0B8C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FA0B8C">
              <w:rPr>
                <w:sz w:val="24"/>
                <w:szCs w:val="24"/>
              </w:rPr>
              <w:t>1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Pr="00F733DF" w:rsidRDefault="00102CF9" w:rsidP="00102CF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Тернопільська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</w:r>
            <w:r w:rsidRPr="00102CF9">
              <w:rPr>
                <w:sz w:val="24"/>
                <w:szCs w:val="24"/>
              </w:rPr>
              <w:t>Чортківськ</w:t>
            </w:r>
            <w:r>
              <w:rPr>
                <w:sz w:val="24"/>
                <w:szCs w:val="24"/>
              </w:rPr>
              <w:t>ий район</w:t>
            </w:r>
            <w:r>
              <w:rPr>
                <w:sz w:val="24"/>
                <w:szCs w:val="24"/>
              </w:rPr>
              <w:br/>
            </w:r>
            <w:r w:rsidRPr="00102CF9">
              <w:rPr>
                <w:sz w:val="24"/>
                <w:szCs w:val="24"/>
              </w:rPr>
              <w:t xml:space="preserve">с. Джурин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Pr="00A9357D" w:rsidRDefault="00102CF9" w:rsidP="0053725A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Pr="00A9357D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Pr="00A9357D" w:rsidRDefault="00102CF9" w:rsidP="0053725A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9" w:rsidRDefault="00102CF9" w:rsidP="00537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об’єктовий  </w:t>
            </w:r>
          </w:p>
        </w:tc>
      </w:tr>
      <w:bookmarkEnd w:id="1"/>
    </w:tbl>
    <w:p w:rsidR="00A5184A" w:rsidRDefault="00A5184A" w:rsidP="00C148B6">
      <w:pPr>
        <w:suppressAutoHyphens w:val="0"/>
        <w:spacing w:before="60"/>
        <w:ind w:firstLine="708"/>
        <w:jc w:val="both"/>
        <w:rPr>
          <w:rFonts w:eastAsia="Times New Roman"/>
          <w:b/>
          <w:i/>
          <w:sz w:val="24"/>
          <w:szCs w:val="24"/>
        </w:rPr>
      </w:pPr>
    </w:p>
    <w:p w:rsidR="00102CF9" w:rsidRPr="00102CF9" w:rsidRDefault="00102CF9" w:rsidP="00C148B6">
      <w:pPr>
        <w:suppressAutoHyphens w:val="0"/>
        <w:spacing w:before="60"/>
        <w:ind w:firstLine="708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102CF9">
        <w:rPr>
          <w:rFonts w:eastAsia="Times New Roman"/>
          <w:b/>
          <w:i/>
          <w:sz w:val="24"/>
          <w:szCs w:val="24"/>
        </w:rPr>
        <w:t xml:space="preserve">Тернопільська </w:t>
      </w:r>
      <w:r w:rsidRPr="00102CF9">
        <w:rPr>
          <w:rFonts w:eastAsia="Times New Roman"/>
          <w:b/>
          <w:i/>
          <w:color w:val="000000"/>
          <w:sz w:val="24"/>
          <w:szCs w:val="24"/>
        </w:rPr>
        <w:t>область</w:t>
      </w:r>
    </w:p>
    <w:p w:rsidR="00102CF9" w:rsidRPr="00102CF9" w:rsidRDefault="00C148B6" w:rsidP="00C148B6">
      <w:pPr>
        <w:suppressAutoHyphens w:val="0"/>
        <w:spacing w:before="6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="00102CF9" w:rsidRPr="00102CF9">
        <w:rPr>
          <w:rFonts w:eastAsia="Times New Roman"/>
          <w:color w:val="000000"/>
          <w:sz w:val="24"/>
          <w:szCs w:val="24"/>
        </w:rPr>
        <w:t>2</w:t>
      </w:r>
      <w:r w:rsidR="00FA0B8C">
        <w:rPr>
          <w:rFonts w:eastAsia="Times New Roman"/>
          <w:color w:val="000000"/>
          <w:sz w:val="24"/>
          <w:szCs w:val="24"/>
        </w:rPr>
        <w:t>1</w:t>
      </w:r>
      <w:r w:rsidR="00102CF9" w:rsidRPr="00102CF9">
        <w:rPr>
          <w:rFonts w:eastAsia="Times New Roman"/>
          <w:color w:val="000000"/>
          <w:sz w:val="24"/>
          <w:szCs w:val="24"/>
        </w:rPr>
        <w:t xml:space="preserve"> </w:t>
      </w:r>
      <w:r w:rsidR="00102CF9" w:rsidRPr="00102CF9">
        <w:rPr>
          <w:rFonts w:eastAsia="Times New Roman"/>
          <w:sz w:val="24"/>
          <w:szCs w:val="24"/>
        </w:rPr>
        <w:t xml:space="preserve">лютого </w:t>
      </w:r>
      <w:r w:rsidR="00102CF9" w:rsidRPr="00102CF9">
        <w:rPr>
          <w:sz w:val="24"/>
          <w:szCs w:val="24"/>
        </w:rPr>
        <w:t xml:space="preserve">у с. Джурин Чортківського району </w:t>
      </w:r>
      <w:r w:rsidR="00102CF9" w:rsidRPr="00102CF9">
        <w:rPr>
          <w:bCs/>
          <w:spacing w:val="-6"/>
          <w:kern w:val="16"/>
          <w:sz w:val="24"/>
          <w:szCs w:val="24"/>
        </w:rPr>
        <w:t xml:space="preserve">в </w:t>
      </w:r>
      <w:r w:rsidR="00102CF9" w:rsidRPr="00102CF9">
        <w:rPr>
          <w:rFonts w:eastAsia="Times New Roman"/>
          <w:b/>
          <w:color w:val="FF0000"/>
          <w:spacing w:val="-12"/>
          <w:sz w:val="24"/>
          <w:szCs w:val="24"/>
        </w:rPr>
        <w:t>дошкільному навчальному закладі</w:t>
      </w:r>
      <w:r w:rsidR="00102CF9" w:rsidRPr="00102CF9">
        <w:rPr>
          <w:bCs/>
          <w:spacing w:val="-6"/>
          <w:kern w:val="16"/>
          <w:sz w:val="24"/>
          <w:szCs w:val="24"/>
        </w:rPr>
        <w:t xml:space="preserve"> </w:t>
      </w:r>
      <w:r w:rsidR="00102CF9" w:rsidRPr="00102CF9">
        <w:rPr>
          <w:rFonts w:eastAsia="Times New Roman"/>
          <w:sz w:val="24"/>
          <w:szCs w:val="24"/>
        </w:rPr>
        <w:t xml:space="preserve">лабораторно підтверджено </w:t>
      </w:r>
      <w:r w:rsidR="00102CF9" w:rsidRPr="00102CF9">
        <w:rPr>
          <w:rFonts w:eastAsia="Times New Roman"/>
          <w:b/>
          <w:color w:val="FF0000"/>
          <w:spacing w:val="-12"/>
          <w:sz w:val="24"/>
          <w:szCs w:val="24"/>
        </w:rPr>
        <w:t>спалах гострої кишкової інфекції</w:t>
      </w:r>
      <w:r w:rsidR="00102CF9" w:rsidRPr="00102CF9">
        <w:rPr>
          <w:rFonts w:eastAsia="Times New Roman"/>
          <w:color w:val="000000"/>
          <w:sz w:val="24"/>
          <w:szCs w:val="24"/>
        </w:rPr>
        <w:t xml:space="preserve"> у </w:t>
      </w:r>
      <w:r w:rsidR="00102CF9" w:rsidRPr="00102CF9">
        <w:rPr>
          <w:rFonts w:eastAsia="Times New Roman"/>
          <w:b/>
          <w:color w:val="FF0000"/>
          <w:spacing w:val="-12"/>
          <w:sz w:val="24"/>
          <w:szCs w:val="24"/>
        </w:rPr>
        <w:t>9 дітей</w:t>
      </w:r>
      <w:r w:rsidR="00102CF9" w:rsidRPr="00102CF9">
        <w:rPr>
          <w:rFonts w:eastAsia="Times New Roman"/>
          <w:sz w:val="24"/>
          <w:szCs w:val="24"/>
        </w:rPr>
        <w:t xml:space="preserve"> </w:t>
      </w:r>
      <w:r w:rsidR="00102CF9" w:rsidRPr="00102CF9">
        <w:rPr>
          <w:sz w:val="24"/>
          <w:szCs w:val="24"/>
        </w:rPr>
        <w:t>(2014 – 2018 р.н.)</w:t>
      </w:r>
      <w:r w:rsidR="00102CF9" w:rsidRPr="00102CF9">
        <w:rPr>
          <w:rFonts w:eastAsia="Times New Roman"/>
          <w:sz w:val="24"/>
          <w:szCs w:val="24"/>
        </w:rPr>
        <w:t>,</w:t>
      </w:r>
      <w:r w:rsidR="00102CF9" w:rsidRPr="00102CF9">
        <w:rPr>
          <w:sz w:val="24"/>
          <w:szCs w:val="24"/>
        </w:rPr>
        <w:t xml:space="preserve"> з них </w:t>
      </w:r>
      <w:r w:rsidR="00102CF9" w:rsidRPr="00102CF9">
        <w:rPr>
          <w:bCs/>
          <w:spacing w:val="-6"/>
          <w:kern w:val="16"/>
          <w:sz w:val="24"/>
          <w:szCs w:val="24"/>
        </w:rPr>
        <w:t xml:space="preserve">2 дитини </w:t>
      </w:r>
      <w:r w:rsidR="00102CF9" w:rsidRPr="00102CF9">
        <w:rPr>
          <w:sz w:val="24"/>
          <w:szCs w:val="24"/>
        </w:rPr>
        <w:t>перебуває на стаціонарному лікуванні та 7 дітей лікуються амбулаторно. Стан здоров’я хворих задовільний. Всього в ДНЗ перебувало 16 дітей</w:t>
      </w:r>
      <w:r w:rsidR="00102CF9" w:rsidRPr="00102CF9">
        <w:rPr>
          <w:rFonts w:eastAsia="Times New Roman"/>
          <w:color w:val="030303"/>
          <w:w w:val="105"/>
          <w:sz w:val="26"/>
          <w:szCs w:val="24"/>
        </w:rPr>
        <w:t>.</w:t>
      </w:r>
      <w:r w:rsidR="00102CF9" w:rsidRPr="00102CF9">
        <w:rPr>
          <w:sz w:val="24"/>
          <w:szCs w:val="24"/>
        </w:rPr>
        <w:t xml:space="preserve"> Проводиться комплекс</w:t>
      </w:r>
      <w:r w:rsidR="00102CF9" w:rsidRPr="00102CF9">
        <w:rPr>
          <w:color w:val="000000"/>
          <w:sz w:val="24"/>
          <w:szCs w:val="24"/>
        </w:rPr>
        <w:t xml:space="preserve"> </w:t>
      </w:r>
      <w:r w:rsidR="00102CF9" w:rsidRPr="00102CF9">
        <w:rPr>
          <w:sz w:val="24"/>
          <w:szCs w:val="24"/>
        </w:rPr>
        <w:t>санітарно-гігієнічних та протиепідемічних заходів.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471" w:rsidRDefault="00B64471" w:rsidP="00AA4872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471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471" w:rsidRDefault="00D637E8" w:rsidP="00102CF9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1</w:t>
            </w:r>
            <w:r w:rsidR="00102CF9" w:rsidRPr="00B6447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471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64471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A4872" w:rsidRDefault="00102CF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4471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2" w:name="_Hlk53175229"/>
      <w:bookmarkStart w:id="3" w:name="_Hlk58499323"/>
      <w:bookmarkStart w:id="4" w:name="_Hlk50247779"/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9F3563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9F3563">
        <w:rPr>
          <w:rFonts w:eastAsia="Times New Roman"/>
          <w:sz w:val="24"/>
          <w:szCs w:val="24"/>
          <w:lang w:eastAsia="ru-RU"/>
        </w:rPr>
        <w:t>За інфо</w:t>
      </w:r>
      <w:r w:rsidR="00293C50" w:rsidRPr="009F3563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B11E2E">
        <w:rPr>
          <w:rFonts w:eastAsia="Times New Roman"/>
          <w:sz w:val="24"/>
          <w:szCs w:val="24"/>
          <w:lang w:eastAsia="ru-RU"/>
        </w:rPr>
        <w:t>21</w:t>
      </w:r>
      <w:r w:rsidR="007025DC" w:rsidRPr="009F3563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9F3563">
        <w:rPr>
          <w:rFonts w:eastAsia="Times New Roman"/>
          <w:sz w:val="24"/>
          <w:szCs w:val="24"/>
          <w:lang w:eastAsia="ru-RU"/>
        </w:rPr>
        <w:t>лютого</w:t>
      </w:r>
      <w:r w:rsidRPr="009F3563">
        <w:rPr>
          <w:rFonts w:eastAsia="Times New Roman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9F3563">
        <w:rPr>
          <w:rFonts w:eastAsia="Times New Roman"/>
          <w:b/>
          <w:sz w:val="24"/>
          <w:szCs w:val="24"/>
          <w:lang w:eastAsia="ru-RU"/>
        </w:rPr>
        <w:br/>
      </w:r>
      <w:r w:rsidR="00176ACA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045150">
        <w:rPr>
          <w:rFonts w:eastAsia="Times New Roman"/>
          <w:b/>
          <w:spacing w:val="-12"/>
          <w:sz w:val="24"/>
          <w:szCs w:val="24"/>
          <w:lang w:eastAsia="ru-RU"/>
        </w:rPr>
        <w:t>304</w:t>
      </w:r>
      <w:r w:rsidR="007300F8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045150">
        <w:rPr>
          <w:rFonts w:eastAsia="Times New Roman"/>
          <w:b/>
          <w:spacing w:val="-12"/>
          <w:sz w:val="24"/>
          <w:szCs w:val="24"/>
          <w:lang w:eastAsia="ru-RU"/>
        </w:rPr>
        <w:t>456</w:t>
      </w:r>
      <w:r w:rsidR="00AB405F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F3563" w:rsidRPr="009F3563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F501EF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01E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</w:t>
      </w:r>
      <w:r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103</w:t>
      </w:r>
      <w:r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04515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оби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="005F1AFB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F501EF">
        <w:rPr>
          <w:rFonts w:eastAsia="Times New Roman"/>
          <w:spacing w:val="-12"/>
          <w:sz w:val="24"/>
          <w:szCs w:val="24"/>
          <w:lang w:eastAsia="ru-RU"/>
        </w:rPr>
        <w:t>4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506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9F3563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573</w:t>
      </w:r>
      <w:r w:rsidR="00BB3F2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64349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400</w:t>
      </w:r>
      <w:r w:rsidR="009007D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393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501E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F501EF">
        <w:rPr>
          <w:rFonts w:eastAsia="Times New Roman"/>
          <w:spacing w:val="-12"/>
          <w:sz w:val="24"/>
          <w:szCs w:val="24"/>
          <w:lang w:eastAsia="ru-RU"/>
        </w:rPr>
        <w:t>1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775</w:t>
      </w:r>
      <w:r w:rsidR="00F33890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530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76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154</w:t>
      </w:r>
      <w:r w:rsidR="00D731B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9F3563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228</w:t>
      </w:r>
      <w:r w:rsidR="00997245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F501EF">
        <w:rPr>
          <w:rFonts w:eastAsia="Times New Roman"/>
          <w:spacing w:val="-12"/>
          <w:sz w:val="24"/>
          <w:szCs w:val="24"/>
          <w:lang w:eastAsia="ru-RU"/>
        </w:rPr>
        <w:t>3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388</w:t>
      </w:r>
      <w:r w:rsidR="00116EA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9F356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215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71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807</w:t>
      </w:r>
      <w:r w:rsidR="009D75E2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949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68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721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50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59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408</w:t>
      </w:r>
      <w:r w:rsidR="006032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106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51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263</w:t>
      </w:r>
      <w:r w:rsidR="00F00478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5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</w:t>
      </w:r>
      <w:r w:rsidR="00F0047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E0D2F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F40FC8" w:rsidRPr="009F3563">
        <w:rPr>
          <w:rFonts w:eastAsia="Times New Roman"/>
          <w:spacing w:val="-12"/>
          <w:sz w:val="24"/>
          <w:szCs w:val="24"/>
          <w:lang w:eastAsia="ru-RU"/>
        </w:rPr>
        <w:t>Житомирська – 4</w:t>
      </w:r>
      <w:r w:rsidR="00F40FC8">
        <w:rPr>
          <w:rFonts w:eastAsia="Times New Roman"/>
          <w:spacing w:val="-12"/>
          <w:sz w:val="24"/>
          <w:szCs w:val="24"/>
          <w:lang w:eastAsia="ru-RU"/>
        </w:rPr>
        <w:t>8</w:t>
      </w:r>
      <w:r w:rsidR="00F40FC8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40FC8">
        <w:rPr>
          <w:rFonts w:eastAsia="Times New Roman"/>
          <w:spacing w:val="-12"/>
          <w:sz w:val="24"/>
          <w:szCs w:val="24"/>
          <w:lang w:eastAsia="ru-RU"/>
        </w:rPr>
        <w:t xml:space="preserve">394 </w:t>
      </w:r>
      <w:r w:rsidR="00F40FC8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F40FC8">
        <w:rPr>
          <w:rFonts w:eastAsia="Times New Roman"/>
          <w:spacing w:val="-12"/>
          <w:sz w:val="24"/>
          <w:szCs w:val="24"/>
          <w:lang w:eastAsia="ru-RU"/>
        </w:rPr>
        <w:t>801</w:t>
      </w:r>
      <w:r w:rsidR="00F40FC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40FC8">
        <w:rPr>
          <w:rFonts w:eastAsia="Times New Roman"/>
          <w:spacing w:val="-12"/>
          <w:sz w:val="24"/>
          <w:szCs w:val="24"/>
          <w:lang w:eastAsia="ru-RU"/>
        </w:rPr>
        <w:t>а</w:t>
      </w:r>
      <w:r w:rsidR="00F40FC8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48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29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608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Черкаська – 47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933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40FC8">
        <w:rPr>
          <w:rFonts w:eastAsia="Times New Roman"/>
          <w:spacing w:val="-12"/>
          <w:sz w:val="24"/>
          <w:szCs w:val="24"/>
          <w:lang w:eastAsia="ru-RU"/>
        </w:rPr>
        <w:br/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608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Сумська – 4</w:t>
      </w:r>
      <w:r w:rsidR="00AE0D2F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704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5C71DE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о</w:t>
      </w:r>
      <w:r w:rsid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A83AB6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710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</w:t>
      </w:r>
      <w:r w:rsidR="00DE59FF" w:rsidRPr="009F3563">
        <w:rPr>
          <w:rFonts w:eastAsia="Times New Roman"/>
          <w:spacing w:val="-12"/>
          <w:sz w:val="24"/>
          <w:szCs w:val="24"/>
          <w:lang w:eastAsia="ru-RU"/>
        </w:rPr>
        <w:t>,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br/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DE59FF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443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BC4036" w:rsidRPr="009F356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6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)</w:t>
      </w:r>
      <w:r w:rsidR="007B2299" w:rsidRPr="009F3563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315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5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1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41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71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br/>
      </w:r>
      <w:r w:rsidR="00CA2C82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DF79FE" w:rsidRPr="009F3563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587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38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964</w:t>
      </w:r>
      <w:r w:rsidR="00F571E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20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),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br/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37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194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EA59A2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3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9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307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722</w:t>
      </w:r>
      <w:r w:rsidR="007543D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2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811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1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</w:t>
      </w:r>
      <w:r w:rsidR="00BB3F2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486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630</w:t>
      </w:r>
      <w:r w:rsidR="004462F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739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447</w:t>
      </w:r>
      <w:r w:rsidR="004462F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br/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та Кіровоградська – </w:t>
      </w:r>
      <w:r w:rsidR="00447B3F" w:rsidRPr="009F3563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12"/>
          <w:sz w:val="24"/>
          <w:szCs w:val="24"/>
          <w:lang w:eastAsia="ru-RU"/>
        </w:rPr>
        <w:t>347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2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B5394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04515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146</w:t>
      </w:r>
      <w:r w:rsidR="00A76891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04515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73</w:t>
      </w:r>
      <w:r w:rsidR="006D51E7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A54FC6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440298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91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803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78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17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440298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FB5394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408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67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620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67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107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Дніпропетровська – 66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555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657641" w:rsidRPr="00440298">
        <w:rPr>
          <w:rFonts w:eastAsia="Times New Roman"/>
          <w:spacing w:val="-8"/>
          <w:sz w:val="24"/>
          <w:szCs w:val="24"/>
          <w:lang w:eastAsia="ru-RU"/>
        </w:rPr>
        <w:t>64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394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FB5394">
        <w:rPr>
          <w:rFonts w:eastAsia="Times New Roman"/>
          <w:spacing w:val="-8"/>
          <w:sz w:val="24"/>
          <w:szCs w:val="24"/>
          <w:lang w:eastAsia="ru-RU"/>
        </w:rPr>
        <w:t>7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210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440298">
        <w:rPr>
          <w:rFonts w:eastAsia="Times New Roman"/>
          <w:spacing w:val="-8"/>
          <w:sz w:val="24"/>
          <w:szCs w:val="24"/>
          <w:lang w:eastAsia="ru-RU"/>
        </w:rPr>
        <w:t xml:space="preserve">Рівненська – 45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835</w:t>
      </w:r>
      <w:r w:rsidR="00DE501B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440298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045150">
        <w:rPr>
          <w:rFonts w:eastAsia="Times New Roman"/>
          <w:sz w:val="24"/>
          <w:szCs w:val="24"/>
          <w:lang w:eastAsia="ru-RU"/>
        </w:rPr>
        <w:t>44</w:t>
      </w:r>
      <w:r w:rsidR="0007081E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z w:val="24"/>
          <w:szCs w:val="24"/>
          <w:lang w:eastAsia="ru-RU"/>
        </w:rPr>
        <w:t>977</w:t>
      </w:r>
      <w:r w:rsidR="0007081E" w:rsidRPr="00440298">
        <w:rPr>
          <w:rFonts w:eastAsia="Times New Roman"/>
          <w:sz w:val="24"/>
          <w:szCs w:val="24"/>
          <w:lang w:eastAsia="ru-RU"/>
        </w:rPr>
        <w:t>,</w:t>
      </w:r>
      <w:r w:rsidR="007B2299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440298">
        <w:rPr>
          <w:rFonts w:eastAsia="Times New Roman"/>
          <w:spacing w:val="-8"/>
          <w:sz w:val="24"/>
          <w:szCs w:val="24"/>
          <w:lang w:eastAsia="ru-RU"/>
        </w:rPr>
        <w:t>Черкаська – 4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EC1B3E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250</w:t>
      </w:r>
      <w:r w:rsidR="00EC1B3E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43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752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440298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440298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6D66B0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613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57641" w:rsidRPr="00440298">
        <w:rPr>
          <w:rFonts w:eastAsia="Times New Roman"/>
          <w:spacing w:val="-8"/>
          <w:sz w:val="24"/>
          <w:szCs w:val="24"/>
          <w:lang w:eastAsia="ru-RU"/>
        </w:rPr>
        <w:t>43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490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>Донецька – 4</w:t>
      </w:r>
      <w:r w:rsidR="007E3D95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320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440298">
        <w:rPr>
          <w:rFonts w:eastAsia="Times New Roman"/>
          <w:sz w:val="24"/>
          <w:szCs w:val="24"/>
          <w:lang w:eastAsia="ru-RU"/>
        </w:rPr>
        <w:t>41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FB5394">
        <w:rPr>
          <w:rFonts w:eastAsia="Times New Roman"/>
          <w:sz w:val="24"/>
          <w:szCs w:val="24"/>
          <w:lang w:eastAsia="ru-RU"/>
        </w:rPr>
        <w:t>919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440298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A54FC6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A9394D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837</w:t>
      </w:r>
      <w:r w:rsidR="00A9394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FB5394">
        <w:rPr>
          <w:rFonts w:eastAsia="Times New Roman"/>
          <w:spacing w:val="-8"/>
          <w:sz w:val="24"/>
          <w:szCs w:val="24"/>
          <w:lang w:eastAsia="ru-RU"/>
        </w:rPr>
        <w:t>6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129</w:t>
      </w:r>
      <w:r w:rsidR="00CF2C24" w:rsidRPr="00440298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657641" w:rsidRPr="00440298">
        <w:rPr>
          <w:rFonts w:eastAsia="Times New Roman"/>
          <w:sz w:val="24"/>
          <w:szCs w:val="24"/>
          <w:lang w:eastAsia="ru-RU"/>
        </w:rPr>
        <w:t>34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FB5394">
        <w:rPr>
          <w:rFonts w:eastAsia="Times New Roman"/>
          <w:sz w:val="24"/>
          <w:szCs w:val="24"/>
          <w:lang w:eastAsia="ru-RU"/>
        </w:rPr>
        <w:t>662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 w:rsidRPr="00440298">
        <w:rPr>
          <w:rFonts w:eastAsia="Times New Roman"/>
          <w:sz w:val="24"/>
          <w:szCs w:val="24"/>
          <w:lang w:eastAsia="ru-RU"/>
        </w:rPr>
        <w:t>30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z w:val="24"/>
          <w:szCs w:val="24"/>
          <w:lang w:eastAsia="ru-RU"/>
        </w:rPr>
        <w:t>701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440298">
        <w:rPr>
          <w:rFonts w:eastAsia="Times New Roman"/>
          <w:spacing w:val="-8"/>
          <w:sz w:val="24"/>
          <w:szCs w:val="24"/>
          <w:lang w:eastAsia="ru-RU"/>
        </w:rPr>
        <w:t>2</w:t>
      </w:r>
      <w:r w:rsidR="00BE48FC" w:rsidRPr="00440298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785</w:t>
      </w:r>
      <w:r w:rsidR="008F6F10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440298" w:rsidRPr="00440298">
        <w:rPr>
          <w:rFonts w:eastAsia="Times New Roman"/>
          <w:spacing w:val="-8"/>
          <w:sz w:val="24"/>
          <w:szCs w:val="24"/>
          <w:lang w:eastAsia="ru-RU"/>
        </w:rPr>
        <w:t>26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372</w:t>
      </w:r>
      <w:r w:rsidR="00AF35EC" w:rsidRPr="00440298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440298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045150">
        <w:rPr>
          <w:rFonts w:eastAsia="Times New Roman"/>
          <w:sz w:val="24"/>
          <w:szCs w:val="24"/>
          <w:lang w:eastAsia="ru-RU"/>
        </w:rPr>
        <w:t>20</w:t>
      </w:r>
      <w:r w:rsidR="00EA31EB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z w:val="24"/>
          <w:szCs w:val="24"/>
          <w:lang w:eastAsia="ru-RU"/>
        </w:rPr>
        <w:t>29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440298">
        <w:rPr>
          <w:rFonts w:eastAsia="Times New Roman"/>
          <w:sz w:val="24"/>
          <w:szCs w:val="24"/>
          <w:lang w:eastAsia="ru-RU"/>
        </w:rPr>
        <w:t>1</w:t>
      </w:r>
      <w:r w:rsidR="002E3E35" w:rsidRPr="00440298">
        <w:rPr>
          <w:rFonts w:eastAsia="Times New Roman"/>
          <w:sz w:val="24"/>
          <w:szCs w:val="24"/>
          <w:lang w:eastAsia="ru-RU"/>
        </w:rPr>
        <w:t>3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045150">
        <w:rPr>
          <w:rFonts w:eastAsia="Times New Roman"/>
          <w:sz w:val="24"/>
          <w:szCs w:val="24"/>
          <w:lang w:eastAsia="ru-RU"/>
        </w:rPr>
        <w:t>406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sz w:val="24"/>
          <w:szCs w:val="24"/>
          <w:lang w:eastAsia="ru-RU"/>
        </w:rPr>
        <w:t>та</w:t>
      </w:r>
      <w:r w:rsidR="003D4F9D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45150">
        <w:rPr>
          <w:rFonts w:eastAsia="Times New Roman"/>
          <w:spacing w:val="-8"/>
          <w:sz w:val="24"/>
          <w:szCs w:val="24"/>
          <w:lang w:eastAsia="ru-RU"/>
        </w:rPr>
        <w:t>882</w:t>
      </w:r>
      <w:r w:rsidR="00EA31EB" w:rsidRPr="00440298">
        <w:rPr>
          <w:rFonts w:eastAsia="Times New Roman"/>
          <w:sz w:val="24"/>
          <w:szCs w:val="24"/>
          <w:lang w:eastAsia="ru-RU"/>
        </w:rPr>
        <w:t>).</w:t>
      </w:r>
      <w:bookmarkEnd w:id="3"/>
      <w:bookmarkEnd w:id="4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2"/>
    <w:p w:rsidR="00FB044F" w:rsidRPr="00FB044F" w:rsidRDefault="00FB044F" w:rsidP="00FB044F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B04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</w:t>
      </w:r>
      <w:r w:rsidRPr="00FB04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роведення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м</w:t>
      </w:r>
      <w:r w:rsidRPr="00FB04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ісцевих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в</w:t>
      </w:r>
      <w:r w:rsidRPr="00FB04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иборів </w:t>
      </w:r>
    </w:p>
    <w:p w:rsidR="00FB044F" w:rsidRPr="00FB044F" w:rsidRDefault="00FB044F" w:rsidP="00FB044F">
      <w:pPr>
        <w:suppressAutoHyphens w:val="0"/>
        <w:ind w:firstLine="567"/>
        <w:jc w:val="both"/>
        <w:rPr>
          <w:b/>
          <w:spacing w:val="-6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Станом на </w:t>
      </w:r>
      <w:r w:rsidRPr="00FB044F">
        <w:rPr>
          <w:sz w:val="24"/>
          <w:szCs w:val="24"/>
          <w:lang w:eastAsia="en-US"/>
        </w:rPr>
        <w:t>7</w:t>
      </w:r>
      <w:r>
        <w:rPr>
          <w:sz w:val="24"/>
          <w:szCs w:val="24"/>
          <w:lang w:eastAsia="en-US"/>
        </w:rPr>
        <w:t xml:space="preserve"> год.</w:t>
      </w:r>
      <w:r w:rsidRPr="00FB044F">
        <w:rPr>
          <w:sz w:val="24"/>
          <w:szCs w:val="24"/>
          <w:lang w:eastAsia="en-US"/>
        </w:rPr>
        <w:t xml:space="preserve"> 22 лютого</w:t>
      </w:r>
      <w:r w:rsidRPr="00FB044F">
        <w:rPr>
          <w:sz w:val="24"/>
          <w:szCs w:val="24"/>
          <w:lang w:val="ru-RU" w:eastAsia="en-US"/>
        </w:rPr>
        <w:t xml:space="preserve"> </w:t>
      </w:r>
      <w:r w:rsidRPr="00FB044F">
        <w:rPr>
          <w:b/>
          <w:sz w:val="24"/>
          <w:szCs w:val="24"/>
          <w:lang w:eastAsia="en-US"/>
        </w:rPr>
        <w:t>надзвичайних ситуацій, пожеж і небезпечних подій</w:t>
      </w:r>
      <w:r w:rsidRPr="00FB044F">
        <w:rPr>
          <w:sz w:val="24"/>
          <w:szCs w:val="24"/>
          <w:lang w:eastAsia="en-US"/>
        </w:rPr>
        <w:br/>
        <w:t xml:space="preserve">на об’єктах, задіяних </w:t>
      </w:r>
      <w:r w:rsidRPr="00FB044F">
        <w:rPr>
          <w:spacing w:val="-6"/>
          <w:sz w:val="24"/>
          <w:szCs w:val="24"/>
          <w:lang w:eastAsia="en-US"/>
        </w:rPr>
        <w:t xml:space="preserve">до проведення виборів, </w:t>
      </w:r>
      <w:r w:rsidRPr="00FB044F">
        <w:rPr>
          <w:b/>
          <w:spacing w:val="-6"/>
          <w:sz w:val="24"/>
          <w:szCs w:val="24"/>
          <w:lang w:eastAsia="en-US"/>
        </w:rPr>
        <w:t>не сталося.</w:t>
      </w:r>
    </w:p>
    <w:p w:rsidR="00FB044F" w:rsidRPr="00FB044F" w:rsidRDefault="00FB044F" w:rsidP="00FB044F">
      <w:pPr>
        <w:suppressAutoHyphens w:val="0"/>
        <w:ind w:firstLine="567"/>
        <w:jc w:val="both"/>
        <w:rPr>
          <w:sz w:val="24"/>
          <w:szCs w:val="24"/>
          <w:lang w:eastAsia="en-US"/>
        </w:rPr>
      </w:pPr>
      <w:bookmarkStart w:id="5" w:name="_Hlk56370014"/>
      <w:r w:rsidRPr="00FB044F">
        <w:rPr>
          <w:sz w:val="24"/>
          <w:szCs w:val="24"/>
          <w:lang w:eastAsia="en-US"/>
        </w:rPr>
        <w:t>Для забезпечення пожежної безпеки під час проведення виборів у Полтавській області від ДСНС на чергуванні перебувало 243 особи та 73 од. техніки.</w:t>
      </w:r>
    </w:p>
    <w:bookmarkEnd w:id="5"/>
    <w:p w:rsidR="00A5184A" w:rsidRDefault="00A5184A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A5184A" w:rsidRDefault="00A5184A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pPr w:leftFromText="180" w:rightFromText="180" w:vertAnchor="text" w:tblpX="113" w:tblpY="1"/>
        <w:tblOverlap w:val="never"/>
        <w:tblW w:w="10632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A5184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A5184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A5184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 w:rsidP="00A5184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 w:rsidP="00A5184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5184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 w:rsidP="00A5184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 w:rsidP="00A5184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 w:rsidP="00A5184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66A9A" w:rsidRPr="006E05B8" w:rsidTr="00A5184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6A9A" w:rsidRPr="0065205D" w:rsidRDefault="00366A9A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3</w:t>
            </w:r>
          </w:p>
        </w:tc>
      </w:tr>
      <w:tr w:rsidR="00366A9A" w:rsidRPr="006E05B8" w:rsidTr="00A5184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6A9A" w:rsidRPr="0065205D" w:rsidRDefault="00366A9A" w:rsidP="00A5184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7 447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4 974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567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1 597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9A" w:rsidRPr="00366A9A" w:rsidRDefault="00366A9A" w:rsidP="00A5184A">
            <w:pPr>
              <w:jc w:val="center"/>
              <w:rPr>
                <w:sz w:val="24"/>
                <w:szCs w:val="24"/>
              </w:rPr>
            </w:pPr>
            <w:r w:rsidRPr="00366A9A">
              <w:rPr>
                <w:sz w:val="24"/>
                <w:szCs w:val="24"/>
              </w:rPr>
              <w:t>311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6109D0" w:rsidP="008D0160">
            <w:pPr>
              <w:jc w:val="center"/>
              <w:rPr>
                <w:sz w:val="24"/>
                <w:szCs w:val="24"/>
              </w:rPr>
            </w:pPr>
            <w:r w:rsidRPr="006109D0">
              <w:rPr>
                <w:sz w:val="24"/>
                <w:szCs w:val="24"/>
              </w:rPr>
              <w:t>144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706D74" w:rsidP="00F12902">
            <w:pPr>
              <w:jc w:val="center"/>
              <w:rPr>
                <w:sz w:val="24"/>
                <w:szCs w:val="24"/>
              </w:rPr>
            </w:pPr>
            <w:r w:rsidRPr="006109D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1E61D2" w:rsidP="00A05939">
            <w:pPr>
              <w:jc w:val="center"/>
              <w:rPr>
                <w:sz w:val="24"/>
                <w:szCs w:val="24"/>
              </w:rPr>
            </w:pPr>
            <w:r w:rsidRPr="006109D0">
              <w:rPr>
                <w:sz w:val="24"/>
                <w:szCs w:val="24"/>
              </w:rPr>
              <w:t>1</w:t>
            </w:r>
            <w:r w:rsidR="006109D0" w:rsidRPr="006109D0">
              <w:rPr>
                <w:sz w:val="24"/>
                <w:szCs w:val="24"/>
              </w:rPr>
              <w:t>1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0B0073" w:rsidP="00A05939">
            <w:pPr>
              <w:jc w:val="center"/>
              <w:rPr>
                <w:sz w:val="24"/>
                <w:szCs w:val="24"/>
              </w:rPr>
            </w:pPr>
            <w:r w:rsidRPr="006109D0">
              <w:rPr>
                <w:sz w:val="24"/>
                <w:szCs w:val="24"/>
              </w:rPr>
              <w:t>5</w:t>
            </w:r>
            <w:r w:rsidR="006109D0" w:rsidRPr="006109D0">
              <w:rPr>
                <w:sz w:val="24"/>
                <w:szCs w:val="24"/>
              </w:rPr>
              <w:t>517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6109D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109D0" w:rsidRDefault="001E61D2" w:rsidP="00A05939">
            <w:pPr>
              <w:jc w:val="center"/>
              <w:rPr>
                <w:sz w:val="24"/>
                <w:szCs w:val="24"/>
              </w:rPr>
            </w:pPr>
            <w:r w:rsidRPr="006109D0">
              <w:rPr>
                <w:sz w:val="24"/>
                <w:szCs w:val="24"/>
              </w:rPr>
              <w:t>6</w:t>
            </w:r>
            <w:r w:rsidR="006109D0" w:rsidRPr="006109D0">
              <w:rPr>
                <w:sz w:val="24"/>
                <w:szCs w:val="24"/>
              </w:rPr>
              <w:t>35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11E2E">
        <w:rPr>
          <w:b/>
          <w:bCs/>
          <w:smallCaps/>
          <w:kern w:val="2"/>
          <w:sz w:val="24"/>
          <w:szCs w:val="24"/>
          <w:u w:val="single"/>
        </w:rPr>
        <w:t>22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B11E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1E2E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B11E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1E2E">
              <w:rPr>
                <w:kern w:val="2"/>
                <w:sz w:val="20"/>
                <w:szCs w:val="20"/>
              </w:rPr>
              <w:t>23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B5ABB" w:rsidTr="00C1782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Pr="00835746" w:rsidRDefault="007B5ABB" w:rsidP="007B5ABB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на дорогах місцями ожеледиця</w:t>
            </w:r>
          </w:p>
        </w:tc>
      </w:tr>
      <w:tr w:rsidR="007B5ABB" w:rsidTr="00C1782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Pr="000A0E86" w:rsidRDefault="007B5ABB" w:rsidP="007B5AB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-2..+3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B5ABB" w:rsidTr="00C1782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Pr="00835746" w:rsidRDefault="007B5ABB" w:rsidP="007B5ABB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на дорогах місцями ожеледиця</w:t>
            </w: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B5ABB" w:rsidTr="00856D1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Pr="003D1FD8" w:rsidRDefault="007B5ABB" w:rsidP="007B5ABB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на дорогах місцями ожеледиця</w:t>
            </w:r>
          </w:p>
        </w:tc>
        <w:tc>
          <w:tcPr>
            <w:tcW w:w="2733" w:type="dxa"/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7B5ABB" w:rsidTr="00856D1B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B5ABB" w:rsidTr="00856D1B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B5ABB" w:rsidTr="00856D1B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B5ABB" w:rsidTr="00856D1B">
        <w:trPr>
          <w:cantSplit/>
          <w:trHeight w:val="27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B5ABB" w:rsidRDefault="007B5ABB" w:rsidP="007B5AB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B5ABB" w:rsidTr="00A86FF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jc w:val="center"/>
            </w:pPr>
            <w:r w:rsidRPr="002F7557">
              <w:rPr>
                <w:color w:val="000000"/>
                <w:sz w:val="20"/>
                <w:szCs w:val="20"/>
              </w:rPr>
              <w:t>-2..+3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B5ABB" w:rsidRPr="0009153C" w:rsidRDefault="007B5ABB" w:rsidP="007B5ABB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7B5ABB" w:rsidTr="00A86FF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jc w:val="center"/>
            </w:pPr>
            <w:r w:rsidRPr="002F7557">
              <w:rPr>
                <w:color w:val="000000"/>
                <w:sz w:val="20"/>
                <w:szCs w:val="20"/>
              </w:rPr>
              <w:t>-2..+3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5ABB" w:rsidTr="00A86FF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Default="007B5ABB" w:rsidP="007B5ABB">
            <w:pPr>
              <w:jc w:val="center"/>
            </w:pPr>
            <w:r w:rsidRPr="002F7557">
              <w:rPr>
                <w:color w:val="000000"/>
                <w:sz w:val="20"/>
                <w:szCs w:val="20"/>
              </w:rPr>
              <w:t>-2..+3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5754ED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7B5ABB" w:rsidTr="00C1782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BB" w:rsidRPr="00297C42" w:rsidRDefault="007B5ABB" w:rsidP="007B5ABB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на дорогах місцями ожеледиця</w:t>
            </w: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ABB" w:rsidTr="00C1782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ABB" w:rsidRDefault="007B5ABB" w:rsidP="007B5A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B5ABB" w:rsidRPr="0009153C" w:rsidRDefault="007B5ABB" w:rsidP="007B5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ABB" w:rsidRDefault="007B5ABB" w:rsidP="007B5AB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021509">
      <w:pPr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A5184A">
      <w:headerReference w:type="even" r:id="rId9"/>
      <w:headerReference w:type="default" r:id="rId10"/>
      <w:headerReference w:type="first" r:id="rId11"/>
      <w:pgSz w:w="11906" w:h="16838" w:code="9"/>
      <w:pgMar w:top="284" w:right="424" w:bottom="284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73" w:rsidRDefault="00123973" w:rsidP="009A3B43">
      <w:r>
        <w:separator/>
      </w:r>
    </w:p>
  </w:endnote>
  <w:endnote w:type="continuationSeparator" w:id="0">
    <w:p w:rsidR="00123973" w:rsidRDefault="0012397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73" w:rsidRDefault="00123973" w:rsidP="009A3B43">
      <w:r>
        <w:separator/>
      </w:r>
    </w:p>
  </w:footnote>
  <w:footnote w:type="continuationSeparator" w:id="0">
    <w:p w:rsidR="00123973" w:rsidRDefault="0012397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84A" w:rsidRDefault="00A5184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21509" w:rsidRPr="00021509">
      <w:rPr>
        <w:noProof/>
        <w:lang w:val="uk-UA"/>
      </w:rPr>
      <w:t>3</w:t>
    </w:r>
    <w:r>
      <w:fldChar w:fldCharType="end"/>
    </w:r>
  </w:p>
  <w:p w:rsidR="00A5184A" w:rsidRPr="00A5184A" w:rsidRDefault="00A5184A">
    <w:pPr>
      <w:pStyle w:val="a9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84A" w:rsidRDefault="00A5184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21509" w:rsidRPr="00021509">
      <w:rPr>
        <w:noProof/>
        <w:lang w:val="uk-UA"/>
      </w:rPr>
      <w:t>2</w:t>
    </w:r>
    <w:r>
      <w:fldChar w:fldCharType="end"/>
    </w:r>
  </w:p>
  <w:p w:rsidR="00A5184A" w:rsidRPr="00A5184A" w:rsidRDefault="00A5184A">
    <w:pPr>
      <w:pStyle w:val="a9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09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973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3B5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42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391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5FF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4A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47D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D93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D8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41CB2-57AC-4A7F-BC5D-9604727C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4115</Words>
  <Characters>2347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2021-02-22T04:40:00Z</cp:lastPrinted>
  <dcterms:created xsi:type="dcterms:W3CDTF">2021-02-22T06:37:00Z</dcterms:created>
  <dcterms:modified xsi:type="dcterms:W3CDTF">2021-02-22T06:37:00Z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