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3B6" w:rsidRPr="00D11687" w:rsidRDefault="00A835BD">
      <w:pPr>
        <w:widowControl w:val="0"/>
        <w:pBdr>
          <w:top w:val="nil"/>
          <w:left w:val="nil"/>
          <w:bottom w:val="nil"/>
          <w:right w:val="nil"/>
          <w:between w:val="nil"/>
        </w:pBdr>
        <w:shd w:val="clear" w:color="auto" w:fill="FFFFFF"/>
        <w:tabs>
          <w:tab w:val="left" w:pos="4344"/>
        </w:tabs>
        <w:spacing w:line="276" w:lineRule="auto"/>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ДОГОВІР № ___</w:t>
      </w:r>
    </w:p>
    <w:p w:rsidR="008663B6" w:rsidRPr="00D11687" w:rsidRDefault="008663B6">
      <w:pPr>
        <w:widowControl w:val="0"/>
        <w:pBdr>
          <w:top w:val="nil"/>
          <w:left w:val="nil"/>
          <w:bottom w:val="nil"/>
          <w:right w:val="nil"/>
          <w:between w:val="nil"/>
        </w:pBdr>
        <w:shd w:val="clear" w:color="auto" w:fill="FFFFFF"/>
        <w:tabs>
          <w:tab w:val="left" w:pos="4344"/>
        </w:tabs>
        <w:spacing w:line="276" w:lineRule="auto"/>
        <w:jc w:val="center"/>
        <w:rPr>
          <w:rFonts w:asciiTheme="majorHAnsi" w:hAnsiTheme="majorHAnsi" w:cstheme="majorHAnsi"/>
          <w:color w:val="000000"/>
          <w:sz w:val="26"/>
          <w:szCs w:val="26"/>
        </w:rPr>
      </w:pPr>
    </w:p>
    <w:p w:rsidR="008663B6" w:rsidRDefault="00A835BD">
      <w:pPr>
        <w:widowControl w:val="0"/>
        <w:pBdr>
          <w:top w:val="nil"/>
          <w:left w:val="nil"/>
          <w:bottom w:val="nil"/>
          <w:right w:val="nil"/>
          <w:between w:val="nil"/>
        </w:pBdr>
        <w:shd w:val="clear" w:color="auto" w:fill="FFFFFF"/>
        <w:spacing w:before="240" w:after="240" w:line="276" w:lineRule="auto"/>
        <w:jc w:val="center"/>
        <w:rPr>
          <w:rFonts w:asciiTheme="majorHAnsi" w:hAnsiTheme="majorHAnsi" w:cstheme="majorHAnsi"/>
          <w:color w:val="000000"/>
          <w:sz w:val="26"/>
          <w:szCs w:val="26"/>
        </w:rPr>
      </w:pPr>
      <w:r w:rsidRPr="00D11687">
        <w:rPr>
          <w:rFonts w:asciiTheme="majorHAnsi" w:hAnsiTheme="majorHAnsi" w:cstheme="majorHAnsi"/>
          <w:color w:val="000000"/>
          <w:sz w:val="26"/>
          <w:szCs w:val="26"/>
        </w:rPr>
        <w:t>м. Кривий Ріг</w:t>
      </w:r>
      <w:r w:rsidRPr="00D11687">
        <w:rPr>
          <w:rFonts w:asciiTheme="majorHAnsi" w:hAnsiTheme="majorHAnsi" w:cstheme="majorHAnsi"/>
          <w:color w:val="000000"/>
          <w:sz w:val="26"/>
          <w:szCs w:val="26"/>
        </w:rPr>
        <w:tab/>
      </w:r>
      <w:r w:rsidRPr="00D11687">
        <w:rPr>
          <w:rFonts w:asciiTheme="majorHAnsi" w:hAnsiTheme="majorHAnsi" w:cstheme="majorHAnsi"/>
          <w:color w:val="000000"/>
          <w:sz w:val="26"/>
          <w:szCs w:val="26"/>
        </w:rPr>
        <w:tab/>
      </w:r>
      <w:r w:rsidRPr="00D11687">
        <w:rPr>
          <w:rFonts w:asciiTheme="majorHAnsi" w:hAnsiTheme="majorHAnsi" w:cstheme="majorHAnsi"/>
          <w:color w:val="000000"/>
          <w:sz w:val="26"/>
          <w:szCs w:val="26"/>
        </w:rPr>
        <w:tab/>
      </w:r>
      <w:r w:rsidRPr="00D11687">
        <w:rPr>
          <w:rFonts w:asciiTheme="majorHAnsi" w:hAnsiTheme="majorHAnsi" w:cstheme="majorHAnsi"/>
          <w:color w:val="000000"/>
          <w:sz w:val="26"/>
          <w:szCs w:val="26"/>
        </w:rPr>
        <w:tab/>
      </w:r>
      <w:r w:rsidRPr="00D11687">
        <w:rPr>
          <w:rFonts w:asciiTheme="majorHAnsi" w:hAnsiTheme="majorHAnsi" w:cstheme="majorHAnsi"/>
          <w:color w:val="000000"/>
          <w:sz w:val="26"/>
          <w:szCs w:val="26"/>
        </w:rPr>
        <w:tab/>
      </w:r>
      <w:r w:rsidRPr="00D11687">
        <w:rPr>
          <w:rFonts w:asciiTheme="majorHAnsi" w:hAnsiTheme="majorHAnsi" w:cstheme="majorHAnsi"/>
          <w:color w:val="000000"/>
          <w:sz w:val="26"/>
          <w:szCs w:val="26"/>
        </w:rPr>
        <w:tab/>
      </w:r>
      <w:r w:rsidRPr="00D11687">
        <w:rPr>
          <w:rFonts w:asciiTheme="majorHAnsi" w:hAnsiTheme="majorHAnsi" w:cstheme="majorHAnsi"/>
          <w:color w:val="000000"/>
          <w:sz w:val="26"/>
          <w:szCs w:val="26"/>
        </w:rPr>
        <w:tab/>
        <w:t>«___» _________ 20</w:t>
      </w:r>
      <w:r w:rsidRPr="00D11687">
        <w:rPr>
          <w:rFonts w:asciiTheme="majorHAnsi" w:hAnsiTheme="majorHAnsi" w:cstheme="majorHAnsi"/>
          <w:sz w:val="26"/>
          <w:szCs w:val="26"/>
        </w:rPr>
        <w:t>20</w:t>
      </w:r>
      <w:r w:rsidRPr="00D11687">
        <w:rPr>
          <w:rFonts w:asciiTheme="majorHAnsi" w:hAnsiTheme="majorHAnsi" w:cstheme="majorHAnsi"/>
          <w:color w:val="000000"/>
          <w:sz w:val="26"/>
          <w:szCs w:val="26"/>
        </w:rPr>
        <w:t xml:space="preserve"> р.</w:t>
      </w:r>
    </w:p>
    <w:p w:rsidR="00D11687" w:rsidRPr="00D11687" w:rsidRDefault="00D11687">
      <w:pPr>
        <w:widowControl w:val="0"/>
        <w:pBdr>
          <w:top w:val="nil"/>
          <w:left w:val="nil"/>
          <w:bottom w:val="nil"/>
          <w:right w:val="nil"/>
          <w:between w:val="nil"/>
        </w:pBdr>
        <w:shd w:val="clear" w:color="auto" w:fill="FFFFFF"/>
        <w:spacing w:before="240" w:after="240" w:line="276" w:lineRule="auto"/>
        <w:jc w:val="center"/>
        <w:rPr>
          <w:rFonts w:asciiTheme="majorHAnsi" w:hAnsiTheme="majorHAnsi" w:cstheme="majorHAnsi"/>
          <w:color w:val="000000"/>
          <w:sz w:val="26"/>
          <w:szCs w:val="26"/>
        </w:rPr>
      </w:pPr>
    </w:p>
    <w:p w:rsidR="008663B6" w:rsidRPr="00D11687" w:rsidRDefault="00A835BD" w:rsidP="00D11687">
      <w:pPr>
        <w:widowControl w:val="0"/>
        <w:pBdr>
          <w:top w:val="nil"/>
          <w:left w:val="nil"/>
          <w:bottom w:val="nil"/>
          <w:right w:val="nil"/>
          <w:between w:val="nil"/>
        </w:pBdr>
        <w:shd w:val="clear" w:color="auto" w:fill="FFFFFF"/>
        <w:spacing w:line="276" w:lineRule="auto"/>
        <w:ind w:firstLine="720"/>
        <w:jc w:val="both"/>
        <w:rPr>
          <w:rFonts w:asciiTheme="majorHAnsi" w:hAnsiTheme="majorHAnsi" w:cstheme="majorHAnsi"/>
          <w:color w:val="000000"/>
          <w:sz w:val="26"/>
          <w:szCs w:val="26"/>
        </w:rPr>
      </w:pPr>
      <w:r w:rsidRPr="00D11687">
        <w:rPr>
          <w:rFonts w:asciiTheme="majorHAnsi" w:hAnsiTheme="majorHAnsi" w:cstheme="majorHAnsi"/>
          <w:b/>
          <w:color w:val="000000"/>
          <w:sz w:val="26"/>
          <w:szCs w:val="26"/>
        </w:rPr>
        <w:t xml:space="preserve">Виконавчий комітет </w:t>
      </w:r>
      <w:proofErr w:type="spellStart"/>
      <w:r w:rsidRPr="00D11687">
        <w:rPr>
          <w:rFonts w:asciiTheme="majorHAnsi" w:hAnsiTheme="majorHAnsi" w:cstheme="majorHAnsi"/>
          <w:b/>
          <w:color w:val="000000"/>
          <w:sz w:val="26"/>
          <w:szCs w:val="26"/>
        </w:rPr>
        <w:t>Горішньоплавнівської</w:t>
      </w:r>
      <w:proofErr w:type="spellEnd"/>
      <w:r w:rsidRPr="00D11687">
        <w:rPr>
          <w:rFonts w:asciiTheme="majorHAnsi" w:hAnsiTheme="majorHAnsi" w:cstheme="majorHAnsi"/>
          <w:b/>
          <w:color w:val="000000"/>
          <w:sz w:val="26"/>
          <w:szCs w:val="26"/>
        </w:rPr>
        <w:t xml:space="preserve"> міської ради Полтавської області</w:t>
      </w:r>
      <w:r w:rsidRPr="00D11687">
        <w:rPr>
          <w:rFonts w:asciiTheme="majorHAnsi" w:hAnsiTheme="majorHAnsi" w:cstheme="majorHAnsi"/>
          <w:color w:val="000000"/>
          <w:sz w:val="26"/>
          <w:szCs w:val="26"/>
        </w:rPr>
        <w:t xml:space="preserve">, у подальшому «Замовник», в особі міського голови Бикова Дмитра Геннадійовича, що діє на підставі ЗУ «Про місцеве самоврядування в Україні», з однієї сторони, і </w:t>
      </w:r>
      <w:r w:rsidRPr="00D11687">
        <w:rPr>
          <w:rFonts w:asciiTheme="majorHAnsi" w:hAnsiTheme="majorHAnsi" w:cstheme="majorHAnsi"/>
          <w:b/>
          <w:sz w:val="26"/>
          <w:szCs w:val="26"/>
        </w:rPr>
        <w:t>Приватне підприємство</w:t>
      </w:r>
      <w:r w:rsidRPr="00D11687">
        <w:rPr>
          <w:rFonts w:asciiTheme="majorHAnsi" w:hAnsiTheme="majorHAnsi" w:cstheme="majorHAnsi"/>
          <w:b/>
          <w:color w:val="000000"/>
          <w:sz w:val="26"/>
          <w:szCs w:val="26"/>
        </w:rPr>
        <w:t xml:space="preserve"> «КАІ»</w:t>
      </w:r>
      <w:r w:rsidRPr="00D11687">
        <w:rPr>
          <w:rFonts w:asciiTheme="majorHAnsi" w:hAnsiTheme="majorHAnsi" w:cstheme="majorHAnsi"/>
          <w:color w:val="000000"/>
          <w:sz w:val="26"/>
          <w:szCs w:val="26"/>
        </w:rPr>
        <w:t>, у подальшому «Виконавець», що є платником податку на прибуток на загальних підставах, в особі директора Назаренка Михайла Володимировича, що діє на підставі Статуту, з другої сторони, надалі разом - Сторони, уклали цей Договір про подане нижче.</w:t>
      </w:r>
    </w:p>
    <w:p w:rsidR="008663B6" w:rsidRPr="00D11687" w:rsidRDefault="00A835BD" w:rsidP="00D11687">
      <w:pPr>
        <w:widowControl w:val="0"/>
        <w:numPr>
          <w:ilvl w:val="0"/>
          <w:numId w:val="14"/>
        </w:numPr>
        <w:pBdr>
          <w:top w:val="nil"/>
          <w:left w:val="nil"/>
          <w:bottom w:val="nil"/>
          <w:right w:val="nil"/>
          <w:between w:val="nil"/>
        </w:pBdr>
        <w:shd w:val="clear" w:color="auto" w:fill="FFFFFF"/>
        <w:spacing w:before="120" w:after="120" w:line="276" w:lineRule="auto"/>
        <w:ind w:left="0" w:firstLine="0"/>
        <w:jc w:val="center"/>
        <w:rPr>
          <w:rFonts w:asciiTheme="majorHAnsi" w:hAnsiTheme="majorHAnsi" w:cstheme="majorHAnsi"/>
          <w:color w:val="000000"/>
          <w:sz w:val="26"/>
          <w:szCs w:val="26"/>
        </w:rPr>
      </w:pPr>
      <w:r w:rsidRPr="00D11687">
        <w:rPr>
          <w:rFonts w:asciiTheme="majorHAnsi" w:hAnsiTheme="majorHAnsi" w:cstheme="majorHAnsi"/>
          <w:b/>
          <w:smallCaps/>
          <w:color w:val="000000"/>
          <w:sz w:val="26"/>
          <w:szCs w:val="26"/>
        </w:rPr>
        <w:t>ВИЗНАЧЕННЯ ТЕРМІНІВ</w:t>
      </w:r>
    </w:p>
    <w:p w:rsidR="008663B6" w:rsidRPr="00D11687" w:rsidRDefault="00A835BD" w:rsidP="00D11687">
      <w:pPr>
        <w:widowControl w:val="0"/>
        <w:pBdr>
          <w:top w:val="nil"/>
          <w:left w:val="nil"/>
          <w:bottom w:val="nil"/>
          <w:right w:val="nil"/>
          <w:between w:val="nil"/>
        </w:pBdr>
        <w:spacing w:line="276" w:lineRule="auto"/>
        <w:ind w:firstLine="720"/>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Терміни, які використовуються в цьому Договорі, означають:</w:t>
      </w:r>
    </w:p>
    <w:p w:rsidR="008663B6" w:rsidRPr="00D11687" w:rsidRDefault="00A835BD" w:rsidP="00D11687">
      <w:pPr>
        <w:widowControl w:val="0"/>
        <w:pBdr>
          <w:top w:val="nil"/>
          <w:left w:val="nil"/>
          <w:bottom w:val="nil"/>
          <w:right w:val="nil"/>
          <w:between w:val="nil"/>
        </w:pBdr>
        <w:spacing w:line="276" w:lineRule="auto"/>
        <w:ind w:firstLine="720"/>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 програмне забезпечення «КАІ-Документообіг. Реєстр територіальної громади» відповідно до Технічного завдання  (Додаток №</w:t>
      </w:r>
      <w:r w:rsidR="00D022F5" w:rsidRPr="00D11687">
        <w:rPr>
          <w:rFonts w:asciiTheme="majorHAnsi" w:hAnsiTheme="majorHAnsi" w:cstheme="majorHAnsi"/>
          <w:sz w:val="26"/>
          <w:szCs w:val="26"/>
          <w:lang w:val="ru-RU"/>
        </w:rPr>
        <w:t>2</w:t>
      </w:r>
      <w:r w:rsidRPr="00D11687">
        <w:rPr>
          <w:rFonts w:asciiTheme="majorHAnsi" w:hAnsiTheme="majorHAnsi" w:cstheme="majorHAnsi"/>
          <w:sz w:val="26"/>
          <w:szCs w:val="26"/>
        </w:rPr>
        <w:t xml:space="preserve"> до цього Договору).</w:t>
      </w:r>
    </w:p>
    <w:p w:rsidR="008663B6" w:rsidRPr="00D11687" w:rsidRDefault="00A835BD" w:rsidP="00D11687">
      <w:pPr>
        <w:widowControl w:val="0"/>
        <w:pBdr>
          <w:top w:val="nil"/>
          <w:left w:val="nil"/>
          <w:bottom w:val="nil"/>
          <w:right w:val="nil"/>
          <w:between w:val="nil"/>
        </w:pBdr>
        <w:spacing w:line="276" w:lineRule="auto"/>
        <w:ind w:firstLine="714"/>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Ліцензія – надане Виконавцем письмове повноваження, що надає право на використання примірників Програмного продукту в певній обмеженій сфері діяльності, що визначено п. 2.1 цього Договору.</w:t>
      </w:r>
    </w:p>
    <w:p w:rsidR="008663B6" w:rsidRPr="00D11687" w:rsidRDefault="00A835BD" w:rsidP="00D11687">
      <w:pPr>
        <w:widowControl w:val="0"/>
        <w:numPr>
          <w:ilvl w:val="0"/>
          <w:numId w:val="15"/>
        </w:numPr>
        <w:pBdr>
          <w:top w:val="nil"/>
          <w:left w:val="nil"/>
          <w:bottom w:val="nil"/>
          <w:right w:val="nil"/>
          <w:between w:val="nil"/>
        </w:pBdr>
        <w:shd w:val="clear" w:color="auto" w:fill="FFFFFF"/>
        <w:spacing w:before="120" w:after="120" w:line="276" w:lineRule="auto"/>
        <w:ind w:left="357" w:hanging="357"/>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ПРЕДМЕТ ДОГОВОРУ</w:t>
      </w:r>
    </w:p>
    <w:p w:rsidR="008663B6" w:rsidRPr="00D11687" w:rsidRDefault="00A835BD" w:rsidP="00D11687">
      <w:pPr>
        <w:numPr>
          <w:ilvl w:val="1"/>
          <w:numId w:val="1"/>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Виконавець зобов’язується виконати </w:t>
      </w:r>
      <w:r w:rsidRPr="00D11687">
        <w:rPr>
          <w:rFonts w:asciiTheme="majorHAnsi" w:hAnsiTheme="majorHAnsi" w:cstheme="majorHAnsi"/>
          <w:sz w:val="26"/>
          <w:szCs w:val="26"/>
        </w:rPr>
        <w:t>постачання 5</w:t>
      </w:r>
      <w:r w:rsidRPr="00D11687">
        <w:rPr>
          <w:rFonts w:asciiTheme="majorHAnsi" w:hAnsiTheme="majorHAnsi" w:cstheme="majorHAnsi"/>
          <w:color w:val="000000"/>
          <w:sz w:val="26"/>
          <w:szCs w:val="26"/>
        </w:rPr>
        <w:t xml:space="preserve"> </w:t>
      </w:r>
      <w:r w:rsidRPr="00D11687">
        <w:rPr>
          <w:rFonts w:asciiTheme="majorHAnsi" w:hAnsiTheme="majorHAnsi" w:cstheme="majorHAnsi"/>
          <w:sz w:val="26"/>
          <w:szCs w:val="26"/>
        </w:rPr>
        <w:t>(п'яти</w:t>
      </w:r>
      <w:r w:rsidRPr="00D11687">
        <w:rPr>
          <w:rFonts w:asciiTheme="majorHAnsi" w:hAnsiTheme="majorHAnsi" w:cstheme="majorHAnsi"/>
          <w:color w:val="000000"/>
          <w:sz w:val="26"/>
          <w:szCs w:val="26"/>
        </w:rPr>
        <w:t>) примірників Програмного продукту (надалі - Послуги</w:t>
      </w:r>
      <w:r w:rsidRPr="00D11687">
        <w:rPr>
          <w:rFonts w:asciiTheme="majorHAnsi" w:hAnsiTheme="majorHAnsi" w:cstheme="majorHAnsi"/>
          <w:sz w:val="26"/>
          <w:szCs w:val="26"/>
        </w:rPr>
        <w:t>)</w:t>
      </w:r>
      <w:r w:rsidR="00E636B7" w:rsidRPr="00D11687">
        <w:rPr>
          <w:rFonts w:asciiTheme="majorHAnsi" w:hAnsiTheme="majorHAnsi" w:cstheme="majorHAnsi"/>
          <w:sz w:val="26"/>
          <w:szCs w:val="26"/>
        </w:rPr>
        <w:t>,</w:t>
      </w:r>
      <w:r w:rsidR="00E636B7" w:rsidRPr="00D11687">
        <w:rPr>
          <w:rFonts w:asciiTheme="majorHAnsi" w:hAnsiTheme="majorHAnsi" w:cstheme="majorHAnsi"/>
          <w:sz w:val="26"/>
          <w:szCs w:val="26"/>
          <w:lang w:val="ru-RU"/>
        </w:rPr>
        <w:t xml:space="preserve"> код ДК 021:2015: - 48310000-4 </w:t>
      </w:r>
      <w:proofErr w:type="spellStart"/>
      <w:r w:rsidR="00E636B7" w:rsidRPr="00D11687">
        <w:rPr>
          <w:rFonts w:asciiTheme="majorHAnsi" w:hAnsiTheme="majorHAnsi" w:cstheme="majorHAnsi"/>
          <w:sz w:val="26"/>
          <w:szCs w:val="26"/>
          <w:lang w:val="ru-RU"/>
        </w:rPr>
        <w:t>Пакети</w:t>
      </w:r>
      <w:proofErr w:type="spellEnd"/>
      <w:r w:rsidR="00E636B7" w:rsidRPr="00D11687">
        <w:rPr>
          <w:rFonts w:asciiTheme="majorHAnsi" w:hAnsiTheme="majorHAnsi" w:cstheme="majorHAnsi"/>
          <w:sz w:val="26"/>
          <w:szCs w:val="26"/>
          <w:lang w:val="ru-RU"/>
        </w:rPr>
        <w:t xml:space="preserve"> </w:t>
      </w:r>
      <w:proofErr w:type="spellStart"/>
      <w:r w:rsidR="00E636B7" w:rsidRPr="00D11687">
        <w:rPr>
          <w:rFonts w:asciiTheme="majorHAnsi" w:hAnsiTheme="majorHAnsi" w:cstheme="majorHAnsi"/>
          <w:sz w:val="26"/>
          <w:szCs w:val="26"/>
          <w:lang w:val="ru-RU"/>
        </w:rPr>
        <w:t>програмного</w:t>
      </w:r>
      <w:proofErr w:type="spellEnd"/>
      <w:r w:rsidR="00E636B7" w:rsidRPr="00D11687">
        <w:rPr>
          <w:rFonts w:asciiTheme="majorHAnsi" w:hAnsiTheme="majorHAnsi" w:cstheme="majorHAnsi"/>
          <w:sz w:val="26"/>
          <w:szCs w:val="26"/>
          <w:lang w:val="ru-RU"/>
        </w:rPr>
        <w:t xml:space="preserve"> </w:t>
      </w:r>
      <w:proofErr w:type="spellStart"/>
      <w:r w:rsidR="00E636B7" w:rsidRPr="00D11687">
        <w:rPr>
          <w:rFonts w:asciiTheme="majorHAnsi" w:hAnsiTheme="majorHAnsi" w:cstheme="majorHAnsi"/>
          <w:sz w:val="26"/>
          <w:szCs w:val="26"/>
          <w:lang w:val="ru-RU"/>
        </w:rPr>
        <w:t>забезпечення</w:t>
      </w:r>
      <w:proofErr w:type="spellEnd"/>
      <w:r w:rsidR="00E636B7" w:rsidRPr="00D11687">
        <w:rPr>
          <w:rFonts w:asciiTheme="majorHAnsi" w:hAnsiTheme="majorHAnsi" w:cstheme="majorHAnsi"/>
          <w:sz w:val="26"/>
          <w:szCs w:val="26"/>
          <w:lang w:val="ru-RU"/>
        </w:rPr>
        <w:t xml:space="preserve"> для </w:t>
      </w:r>
      <w:proofErr w:type="spellStart"/>
      <w:r w:rsidR="00E636B7" w:rsidRPr="00D11687">
        <w:rPr>
          <w:rFonts w:asciiTheme="majorHAnsi" w:hAnsiTheme="majorHAnsi" w:cstheme="majorHAnsi"/>
          <w:sz w:val="26"/>
          <w:szCs w:val="26"/>
          <w:lang w:val="ru-RU"/>
        </w:rPr>
        <w:t>створення</w:t>
      </w:r>
      <w:proofErr w:type="spellEnd"/>
      <w:r w:rsidR="00E636B7" w:rsidRPr="00D11687">
        <w:rPr>
          <w:rFonts w:asciiTheme="majorHAnsi" w:hAnsiTheme="majorHAnsi" w:cstheme="majorHAnsi"/>
          <w:sz w:val="26"/>
          <w:szCs w:val="26"/>
          <w:lang w:val="ru-RU"/>
        </w:rPr>
        <w:t xml:space="preserve"> </w:t>
      </w:r>
      <w:proofErr w:type="spellStart"/>
      <w:r w:rsidR="00E636B7" w:rsidRPr="00D11687">
        <w:rPr>
          <w:rFonts w:asciiTheme="majorHAnsi" w:hAnsiTheme="majorHAnsi" w:cstheme="majorHAnsi"/>
          <w:sz w:val="26"/>
          <w:szCs w:val="26"/>
          <w:lang w:val="ru-RU"/>
        </w:rPr>
        <w:t>документів</w:t>
      </w:r>
      <w:proofErr w:type="spellEnd"/>
      <w:r w:rsidR="00E636B7" w:rsidRPr="00D11687">
        <w:rPr>
          <w:rFonts w:asciiTheme="majorHAnsi" w:hAnsiTheme="majorHAnsi" w:cstheme="majorHAnsi"/>
          <w:color w:val="000000"/>
          <w:sz w:val="26"/>
          <w:szCs w:val="26"/>
          <w:lang w:val="ru-RU"/>
        </w:rPr>
        <w:t xml:space="preserve">, </w:t>
      </w:r>
      <w:r w:rsidRPr="00D11687">
        <w:rPr>
          <w:rFonts w:asciiTheme="majorHAnsi" w:hAnsiTheme="majorHAnsi" w:cstheme="majorHAnsi"/>
          <w:color w:val="000000"/>
          <w:sz w:val="26"/>
          <w:szCs w:val="26"/>
        </w:rPr>
        <w:t xml:space="preserve">з невиключною ліцензією на їх використання на </w:t>
      </w:r>
      <w:r w:rsidRPr="00D11687">
        <w:rPr>
          <w:rFonts w:asciiTheme="majorHAnsi" w:hAnsiTheme="majorHAnsi" w:cstheme="majorHAnsi"/>
          <w:sz w:val="26"/>
          <w:szCs w:val="26"/>
        </w:rPr>
        <w:t>5 (п'яти)</w:t>
      </w:r>
      <w:r w:rsidRPr="00D11687">
        <w:rPr>
          <w:rFonts w:asciiTheme="majorHAnsi" w:hAnsiTheme="majorHAnsi" w:cstheme="majorHAnsi"/>
          <w:color w:val="000000"/>
          <w:sz w:val="26"/>
          <w:szCs w:val="26"/>
        </w:rPr>
        <w:t xml:space="preserve"> персональних комп’ютерах Замовника </w:t>
      </w:r>
      <w:r w:rsidRPr="00D11687">
        <w:rPr>
          <w:rFonts w:asciiTheme="majorHAnsi" w:hAnsiTheme="majorHAnsi" w:cstheme="majorHAnsi"/>
          <w:sz w:val="26"/>
          <w:szCs w:val="26"/>
        </w:rPr>
        <w:t>без обмеження терміну використання</w:t>
      </w:r>
      <w:r w:rsidRPr="00D11687">
        <w:rPr>
          <w:rFonts w:asciiTheme="majorHAnsi" w:hAnsiTheme="majorHAnsi" w:cstheme="majorHAnsi"/>
          <w:color w:val="000000"/>
          <w:sz w:val="26"/>
          <w:szCs w:val="26"/>
        </w:rPr>
        <w:t>, а Замовник сплатити їх в розмірах та на умовах, зазначених в цьому Договорі.</w:t>
      </w:r>
    </w:p>
    <w:p w:rsidR="008663B6" w:rsidRPr="00D11687" w:rsidRDefault="00A835BD" w:rsidP="00D11687">
      <w:pPr>
        <w:numPr>
          <w:ilvl w:val="1"/>
          <w:numId w:val="1"/>
        </w:numPr>
        <w:pBdr>
          <w:top w:val="nil"/>
          <w:left w:val="nil"/>
          <w:bottom w:val="nil"/>
          <w:right w:val="nil"/>
          <w:between w:val="nil"/>
        </w:pBdr>
        <w:spacing w:line="276" w:lineRule="auto"/>
        <w:ind w:left="6" w:firstLine="738"/>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Виконавець не несе відповідальності за наявність у Замовника ліцензій на право використання програмного забезпечення, з яким можуть взаємодіяти примірники Програмного продукту (операційні системи, системи управління базами даних, редактори та інші програми), крім програмного забезпечення Виконавця.</w:t>
      </w:r>
    </w:p>
    <w:p w:rsidR="008663B6" w:rsidRPr="00D11687" w:rsidRDefault="00A835BD" w:rsidP="00D11687">
      <w:pPr>
        <w:widowControl w:val="0"/>
        <w:pBdr>
          <w:top w:val="nil"/>
          <w:left w:val="nil"/>
          <w:bottom w:val="nil"/>
          <w:right w:val="nil"/>
          <w:between w:val="nil"/>
        </w:pBdr>
        <w:spacing w:before="120" w:after="120" w:line="276" w:lineRule="auto"/>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 xml:space="preserve">3. </w:t>
      </w:r>
      <w:r w:rsidRPr="00D11687">
        <w:rPr>
          <w:rFonts w:asciiTheme="majorHAnsi" w:hAnsiTheme="majorHAnsi" w:cstheme="majorHAnsi"/>
          <w:b/>
          <w:smallCaps/>
          <w:color w:val="000000"/>
          <w:sz w:val="26"/>
          <w:szCs w:val="26"/>
        </w:rPr>
        <w:t>ВАРТІСТЬ ТА ПОРЯДОК РОЗРАХУНКІВ</w:t>
      </w:r>
    </w:p>
    <w:p w:rsidR="008663B6" w:rsidRPr="00D11687" w:rsidRDefault="00A835BD" w:rsidP="00D11687">
      <w:pPr>
        <w:numPr>
          <w:ilvl w:val="1"/>
          <w:numId w:val="3"/>
        </w:numPr>
        <w:pBdr>
          <w:top w:val="nil"/>
          <w:left w:val="nil"/>
          <w:bottom w:val="nil"/>
          <w:right w:val="nil"/>
          <w:between w:val="nil"/>
        </w:pBdr>
        <w:shd w:val="clear" w:color="auto" w:fill="FFFFFF"/>
        <w:tabs>
          <w:tab w:val="left" w:pos="634"/>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Вартість за п. 2.1 цього Договору складає </w:t>
      </w:r>
      <w:r w:rsidRPr="00D11687">
        <w:rPr>
          <w:rFonts w:asciiTheme="majorHAnsi" w:hAnsiTheme="majorHAnsi" w:cstheme="majorHAnsi"/>
          <w:sz w:val="26"/>
          <w:szCs w:val="26"/>
        </w:rPr>
        <w:t>69 758,00</w:t>
      </w:r>
      <w:r w:rsidRPr="00D11687">
        <w:rPr>
          <w:rFonts w:asciiTheme="majorHAnsi" w:hAnsiTheme="majorHAnsi" w:cstheme="majorHAnsi"/>
          <w:color w:val="000000"/>
          <w:sz w:val="26"/>
          <w:szCs w:val="26"/>
        </w:rPr>
        <w:t xml:space="preserve"> гривень (</w:t>
      </w:r>
      <w:r w:rsidRPr="00D11687">
        <w:rPr>
          <w:rFonts w:asciiTheme="majorHAnsi" w:hAnsiTheme="majorHAnsi" w:cstheme="majorHAnsi"/>
          <w:sz w:val="26"/>
          <w:szCs w:val="26"/>
        </w:rPr>
        <w:t>Шістдесят дев'ять тисяч сімсот п'ятдесят вісім</w:t>
      </w:r>
      <w:r w:rsidRPr="00D11687">
        <w:rPr>
          <w:rFonts w:asciiTheme="majorHAnsi" w:hAnsiTheme="majorHAnsi" w:cstheme="majorHAnsi"/>
          <w:color w:val="000000"/>
          <w:sz w:val="26"/>
          <w:szCs w:val="26"/>
        </w:rPr>
        <w:t xml:space="preserve"> гривень </w:t>
      </w:r>
      <w:r w:rsidRPr="00D11687">
        <w:rPr>
          <w:rFonts w:asciiTheme="majorHAnsi" w:hAnsiTheme="majorHAnsi" w:cstheme="majorHAnsi"/>
          <w:sz w:val="26"/>
          <w:szCs w:val="26"/>
        </w:rPr>
        <w:t>00</w:t>
      </w:r>
      <w:r w:rsidRPr="00D11687">
        <w:rPr>
          <w:rFonts w:asciiTheme="majorHAnsi" w:hAnsiTheme="majorHAnsi" w:cstheme="majorHAnsi"/>
          <w:color w:val="000000"/>
          <w:sz w:val="26"/>
          <w:szCs w:val="26"/>
        </w:rPr>
        <w:t xml:space="preserve"> копійок) без ПДВ відповідно до п. 26-1 підрозділу 2 розділу ХХ «Перехідні положення» ПКУ згідно з Протоколом узгодження договірної ціни (Додаток </w:t>
      </w:r>
      <w:r w:rsidRPr="00D11687">
        <w:rPr>
          <w:rFonts w:asciiTheme="majorHAnsi" w:hAnsiTheme="majorHAnsi" w:cstheme="majorHAnsi"/>
          <w:color w:val="FF0000"/>
          <w:sz w:val="26"/>
          <w:szCs w:val="26"/>
        </w:rPr>
        <w:t xml:space="preserve">№ </w:t>
      </w:r>
      <w:r w:rsidR="00C00C8B" w:rsidRPr="00D11687">
        <w:rPr>
          <w:rFonts w:asciiTheme="majorHAnsi" w:hAnsiTheme="majorHAnsi" w:cstheme="majorHAnsi"/>
          <w:color w:val="FF0000"/>
          <w:sz w:val="26"/>
          <w:szCs w:val="26"/>
        </w:rPr>
        <w:t>1</w:t>
      </w:r>
      <w:r w:rsidRPr="00D11687">
        <w:rPr>
          <w:rFonts w:asciiTheme="majorHAnsi" w:hAnsiTheme="majorHAnsi" w:cstheme="majorHAnsi"/>
          <w:color w:val="000000"/>
          <w:sz w:val="26"/>
          <w:szCs w:val="26"/>
        </w:rPr>
        <w:t xml:space="preserve"> до цього Договору).</w:t>
      </w:r>
    </w:p>
    <w:p w:rsidR="00D11687" w:rsidRDefault="00A835BD" w:rsidP="00D11687">
      <w:pPr>
        <w:pStyle w:val="21"/>
        <w:spacing w:line="276" w:lineRule="auto"/>
        <w:ind w:firstLine="0"/>
        <w:rPr>
          <w:rFonts w:asciiTheme="majorHAnsi" w:hAnsiTheme="majorHAnsi" w:cstheme="majorHAnsi"/>
          <w:color w:val="000000"/>
          <w:sz w:val="26"/>
          <w:szCs w:val="26"/>
        </w:rPr>
      </w:pPr>
      <w:r w:rsidRPr="00D11687">
        <w:rPr>
          <w:rFonts w:asciiTheme="majorHAnsi" w:hAnsiTheme="majorHAnsi" w:cstheme="majorHAnsi"/>
          <w:color w:val="000000"/>
          <w:sz w:val="26"/>
          <w:szCs w:val="26"/>
        </w:rPr>
        <w:t>Сплата за п. 3.1. цього Договору здійснюється Замовником протягом 10 (десяти) календарних днів з дати підписан</w:t>
      </w:r>
      <w:r w:rsidRPr="00D11687">
        <w:rPr>
          <w:rFonts w:asciiTheme="majorHAnsi" w:hAnsiTheme="majorHAnsi" w:cstheme="majorHAnsi"/>
          <w:sz w:val="26"/>
          <w:szCs w:val="26"/>
        </w:rPr>
        <w:t>ня</w:t>
      </w:r>
      <w:r w:rsidRPr="00D11687">
        <w:rPr>
          <w:rFonts w:asciiTheme="majorHAnsi" w:hAnsiTheme="majorHAnsi" w:cstheme="majorHAnsi"/>
          <w:color w:val="000000"/>
          <w:sz w:val="26"/>
          <w:szCs w:val="26"/>
        </w:rPr>
        <w:t xml:space="preserve"> акту прийому-</w:t>
      </w:r>
      <w:r w:rsidRPr="00D11687">
        <w:rPr>
          <w:rFonts w:asciiTheme="majorHAnsi" w:hAnsiTheme="majorHAnsi" w:cstheme="majorHAnsi"/>
          <w:sz w:val="26"/>
          <w:szCs w:val="26"/>
        </w:rPr>
        <w:t>передачі</w:t>
      </w:r>
      <w:r w:rsidRPr="00D11687">
        <w:rPr>
          <w:rFonts w:asciiTheme="majorHAnsi" w:hAnsiTheme="majorHAnsi" w:cstheme="majorHAnsi"/>
          <w:color w:val="000000"/>
          <w:sz w:val="26"/>
          <w:szCs w:val="26"/>
        </w:rPr>
        <w:t xml:space="preserve"> примірників Програмного </w:t>
      </w:r>
    </w:p>
    <w:p w:rsidR="00D11687" w:rsidRDefault="00D11687" w:rsidP="00D11687">
      <w:pPr>
        <w:pStyle w:val="21"/>
        <w:spacing w:line="276" w:lineRule="auto"/>
        <w:ind w:firstLine="0"/>
        <w:rPr>
          <w:rFonts w:asciiTheme="majorHAnsi" w:hAnsiTheme="majorHAnsi" w:cstheme="majorHAnsi"/>
          <w:color w:val="000000"/>
          <w:sz w:val="26"/>
          <w:szCs w:val="26"/>
        </w:rPr>
      </w:pPr>
    </w:p>
    <w:p w:rsidR="00F16ACA" w:rsidRPr="00D11687" w:rsidRDefault="00A835BD" w:rsidP="00D11687">
      <w:pPr>
        <w:pStyle w:val="21"/>
        <w:spacing w:line="276" w:lineRule="auto"/>
        <w:ind w:firstLine="0"/>
        <w:rPr>
          <w:rFonts w:asciiTheme="majorHAnsi" w:hAnsiTheme="majorHAnsi" w:cstheme="majorHAnsi"/>
          <w:sz w:val="26"/>
          <w:szCs w:val="26"/>
        </w:rPr>
      </w:pPr>
      <w:r w:rsidRPr="00D11687">
        <w:rPr>
          <w:rFonts w:asciiTheme="majorHAnsi" w:hAnsiTheme="majorHAnsi" w:cstheme="majorHAnsi"/>
          <w:color w:val="000000"/>
          <w:sz w:val="26"/>
          <w:szCs w:val="26"/>
        </w:rPr>
        <w:t xml:space="preserve">продукту </w:t>
      </w:r>
      <w:r w:rsidRPr="00D11687">
        <w:rPr>
          <w:rFonts w:asciiTheme="majorHAnsi" w:hAnsiTheme="majorHAnsi" w:cstheme="majorHAnsi"/>
          <w:sz w:val="26"/>
          <w:szCs w:val="26"/>
        </w:rPr>
        <w:t>відповідно до виставленого рахунку-фактури Виконавця</w:t>
      </w:r>
      <w:r w:rsidR="005359AE" w:rsidRPr="00D11687">
        <w:rPr>
          <w:rFonts w:asciiTheme="majorHAnsi" w:hAnsiTheme="majorHAnsi" w:cstheme="majorHAnsi"/>
          <w:sz w:val="26"/>
          <w:szCs w:val="26"/>
        </w:rPr>
        <w:t xml:space="preserve"> за КПКВ 0217520 загальний КЕКВ 2240</w:t>
      </w:r>
      <w:r w:rsidRPr="00D11687">
        <w:rPr>
          <w:rFonts w:asciiTheme="majorHAnsi" w:hAnsiTheme="majorHAnsi" w:cstheme="majorHAnsi"/>
          <w:color w:val="000000"/>
          <w:sz w:val="26"/>
          <w:szCs w:val="26"/>
        </w:rPr>
        <w:t xml:space="preserve">. </w:t>
      </w:r>
      <w:r w:rsidR="00F16ACA" w:rsidRPr="00D11687">
        <w:rPr>
          <w:rFonts w:asciiTheme="majorHAnsi" w:hAnsiTheme="majorHAnsi" w:cstheme="majorHAnsi"/>
          <w:sz w:val="26"/>
          <w:szCs w:val="26"/>
        </w:rPr>
        <w:t xml:space="preserve">Порядок розрахунків регулюється згідно ст.49 Бюджетного кодексу України. </w:t>
      </w:r>
    </w:p>
    <w:p w:rsidR="008663B6" w:rsidRPr="00D11687" w:rsidRDefault="00A835BD" w:rsidP="00D11687">
      <w:pPr>
        <w:widowControl w:val="0"/>
        <w:numPr>
          <w:ilvl w:val="1"/>
          <w:numId w:val="3"/>
        </w:numPr>
        <w:pBdr>
          <w:top w:val="nil"/>
          <w:left w:val="nil"/>
          <w:bottom w:val="nil"/>
          <w:right w:val="nil"/>
          <w:between w:val="nil"/>
        </w:pBdr>
        <w:shd w:val="clear" w:color="auto" w:fill="FFFFFF"/>
        <w:tabs>
          <w:tab w:val="left" w:pos="634"/>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Момент прийому-</w:t>
      </w:r>
      <w:proofErr w:type="spellStart"/>
      <w:r w:rsidRPr="00D11687">
        <w:rPr>
          <w:rFonts w:asciiTheme="majorHAnsi" w:hAnsiTheme="majorHAnsi" w:cstheme="majorHAnsi"/>
          <w:color w:val="000000"/>
          <w:sz w:val="26"/>
          <w:szCs w:val="26"/>
        </w:rPr>
        <w:t>передачi</w:t>
      </w:r>
      <w:proofErr w:type="spellEnd"/>
      <w:r w:rsidRPr="00D11687">
        <w:rPr>
          <w:rFonts w:asciiTheme="majorHAnsi" w:hAnsiTheme="majorHAnsi" w:cstheme="majorHAnsi"/>
          <w:color w:val="000000"/>
          <w:sz w:val="26"/>
          <w:szCs w:val="26"/>
        </w:rPr>
        <w:t xml:space="preserve"> примірників Програмного продукту супроводжується підписанням відповідного акту прийому-</w:t>
      </w:r>
      <w:proofErr w:type="spellStart"/>
      <w:r w:rsidRPr="00D11687">
        <w:rPr>
          <w:rFonts w:asciiTheme="majorHAnsi" w:hAnsiTheme="majorHAnsi" w:cstheme="majorHAnsi"/>
          <w:color w:val="000000"/>
          <w:sz w:val="26"/>
          <w:szCs w:val="26"/>
        </w:rPr>
        <w:t>передачi</w:t>
      </w:r>
      <w:proofErr w:type="spellEnd"/>
      <w:r w:rsidRPr="00D11687">
        <w:rPr>
          <w:rFonts w:asciiTheme="majorHAnsi" w:hAnsiTheme="majorHAnsi" w:cstheme="majorHAnsi"/>
          <w:color w:val="000000"/>
          <w:sz w:val="26"/>
          <w:szCs w:val="26"/>
        </w:rPr>
        <w:t xml:space="preserve"> примірників Програмного продукту.</w:t>
      </w:r>
    </w:p>
    <w:p w:rsidR="008663B6" w:rsidRPr="00D11687" w:rsidRDefault="00A835BD" w:rsidP="00D11687">
      <w:pPr>
        <w:widowControl w:val="0"/>
        <w:numPr>
          <w:ilvl w:val="1"/>
          <w:numId w:val="3"/>
        </w:numPr>
        <w:pBdr>
          <w:top w:val="nil"/>
          <w:left w:val="nil"/>
          <w:bottom w:val="nil"/>
          <w:right w:val="nil"/>
          <w:between w:val="nil"/>
        </w:pBdr>
        <w:shd w:val="clear" w:color="auto" w:fill="FFFFFF"/>
        <w:tabs>
          <w:tab w:val="left" w:pos="634"/>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Замовник протягом 5 (п’яти) днів з моменту отримання акту прийому-</w:t>
      </w:r>
      <w:r w:rsidRPr="00D11687">
        <w:rPr>
          <w:rFonts w:asciiTheme="majorHAnsi" w:hAnsiTheme="majorHAnsi" w:cstheme="majorHAnsi"/>
          <w:sz w:val="26"/>
          <w:szCs w:val="26"/>
        </w:rPr>
        <w:t>передачі</w:t>
      </w:r>
      <w:r w:rsidRPr="00D11687">
        <w:rPr>
          <w:rFonts w:asciiTheme="majorHAnsi" w:hAnsiTheme="majorHAnsi" w:cstheme="majorHAnsi"/>
          <w:color w:val="000000"/>
          <w:sz w:val="26"/>
          <w:szCs w:val="26"/>
        </w:rPr>
        <w:t xml:space="preserve"> примірників Програмного продукту повинен направити Виконавцю підписаний </w:t>
      </w:r>
      <w:proofErr w:type="spellStart"/>
      <w:r w:rsidRPr="00D11687">
        <w:rPr>
          <w:rFonts w:asciiTheme="majorHAnsi" w:hAnsiTheme="majorHAnsi" w:cstheme="majorHAnsi"/>
          <w:color w:val="000000"/>
          <w:sz w:val="26"/>
          <w:szCs w:val="26"/>
        </w:rPr>
        <w:t>вiдповiдний</w:t>
      </w:r>
      <w:proofErr w:type="spellEnd"/>
      <w:r w:rsidRPr="00D11687">
        <w:rPr>
          <w:rFonts w:asciiTheme="majorHAnsi" w:hAnsiTheme="majorHAnsi" w:cstheme="majorHAnsi"/>
          <w:color w:val="000000"/>
          <w:sz w:val="26"/>
          <w:szCs w:val="26"/>
        </w:rPr>
        <w:t xml:space="preserve"> акт </w:t>
      </w:r>
      <w:r w:rsidRPr="00D11687">
        <w:rPr>
          <w:rFonts w:asciiTheme="majorHAnsi" w:hAnsiTheme="majorHAnsi" w:cstheme="majorHAnsi"/>
          <w:sz w:val="26"/>
          <w:szCs w:val="26"/>
        </w:rPr>
        <w:t xml:space="preserve"> прийому-</w:t>
      </w:r>
      <w:proofErr w:type="spellStart"/>
      <w:r w:rsidRPr="00D11687">
        <w:rPr>
          <w:rFonts w:asciiTheme="majorHAnsi" w:hAnsiTheme="majorHAnsi" w:cstheme="majorHAnsi"/>
          <w:sz w:val="26"/>
          <w:szCs w:val="26"/>
        </w:rPr>
        <w:t>передачi</w:t>
      </w:r>
      <w:proofErr w:type="spellEnd"/>
      <w:r w:rsidRPr="00D11687">
        <w:rPr>
          <w:rFonts w:asciiTheme="majorHAnsi" w:hAnsiTheme="majorHAnsi" w:cstheme="majorHAnsi"/>
          <w:sz w:val="26"/>
          <w:szCs w:val="26"/>
        </w:rPr>
        <w:t xml:space="preserve"> примірників Програмного продукту.</w:t>
      </w:r>
    </w:p>
    <w:p w:rsidR="008663B6" w:rsidRPr="00D11687" w:rsidRDefault="00A835BD" w:rsidP="00D11687">
      <w:pPr>
        <w:widowControl w:val="0"/>
        <w:numPr>
          <w:ilvl w:val="1"/>
          <w:numId w:val="3"/>
        </w:numPr>
        <w:pBdr>
          <w:top w:val="nil"/>
          <w:left w:val="nil"/>
          <w:bottom w:val="nil"/>
          <w:right w:val="nil"/>
          <w:between w:val="nil"/>
        </w:pBdr>
        <w:shd w:val="clear" w:color="auto" w:fill="FFFFFF"/>
        <w:tabs>
          <w:tab w:val="left" w:pos="634"/>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Додаткові </w:t>
      </w:r>
      <w:r w:rsidRPr="00D11687">
        <w:rPr>
          <w:rFonts w:asciiTheme="majorHAnsi" w:hAnsiTheme="majorHAnsi" w:cstheme="majorHAnsi"/>
          <w:sz w:val="26"/>
          <w:szCs w:val="26"/>
        </w:rPr>
        <w:t>п</w:t>
      </w:r>
      <w:r w:rsidRPr="00D11687">
        <w:rPr>
          <w:rFonts w:asciiTheme="majorHAnsi" w:hAnsiTheme="majorHAnsi" w:cstheme="majorHAnsi"/>
          <w:color w:val="000000"/>
          <w:sz w:val="26"/>
          <w:szCs w:val="26"/>
        </w:rPr>
        <w:t>ослуги Виконавця можуть бути сплачені Замовником у наступних випадках:</w:t>
      </w:r>
    </w:p>
    <w:p w:rsidR="008663B6" w:rsidRPr="00D11687" w:rsidRDefault="00A835BD" w:rsidP="00D11687">
      <w:pPr>
        <w:widowControl w:val="0"/>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 потребі Замовника у використанні більшої кількості примірників Програмного продукту, ніж це передбачено в п. 2.1. цього Договору.</w:t>
      </w:r>
    </w:p>
    <w:p w:rsidR="008663B6" w:rsidRPr="00D11687" w:rsidRDefault="00A835BD" w:rsidP="00D11687">
      <w:pPr>
        <w:widowControl w:val="0"/>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 потребі Замовника в розробці додаткових функціональних можливостей примірників Програмного продукту.</w:t>
      </w:r>
    </w:p>
    <w:p w:rsidR="008663B6" w:rsidRPr="00D11687" w:rsidRDefault="00A835BD" w:rsidP="00D11687">
      <w:pPr>
        <w:widowControl w:val="0"/>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 потребі Замовника в навчанні спеціалістів роботі з примірниками Програмного продукту.</w:t>
      </w:r>
    </w:p>
    <w:p w:rsidR="008663B6" w:rsidRPr="00D11687" w:rsidRDefault="00A835BD" w:rsidP="00D11687">
      <w:pPr>
        <w:widowControl w:val="0"/>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 потребі Замовника в технічній підтримці примірників Програмного продукту.</w:t>
      </w:r>
    </w:p>
    <w:p w:rsidR="008663B6" w:rsidRPr="00D11687" w:rsidRDefault="00A835BD" w:rsidP="00D11687">
      <w:pPr>
        <w:widowControl w:val="0"/>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 потребі об’єднання роботи примірників Програмного продукту з програмними комплексами сторонніх розробників.</w:t>
      </w:r>
    </w:p>
    <w:p w:rsidR="008663B6" w:rsidRPr="00D11687" w:rsidRDefault="00A835BD" w:rsidP="00D11687">
      <w:pPr>
        <w:widowControl w:val="0"/>
        <w:numPr>
          <w:ilvl w:val="1"/>
          <w:numId w:val="3"/>
        </w:numPr>
        <w:pBdr>
          <w:top w:val="nil"/>
          <w:left w:val="nil"/>
          <w:bottom w:val="nil"/>
          <w:right w:val="nil"/>
          <w:between w:val="nil"/>
        </w:pBdr>
        <w:shd w:val="clear" w:color="auto" w:fill="FFFFFF"/>
        <w:tabs>
          <w:tab w:val="left" w:pos="634"/>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У зазначених в пунктах 3.5.1-3.5.5 цього Договору випадках взаємовідносини між Замовником та Виконавцем визначаються на підставі додаткових угод до цього Договору або нових </w:t>
      </w:r>
      <w:r w:rsidRPr="00D11687">
        <w:rPr>
          <w:rFonts w:asciiTheme="majorHAnsi" w:hAnsiTheme="majorHAnsi" w:cstheme="majorHAnsi"/>
          <w:sz w:val="26"/>
          <w:szCs w:val="26"/>
        </w:rPr>
        <w:t>Договорів</w:t>
      </w:r>
      <w:r w:rsidRPr="00D11687">
        <w:rPr>
          <w:rFonts w:asciiTheme="majorHAnsi" w:hAnsiTheme="majorHAnsi" w:cstheme="majorHAnsi"/>
          <w:color w:val="000000"/>
          <w:sz w:val="26"/>
          <w:szCs w:val="26"/>
        </w:rPr>
        <w:t>.</w:t>
      </w:r>
    </w:p>
    <w:p w:rsidR="008663B6" w:rsidRPr="00D11687" w:rsidRDefault="00A835BD" w:rsidP="00D11687">
      <w:pPr>
        <w:numPr>
          <w:ilvl w:val="0"/>
          <w:numId w:val="3"/>
        </w:numPr>
        <w:pBdr>
          <w:top w:val="nil"/>
          <w:left w:val="nil"/>
          <w:bottom w:val="nil"/>
          <w:right w:val="nil"/>
          <w:between w:val="nil"/>
        </w:pBdr>
        <w:spacing w:before="120" w:after="120" w:line="276" w:lineRule="auto"/>
        <w:ind w:left="357" w:hanging="357"/>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 xml:space="preserve">ТЕРМІН </w:t>
      </w:r>
      <w:r w:rsidRPr="00D11687">
        <w:rPr>
          <w:rFonts w:asciiTheme="majorHAnsi" w:hAnsiTheme="majorHAnsi" w:cstheme="majorHAnsi"/>
          <w:b/>
          <w:smallCaps/>
          <w:color w:val="000000"/>
          <w:sz w:val="26"/>
          <w:szCs w:val="26"/>
        </w:rPr>
        <w:t xml:space="preserve">ДІЇ ДОГОВОРУ </w:t>
      </w:r>
      <w:r w:rsidRPr="00D11687">
        <w:rPr>
          <w:rFonts w:asciiTheme="majorHAnsi" w:hAnsiTheme="majorHAnsi" w:cstheme="majorHAnsi"/>
          <w:b/>
          <w:smallCaps/>
          <w:sz w:val="26"/>
          <w:szCs w:val="26"/>
        </w:rPr>
        <w:t>ТА</w:t>
      </w:r>
      <w:r w:rsidRPr="00D11687">
        <w:rPr>
          <w:rFonts w:asciiTheme="majorHAnsi" w:hAnsiTheme="majorHAnsi" w:cstheme="majorHAnsi"/>
          <w:b/>
          <w:smallCaps/>
          <w:color w:val="000000"/>
          <w:sz w:val="26"/>
          <w:szCs w:val="26"/>
        </w:rPr>
        <w:t xml:space="preserve"> ПОСТАЧАННЯ ПРИМІРНИКІВ ПРОГРАМНОГО ПРОДУКТУ</w:t>
      </w:r>
    </w:p>
    <w:p w:rsidR="008663B6" w:rsidRPr="00D11687" w:rsidRDefault="00A835BD" w:rsidP="00D11687">
      <w:pPr>
        <w:numPr>
          <w:ilvl w:val="1"/>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Договір набирає чинності з моменту його підписання і діє до </w:t>
      </w:r>
      <w:r w:rsidRPr="00D11687">
        <w:rPr>
          <w:rFonts w:asciiTheme="majorHAnsi" w:hAnsiTheme="majorHAnsi" w:cstheme="majorHAnsi"/>
          <w:sz w:val="26"/>
          <w:szCs w:val="26"/>
        </w:rPr>
        <w:t>3</w:t>
      </w:r>
      <w:r w:rsidRPr="00D11687">
        <w:rPr>
          <w:rFonts w:asciiTheme="majorHAnsi" w:hAnsiTheme="majorHAnsi" w:cstheme="majorHAnsi"/>
          <w:color w:val="000000"/>
          <w:sz w:val="26"/>
          <w:szCs w:val="26"/>
        </w:rPr>
        <w:t>1.12.20</w:t>
      </w:r>
      <w:r w:rsidRPr="00D11687">
        <w:rPr>
          <w:rFonts w:asciiTheme="majorHAnsi" w:hAnsiTheme="majorHAnsi" w:cstheme="majorHAnsi"/>
          <w:sz w:val="26"/>
          <w:szCs w:val="26"/>
        </w:rPr>
        <w:t>20</w:t>
      </w:r>
      <w:r w:rsidRPr="00D11687">
        <w:rPr>
          <w:rFonts w:asciiTheme="majorHAnsi" w:hAnsiTheme="majorHAnsi" w:cstheme="majorHAnsi"/>
          <w:color w:val="000000"/>
          <w:sz w:val="26"/>
          <w:szCs w:val="26"/>
        </w:rPr>
        <w:t xml:space="preserve"> р., а у частині виконання зобов’язань Сторонами – до повного їх виконання.</w:t>
      </w:r>
    </w:p>
    <w:p w:rsidR="008663B6" w:rsidRPr="00D11687" w:rsidRDefault="00A835BD" w:rsidP="00D11687">
      <w:pPr>
        <w:numPr>
          <w:ilvl w:val="1"/>
          <w:numId w:val="3"/>
        </w:numPr>
        <w:pBdr>
          <w:top w:val="nil"/>
          <w:left w:val="nil"/>
          <w:bottom w:val="nil"/>
          <w:right w:val="nil"/>
          <w:between w:val="nil"/>
        </w:pBdr>
        <w:spacing w:line="276" w:lineRule="auto"/>
        <w:ind w:left="0" w:firstLine="709"/>
        <w:jc w:val="both"/>
        <w:rPr>
          <w:rFonts w:asciiTheme="majorHAnsi" w:hAnsiTheme="majorHAnsi" w:cstheme="majorHAnsi"/>
          <w:sz w:val="26"/>
          <w:szCs w:val="26"/>
        </w:rPr>
      </w:pPr>
      <w:r w:rsidRPr="00D11687">
        <w:rPr>
          <w:rFonts w:asciiTheme="majorHAnsi" w:hAnsiTheme="majorHAnsi" w:cstheme="majorHAnsi"/>
          <w:sz w:val="26"/>
          <w:szCs w:val="26"/>
        </w:rPr>
        <w:t>Термін постачання Примірників програмного продукту - протягом 5 (п’яти) місяців з дати підписання цього Договору</w:t>
      </w:r>
    </w:p>
    <w:p w:rsidR="008663B6" w:rsidRPr="00D11687" w:rsidRDefault="00A835BD" w:rsidP="00D11687">
      <w:pPr>
        <w:numPr>
          <w:ilvl w:val="1"/>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Дострокове розірвання цього Договору та зміна його умов можливі тільки за згодою Сторін.</w:t>
      </w:r>
    </w:p>
    <w:p w:rsidR="008663B6" w:rsidRPr="00D11687" w:rsidRDefault="00A835BD" w:rsidP="00D11687">
      <w:pPr>
        <w:numPr>
          <w:ilvl w:val="0"/>
          <w:numId w:val="3"/>
        </w:numPr>
        <w:pBdr>
          <w:top w:val="nil"/>
          <w:left w:val="nil"/>
          <w:bottom w:val="nil"/>
          <w:right w:val="nil"/>
          <w:between w:val="nil"/>
        </w:pBdr>
        <w:spacing w:before="120" w:after="120" w:line="276" w:lineRule="auto"/>
        <w:jc w:val="center"/>
        <w:rPr>
          <w:rFonts w:asciiTheme="majorHAnsi" w:hAnsiTheme="majorHAnsi" w:cstheme="majorHAnsi"/>
          <w:color w:val="000000"/>
          <w:sz w:val="26"/>
          <w:szCs w:val="26"/>
        </w:rPr>
      </w:pPr>
      <w:r w:rsidRPr="00D11687">
        <w:rPr>
          <w:rFonts w:asciiTheme="majorHAnsi" w:hAnsiTheme="majorHAnsi" w:cstheme="majorHAnsi"/>
          <w:b/>
          <w:smallCaps/>
          <w:color w:val="000000"/>
          <w:sz w:val="26"/>
          <w:szCs w:val="26"/>
        </w:rPr>
        <w:t>ПРАВА ТА ОБОВ'ЯЗКИ СТОРІН</w:t>
      </w:r>
    </w:p>
    <w:p w:rsidR="008663B6" w:rsidRPr="00D11687" w:rsidRDefault="00A835BD" w:rsidP="00D11687">
      <w:pPr>
        <w:numPr>
          <w:ilvl w:val="1"/>
          <w:numId w:val="3"/>
        </w:numPr>
        <w:pBdr>
          <w:top w:val="nil"/>
          <w:left w:val="nil"/>
          <w:bottom w:val="nil"/>
          <w:right w:val="nil"/>
          <w:between w:val="nil"/>
        </w:pBdr>
        <w:spacing w:line="276" w:lineRule="auto"/>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 </w:t>
      </w:r>
      <w:r w:rsidRPr="00D11687">
        <w:rPr>
          <w:rFonts w:asciiTheme="majorHAnsi" w:hAnsiTheme="majorHAnsi" w:cstheme="majorHAnsi"/>
          <w:color w:val="000000"/>
          <w:sz w:val="26"/>
          <w:szCs w:val="26"/>
        </w:rPr>
        <w:t>Виконавець зобов’язується:</w:t>
      </w:r>
    </w:p>
    <w:p w:rsidR="008663B6" w:rsidRPr="00D11687" w:rsidRDefault="00A835BD" w:rsidP="00D11687">
      <w:pPr>
        <w:numPr>
          <w:ilvl w:val="2"/>
          <w:numId w:val="3"/>
        </w:numPr>
        <w:pBdr>
          <w:top w:val="nil"/>
          <w:left w:val="nil"/>
          <w:bottom w:val="nil"/>
          <w:right w:val="nil"/>
          <w:between w:val="nil"/>
        </w:pBdr>
        <w:tabs>
          <w:tab w:val="left" w:pos="-2160"/>
          <w:tab w:val="left" w:pos="-1800"/>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Виконати зобов’язання, що передбачене п. 2.1. цього Договору.</w:t>
      </w:r>
    </w:p>
    <w:p w:rsidR="008663B6" w:rsidRDefault="00A835BD" w:rsidP="00D11687">
      <w:pPr>
        <w:numPr>
          <w:ilvl w:val="1"/>
          <w:numId w:val="3"/>
        </w:numPr>
        <w:pBdr>
          <w:top w:val="nil"/>
          <w:left w:val="nil"/>
          <w:bottom w:val="nil"/>
          <w:right w:val="nil"/>
          <w:between w:val="nil"/>
        </w:pBdr>
        <w:spacing w:line="276" w:lineRule="auto"/>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 </w:t>
      </w:r>
      <w:r w:rsidRPr="00D11687">
        <w:rPr>
          <w:rFonts w:asciiTheme="majorHAnsi" w:hAnsiTheme="majorHAnsi" w:cstheme="majorHAnsi"/>
          <w:color w:val="000000"/>
          <w:sz w:val="26"/>
          <w:szCs w:val="26"/>
        </w:rPr>
        <w:t>Виконавець має право:</w:t>
      </w:r>
    </w:p>
    <w:p w:rsidR="00D11687" w:rsidRDefault="00D11687" w:rsidP="00D11687">
      <w:pPr>
        <w:pBdr>
          <w:top w:val="nil"/>
          <w:left w:val="nil"/>
          <w:bottom w:val="nil"/>
          <w:right w:val="nil"/>
          <w:between w:val="nil"/>
        </w:pBdr>
        <w:spacing w:line="276" w:lineRule="auto"/>
        <w:jc w:val="both"/>
        <w:rPr>
          <w:rFonts w:asciiTheme="majorHAnsi" w:hAnsiTheme="majorHAnsi" w:cstheme="majorHAnsi"/>
          <w:color w:val="000000"/>
          <w:sz w:val="26"/>
          <w:szCs w:val="26"/>
        </w:rPr>
      </w:pPr>
    </w:p>
    <w:p w:rsidR="00D11687" w:rsidRPr="00D11687" w:rsidRDefault="00D11687" w:rsidP="00D11687">
      <w:pPr>
        <w:pBdr>
          <w:top w:val="nil"/>
          <w:left w:val="nil"/>
          <w:bottom w:val="nil"/>
          <w:right w:val="nil"/>
          <w:between w:val="nil"/>
        </w:pBdr>
        <w:spacing w:line="276" w:lineRule="auto"/>
        <w:jc w:val="both"/>
        <w:rPr>
          <w:rFonts w:asciiTheme="majorHAnsi" w:hAnsiTheme="majorHAnsi" w:cstheme="majorHAnsi"/>
          <w:color w:val="000000"/>
          <w:sz w:val="26"/>
          <w:szCs w:val="26"/>
        </w:rPr>
      </w:pPr>
      <w:bookmarkStart w:id="0" w:name="_GoBack"/>
      <w:bookmarkEnd w:id="0"/>
    </w:p>
    <w:p w:rsidR="008663B6" w:rsidRPr="00D11687" w:rsidRDefault="00A835BD" w:rsidP="00D11687">
      <w:pPr>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lastRenderedPageBreak/>
        <w:t>Звертатись до Замовника за інформацією з приводу використання та функціонування примірників Програмного продукту.</w:t>
      </w:r>
    </w:p>
    <w:p w:rsidR="008663B6" w:rsidRPr="00D11687" w:rsidRDefault="00A835BD" w:rsidP="00D11687">
      <w:pPr>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Здійснювати контроль за дотриманням Замовником авторських прав </w:t>
      </w:r>
      <w:r w:rsidRPr="00D11687">
        <w:rPr>
          <w:rFonts w:asciiTheme="majorHAnsi" w:hAnsiTheme="majorHAnsi" w:cstheme="majorHAnsi"/>
          <w:sz w:val="26"/>
          <w:szCs w:val="26"/>
        </w:rPr>
        <w:t>на Програмний продукт</w:t>
      </w:r>
      <w:r w:rsidRPr="00D11687">
        <w:rPr>
          <w:rFonts w:asciiTheme="majorHAnsi" w:hAnsiTheme="majorHAnsi" w:cstheme="majorHAnsi"/>
          <w:color w:val="000000"/>
          <w:sz w:val="26"/>
          <w:szCs w:val="26"/>
        </w:rPr>
        <w:t>.</w:t>
      </w:r>
    </w:p>
    <w:p w:rsidR="008663B6" w:rsidRPr="00D11687" w:rsidRDefault="00A835BD" w:rsidP="00D11687">
      <w:pPr>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Залучати для надання </w:t>
      </w:r>
      <w:r w:rsidRPr="00D11687">
        <w:rPr>
          <w:rFonts w:asciiTheme="majorHAnsi" w:hAnsiTheme="majorHAnsi" w:cstheme="majorHAnsi"/>
          <w:sz w:val="26"/>
          <w:szCs w:val="26"/>
        </w:rPr>
        <w:t>П</w:t>
      </w:r>
      <w:r w:rsidRPr="00D11687">
        <w:rPr>
          <w:rFonts w:asciiTheme="majorHAnsi" w:hAnsiTheme="majorHAnsi" w:cstheme="majorHAnsi"/>
          <w:color w:val="000000"/>
          <w:sz w:val="26"/>
          <w:szCs w:val="26"/>
        </w:rPr>
        <w:t>ослуг за цим Договором субпідрядних осіб.</w:t>
      </w:r>
    </w:p>
    <w:p w:rsidR="008663B6" w:rsidRPr="00D11687" w:rsidRDefault="00A835BD" w:rsidP="00D11687">
      <w:pPr>
        <w:numPr>
          <w:ilvl w:val="1"/>
          <w:numId w:val="3"/>
        </w:numPr>
        <w:pBdr>
          <w:top w:val="nil"/>
          <w:left w:val="nil"/>
          <w:bottom w:val="nil"/>
          <w:right w:val="nil"/>
          <w:between w:val="nil"/>
        </w:pBdr>
        <w:spacing w:line="276" w:lineRule="auto"/>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 </w:t>
      </w:r>
      <w:r w:rsidRPr="00D11687">
        <w:rPr>
          <w:rFonts w:asciiTheme="majorHAnsi" w:hAnsiTheme="majorHAnsi" w:cstheme="majorHAnsi"/>
          <w:color w:val="000000"/>
          <w:sz w:val="26"/>
          <w:szCs w:val="26"/>
        </w:rPr>
        <w:t>Замовник зобов’язується:</w:t>
      </w:r>
    </w:p>
    <w:p w:rsidR="008663B6" w:rsidRPr="00D11687" w:rsidRDefault="00A835BD">
      <w:pPr>
        <w:numPr>
          <w:ilvl w:val="2"/>
          <w:numId w:val="3"/>
        </w:numPr>
        <w:pBdr>
          <w:top w:val="nil"/>
          <w:left w:val="nil"/>
          <w:bottom w:val="nil"/>
          <w:right w:val="nil"/>
          <w:between w:val="nil"/>
        </w:pBdr>
        <w:tabs>
          <w:tab w:val="left" w:pos="-1260"/>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Сплатити примірники Програмного продукту в розмірах та на умовах, зазначених в цьому Договорі</w:t>
      </w:r>
    </w:p>
    <w:p w:rsidR="008663B6" w:rsidRPr="00D11687" w:rsidRDefault="00A835BD">
      <w:pPr>
        <w:numPr>
          <w:ilvl w:val="2"/>
          <w:numId w:val="3"/>
        </w:numPr>
        <w:pBdr>
          <w:top w:val="nil"/>
          <w:left w:val="nil"/>
          <w:bottom w:val="nil"/>
          <w:right w:val="nil"/>
          <w:between w:val="nil"/>
        </w:pBdr>
        <w:tabs>
          <w:tab w:val="left" w:pos="-1260"/>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Використовувати примірники Програмного продукту виключно для потреб свого підприємства</w:t>
      </w:r>
      <w:r w:rsidRPr="00D11687">
        <w:rPr>
          <w:rFonts w:asciiTheme="majorHAnsi" w:hAnsiTheme="majorHAnsi" w:cstheme="majorHAnsi"/>
          <w:sz w:val="26"/>
          <w:szCs w:val="26"/>
        </w:rPr>
        <w:t xml:space="preserve">, </w:t>
      </w:r>
      <w:r w:rsidRPr="00D11687">
        <w:rPr>
          <w:rFonts w:asciiTheme="majorHAnsi" w:hAnsiTheme="majorHAnsi" w:cstheme="majorHAnsi"/>
          <w:color w:val="000000"/>
          <w:sz w:val="26"/>
          <w:szCs w:val="26"/>
        </w:rPr>
        <w:t>на персональних комп’ютерах, кількість яких передбачена цим Договором.</w:t>
      </w:r>
    </w:p>
    <w:p w:rsidR="008663B6" w:rsidRPr="00D11687" w:rsidRDefault="00A835BD">
      <w:pPr>
        <w:numPr>
          <w:ilvl w:val="2"/>
          <w:numId w:val="3"/>
        </w:numPr>
        <w:pBdr>
          <w:top w:val="nil"/>
          <w:left w:val="nil"/>
          <w:bottom w:val="nil"/>
          <w:right w:val="nil"/>
          <w:between w:val="nil"/>
        </w:pBdr>
        <w:tabs>
          <w:tab w:val="left" w:pos="-1260"/>
        </w:tabs>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Дотримуватись авторських прав </w:t>
      </w:r>
      <w:r w:rsidRPr="00D11687">
        <w:rPr>
          <w:rFonts w:asciiTheme="majorHAnsi" w:hAnsiTheme="majorHAnsi" w:cstheme="majorHAnsi"/>
          <w:sz w:val="26"/>
          <w:szCs w:val="26"/>
        </w:rPr>
        <w:t>на Програмний продукт</w:t>
      </w:r>
      <w:r w:rsidRPr="00D11687">
        <w:rPr>
          <w:rFonts w:asciiTheme="majorHAnsi" w:hAnsiTheme="majorHAnsi" w:cstheme="majorHAnsi"/>
          <w:color w:val="000000"/>
          <w:sz w:val="26"/>
          <w:szCs w:val="26"/>
        </w:rPr>
        <w:t>.</w:t>
      </w:r>
    </w:p>
    <w:p w:rsidR="008663B6" w:rsidRPr="00D11687" w:rsidRDefault="00A835BD">
      <w:pPr>
        <w:numPr>
          <w:ilvl w:val="1"/>
          <w:numId w:val="3"/>
        </w:numPr>
        <w:pBdr>
          <w:top w:val="nil"/>
          <w:left w:val="nil"/>
          <w:bottom w:val="nil"/>
          <w:right w:val="nil"/>
          <w:between w:val="nil"/>
        </w:pBdr>
        <w:spacing w:line="276" w:lineRule="auto"/>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 </w:t>
      </w:r>
      <w:r w:rsidRPr="00D11687">
        <w:rPr>
          <w:rFonts w:asciiTheme="majorHAnsi" w:hAnsiTheme="majorHAnsi" w:cstheme="majorHAnsi"/>
          <w:color w:val="000000"/>
          <w:sz w:val="26"/>
          <w:szCs w:val="26"/>
        </w:rPr>
        <w:t>Замовник має право:</w:t>
      </w:r>
    </w:p>
    <w:p w:rsidR="008663B6" w:rsidRPr="00D11687" w:rsidRDefault="00A835BD">
      <w:pPr>
        <w:numPr>
          <w:ilvl w:val="2"/>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Самостійно змінювати настроювання примірників Програмного продукту, що передбачені їх функціональними можливостями і не призведуть до зміни їх функціонального призначення.</w:t>
      </w:r>
    </w:p>
    <w:p w:rsidR="008663B6" w:rsidRPr="00D11687" w:rsidRDefault="00A835BD">
      <w:pPr>
        <w:widowControl w:val="0"/>
        <w:numPr>
          <w:ilvl w:val="0"/>
          <w:numId w:val="3"/>
        </w:numPr>
        <w:pBdr>
          <w:top w:val="nil"/>
          <w:left w:val="nil"/>
          <w:bottom w:val="nil"/>
          <w:right w:val="nil"/>
          <w:between w:val="nil"/>
        </w:pBdr>
        <w:spacing w:before="120" w:after="120" w:line="276" w:lineRule="auto"/>
        <w:ind w:left="357" w:hanging="357"/>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ГАРАНТІЇ</w:t>
      </w:r>
    </w:p>
    <w:p w:rsidR="008663B6" w:rsidRPr="00D11687" w:rsidRDefault="00A835BD">
      <w:pPr>
        <w:widowControl w:val="0"/>
        <w:numPr>
          <w:ilvl w:val="1"/>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Виконавець гарантує, що він має право </w:t>
      </w:r>
      <w:r w:rsidRPr="00D11687">
        <w:rPr>
          <w:rFonts w:asciiTheme="majorHAnsi" w:hAnsiTheme="majorHAnsi" w:cstheme="majorHAnsi"/>
          <w:sz w:val="26"/>
          <w:szCs w:val="26"/>
        </w:rPr>
        <w:t>надавати Послуги, зазначені в п.2.1. ц</w:t>
      </w:r>
      <w:r w:rsidRPr="00D11687">
        <w:rPr>
          <w:rFonts w:asciiTheme="majorHAnsi" w:hAnsiTheme="majorHAnsi" w:cstheme="majorHAnsi"/>
          <w:color w:val="000000"/>
          <w:sz w:val="26"/>
          <w:szCs w:val="26"/>
        </w:rPr>
        <w:t>ього Договору, та що на момент укладання цього Договору йому нічого не відомо про права третіх осіб, які могли б бути порушені нада</w:t>
      </w:r>
      <w:r w:rsidRPr="00D11687">
        <w:rPr>
          <w:rFonts w:asciiTheme="majorHAnsi" w:hAnsiTheme="majorHAnsi" w:cstheme="majorHAnsi"/>
          <w:sz w:val="26"/>
          <w:szCs w:val="26"/>
        </w:rPr>
        <w:t>нням цих Послуг.</w:t>
      </w:r>
    </w:p>
    <w:p w:rsidR="008663B6" w:rsidRPr="00D11687" w:rsidRDefault="00A835BD">
      <w:pPr>
        <w:widowControl w:val="0"/>
        <w:numPr>
          <w:ilvl w:val="1"/>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Виконавець гарантує Замовнику, що на момент укладання цього Договору Виконавець не є на території України стороною будь-яких суперечок відносно права власності на Програмний продукт.</w:t>
      </w:r>
    </w:p>
    <w:p w:rsidR="008663B6" w:rsidRPr="00D11687" w:rsidRDefault="00A835BD">
      <w:pPr>
        <w:widowControl w:val="0"/>
        <w:numPr>
          <w:ilvl w:val="1"/>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Програмний продукт </w:t>
      </w:r>
      <w:r w:rsidRPr="00D11687">
        <w:rPr>
          <w:rFonts w:asciiTheme="majorHAnsi" w:hAnsiTheme="majorHAnsi" w:cstheme="majorHAnsi"/>
          <w:sz w:val="26"/>
          <w:szCs w:val="26"/>
        </w:rPr>
        <w:t xml:space="preserve">постачається </w:t>
      </w:r>
      <w:r w:rsidRPr="00D11687">
        <w:rPr>
          <w:rFonts w:asciiTheme="majorHAnsi" w:hAnsiTheme="majorHAnsi" w:cstheme="majorHAnsi"/>
          <w:color w:val="000000"/>
          <w:sz w:val="26"/>
          <w:szCs w:val="26"/>
        </w:rPr>
        <w:t>таким як він є. Виконавець не несе відповідальності за наслідки його використання.</w:t>
      </w:r>
    </w:p>
    <w:p w:rsidR="008663B6" w:rsidRPr="00D11687" w:rsidRDefault="00A835BD">
      <w:pPr>
        <w:widowControl w:val="0"/>
        <w:numPr>
          <w:ilvl w:val="1"/>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Якщо Замовнику стане відомо, що Програмний продукт чи його примірники протиправно використовуються третьою особою, він обов’язково інформує про це Виконавця.</w:t>
      </w:r>
    </w:p>
    <w:p w:rsidR="008663B6" w:rsidRPr="00D11687" w:rsidRDefault="00A835BD">
      <w:pPr>
        <w:widowControl w:val="0"/>
        <w:numPr>
          <w:ilvl w:val="1"/>
          <w:numId w:val="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Замовнику не дозволяється передавати третім особам право на використання примірників Програмного продукту, копіювати, тиражувати, розповсюджувати будь-яким способом примірники Програмного продукту та частини, з яких він складається.</w:t>
      </w:r>
    </w:p>
    <w:p w:rsidR="008663B6" w:rsidRPr="00D11687" w:rsidRDefault="00A835BD">
      <w:pPr>
        <w:widowControl w:val="0"/>
        <w:pBdr>
          <w:top w:val="nil"/>
          <w:left w:val="nil"/>
          <w:bottom w:val="nil"/>
          <w:right w:val="nil"/>
          <w:between w:val="nil"/>
        </w:pBdr>
        <w:spacing w:before="120" w:after="120" w:line="276" w:lineRule="auto"/>
        <w:ind w:firstLine="564"/>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7. КОМЕРЦІЙНА ТАЄМНИЦЯ ТА НЕДОБРОСОВІСНА КОНКУРЕНЦІЯ</w:t>
      </w:r>
    </w:p>
    <w:p w:rsidR="008663B6" w:rsidRPr="00D11687" w:rsidRDefault="00A835BD">
      <w:pPr>
        <w:widowControl w:val="0"/>
        <w:pBdr>
          <w:top w:val="nil"/>
          <w:left w:val="nil"/>
          <w:bottom w:val="nil"/>
          <w:right w:val="nil"/>
          <w:between w:val="nil"/>
        </w:pBdr>
        <w:spacing w:line="276" w:lineRule="auto"/>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7.1. Сторони зобов’язуються не розголошувати комерційну таємницю, до якої вони відносять будь-яку інформацію про їх діяльність, отриману при виконанні цього Договору, включаючи інформацію стосовно виробництва, технології, збуту, фінансів, структури, управління, програмних продуктів та засобів, інших питань діяльності Сторін, а також умов і порядку виконання Договору. </w:t>
      </w:r>
    </w:p>
    <w:p w:rsidR="008663B6" w:rsidRPr="00D11687" w:rsidRDefault="00A835BD">
      <w:pPr>
        <w:widowControl w:val="0"/>
        <w:pBdr>
          <w:top w:val="nil"/>
          <w:left w:val="nil"/>
          <w:bottom w:val="nil"/>
          <w:right w:val="nil"/>
          <w:between w:val="nil"/>
        </w:pBdr>
        <w:spacing w:line="276" w:lineRule="auto"/>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7.2. Сторони за цим Договором зобов’язуються не здійснювати стосовно один </w:t>
      </w:r>
      <w:r w:rsidRPr="00D11687">
        <w:rPr>
          <w:rFonts w:asciiTheme="majorHAnsi" w:hAnsiTheme="majorHAnsi" w:cstheme="majorHAnsi"/>
          <w:color w:val="000000"/>
          <w:sz w:val="26"/>
          <w:szCs w:val="26"/>
        </w:rPr>
        <w:lastRenderedPageBreak/>
        <w:t>одного та третіх осіб дій, які згідно з законодавств</w:t>
      </w:r>
      <w:r w:rsidRPr="00D11687">
        <w:rPr>
          <w:rFonts w:asciiTheme="majorHAnsi" w:hAnsiTheme="majorHAnsi" w:cstheme="majorHAnsi"/>
          <w:sz w:val="26"/>
          <w:szCs w:val="26"/>
        </w:rPr>
        <w:t>ом</w:t>
      </w:r>
      <w:r w:rsidRPr="00D11687">
        <w:rPr>
          <w:rFonts w:asciiTheme="majorHAnsi" w:hAnsiTheme="majorHAnsi" w:cstheme="majorHAnsi"/>
          <w:color w:val="000000"/>
          <w:sz w:val="26"/>
          <w:szCs w:val="26"/>
        </w:rPr>
        <w:t xml:space="preserve"> України можуть вважатися недобросовісною конкуренцією, спричинити порушення прав на інтелектуальну власність іншої Сторони або третіх осіб. Пов’язані із зазначеними вище діями претензії задовольняються Стороною, яка допустила порушення законодавства.</w:t>
      </w:r>
    </w:p>
    <w:p w:rsidR="008663B6" w:rsidRPr="00D11687" w:rsidRDefault="00A835BD">
      <w:pPr>
        <w:widowControl w:val="0"/>
        <w:pBdr>
          <w:top w:val="nil"/>
          <w:left w:val="nil"/>
          <w:bottom w:val="nil"/>
          <w:right w:val="nil"/>
          <w:between w:val="nil"/>
        </w:pBdr>
        <w:spacing w:before="120" w:line="276" w:lineRule="auto"/>
        <w:ind w:firstLine="564"/>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8. ВІДПОВІДАЛЬНІСТЬ СТОРІН</w:t>
      </w:r>
    </w:p>
    <w:p w:rsidR="008663B6" w:rsidRPr="00D11687" w:rsidRDefault="00A835BD">
      <w:pPr>
        <w:widowControl w:val="0"/>
        <w:pBdr>
          <w:top w:val="nil"/>
          <w:left w:val="nil"/>
          <w:bottom w:val="nil"/>
          <w:right w:val="nil"/>
          <w:between w:val="nil"/>
        </w:pBdr>
        <w:spacing w:after="120" w:line="276" w:lineRule="auto"/>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8.1. </w:t>
      </w:r>
      <w:r w:rsidRPr="00D11687">
        <w:rPr>
          <w:rFonts w:asciiTheme="majorHAnsi" w:hAnsiTheme="majorHAnsi" w:cstheme="majorHAnsi"/>
          <w:sz w:val="26"/>
          <w:szCs w:val="26"/>
        </w:rPr>
        <w:t>У</w:t>
      </w:r>
      <w:r w:rsidRPr="00D11687">
        <w:rPr>
          <w:rFonts w:asciiTheme="majorHAnsi" w:hAnsiTheme="majorHAnsi" w:cstheme="majorHAnsi"/>
          <w:color w:val="000000"/>
          <w:sz w:val="26"/>
          <w:szCs w:val="26"/>
        </w:rPr>
        <w:t xml:space="preserve">сі суперечки та спори, що можуть виникнути з приводу перевищення </w:t>
      </w:r>
      <w:r w:rsidRPr="00D11687">
        <w:rPr>
          <w:rFonts w:asciiTheme="majorHAnsi" w:hAnsiTheme="majorHAnsi" w:cstheme="majorHAnsi"/>
          <w:sz w:val="26"/>
          <w:szCs w:val="26"/>
        </w:rPr>
        <w:t>С</w:t>
      </w:r>
      <w:r w:rsidRPr="00D11687">
        <w:rPr>
          <w:rFonts w:asciiTheme="majorHAnsi" w:hAnsiTheme="majorHAnsi" w:cstheme="majorHAnsi"/>
          <w:color w:val="000000"/>
          <w:sz w:val="26"/>
          <w:szCs w:val="26"/>
        </w:rPr>
        <w:t xml:space="preserve">торонами своїх прав і невиконання обов’язків за цим Договором, будуть вирішуватися шляхом переговорів. </w:t>
      </w:r>
    </w:p>
    <w:p w:rsidR="008663B6" w:rsidRPr="00D11687" w:rsidRDefault="00A835BD">
      <w:pPr>
        <w:pBdr>
          <w:top w:val="nil"/>
          <w:left w:val="nil"/>
          <w:bottom w:val="nil"/>
          <w:right w:val="nil"/>
          <w:between w:val="nil"/>
        </w:pBdr>
        <w:spacing w:line="276" w:lineRule="auto"/>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8.2. У разі неможливості вирішення таких суперечок та спорів шляхом переговорів, вони вирішуються у Господарському суді Відповідача згідно з чинн</w:t>
      </w:r>
      <w:r w:rsidRPr="00D11687">
        <w:rPr>
          <w:rFonts w:asciiTheme="majorHAnsi" w:hAnsiTheme="majorHAnsi" w:cstheme="majorHAnsi"/>
          <w:sz w:val="26"/>
          <w:szCs w:val="26"/>
        </w:rPr>
        <w:t xml:space="preserve">им </w:t>
      </w:r>
      <w:r w:rsidRPr="00D11687">
        <w:rPr>
          <w:rFonts w:asciiTheme="majorHAnsi" w:hAnsiTheme="majorHAnsi" w:cstheme="majorHAnsi"/>
          <w:color w:val="000000"/>
          <w:sz w:val="26"/>
          <w:szCs w:val="26"/>
        </w:rPr>
        <w:t xml:space="preserve"> законодавств</w:t>
      </w:r>
      <w:r w:rsidRPr="00D11687">
        <w:rPr>
          <w:rFonts w:asciiTheme="majorHAnsi" w:hAnsiTheme="majorHAnsi" w:cstheme="majorHAnsi"/>
          <w:sz w:val="26"/>
          <w:szCs w:val="26"/>
        </w:rPr>
        <w:t>ом</w:t>
      </w:r>
      <w:r w:rsidRPr="00D11687">
        <w:rPr>
          <w:rFonts w:asciiTheme="majorHAnsi" w:hAnsiTheme="majorHAnsi" w:cstheme="majorHAnsi"/>
          <w:color w:val="000000"/>
          <w:sz w:val="26"/>
          <w:szCs w:val="26"/>
        </w:rPr>
        <w:t xml:space="preserve"> України.</w:t>
      </w:r>
    </w:p>
    <w:p w:rsidR="008663B6" w:rsidRPr="00D11687" w:rsidRDefault="00A835BD">
      <w:pPr>
        <w:widowControl w:val="0"/>
        <w:numPr>
          <w:ilvl w:val="0"/>
          <w:numId w:val="13"/>
        </w:numPr>
        <w:pBdr>
          <w:top w:val="nil"/>
          <w:left w:val="nil"/>
          <w:bottom w:val="nil"/>
          <w:right w:val="nil"/>
          <w:between w:val="nil"/>
        </w:pBdr>
        <w:spacing w:before="120" w:after="120" w:line="276" w:lineRule="auto"/>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ФОРС – МАЖОР</w:t>
      </w:r>
    </w:p>
    <w:p w:rsidR="008663B6" w:rsidRPr="00D11687" w:rsidRDefault="00A835BD">
      <w:pPr>
        <w:widowControl w:val="0"/>
        <w:numPr>
          <w:ilvl w:val="1"/>
          <w:numId w:val="1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Сторона не несе відповідальності перед іншою Стороною за невиконання чи неналежне виконання умов Договору, якщо це сталося внаслідок форс-мажорних обставин, а саме: стихійного лиха, війни або військових дій, страйків, масових безпорядків, актів органів державної влади та/або управління, які зробили неможливим виконання умов </w:t>
      </w:r>
      <w:r w:rsidRPr="00D11687">
        <w:rPr>
          <w:rFonts w:asciiTheme="majorHAnsi" w:hAnsiTheme="majorHAnsi" w:cstheme="majorHAnsi"/>
          <w:sz w:val="26"/>
          <w:szCs w:val="26"/>
        </w:rPr>
        <w:t>ць</w:t>
      </w:r>
      <w:r w:rsidRPr="00D11687">
        <w:rPr>
          <w:rFonts w:asciiTheme="majorHAnsi" w:hAnsiTheme="majorHAnsi" w:cstheme="majorHAnsi"/>
          <w:color w:val="000000"/>
          <w:sz w:val="26"/>
          <w:szCs w:val="26"/>
        </w:rPr>
        <w:t>ого Договору.</w:t>
      </w:r>
    </w:p>
    <w:p w:rsidR="008663B6" w:rsidRPr="00D11687" w:rsidRDefault="00A835BD">
      <w:pPr>
        <w:widowControl w:val="0"/>
        <w:numPr>
          <w:ilvl w:val="1"/>
          <w:numId w:val="13"/>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 настанні зазначених обставин Сторона повинна протягом 5 (п’яти) календарних днів будь-якими способами сповістити про них іншу Сторону та надати відповідний документ, що виданий відповідним державним органом та підтверджує факт настання таких обставин. Строк виконання обов’язків за цим Договором автоматично продовжується на час дії зазначених форс-мажорних обставин. У разі недотримання зазначених умов Сторона не має права посилатися на форс-мажорні обставини. В разі, коли форс-мажорні обставини та/або їх наслідки продовжують діяти більше 1 (одного) місяця, Сторони проводять переговори з метою вирішення питання щодо виконання умов цього Договору.</w:t>
      </w:r>
    </w:p>
    <w:p w:rsidR="008663B6" w:rsidRPr="00D11687" w:rsidRDefault="00A835BD">
      <w:pPr>
        <w:numPr>
          <w:ilvl w:val="0"/>
          <w:numId w:val="13"/>
        </w:numPr>
        <w:pBdr>
          <w:top w:val="nil"/>
          <w:left w:val="nil"/>
          <w:bottom w:val="nil"/>
          <w:right w:val="nil"/>
          <w:between w:val="nil"/>
        </w:pBdr>
        <w:spacing w:before="120" w:after="120" w:line="276" w:lineRule="auto"/>
        <w:ind w:left="0" w:firstLine="0"/>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ІНШІ УМОВИ</w:t>
      </w:r>
    </w:p>
    <w:p w:rsidR="008663B6" w:rsidRPr="00D11687" w:rsidRDefault="00A835BD">
      <w:pPr>
        <w:widowControl w:val="0"/>
        <w:numPr>
          <w:ilvl w:val="1"/>
          <w:numId w:val="2"/>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Усі зміни і доповнення до цього Договору дійсні лише за умови, якщо вони здійснені в письмовій формі та підписані повноважними представниками обох Сторін. Всі додатки до цього Договору складають його </w:t>
      </w:r>
      <w:r w:rsidRPr="00D11687">
        <w:rPr>
          <w:rFonts w:asciiTheme="majorHAnsi" w:hAnsiTheme="majorHAnsi" w:cstheme="majorHAnsi"/>
          <w:sz w:val="26"/>
          <w:szCs w:val="26"/>
        </w:rPr>
        <w:t>невід`ємну</w:t>
      </w:r>
      <w:r w:rsidRPr="00D11687">
        <w:rPr>
          <w:rFonts w:asciiTheme="majorHAnsi" w:hAnsiTheme="majorHAnsi" w:cstheme="majorHAnsi"/>
          <w:color w:val="000000"/>
          <w:sz w:val="26"/>
          <w:szCs w:val="26"/>
        </w:rPr>
        <w:t xml:space="preserve"> частину.</w:t>
      </w:r>
    </w:p>
    <w:p w:rsidR="008663B6" w:rsidRPr="00D11687" w:rsidRDefault="00A835BD">
      <w:pPr>
        <w:widowControl w:val="0"/>
        <w:numPr>
          <w:ilvl w:val="1"/>
          <w:numId w:val="2"/>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 питань, які не врегульовані або неповністю врегульовані цим Договором, застосовується чинне законодавство України.</w:t>
      </w:r>
    </w:p>
    <w:p w:rsidR="008663B6" w:rsidRPr="00D11687" w:rsidRDefault="00A835BD">
      <w:pPr>
        <w:widowControl w:val="0"/>
        <w:numPr>
          <w:ilvl w:val="1"/>
          <w:numId w:val="2"/>
        </w:numPr>
        <w:pBdr>
          <w:top w:val="nil"/>
          <w:left w:val="nil"/>
          <w:bottom w:val="nil"/>
          <w:right w:val="nil"/>
          <w:between w:val="nil"/>
        </w:pBdr>
        <w:spacing w:line="276" w:lineRule="auto"/>
        <w:ind w:left="0"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Цей Договір складений у двох примірниках, що мають однакову юридичну силу, по одному для кожної зі Сторін.</w:t>
      </w:r>
    </w:p>
    <w:p w:rsidR="008663B6" w:rsidRPr="00D11687" w:rsidRDefault="008663B6">
      <w:pPr>
        <w:widowControl w:val="0"/>
        <w:pBdr>
          <w:top w:val="nil"/>
          <w:left w:val="nil"/>
          <w:bottom w:val="nil"/>
          <w:right w:val="nil"/>
          <w:between w:val="nil"/>
        </w:pBdr>
        <w:spacing w:line="276" w:lineRule="auto"/>
        <w:ind w:left="709"/>
        <w:jc w:val="both"/>
        <w:rPr>
          <w:rFonts w:asciiTheme="majorHAnsi" w:hAnsiTheme="majorHAnsi" w:cstheme="majorHAnsi"/>
          <w:color w:val="000000"/>
          <w:sz w:val="26"/>
          <w:szCs w:val="26"/>
        </w:rPr>
      </w:pPr>
    </w:p>
    <w:p w:rsidR="008663B6" w:rsidRPr="00D11687" w:rsidRDefault="00A835BD">
      <w:pPr>
        <w:numPr>
          <w:ilvl w:val="0"/>
          <w:numId w:val="13"/>
        </w:numPr>
        <w:pBdr>
          <w:top w:val="nil"/>
          <w:left w:val="nil"/>
          <w:bottom w:val="nil"/>
          <w:right w:val="nil"/>
          <w:between w:val="nil"/>
        </w:pBdr>
        <w:spacing w:before="120" w:after="120" w:line="276" w:lineRule="auto"/>
        <w:ind w:left="0" w:firstLine="0"/>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ДОДАТКИ</w:t>
      </w:r>
    </w:p>
    <w:p w:rsidR="008663B6" w:rsidRPr="00D11687" w:rsidRDefault="00A835BD">
      <w:pPr>
        <w:numPr>
          <w:ilvl w:val="1"/>
          <w:numId w:val="13"/>
        </w:numPr>
        <w:pBdr>
          <w:top w:val="nil"/>
          <w:left w:val="nil"/>
          <w:bottom w:val="nil"/>
          <w:right w:val="nil"/>
          <w:between w:val="nil"/>
        </w:pBdr>
        <w:spacing w:line="276" w:lineRule="auto"/>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Додаток № </w:t>
      </w:r>
      <w:r w:rsidRPr="00D11687">
        <w:rPr>
          <w:rFonts w:asciiTheme="majorHAnsi" w:hAnsiTheme="majorHAnsi" w:cstheme="majorHAnsi"/>
          <w:sz w:val="26"/>
          <w:szCs w:val="26"/>
        </w:rPr>
        <w:t>1</w:t>
      </w:r>
      <w:r w:rsidRPr="00D11687">
        <w:rPr>
          <w:rFonts w:asciiTheme="majorHAnsi" w:hAnsiTheme="majorHAnsi" w:cstheme="majorHAnsi"/>
          <w:color w:val="000000"/>
          <w:sz w:val="26"/>
          <w:szCs w:val="26"/>
        </w:rPr>
        <w:t xml:space="preserve"> – Протокол узгодження договірної ціни.</w:t>
      </w:r>
    </w:p>
    <w:p w:rsidR="008663B6" w:rsidRPr="00D11687" w:rsidRDefault="00A835BD">
      <w:pPr>
        <w:numPr>
          <w:ilvl w:val="1"/>
          <w:numId w:val="13"/>
        </w:numPr>
        <w:pBdr>
          <w:top w:val="nil"/>
          <w:left w:val="nil"/>
          <w:bottom w:val="nil"/>
          <w:right w:val="nil"/>
          <w:between w:val="nil"/>
        </w:pBdr>
        <w:spacing w:line="276" w:lineRule="auto"/>
        <w:rPr>
          <w:rFonts w:asciiTheme="majorHAnsi" w:hAnsiTheme="majorHAnsi" w:cstheme="majorHAnsi"/>
          <w:sz w:val="26"/>
          <w:szCs w:val="26"/>
        </w:rPr>
      </w:pPr>
      <w:r w:rsidRPr="00D11687">
        <w:rPr>
          <w:rFonts w:asciiTheme="majorHAnsi" w:hAnsiTheme="majorHAnsi" w:cstheme="majorHAnsi"/>
          <w:sz w:val="26"/>
          <w:szCs w:val="26"/>
        </w:rPr>
        <w:t>Додаток № 2 - Технічне завдання.</w:t>
      </w:r>
    </w:p>
    <w:p w:rsidR="008663B6" w:rsidRPr="00D11687" w:rsidRDefault="00A835BD">
      <w:pPr>
        <w:numPr>
          <w:ilvl w:val="0"/>
          <w:numId w:val="13"/>
        </w:numPr>
        <w:pBdr>
          <w:top w:val="nil"/>
          <w:left w:val="nil"/>
          <w:bottom w:val="nil"/>
          <w:right w:val="nil"/>
          <w:between w:val="nil"/>
        </w:pBdr>
        <w:spacing w:before="240" w:after="120" w:line="288" w:lineRule="auto"/>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lastRenderedPageBreak/>
        <w:t>РЕКВІЗИТИ СТОРІН</w:t>
      </w:r>
    </w:p>
    <w:p w:rsidR="008663B6" w:rsidRPr="00D11687" w:rsidRDefault="00A835BD">
      <w:pPr>
        <w:widowControl w:val="0"/>
        <w:pBdr>
          <w:top w:val="nil"/>
          <w:left w:val="nil"/>
          <w:bottom w:val="nil"/>
          <w:right w:val="nil"/>
          <w:between w:val="nil"/>
        </w:pBdr>
        <w:spacing w:line="276" w:lineRule="auto"/>
        <w:jc w:val="both"/>
        <w:rPr>
          <w:rFonts w:asciiTheme="majorHAnsi" w:hAnsiTheme="majorHAnsi" w:cstheme="majorHAnsi"/>
          <w:sz w:val="26"/>
          <w:szCs w:val="26"/>
        </w:rPr>
      </w:pPr>
      <w:r w:rsidRPr="00D11687">
        <w:rPr>
          <w:rFonts w:asciiTheme="majorHAnsi" w:hAnsiTheme="majorHAnsi" w:cstheme="majorHAnsi"/>
          <w:b/>
          <w:color w:val="000000"/>
          <w:sz w:val="26"/>
          <w:szCs w:val="26"/>
        </w:rPr>
        <w:t>Замовник</w:t>
      </w:r>
      <w:r w:rsidRPr="00D11687">
        <w:rPr>
          <w:rFonts w:asciiTheme="majorHAnsi" w:hAnsiTheme="majorHAnsi" w:cstheme="majorHAnsi"/>
          <w:color w:val="000000"/>
          <w:sz w:val="26"/>
          <w:szCs w:val="26"/>
        </w:rPr>
        <w:t>:</w:t>
      </w:r>
      <w:r w:rsidRPr="00D11687">
        <w:rPr>
          <w:rFonts w:asciiTheme="majorHAnsi" w:hAnsiTheme="majorHAnsi" w:cstheme="majorHAnsi"/>
          <w:sz w:val="26"/>
          <w:szCs w:val="26"/>
        </w:rPr>
        <w:t xml:space="preserve"> </w:t>
      </w:r>
      <w:r w:rsidRPr="00D11687">
        <w:rPr>
          <w:rFonts w:asciiTheme="majorHAnsi" w:hAnsiTheme="majorHAnsi" w:cstheme="majorHAnsi"/>
          <w:b/>
          <w:sz w:val="26"/>
          <w:szCs w:val="26"/>
        </w:rPr>
        <w:t xml:space="preserve">Виконавчий комітет </w:t>
      </w:r>
      <w:proofErr w:type="spellStart"/>
      <w:r w:rsidRPr="00D11687">
        <w:rPr>
          <w:rFonts w:asciiTheme="majorHAnsi" w:hAnsiTheme="majorHAnsi" w:cstheme="majorHAnsi"/>
          <w:b/>
          <w:sz w:val="26"/>
          <w:szCs w:val="26"/>
        </w:rPr>
        <w:t>Горішньоплавнівської</w:t>
      </w:r>
      <w:proofErr w:type="spellEnd"/>
      <w:r w:rsidRPr="00D11687">
        <w:rPr>
          <w:rFonts w:asciiTheme="majorHAnsi" w:hAnsiTheme="majorHAnsi" w:cstheme="majorHAnsi"/>
          <w:b/>
          <w:sz w:val="26"/>
          <w:szCs w:val="26"/>
        </w:rPr>
        <w:t xml:space="preserve"> міської ради Полтавської області</w:t>
      </w:r>
      <w:r w:rsidRPr="00D11687">
        <w:rPr>
          <w:rFonts w:asciiTheme="majorHAnsi" w:hAnsiTheme="majorHAnsi" w:cstheme="majorHAnsi"/>
          <w:sz w:val="26"/>
          <w:szCs w:val="26"/>
        </w:rPr>
        <w:t xml:space="preserve">. </w:t>
      </w:r>
    </w:p>
    <w:p w:rsidR="005359AE" w:rsidRPr="00D11687" w:rsidRDefault="00A835BD">
      <w:pPr>
        <w:ind w:right="344"/>
        <w:jc w:val="both"/>
        <w:rPr>
          <w:rFonts w:asciiTheme="majorHAnsi" w:hAnsiTheme="majorHAnsi" w:cstheme="majorHAnsi"/>
          <w:sz w:val="26"/>
          <w:szCs w:val="26"/>
        </w:rPr>
      </w:pPr>
      <w:r w:rsidRPr="00D11687">
        <w:rPr>
          <w:rFonts w:asciiTheme="majorHAnsi" w:hAnsiTheme="majorHAnsi" w:cstheme="majorHAnsi"/>
          <w:sz w:val="26"/>
          <w:szCs w:val="26"/>
        </w:rPr>
        <w:t>Адреса: 39800, Полтавська обл., м. Горішні Плавні, вул. Миру, 24,</w:t>
      </w:r>
    </w:p>
    <w:p w:rsidR="008663B6" w:rsidRPr="00D11687" w:rsidRDefault="005359AE">
      <w:pPr>
        <w:ind w:right="344"/>
        <w:jc w:val="both"/>
        <w:rPr>
          <w:rFonts w:asciiTheme="majorHAnsi" w:hAnsiTheme="majorHAnsi" w:cstheme="majorHAnsi"/>
          <w:i/>
          <w:color w:val="FF0000"/>
          <w:sz w:val="26"/>
          <w:szCs w:val="26"/>
        </w:rPr>
      </w:pPr>
      <w:r w:rsidRPr="00D11687">
        <w:rPr>
          <w:rFonts w:asciiTheme="majorHAnsi" w:hAnsiTheme="majorHAnsi" w:cstheme="majorHAnsi"/>
          <w:sz w:val="26"/>
          <w:szCs w:val="26"/>
        </w:rPr>
        <w:t>р/р</w:t>
      </w:r>
      <w:r w:rsidR="00A835BD" w:rsidRPr="00D11687">
        <w:rPr>
          <w:rFonts w:asciiTheme="majorHAnsi" w:hAnsiTheme="majorHAnsi" w:cstheme="majorHAnsi"/>
          <w:sz w:val="26"/>
          <w:szCs w:val="26"/>
        </w:rPr>
        <w:t xml:space="preserve"> </w:t>
      </w:r>
      <w:r w:rsidRPr="00D11687">
        <w:rPr>
          <w:rFonts w:asciiTheme="majorHAnsi" w:hAnsiTheme="majorHAnsi" w:cstheme="majorHAnsi"/>
          <w:sz w:val="26"/>
          <w:szCs w:val="26"/>
        </w:rPr>
        <w:t xml:space="preserve">IBAN UA 158201720344270019000050520 </w:t>
      </w:r>
      <w:r w:rsidR="00A835BD" w:rsidRPr="00D11687">
        <w:rPr>
          <w:rFonts w:asciiTheme="majorHAnsi" w:hAnsiTheme="majorHAnsi" w:cstheme="majorHAnsi"/>
          <w:sz w:val="26"/>
          <w:szCs w:val="26"/>
        </w:rPr>
        <w:t xml:space="preserve">в </w:t>
      </w:r>
      <w:r w:rsidRPr="00D11687">
        <w:rPr>
          <w:rFonts w:asciiTheme="majorHAnsi" w:hAnsiTheme="majorHAnsi" w:cstheme="majorHAnsi"/>
          <w:sz w:val="26"/>
          <w:szCs w:val="26"/>
        </w:rPr>
        <w:t xml:space="preserve">ДКСУ у </w:t>
      </w:r>
      <w:proofErr w:type="spellStart"/>
      <w:r w:rsidRPr="00D11687">
        <w:rPr>
          <w:rFonts w:asciiTheme="majorHAnsi" w:hAnsiTheme="majorHAnsi" w:cstheme="majorHAnsi"/>
          <w:sz w:val="26"/>
          <w:szCs w:val="26"/>
        </w:rPr>
        <w:t>м.Київ</w:t>
      </w:r>
      <w:proofErr w:type="spellEnd"/>
      <w:r w:rsidRPr="00D11687">
        <w:rPr>
          <w:rFonts w:asciiTheme="majorHAnsi" w:hAnsiTheme="majorHAnsi" w:cstheme="majorHAnsi"/>
          <w:sz w:val="26"/>
          <w:szCs w:val="26"/>
        </w:rPr>
        <w:t xml:space="preserve"> </w:t>
      </w:r>
      <w:r w:rsidR="00A835BD" w:rsidRPr="00D11687">
        <w:rPr>
          <w:rFonts w:asciiTheme="majorHAnsi" w:hAnsiTheme="majorHAnsi" w:cstheme="majorHAnsi"/>
          <w:sz w:val="26"/>
          <w:szCs w:val="26"/>
        </w:rPr>
        <w:t>УДКСУ у м. Горішніх Плавнях Полтавськ</w:t>
      </w:r>
      <w:r w:rsidRPr="00D11687">
        <w:rPr>
          <w:rFonts w:asciiTheme="majorHAnsi" w:hAnsiTheme="majorHAnsi" w:cstheme="majorHAnsi"/>
          <w:sz w:val="26"/>
          <w:szCs w:val="26"/>
        </w:rPr>
        <w:t>ої</w:t>
      </w:r>
      <w:r w:rsidR="00A835BD" w:rsidRPr="00D11687">
        <w:rPr>
          <w:rFonts w:asciiTheme="majorHAnsi" w:hAnsiTheme="majorHAnsi" w:cstheme="majorHAnsi"/>
          <w:sz w:val="26"/>
          <w:szCs w:val="26"/>
        </w:rPr>
        <w:t xml:space="preserve"> області,  Код ЄДРПОУ 04057646,</w:t>
      </w:r>
      <w:r w:rsidR="00A835BD" w:rsidRPr="00D11687">
        <w:rPr>
          <w:rFonts w:asciiTheme="majorHAnsi" w:hAnsiTheme="majorHAnsi" w:cstheme="majorHAnsi"/>
          <w:color w:val="FF0000"/>
          <w:sz w:val="26"/>
          <w:szCs w:val="26"/>
        </w:rPr>
        <w:t>.</w:t>
      </w:r>
    </w:p>
    <w:p w:rsidR="008663B6" w:rsidRPr="00D11687" w:rsidRDefault="008663B6">
      <w:pPr>
        <w:widowControl w:val="0"/>
        <w:pBdr>
          <w:top w:val="nil"/>
          <w:left w:val="nil"/>
          <w:bottom w:val="nil"/>
          <w:right w:val="nil"/>
          <w:between w:val="nil"/>
        </w:pBdr>
        <w:spacing w:line="276" w:lineRule="auto"/>
        <w:jc w:val="both"/>
        <w:rPr>
          <w:rFonts w:asciiTheme="majorHAnsi" w:hAnsiTheme="majorHAnsi" w:cstheme="majorHAnsi"/>
          <w:color w:val="FF0000"/>
          <w:sz w:val="26"/>
          <w:szCs w:val="26"/>
        </w:rPr>
      </w:pPr>
    </w:p>
    <w:p w:rsidR="008663B6" w:rsidRPr="00D11687" w:rsidRDefault="008663B6">
      <w:pPr>
        <w:widowControl w:val="0"/>
        <w:pBdr>
          <w:top w:val="nil"/>
          <w:left w:val="nil"/>
          <w:bottom w:val="nil"/>
          <w:right w:val="nil"/>
          <w:between w:val="nil"/>
        </w:pBdr>
        <w:spacing w:line="276" w:lineRule="auto"/>
        <w:jc w:val="both"/>
        <w:rPr>
          <w:rFonts w:asciiTheme="majorHAnsi" w:hAnsiTheme="majorHAnsi" w:cstheme="majorHAnsi"/>
          <w:color w:val="000000"/>
          <w:sz w:val="26"/>
          <w:szCs w:val="26"/>
        </w:rPr>
      </w:pPr>
    </w:p>
    <w:p w:rsidR="008663B6" w:rsidRPr="00D11687" w:rsidRDefault="00A835BD">
      <w:pPr>
        <w:widowControl w:val="0"/>
        <w:pBdr>
          <w:top w:val="nil"/>
          <w:left w:val="nil"/>
          <w:bottom w:val="nil"/>
          <w:right w:val="nil"/>
          <w:between w:val="nil"/>
        </w:pBdr>
        <w:spacing w:line="276" w:lineRule="auto"/>
        <w:jc w:val="both"/>
        <w:rPr>
          <w:rFonts w:asciiTheme="majorHAnsi" w:hAnsiTheme="majorHAnsi" w:cstheme="majorHAnsi"/>
          <w:b/>
          <w:i/>
          <w:sz w:val="26"/>
          <w:szCs w:val="26"/>
        </w:rPr>
      </w:pPr>
      <w:r w:rsidRPr="00D11687">
        <w:rPr>
          <w:rFonts w:asciiTheme="majorHAnsi" w:hAnsiTheme="majorHAnsi" w:cstheme="majorHAnsi"/>
          <w:b/>
          <w:color w:val="000000"/>
          <w:sz w:val="26"/>
          <w:szCs w:val="26"/>
        </w:rPr>
        <w:t>Виконавець</w:t>
      </w:r>
      <w:r w:rsidRPr="00D11687">
        <w:rPr>
          <w:rFonts w:asciiTheme="majorHAnsi" w:hAnsiTheme="majorHAnsi" w:cstheme="majorHAnsi"/>
          <w:color w:val="000000"/>
          <w:sz w:val="26"/>
          <w:szCs w:val="26"/>
        </w:rPr>
        <w:t xml:space="preserve">: </w:t>
      </w:r>
      <w:r w:rsidRPr="00D11687">
        <w:rPr>
          <w:rFonts w:asciiTheme="majorHAnsi" w:hAnsiTheme="majorHAnsi" w:cstheme="majorHAnsi"/>
          <w:b/>
          <w:sz w:val="26"/>
          <w:szCs w:val="26"/>
        </w:rPr>
        <w:t>Приватне підприємство «КАІ»</w:t>
      </w:r>
      <w:r w:rsidRPr="00D11687">
        <w:rPr>
          <w:rFonts w:asciiTheme="majorHAnsi" w:hAnsiTheme="majorHAnsi" w:cstheme="majorHAnsi"/>
          <w:b/>
          <w:i/>
          <w:sz w:val="26"/>
          <w:szCs w:val="26"/>
        </w:rPr>
        <w:t>.</w:t>
      </w:r>
    </w:p>
    <w:p w:rsidR="008663B6" w:rsidRPr="00D11687" w:rsidRDefault="00A835BD">
      <w:pPr>
        <w:ind w:right="344"/>
        <w:jc w:val="both"/>
        <w:rPr>
          <w:rFonts w:asciiTheme="majorHAnsi" w:hAnsiTheme="majorHAnsi" w:cstheme="majorHAnsi"/>
          <w:b/>
          <w:sz w:val="26"/>
          <w:szCs w:val="26"/>
        </w:rPr>
      </w:pPr>
      <w:r w:rsidRPr="00D11687">
        <w:rPr>
          <w:rFonts w:asciiTheme="majorHAnsi" w:hAnsiTheme="majorHAnsi" w:cstheme="majorHAnsi"/>
          <w:sz w:val="26"/>
          <w:szCs w:val="26"/>
        </w:rPr>
        <w:t>Адреса: 50027, Дніпропетровська обл., м. Кривий Ріг, вул. Мистецька, б.2, р/р 26009017494901 в ПАТ «Альфа-Банк», МФО 300346, код ЄДРПОУ 32410059, ІПН 324100504848, IBAN UA283003460000026009017494901.</w:t>
      </w:r>
    </w:p>
    <w:p w:rsidR="008663B6" w:rsidRPr="00D11687" w:rsidRDefault="008663B6">
      <w:pPr>
        <w:widowControl w:val="0"/>
        <w:pBdr>
          <w:top w:val="nil"/>
          <w:left w:val="nil"/>
          <w:bottom w:val="nil"/>
          <w:right w:val="nil"/>
          <w:between w:val="nil"/>
        </w:pBdr>
        <w:spacing w:line="276" w:lineRule="auto"/>
        <w:jc w:val="both"/>
        <w:rPr>
          <w:rFonts w:asciiTheme="majorHAnsi" w:hAnsiTheme="majorHAnsi" w:cstheme="majorHAnsi"/>
          <w:sz w:val="26"/>
          <w:szCs w:val="26"/>
        </w:rPr>
      </w:pPr>
    </w:p>
    <w:p w:rsidR="008663B6" w:rsidRPr="00D11687" w:rsidRDefault="008663B6">
      <w:pPr>
        <w:widowControl w:val="0"/>
        <w:pBdr>
          <w:top w:val="nil"/>
          <w:left w:val="nil"/>
          <w:bottom w:val="nil"/>
          <w:right w:val="nil"/>
          <w:between w:val="nil"/>
        </w:pBdr>
        <w:spacing w:line="276" w:lineRule="auto"/>
        <w:jc w:val="both"/>
        <w:rPr>
          <w:rFonts w:asciiTheme="majorHAnsi" w:hAnsiTheme="majorHAnsi" w:cstheme="majorHAnsi"/>
          <w:color w:val="000000"/>
          <w:sz w:val="26"/>
          <w:szCs w:val="26"/>
        </w:rPr>
      </w:pPr>
    </w:p>
    <w:p w:rsidR="008663B6" w:rsidRPr="00D11687" w:rsidRDefault="008663B6">
      <w:pPr>
        <w:widowControl w:val="0"/>
        <w:spacing w:line="312" w:lineRule="auto"/>
        <w:jc w:val="both"/>
        <w:rPr>
          <w:rFonts w:asciiTheme="majorHAnsi" w:hAnsiTheme="majorHAnsi" w:cstheme="majorHAnsi"/>
          <w:sz w:val="26"/>
          <w:szCs w:val="26"/>
        </w:rPr>
      </w:pPr>
    </w:p>
    <w:tbl>
      <w:tblPr>
        <w:tblStyle w:val="a5"/>
        <w:tblW w:w="9855" w:type="dxa"/>
        <w:tblInd w:w="0" w:type="dxa"/>
        <w:tblLayout w:type="fixed"/>
        <w:tblLook w:val="0000" w:firstRow="0" w:lastRow="0" w:firstColumn="0" w:lastColumn="0" w:noHBand="0" w:noVBand="0"/>
      </w:tblPr>
      <w:tblGrid>
        <w:gridCol w:w="5235"/>
        <w:gridCol w:w="4620"/>
      </w:tblGrid>
      <w:tr w:rsidR="008663B6" w:rsidRPr="00D11687">
        <w:trPr>
          <w:trHeight w:val="580"/>
        </w:trPr>
        <w:tc>
          <w:tcPr>
            <w:tcW w:w="5235" w:type="dxa"/>
            <w:tcMar>
              <w:top w:w="0" w:type="dxa"/>
              <w:left w:w="0" w:type="dxa"/>
              <w:bottom w:w="0" w:type="dxa"/>
              <w:right w:w="0" w:type="dxa"/>
            </w:tcMar>
          </w:tcPr>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b/>
                <w:sz w:val="26"/>
                <w:szCs w:val="26"/>
              </w:rPr>
              <w:t>Замовник:</w:t>
            </w:r>
          </w:p>
          <w:p w:rsidR="008663B6" w:rsidRPr="00D11687" w:rsidRDefault="008663B6">
            <w:pPr>
              <w:jc w:val="center"/>
              <w:rPr>
                <w:rFonts w:asciiTheme="majorHAnsi" w:hAnsiTheme="majorHAnsi" w:cstheme="majorHAnsi"/>
                <w:b/>
                <w:sz w:val="26"/>
                <w:szCs w:val="26"/>
              </w:rPr>
            </w:pPr>
          </w:p>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b/>
                <w:sz w:val="26"/>
                <w:szCs w:val="26"/>
              </w:rPr>
              <w:t xml:space="preserve">Виконком </w:t>
            </w:r>
            <w:proofErr w:type="spellStart"/>
            <w:r w:rsidRPr="00D11687">
              <w:rPr>
                <w:rFonts w:asciiTheme="majorHAnsi" w:hAnsiTheme="majorHAnsi" w:cstheme="majorHAnsi"/>
                <w:b/>
                <w:sz w:val="26"/>
                <w:szCs w:val="26"/>
              </w:rPr>
              <w:t>Горішньоплавнівської</w:t>
            </w:r>
            <w:proofErr w:type="spellEnd"/>
            <w:r w:rsidRPr="00D11687">
              <w:rPr>
                <w:rFonts w:asciiTheme="majorHAnsi" w:hAnsiTheme="majorHAnsi" w:cstheme="majorHAnsi"/>
                <w:b/>
                <w:sz w:val="26"/>
                <w:szCs w:val="26"/>
              </w:rPr>
              <w:t xml:space="preserve"> міської ради Полтавської області</w:t>
            </w:r>
          </w:p>
        </w:tc>
        <w:tc>
          <w:tcPr>
            <w:tcW w:w="4620" w:type="dxa"/>
            <w:tcMar>
              <w:top w:w="0" w:type="dxa"/>
              <w:left w:w="0" w:type="dxa"/>
              <w:bottom w:w="0" w:type="dxa"/>
              <w:right w:w="0" w:type="dxa"/>
            </w:tcMar>
          </w:tcPr>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sz w:val="26"/>
                <w:szCs w:val="26"/>
              </w:rPr>
              <w:t xml:space="preserve"> </w:t>
            </w:r>
            <w:r w:rsidRPr="00D11687">
              <w:rPr>
                <w:rFonts w:asciiTheme="majorHAnsi" w:hAnsiTheme="majorHAnsi" w:cstheme="majorHAnsi"/>
                <w:b/>
                <w:sz w:val="26"/>
                <w:szCs w:val="26"/>
              </w:rPr>
              <w:t>Виконавець:</w:t>
            </w:r>
          </w:p>
          <w:p w:rsidR="008663B6" w:rsidRPr="00D11687" w:rsidRDefault="008663B6">
            <w:pPr>
              <w:jc w:val="center"/>
              <w:rPr>
                <w:rFonts w:asciiTheme="majorHAnsi" w:hAnsiTheme="majorHAnsi" w:cstheme="majorHAnsi"/>
                <w:b/>
                <w:sz w:val="26"/>
                <w:szCs w:val="26"/>
              </w:rPr>
            </w:pPr>
          </w:p>
          <w:p w:rsidR="008663B6" w:rsidRPr="00D11687" w:rsidRDefault="00A835BD">
            <w:pPr>
              <w:widowControl w:val="0"/>
              <w:spacing w:line="276" w:lineRule="auto"/>
              <w:jc w:val="center"/>
              <w:rPr>
                <w:rFonts w:asciiTheme="majorHAnsi" w:hAnsiTheme="majorHAnsi" w:cstheme="majorHAnsi"/>
                <w:b/>
                <w:sz w:val="26"/>
                <w:szCs w:val="26"/>
                <w:u w:val="single"/>
              </w:rPr>
            </w:pPr>
            <w:r w:rsidRPr="00D11687">
              <w:rPr>
                <w:rFonts w:asciiTheme="majorHAnsi" w:hAnsiTheme="majorHAnsi" w:cstheme="majorHAnsi"/>
                <w:b/>
                <w:sz w:val="26"/>
                <w:szCs w:val="26"/>
              </w:rPr>
              <w:t>Приватне підприємство «КАІ»</w:t>
            </w:r>
          </w:p>
        </w:tc>
      </w:tr>
      <w:tr w:rsidR="008663B6" w:rsidRPr="00D11687">
        <w:trPr>
          <w:trHeight w:val="1763"/>
        </w:trPr>
        <w:tc>
          <w:tcPr>
            <w:tcW w:w="5235" w:type="dxa"/>
            <w:tcMar>
              <w:top w:w="0" w:type="dxa"/>
              <w:left w:w="0" w:type="dxa"/>
              <w:bottom w:w="0" w:type="dxa"/>
              <w:right w:w="0" w:type="dxa"/>
            </w:tcMar>
          </w:tcPr>
          <w:p w:rsidR="008663B6" w:rsidRPr="00D11687" w:rsidRDefault="008663B6">
            <w:pPr>
              <w:jc w:val="center"/>
              <w:rPr>
                <w:rFonts w:asciiTheme="majorHAnsi" w:hAnsiTheme="majorHAnsi" w:cstheme="majorHAnsi"/>
                <w:sz w:val="26"/>
                <w:szCs w:val="26"/>
              </w:rPr>
            </w:pPr>
          </w:p>
          <w:p w:rsidR="008663B6" w:rsidRPr="00D11687" w:rsidRDefault="008663B6">
            <w:pPr>
              <w:jc w:val="cente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Міський голова</w:t>
            </w: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__________________________ Д.Г. Биков</w:t>
            </w:r>
          </w:p>
        </w:tc>
        <w:tc>
          <w:tcPr>
            <w:tcW w:w="4620" w:type="dxa"/>
            <w:tcMar>
              <w:top w:w="0" w:type="dxa"/>
              <w:left w:w="0" w:type="dxa"/>
              <w:bottom w:w="0" w:type="dxa"/>
              <w:right w:w="0" w:type="dxa"/>
            </w:tcMar>
          </w:tcPr>
          <w:p w:rsidR="008663B6" w:rsidRPr="00D11687" w:rsidRDefault="008663B6">
            <w:pPr>
              <w:jc w:val="center"/>
              <w:rPr>
                <w:rFonts w:asciiTheme="majorHAnsi" w:hAnsiTheme="majorHAnsi" w:cstheme="majorHAnsi"/>
                <w:sz w:val="26"/>
                <w:szCs w:val="26"/>
              </w:rPr>
            </w:pPr>
          </w:p>
          <w:p w:rsidR="008663B6" w:rsidRPr="00D11687" w:rsidRDefault="008663B6">
            <w:pPr>
              <w:jc w:val="cente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Директор</w:t>
            </w: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_______________________ М.В. Назаренко</w:t>
            </w:r>
          </w:p>
        </w:tc>
      </w:tr>
    </w:tbl>
    <w:p w:rsidR="00C00C8B" w:rsidRPr="00D11687" w:rsidRDefault="00C00C8B" w:rsidP="00C00C8B">
      <w:pPr>
        <w:rPr>
          <w:rFonts w:asciiTheme="majorHAnsi" w:hAnsiTheme="majorHAnsi" w:cstheme="majorHAnsi"/>
          <w:sz w:val="26"/>
          <w:szCs w:val="26"/>
        </w:rPr>
      </w:pPr>
      <w:r w:rsidRPr="00D11687">
        <w:rPr>
          <w:rFonts w:asciiTheme="majorHAnsi" w:hAnsiTheme="majorHAnsi" w:cstheme="majorHAnsi"/>
          <w:sz w:val="26"/>
          <w:szCs w:val="26"/>
        </w:rPr>
        <w:t>Керуючий справами___________</w:t>
      </w:r>
      <w:proofErr w:type="spellStart"/>
      <w:r w:rsidRPr="00D11687">
        <w:rPr>
          <w:rFonts w:asciiTheme="majorHAnsi" w:hAnsiTheme="majorHAnsi" w:cstheme="majorHAnsi"/>
          <w:sz w:val="26"/>
          <w:szCs w:val="26"/>
        </w:rPr>
        <w:t>С.О.Калашнік</w:t>
      </w:r>
      <w:proofErr w:type="spellEnd"/>
    </w:p>
    <w:p w:rsidR="00C00C8B" w:rsidRPr="00D11687" w:rsidRDefault="00C00C8B" w:rsidP="00C00C8B">
      <w:pPr>
        <w:rPr>
          <w:rFonts w:asciiTheme="majorHAnsi" w:hAnsiTheme="majorHAnsi" w:cstheme="majorHAnsi"/>
          <w:sz w:val="26"/>
          <w:szCs w:val="26"/>
        </w:rPr>
      </w:pPr>
    </w:p>
    <w:p w:rsidR="00C00C8B" w:rsidRPr="00D11687" w:rsidRDefault="00C00C8B" w:rsidP="00C00C8B">
      <w:pPr>
        <w:rPr>
          <w:rFonts w:asciiTheme="majorHAnsi" w:hAnsiTheme="majorHAnsi" w:cstheme="majorHAnsi"/>
          <w:sz w:val="26"/>
          <w:szCs w:val="26"/>
        </w:rPr>
      </w:pPr>
      <w:r w:rsidRPr="00D11687">
        <w:rPr>
          <w:rFonts w:asciiTheme="majorHAnsi" w:hAnsiTheme="majorHAnsi" w:cstheme="majorHAnsi"/>
          <w:sz w:val="26"/>
          <w:szCs w:val="26"/>
        </w:rPr>
        <w:t>Юридичний відділ ___________  ____________</w:t>
      </w:r>
    </w:p>
    <w:p w:rsidR="00C00C8B" w:rsidRPr="00D11687" w:rsidRDefault="00C00C8B" w:rsidP="00C00C8B">
      <w:pPr>
        <w:rPr>
          <w:rFonts w:asciiTheme="majorHAnsi" w:hAnsiTheme="majorHAnsi" w:cstheme="majorHAnsi"/>
          <w:sz w:val="26"/>
          <w:szCs w:val="26"/>
        </w:rPr>
      </w:pPr>
    </w:p>
    <w:p w:rsidR="00C00C8B" w:rsidRPr="00D11687" w:rsidRDefault="00C00C8B" w:rsidP="00C00C8B">
      <w:pPr>
        <w:rPr>
          <w:rFonts w:asciiTheme="majorHAnsi" w:hAnsiTheme="majorHAnsi" w:cstheme="majorHAnsi"/>
          <w:sz w:val="26"/>
          <w:szCs w:val="26"/>
        </w:rPr>
      </w:pPr>
      <w:r w:rsidRPr="00D11687">
        <w:rPr>
          <w:rFonts w:asciiTheme="majorHAnsi" w:hAnsiTheme="majorHAnsi" w:cstheme="majorHAnsi"/>
          <w:sz w:val="26"/>
          <w:szCs w:val="26"/>
        </w:rPr>
        <w:t xml:space="preserve"> Зав. сектором обліку розрахунків та майна _________   </w:t>
      </w:r>
      <w:proofErr w:type="spellStart"/>
      <w:r w:rsidRPr="00D11687">
        <w:rPr>
          <w:rFonts w:asciiTheme="majorHAnsi" w:hAnsiTheme="majorHAnsi" w:cstheme="majorHAnsi"/>
          <w:sz w:val="26"/>
          <w:szCs w:val="26"/>
        </w:rPr>
        <w:t>В.В.Краснопір</w:t>
      </w:r>
      <w:proofErr w:type="spellEnd"/>
    </w:p>
    <w:p w:rsidR="00C00C8B" w:rsidRPr="00D11687" w:rsidRDefault="00C00C8B" w:rsidP="00C00C8B">
      <w:pPr>
        <w:rPr>
          <w:rFonts w:asciiTheme="majorHAnsi" w:hAnsiTheme="majorHAnsi" w:cstheme="majorHAnsi"/>
          <w:sz w:val="26"/>
          <w:szCs w:val="26"/>
        </w:rPr>
      </w:pPr>
    </w:p>
    <w:p w:rsidR="00C00C8B" w:rsidRPr="00D11687" w:rsidRDefault="00C00C8B" w:rsidP="00C00C8B">
      <w:pPr>
        <w:rPr>
          <w:rFonts w:asciiTheme="majorHAnsi" w:hAnsiTheme="majorHAnsi" w:cstheme="majorHAnsi"/>
          <w:sz w:val="26"/>
          <w:szCs w:val="26"/>
        </w:rPr>
      </w:pPr>
      <w:proofErr w:type="spellStart"/>
      <w:r w:rsidRPr="00D11687">
        <w:rPr>
          <w:rFonts w:asciiTheme="majorHAnsi" w:hAnsiTheme="majorHAnsi" w:cstheme="majorHAnsi"/>
          <w:sz w:val="26"/>
          <w:szCs w:val="26"/>
        </w:rPr>
        <w:t>Нач</w:t>
      </w:r>
      <w:proofErr w:type="spellEnd"/>
      <w:r w:rsidRPr="00D11687">
        <w:rPr>
          <w:rFonts w:asciiTheme="majorHAnsi" w:hAnsiTheme="majorHAnsi" w:cstheme="majorHAnsi"/>
          <w:sz w:val="26"/>
          <w:szCs w:val="26"/>
        </w:rPr>
        <w:t>. відділу комп*</w:t>
      </w:r>
      <w:proofErr w:type="spellStart"/>
      <w:r w:rsidRPr="00D11687">
        <w:rPr>
          <w:rFonts w:asciiTheme="majorHAnsi" w:hAnsiTheme="majorHAnsi" w:cstheme="majorHAnsi"/>
          <w:sz w:val="26"/>
          <w:szCs w:val="26"/>
        </w:rPr>
        <w:t>ютерного</w:t>
      </w:r>
      <w:proofErr w:type="spellEnd"/>
      <w:r w:rsidRPr="00D11687">
        <w:rPr>
          <w:rFonts w:asciiTheme="majorHAnsi" w:hAnsiTheme="majorHAnsi" w:cstheme="majorHAnsi"/>
          <w:sz w:val="26"/>
          <w:szCs w:val="26"/>
        </w:rPr>
        <w:t xml:space="preserve"> забезпечення  _________   </w:t>
      </w:r>
      <w:proofErr w:type="spellStart"/>
      <w:r w:rsidRPr="00D11687">
        <w:rPr>
          <w:rFonts w:asciiTheme="majorHAnsi" w:hAnsiTheme="majorHAnsi" w:cstheme="majorHAnsi"/>
          <w:sz w:val="26"/>
          <w:szCs w:val="26"/>
        </w:rPr>
        <w:t>Р.Б.Дикий</w:t>
      </w:r>
      <w:proofErr w:type="spellEnd"/>
      <w:r w:rsidRPr="00D11687">
        <w:rPr>
          <w:rFonts w:asciiTheme="majorHAnsi" w:hAnsiTheme="majorHAnsi" w:cstheme="majorHAnsi"/>
          <w:sz w:val="26"/>
          <w:szCs w:val="26"/>
        </w:rPr>
        <w:t xml:space="preserve"> </w:t>
      </w:r>
    </w:p>
    <w:p w:rsidR="00C00C8B" w:rsidRPr="00D11687" w:rsidRDefault="00C00C8B" w:rsidP="00C00C8B">
      <w:pPr>
        <w:rPr>
          <w:rFonts w:asciiTheme="majorHAnsi" w:hAnsiTheme="majorHAnsi" w:cstheme="majorHAnsi"/>
          <w:sz w:val="26"/>
          <w:szCs w:val="26"/>
        </w:rPr>
      </w:pPr>
    </w:p>
    <w:p w:rsidR="008663B6" w:rsidRPr="00D11687" w:rsidRDefault="00C00C8B" w:rsidP="00C00C8B">
      <w:pPr>
        <w:rPr>
          <w:rFonts w:asciiTheme="majorHAnsi" w:hAnsiTheme="majorHAnsi" w:cstheme="majorHAnsi"/>
          <w:sz w:val="26"/>
          <w:szCs w:val="26"/>
        </w:rPr>
      </w:pPr>
      <w:r w:rsidRPr="00D11687">
        <w:rPr>
          <w:rFonts w:asciiTheme="majorHAnsi" w:hAnsiTheme="majorHAnsi" w:cstheme="majorHAnsi"/>
          <w:sz w:val="26"/>
          <w:szCs w:val="26"/>
        </w:rPr>
        <w:t>Секретар ТК _____________</w:t>
      </w:r>
      <w:proofErr w:type="spellStart"/>
      <w:r w:rsidRPr="00D11687">
        <w:rPr>
          <w:rFonts w:asciiTheme="majorHAnsi" w:hAnsiTheme="majorHAnsi" w:cstheme="majorHAnsi"/>
          <w:sz w:val="26"/>
          <w:szCs w:val="26"/>
        </w:rPr>
        <w:t>Ю.С.Крутілко</w:t>
      </w:r>
      <w:proofErr w:type="spellEnd"/>
    </w:p>
    <w:p w:rsidR="00C00C8B" w:rsidRPr="00D11687" w:rsidRDefault="00C00C8B" w:rsidP="00C00C8B">
      <w:pPr>
        <w:rPr>
          <w:rFonts w:asciiTheme="majorHAnsi" w:hAnsiTheme="majorHAnsi" w:cstheme="majorHAnsi"/>
          <w:sz w:val="26"/>
          <w:szCs w:val="26"/>
        </w:rPr>
      </w:pPr>
    </w:p>
    <w:p w:rsidR="00C00C8B" w:rsidRPr="00D11687" w:rsidRDefault="00C00C8B" w:rsidP="00C00C8B">
      <w:pPr>
        <w:rPr>
          <w:rFonts w:asciiTheme="majorHAnsi" w:hAnsiTheme="majorHAnsi" w:cstheme="majorHAnsi"/>
          <w:sz w:val="26"/>
          <w:szCs w:val="26"/>
        </w:rPr>
      </w:pPr>
      <w:r w:rsidRPr="00D11687">
        <w:rPr>
          <w:rFonts w:asciiTheme="majorHAnsi" w:hAnsiTheme="majorHAnsi" w:cstheme="majorHAnsi"/>
          <w:sz w:val="26"/>
          <w:szCs w:val="26"/>
          <w:lang w:val="ru-RU"/>
        </w:rPr>
        <w:t xml:space="preserve">Начальник </w:t>
      </w:r>
      <w:proofErr w:type="spellStart"/>
      <w:r w:rsidRPr="00D11687">
        <w:rPr>
          <w:rFonts w:asciiTheme="majorHAnsi" w:hAnsiTheme="majorHAnsi" w:cstheme="majorHAnsi"/>
          <w:sz w:val="26"/>
          <w:szCs w:val="26"/>
          <w:lang w:val="ru-RU"/>
        </w:rPr>
        <w:t>житлового</w:t>
      </w:r>
      <w:proofErr w:type="spellEnd"/>
      <w:r w:rsidRPr="00D11687">
        <w:rPr>
          <w:rFonts w:asciiTheme="majorHAnsi" w:hAnsiTheme="majorHAnsi" w:cstheme="majorHAnsi"/>
          <w:sz w:val="26"/>
          <w:szCs w:val="26"/>
          <w:lang w:val="ru-RU"/>
        </w:rPr>
        <w:t xml:space="preserve"> </w:t>
      </w:r>
      <w:proofErr w:type="spellStart"/>
      <w:r w:rsidRPr="00D11687">
        <w:rPr>
          <w:rFonts w:asciiTheme="majorHAnsi" w:hAnsiTheme="majorHAnsi" w:cstheme="majorHAnsi"/>
          <w:sz w:val="26"/>
          <w:szCs w:val="26"/>
          <w:lang w:val="ru-RU"/>
        </w:rPr>
        <w:t>відділу</w:t>
      </w:r>
      <w:proofErr w:type="spellEnd"/>
      <w:r w:rsidRPr="00D11687">
        <w:rPr>
          <w:rFonts w:asciiTheme="majorHAnsi" w:hAnsiTheme="majorHAnsi" w:cstheme="majorHAnsi"/>
          <w:sz w:val="26"/>
          <w:szCs w:val="26"/>
          <w:lang w:val="ru-RU"/>
        </w:rPr>
        <w:t xml:space="preserve"> _________</w:t>
      </w:r>
      <w:proofErr w:type="spellStart"/>
      <w:r w:rsidRPr="00D11687">
        <w:rPr>
          <w:rFonts w:asciiTheme="majorHAnsi" w:hAnsiTheme="majorHAnsi" w:cstheme="majorHAnsi"/>
          <w:sz w:val="26"/>
          <w:szCs w:val="26"/>
          <w:lang w:val="ru-RU"/>
        </w:rPr>
        <w:t>І.Киричек</w:t>
      </w:r>
      <w:proofErr w:type="spellEnd"/>
    </w:p>
    <w:p w:rsidR="00C00C8B" w:rsidRPr="00D11687" w:rsidRDefault="00C00C8B" w:rsidP="00C00C8B">
      <w:pPr>
        <w:rPr>
          <w:rFonts w:asciiTheme="majorHAnsi" w:hAnsiTheme="majorHAnsi" w:cstheme="majorHAnsi"/>
          <w:sz w:val="26"/>
          <w:szCs w:val="26"/>
        </w:rPr>
      </w:pPr>
    </w:p>
    <w:p w:rsidR="008663B6" w:rsidRPr="00D11687" w:rsidRDefault="008663B6">
      <w:pPr>
        <w:widowControl w:val="0"/>
        <w:pBdr>
          <w:top w:val="nil"/>
          <w:left w:val="nil"/>
          <w:bottom w:val="nil"/>
          <w:right w:val="nil"/>
          <w:between w:val="nil"/>
        </w:pBdr>
        <w:ind w:left="6663"/>
        <w:rPr>
          <w:rFonts w:asciiTheme="majorHAnsi" w:hAnsiTheme="majorHAnsi" w:cstheme="majorHAnsi"/>
          <w:sz w:val="26"/>
          <w:szCs w:val="26"/>
        </w:rPr>
      </w:pPr>
    </w:p>
    <w:p w:rsidR="0051546F" w:rsidRPr="00D11687" w:rsidRDefault="0051546F">
      <w:pPr>
        <w:widowControl w:val="0"/>
        <w:pBdr>
          <w:top w:val="nil"/>
          <w:left w:val="nil"/>
          <w:bottom w:val="nil"/>
          <w:right w:val="nil"/>
          <w:between w:val="nil"/>
        </w:pBdr>
        <w:spacing w:line="276" w:lineRule="auto"/>
        <w:ind w:left="6377"/>
        <w:rPr>
          <w:rFonts w:asciiTheme="majorHAnsi" w:hAnsiTheme="majorHAnsi" w:cstheme="majorHAnsi"/>
          <w:color w:val="000000"/>
          <w:sz w:val="26"/>
          <w:szCs w:val="26"/>
          <w:lang w:val="ru-RU"/>
        </w:rPr>
      </w:pPr>
    </w:p>
    <w:p w:rsidR="0051546F" w:rsidRPr="00D11687" w:rsidRDefault="0051546F">
      <w:pPr>
        <w:widowControl w:val="0"/>
        <w:pBdr>
          <w:top w:val="nil"/>
          <w:left w:val="nil"/>
          <w:bottom w:val="nil"/>
          <w:right w:val="nil"/>
          <w:between w:val="nil"/>
        </w:pBdr>
        <w:spacing w:line="276" w:lineRule="auto"/>
        <w:ind w:left="6377"/>
        <w:rPr>
          <w:rFonts w:asciiTheme="majorHAnsi" w:hAnsiTheme="majorHAnsi" w:cstheme="majorHAnsi"/>
          <w:color w:val="000000"/>
          <w:sz w:val="26"/>
          <w:szCs w:val="26"/>
        </w:rPr>
      </w:pPr>
    </w:p>
    <w:p w:rsidR="0051546F" w:rsidRPr="00D11687" w:rsidRDefault="0051546F">
      <w:pPr>
        <w:widowControl w:val="0"/>
        <w:pBdr>
          <w:top w:val="nil"/>
          <w:left w:val="nil"/>
          <w:bottom w:val="nil"/>
          <w:right w:val="nil"/>
          <w:between w:val="nil"/>
        </w:pBdr>
        <w:spacing w:line="276" w:lineRule="auto"/>
        <w:ind w:left="6377"/>
        <w:rPr>
          <w:rFonts w:asciiTheme="majorHAnsi" w:hAnsiTheme="majorHAnsi" w:cstheme="majorHAnsi"/>
          <w:color w:val="000000"/>
          <w:sz w:val="26"/>
          <w:szCs w:val="26"/>
        </w:rPr>
      </w:pPr>
    </w:p>
    <w:p w:rsidR="008663B6" w:rsidRPr="00D11687" w:rsidRDefault="00A835BD">
      <w:pPr>
        <w:widowControl w:val="0"/>
        <w:pBdr>
          <w:top w:val="nil"/>
          <w:left w:val="nil"/>
          <w:bottom w:val="nil"/>
          <w:right w:val="nil"/>
          <w:between w:val="nil"/>
        </w:pBdr>
        <w:spacing w:line="276" w:lineRule="auto"/>
        <w:ind w:left="6377"/>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Додаток № </w:t>
      </w:r>
      <w:r w:rsidRPr="00D11687">
        <w:rPr>
          <w:rFonts w:asciiTheme="majorHAnsi" w:hAnsiTheme="majorHAnsi" w:cstheme="majorHAnsi"/>
          <w:sz w:val="26"/>
          <w:szCs w:val="26"/>
        </w:rPr>
        <w:t>1</w:t>
      </w:r>
      <w:r w:rsidRPr="00D11687">
        <w:rPr>
          <w:rFonts w:asciiTheme="majorHAnsi" w:hAnsiTheme="majorHAnsi" w:cstheme="majorHAnsi"/>
          <w:color w:val="000000"/>
          <w:sz w:val="26"/>
          <w:szCs w:val="26"/>
        </w:rPr>
        <w:t xml:space="preserve"> </w:t>
      </w:r>
    </w:p>
    <w:p w:rsidR="008663B6" w:rsidRPr="00D11687" w:rsidRDefault="00A835BD">
      <w:pPr>
        <w:widowControl w:val="0"/>
        <w:pBdr>
          <w:top w:val="nil"/>
          <w:left w:val="nil"/>
          <w:bottom w:val="nil"/>
          <w:right w:val="nil"/>
          <w:between w:val="nil"/>
        </w:pBdr>
        <w:spacing w:line="276" w:lineRule="auto"/>
        <w:ind w:left="6377"/>
        <w:rPr>
          <w:rFonts w:asciiTheme="majorHAnsi" w:hAnsiTheme="majorHAnsi" w:cstheme="majorHAnsi"/>
          <w:color w:val="000000"/>
          <w:sz w:val="26"/>
          <w:szCs w:val="26"/>
        </w:rPr>
      </w:pPr>
      <w:r w:rsidRPr="00D11687">
        <w:rPr>
          <w:rFonts w:asciiTheme="majorHAnsi" w:hAnsiTheme="majorHAnsi" w:cstheme="majorHAnsi"/>
          <w:color w:val="000000"/>
          <w:sz w:val="26"/>
          <w:szCs w:val="26"/>
        </w:rPr>
        <w:t>до Договору № ___</w:t>
      </w:r>
    </w:p>
    <w:p w:rsidR="008663B6" w:rsidRPr="00D11687" w:rsidRDefault="00A835BD">
      <w:pPr>
        <w:widowControl w:val="0"/>
        <w:pBdr>
          <w:top w:val="nil"/>
          <w:left w:val="nil"/>
          <w:bottom w:val="nil"/>
          <w:right w:val="nil"/>
          <w:between w:val="nil"/>
        </w:pBdr>
        <w:spacing w:line="276" w:lineRule="auto"/>
        <w:ind w:left="6377"/>
        <w:rPr>
          <w:rFonts w:asciiTheme="majorHAnsi" w:hAnsiTheme="majorHAnsi" w:cstheme="majorHAnsi"/>
          <w:color w:val="000000"/>
          <w:sz w:val="26"/>
          <w:szCs w:val="26"/>
        </w:rPr>
      </w:pPr>
      <w:r w:rsidRPr="00D11687">
        <w:rPr>
          <w:rFonts w:asciiTheme="majorHAnsi" w:hAnsiTheme="majorHAnsi" w:cstheme="majorHAnsi"/>
          <w:color w:val="000000"/>
          <w:sz w:val="26"/>
          <w:szCs w:val="26"/>
        </w:rPr>
        <w:lastRenderedPageBreak/>
        <w:t>від «___»  ___________ 20</w:t>
      </w:r>
      <w:r w:rsidRPr="00D11687">
        <w:rPr>
          <w:rFonts w:asciiTheme="majorHAnsi" w:hAnsiTheme="majorHAnsi" w:cstheme="majorHAnsi"/>
          <w:sz w:val="26"/>
          <w:szCs w:val="26"/>
        </w:rPr>
        <w:t>20</w:t>
      </w:r>
      <w:r w:rsidRPr="00D11687">
        <w:rPr>
          <w:rFonts w:asciiTheme="majorHAnsi" w:hAnsiTheme="majorHAnsi" w:cstheme="majorHAnsi"/>
          <w:color w:val="000000"/>
          <w:sz w:val="26"/>
          <w:szCs w:val="26"/>
        </w:rPr>
        <w:t xml:space="preserve"> р.</w:t>
      </w:r>
    </w:p>
    <w:p w:rsidR="008663B6" w:rsidRPr="00D11687" w:rsidRDefault="008663B6">
      <w:pPr>
        <w:widowControl w:val="0"/>
        <w:pBdr>
          <w:top w:val="nil"/>
          <w:left w:val="nil"/>
          <w:bottom w:val="nil"/>
          <w:right w:val="nil"/>
          <w:between w:val="nil"/>
        </w:pBdr>
        <w:spacing w:line="276" w:lineRule="auto"/>
        <w:ind w:left="5812"/>
        <w:rPr>
          <w:rFonts w:asciiTheme="majorHAnsi" w:hAnsiTheme="majorHAnsi" w:cstheme="majorHAnsi"/>
          <w:color w:val="000000"/>
          <w:sz w:val="26"/>
          <w:szCs w:val="26"/>
        </w:rPr>
      </w:pPr>
    </w:p>
    <w:p w:rsidR="008663B6" w:rsidRPr="00D11687" w:rsidRDefault="008663B6">
      <w:pPr>
        <w:widowControl w:val="0"/>
        <w:pBdr>
          <w:top w:val="nil"/>
          <w:left w:val="nil"/>
          <w:bottom w:val="nil"/>
          <w:right w:val="nil"/>
          <w:between w:val="nil"/>
        </w:pBdr>
        <w:spacing w:line="276" w:lineRule="auto"/>
        <w:ind w:left="5812"/>
        <w:rPr>
          <w:rFonts w:asciiTheme="majorHAnsi" w:hAnsiTheme="majorHAnsi" w:cstheme="majorHAnsi"/>
          <w:color w:val="000000"/>
          <w:sz w:val="26"/>
          <w:szCs w:val="26"/>
        </w:rPr>
      </w:pPr>
    </w:p>
    <w:p w:rsidR="008663B6" w:rsidRPr="00D11687" w:rsidRDefault="008663B6">
      <w:pPr>
        <w:widowControl w:val="0"/>
        <w:pBdr>
          <w:top w:val="nil"/>
          <w:left w:val="nil"/>
          <w:bottom w:val="nil"/>
          <w:right w:val="nil"/>
          <w:between w:val="nil"/>
        </w:pBdr>
        <w:spacing w:line="276" w:lineRule="auto"/>
        <w:ind w:left="5812"/>
        <w:rPr>
          <w:rFonts w:asciiTheme="majorHAnsi" w:hAnsiTheme="majorHAnsi" w:cstheme="majorHAnsi"/>
          <w:color w:val="000000"/>
          <w:sz w:val="26"/>
          <w:szCs w:val="26"/>
        </w:rPr>
      </w:pPr>
    </w:p>
    <w:p w:rsidR="008663B6" w:rsidRPr="00D11687" w:rsidRDefault="00A835BD">
      <w:pPr>
        <w:widowControl w:val="0"/>
        <w:pBdr>
          <w:top w:val="nil"/>
          <w:left w:val="nil"/>
          <w:bottom w:val="nil"/>
          <w:right w:val="nil"/>
          <w:between w:val="nil"/>
        </w:pBdr>
        <w:spacing w:line="312" w:lineRule="auto"/>
        <w:jc w:val="center"/>
        <w:rPr>
          <w:rFonts w:asciiTheme="majorHAnsi" w:hAnsiTheme="majorHAnsi" w:cstheme="majorHAnsi"/>
          <w:color w:val="000000"/>
          <w:sz w:val="26"/>
          <w:szCs w:val="26"/>
        </w:rPr>
      </w:pPr>
      <w:r w:rsidRPr="00D11687">
        <w:rPr>
          <w:rFonts w:asciiTheme="majorHAnsi" w:hAnsiTheme="majorHAnsi" w:cstheme="majorHAnsi"/>
          <w:b/>
          <w:color w:val="000000"/>
          <w:sz w:val="26"/>
          <w:szCs w:val="26"/>
        </w:rPr>
        <w:t>ПРОТОКОЛ УЗГОДЖЕННЯ ДОГОВІРНОЇ ЦІНИ</w:t>
      </w:r>
    </w:p>
    <w:p w:rsidR="008663B6" w:rsidRPr="00D11687" w:rsidRDefault="008663B6">
      <w:pPr>
        <w:widowControl w:val="0"/>
        <w:pBdr>
          <w:top w:val="nil"/>
          <w:left w:val="nil"/>
          <w:bottom w:val="nil"/>
          <w:right w:val="nil"/>
          <w:between w:val="nil"/>
        </w:pBdr>
        <w:spacing w:line="312" w:lineRule="auto"/>
        <w:rPr>
          <w:rFonts w:asciiTheme="majorHAnsi" w:hAnsiTheme="majorHAnsi" w:cstheme="majorHAnsi"/>
          <w:color w:val="000000"/>
          <w:sz w:val="26"/>
          <w:szCs w:val="26"/>
        </w:rPr>
      </w:pPr>
    </w:p>
    <w:p w:rsidR="008663B6" w:rsidRPr="00D11687" w:rsidRDefault="00A835BD">
      <w:pPr>
        <w:pBdr>
          <w:top w:val="nil"/>
          <w:left w:val="nil"/>
          <w:bottom w:val="nil"/>
          <w:right w:val="nil"/>
          <w:between w:val="nil"/>
        </w:pBdr>
        <w:spacing w:line="276" w:lineRule="auto"/>
        <w:ind w:firstLine="566"/>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Ми, що нижче підписалися, з боку Замовника, Виконком </w:t>
      </w:r>
      <w:proofErr w:type="spellStart"/>
      <w:r w:rsidRPr="00D11687">
        <w:rPr>
          <w:rFonts w:asciiTheme="majorHAnsi" w:hAnsiTheme="majorHAnsi" w:cstheme="majorHAnsi"/>
          <w:color w:val="000000"/>
          <w:sz w:val="26"/>
          <w:szCs w:val="26"/>
        </w:rPr>
        <w:t>Горішньоплавнівської</w:t>
      </w:r>
      <w:proofErr w:type="spellEnd"/>
      <w:r w:rsidRPr="00D11687">
        <w:rPr>
          <w:rFonts w:asciiTheme="majorHAnsi" w:hAnsiTheme="majorHAnsi" w:cstheme="majorHAnsi"/>
          <w:color w:val="000000"/>
          <w:sz w:val="26"/>
          <w:szCs w:val="26"/>
        </w:rPr>
        <w:t xml:space="preserve">  міської ради Полтавської області – міський голова Биков Д.Г., та з боку Виконавця, </w:t>
      </w:r>
      <w:r w:rsidRPr="00D11687">
        <w:rPr>
          <w:rFonts w:asciiTheme="majorHAnsi" w:hAnsiTheme="majorHAnsi" w:cstheme="majorHAnsi"/>
          <w:sz w:val="26"/>
          <w:szCs w:val="26"/>
        </w:rPr>
        <w:t>Приватне підприємство</w:t>
      </w:r>
      <w:r w:rsidRPr="00D11687">
        <w:rPr>
          <w:rFonts w:asciiTheme="majorHAnsi" w:hAnsiTheme="majorHAnsi" w:cstheme="majorHAnsi"/>
          <w:color w:val="000000"/>
          <w:sz w:val="26"/>
          <w:szCs w:val="26"/>
        </w:rPr>
        <w:t xml:space="preserve"> «</w:t>
      </w:r>
      <w:r w:rsidRPr="00D11687">
        <w:rPr>
          <w:rFonts w:asciiTheme="majorHAnsi" w:hAnsiTheme="majorHAnsi" w:cstheme="majorHAnsi"/>
          <w:sz w:val="26"/>
          <w:szCs w:val="26"/>
        </w:rPr>
        <w:t>К</w:t>
      </w:r>
      <w:r w:rsidRPr="00D11687">
        <w:rPr>
          <w:rFonts w:asciiTheme="majorHAnsi" w:hAnsiTheme="majorHAnsi" w:cstheme="majorHAnsi"/>
          <w:color w:val="000000"/>
          <w:sz w:val="26"/>
          <w:szCs w:val="26"/>
        </w:rPr>
        <w:t xml:space="preserve">АІ» – директор Назаренко М.В., засвідчуємо, що Сторонами досягнута згода про величину договірної ціни за постачання примірників Програмного продукту у сумі </w:t>
      </w:r>
      <w:r w:rsidRPr="00D11687">
        <w:rPr>
          <w:rFonts w:asciiTheme="majorHAnsi" w:hAnsiTheme="majorHAnsi" w:cstheme="majorHAnsi"/>
          <w:sz w:val="26"/>
          <w:szCs w:val="26"/>
        </w:rPr>
        <w:t>69 758,00 гривень (Шістдесят дев'ять тисяч сімсот п`ятдесят вісім гривень 00 копійок)</w:t>
      </w:r>
      <w:r w:rsidRPr="00D11687">
        <w:rPr>
          <w:rFonts w:asciiTheme="majorHAnsi" w:hAnsiTheme="majorHAnsi" w:cstheme="majorHAnsi"/>
          <w:color w:val="000000"/>
          <w:sz w:val="26"/>
          <w:szCs w:val="26"/>
        </w:rPr>
        <w:t xml:space="preserve"> без ПДВ відповідно до п. 26-1 підрозділу 2 розділу ХХ «Перехідні положення» ПКУ.</w:t>
      </w:r>
    </w:p>
    <w:p w:rsidR="008663B6" w:rsidRPr="00D11687" w:rsidRDefault="00A835BD">
      <w:pPr>
        <w:pBdr>
          <w:top w:val="nil"/>
          <w:left w:val="nil"/>
          <w:bottom w:val="nil"/>
          <w:right w:val="nil"/>
          <w:between w:val="nil"/>
        </w:pBdr>
        <w:spacing w:line="276" w:lineRule="auto"/>
        <w:ind w:firstLine="566"/>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Цей протокол є підставою для проведення взаємних розрахунків між Виконавцем і Замовником.</w:t>
      </w:r>
    </w:p>
    <w:p w:rsidR="008663B6" w:rsidRPr="00D11687" w:rsidRDefault="008663B6">
      <w:pPr>
        <w:widowControl w:val="0"/>
        <w:pBdr>
          <w:top w:val="nil"/>
          <w:left w:val="nil"/>
          <w:bottom w:val="nil"/>
          <w:right w:val="nil"/>
          <w:between w:val="nil"/>
        </w:pBdr>
        <w:spacing w:line="312" w:lineRule="auto"/>
        <w:ind w:firstLine="540"/>
        <w:jc w:val="both"/>
        <w:rPr>
          <w:rFonts w:asciiTheme="majorHAnsi" w:hAnsiTheme="majorHAnsi" w:cstheme="majorHAnsi"/>
          <w:color w:val="000000"/>
          <w:sz w:val="26"/>
          <w:szCs w:val="26"/>
        </w:rPr>
      </w:pPr>
    </w:p>
    <w:p w:rsidR="008663B6" w:rsidRPr="00D11687" w:rsidRDefault="008663B6">
      <w:pPr>
        <w:widowControl w:val="0"/>
        <w:pBdr>
          <w:top w:val="nil"/>
          <w:left w:val="nil"/>
          <w:bottom w:val="nil"/>
          <w:right w:val="nil"/>
          <w:between w:val="nil"/>
        </w:pBdr>
        <w:spacing w:line="312" w:lineRule="auto"/>
        <w:ind w:firstLine="540"/>
        <w:jc w:val="both"/>
        <w:rPr>
          <w:rFonts w:asciiTheme="majorHAnsi" w:hAnsiTheme="majorHAnsi" w:cstheme="majorHAnsi"/>
          <w:color w:val="000000"/>
          <w:sz w:val="26"/>
          <w:szCs w:val="26"/>
        </w:rPr>
      </w:pPr>
    </w:p>
    <w:p w:rsidR="008663B6" w:rsidRPr="00D11687" w:rsidRDefault="008663B6">
      <w:pPr>
        <w:widowControl w:val="0"/>
        <w:pBdr>
          <w:top w:val="nil"/>
          <w:left w:val="nil"/>
          <w:bottom w:val="nil"/>
          <w:right w:val="nil"/>
          <w:between w:val="nil"/>
        </w:pBdr>
        <w:spacing w:line="288" w:lineRule="auto"/>
        <w:ind w:left="6480"/>
        <w:rPr>
          <w:rFonts w:asciiTheme="majorHAnsi" w:hAnsiTheme="majorHAnsi" w:cstheme="majorHAnsi"/>
          <w:color w:val="000000"/>
          <w:sz w:val="26"/>
          <w:szCs w:val="26"/>
        </w:rPr>
      </w:pPr>
    </w:p>
    <w:p w:rsidR="008663B6" w:rsidRPr="00D11687" w:rsidRDefault="008663B6">
      <w:pPr>
        <w:widowControl w:val="0"/>
        <w:spacing w:line="312" w:lineRule="auto"/>
        <w:jc w:val="both"/>
        <w:rPr>
          <w:rFonts w:asciiTheme="majorHAnsi" w:hAnsiTheme="majorHAnsi" w:cstheme="majorHAnsi"/>
          <w:sz w:val="26"/>
          <w:szCs w:val="26"/>
        </w:rPr>
      </w:pPr>
    </w:p>
    <w:tbl>
      <w:tblPr>
        <w:tblStyle w:val="a6"/>
        <w:tblW w:w="9855" w:type="dxa"/>
        <w:tblInd w:w="0" w:type="dxa"/>
        <w:tblLayout w:type="fixed"/>
        <w:tblLook w:val="0000" w:firstRow="0" w:lastRow="0" w:firstColumn="0" w:lastColumn="0" w:noHBand="0" w:noVBand="0"/>
      </w:tblPr>
      <w:tblGrid>
        <w:gridCol w:w="5235"/>
        <w:gridCol w:w="4620"/>
      </w:tblGrid>
      <w:tr w:rsidR="008663B6" w:rsidRPr="00D11687">
        <w:trPr>
          <w:trHeight w:val="580"/>
        </w:trPr>
        <w:tc>
          <w:tcPr>
            <w:tcW w:w="5235" w:type="dxa"/>
            <w:tcMar>
              <w:top w:w="0" w:type="dxa"/>
              <w:left w:w="0" w:type="dxa"/>
              <w:bottom w:w="0" w:type="dxa"/>
              <w:right w:w="0" w:type="dxa"/>
            </w:tcMar>
          </w:tcPr>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b/>
                <w:sz w:val="26"/>
                <w:szCs w:val="26"/>
              </w:rPr>
              <w:t xml:space="preserve"> Замовник:</w:t>
            </w:r>
          </w:p>
          <w:p w:rsidR="008663B6" w:rsidRPr="00D11687" w:rsidRDefault="008663B6">
            <w:pPr>
              <w:jc w:val="center"/>
              <w:rPr>
                <w:rFonts w:asciiTheme="majorHAnsi" w:hAnsiTheme="majorHAnsi" w:cstheme="majorHAnsi"/>
                <w:b/>
                <w:sz w:val="26"/>
                <w:szCs w:val="26"/>
              </w:rPr>
            </w:pPr>
          </w:p>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b/>
                <w:sz w:val="26"/>
                <w:szCs w:val="26"/>
              </w:rPr>
              <w:t xml:space="preserve">Виконком </w:t>
            </w:r>
            <w:proofErr w:type="spellStart"/>
            <w:r w:rsidRPr="00D11687">
              <w:rPr>
                <w:rFonts w:asciiTheme="majorHAnsi" w:hAnsiTheme="majorHAnsi" w:cstheme="majorHAnsi"/>
                <w:b/>
                <w:sz w:val="26"/>
                <w:szCs w:val="26"/>
              </w:rPr>
              <w:t>Горішньоплавнівської</w:t>
            </w:r>
            <w:proofErr w:type="spellEnd"/>
            <w:r w:rsidRPr="00D11687">
              <w:rPr>
                <w:rFonts w:asciiTheme="majorHAnsi" w:hAnsiTheme="majorHAnsi" w:cstheme="majorHAnsi"/>
                <w:b/>
                <w:sz w:val="26"/>
                <w:szCs w:val="26"/>
              </w:rPr>
              <w:t xml:space="preserve"> міської ради Полтавської області</w:t>
            </w:r>
          </w:p>
        </w:tc>
        <w:tc>
          <w:tcPr>
            <w:tcW w:w="4620" w:type="dxa"/>
            <w:tcMar>
              <w:top w:w="0" w:type="dxa"/>
              <w:left w:w="0" w:type="dxa"/>
              <w:bottom w:w="0" w:type="dxa"/>
              <w:right w:w="0" w:type="dxa"/>
            </w:tcMar>
          </w:tcPr>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sz w:val="26"/>
                <w:szCs w:val="26"/>
              </w:rPr>
              <w:t xml:space="preserve"> </w:t>
            </w:r>
            <w:r w:rsidRPr="00D11687">
              <w:rPr>
                <w:rFonts w:asciiTheme="majorHAnsi" w:hAnsiTheme="majorHAnsi" w:cstheme="majorHAnsi"/>
                <w:b/>
                <w:sz w:val="26"/>
                <w:szCs w:val="26"/>
              </w:rPr>
              <w:t>Виконавець:</w:t>
            </w:r>
          </w:p>
          <w:p w:rsidR="008663B6" w:rsidRPr="00D11687" w:rsidRDefault="008663B6">
            <w:pPr>
              <w:jc w:val="center"/>
              <w:rPr>
                <w:rFonts w:asciiTheme="majorHAnsi" w:hAnsiTheme="majorHAnsi" w:cstheme="majorHAnsi"/>
                <w:b/>
                <w:sz w:val="26"/>
                <w:szCs w:val="26"/>
              </w:rPr>
            </w:pPr>
          </w:p>
          <w:p w:rsidR="008663B6" w:rsidRPr="00D11687" w:rsidRDefault="00A835BD">
            <w:pPr>
              <w:widowControl w:val="0"/>
              <w:spacing w:line="276" w:lineRule="auto"/>
              <w:jc w:val="center"/>
              <w:rPr>
                <w:rFonts w:asciiTheme="majorHAnsi" w:hAnsiTheme="majorHAnsi" w:cstheme="majorHAnsi"/>
                <w:b/>
                <w:sz w:val="26"/>
                <w:szCs w:val="26"/>
                <w:u w:val="single"/>
              </w:rPr>
            </w:pPr>
            <w:r w:rsidRPr="00D11687">
              <w:rPr>
                <w:rFonts w:asciiTheme="majorHAnsi" w:hAnsiTheme="majorHAnsi" w:cstheme="majorHAnsi"/>
                <w:b/>
                <w:sz w:val="26"/>
                <w:szCs w:val="26"/>
              </w:rPr>
              <w:t>Приватне підприємство «КАІ»</w:t>
            </w:r>
          </w:p>
        </w:tc>
      </w:tr>
      <w:tr w:rsidR="008663B6" w:rsidRPr="00D11687">
        <w:trPr>
          <w:trHeight w:val="1763"/>
        </w:trPr>
        <w:tc>
          <w:tcPr>
            <w:tcW w:w="5235" w:type="dxa"/>
            <w:tcMar>
              <w:top w:w="0" w:type="dxa"/>
              <w:left w:w="0" w:type="dxa"/>
              <w:bottom w:w="0" w:type="dxa"/>
              <w:right w:w="0" w:type="dxa"/>
            </w:tcMar>
          </w:tcPr>
          <w:p w:rsidR="008663B6" w:rsidRPr="00D11687" w:rsidRDefault="008663B6">
            <w:pPr>
              <w:jc w:val="center"/>
              <w:rPr>
                <w:rFonts w:asciiTheme="majorHAnsi" w:hAnsiTheme="majorHAnsi" w:cstheme="majorHAnsi"/>
                <w:sz w:val="26"/>
                <w:szCs w:val="26"/>
              </w:rPr>
            </w:pPr>
          </w:p>
          <w:p w:rsidR="008663B6" w:rsidRPr="00D11687" w:rsidRDefault="008663B6">
            <w:pPr>
              <w:jc w:val="cente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Міський голова</w:t>
            </w: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__________________________ Д.Г. Биков</w:t>
            </w:r>
          </w:p>
        </w:tc>
        <w:tc>
          <w:tcPr>
            <w:tcW w:w="4620" w:type="dxa"/>
            <w:tcMar>
              <w:top w:w="0" w:type="dxa"/>
              <w:left w:w="0" w:type="dxa"/>
              <w:bottom w:w="0" w:type="dxa"/>
              <w:right w:w="0" w:type="dxa"/>
            </w:tcMar>
          </w:tcPr>
          <w:p w:rsidR="008663B6" w:rsidRPr="00D11687" w:rsidRDefault="008663B6">
            <w:pPr>
              <w:jc w:val="center"/>
              <w:rPr>
                <w:rFonts w:asciiTheme="majorHAnsi" w:hAnsiTheme="majorHAnsi" w:cstheme="majorHAnsi"/>
                <w:sz w:val="26"/>
                <w:szCs w:val="26"/>
              </w:rPr>
            </w:pPr>
          </w:p>
          <w:p w:rsidR="008663B6" w:rsidRPr="00D11687" w:rsidRDefault="008663B6">
            <w:pPr>
              <w:jc w:val="cente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Директор</w:t>
            </w: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_______________________ М.В. Назаренко</w:t>
            </w:r>
          </w:p>
        </w:tc>
      </w:tr>
    </w:tbl>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widowControl w:val="0"/>
        <w:spacing w:line="276" w:lineRule="auto"/>
        <w:rPr>
          <w:rFonts w:asciiTheme="majorHAnsi" w:hAnsiTheme="majorHAnsi" w:cstheme="majorHAnsi"/>
          <w:sz w:val="26"/>
          <w:szCs w:val="26"/>
        </w:rPr>
      </w:pPr>
    </w:p>
    <w:p w:rsidR="008663B6" w:rsidRPr="00D11687" w:rsidRDefault="00A835BD">
      <w:pPr>
        <w:widowControl w:val="0"/>
        <w:spacing w:line="276" w:lineRule="auto"/>
        <w:ind w:left="6379" w:hanging="1"/>
        <w:rPr>
          <w:rFonts w:asciiTheme="majorHAnsi" w:hAnsiTheme="majorHAnsi" w:cstheme="majorHAnsi"/>
          <w:sz w:val="26"/>
          <w:szCs w:val="26"/>
        </w:rPr>
      </w:pPr>
      <w:r w:rsidRPr="00D11687">
        <w:rPr>
          <w:rFonts w:asciiTheme="majorHAnsi" w:hAnsiTheme="majorHAnsi" w:cstheme="majorHAnsi"/>
          <w:sz w:val="26"/>
          <w:szCs w:val="26"/>
        </w:rPr>
        <w:t xml:space="preserve">Додаток № 2 </w:t>
      </w:r>
    </w:p>
    <w:p w:rsidR="008663B6" w:rsidRPr="00D11687" w:rsidRDefault="00A835BD">
      <w:pPr>
        <w:widowControl w:val="0"/>
        <w:spacing w:line="276" w:lineRule="auto"/>
        <w:ind w:left="6379" w:hanging="1"/>
        <w:rPr>
          <w:rFonts w:asciiTheme="majorHAnsi" w:hAnsiTheme="majorHAnsi" w:cstheme="majorHAnsi"/>
          <w:sz w:val="26"/>
          <w:szCs w:val="26"/>
        </w:rPr>
      </w:pPr>
      <w:r w:rsidRPr="00D11687">
        <w:rPr>
          <w:rFonts w:asciiTheme="majorHAnsi" w:hAnsiTheme="majorHAnsi" w:cstheme="majorHAnsi"/>
          <w:sz w:val="26"/>
          <w:szCs w:val="26"/>
        </w:rPr>
        <w:t>до Договору № ___</w:t>
      </w:r>
    </w:p>
    <w:p w:rsidR="008663B6" w:rsidRPr="00D11687" w:rsidRDefault="00A835BD">
      <w:pPr>
        <w:widowControl w:val="0"/>
        <w:spacing w:line="276" w:lineRule="auto"/>
        <w:ind w:left="6379" w:hanging="1"/>
        <w:rPr>
          <w:rFonts w:asciiTheme="majorHAnsi" w:hAnsiTheme="majorHAnsi" w:cstheme="majorHAnsi"/>
          <w:sz w:val="26"/>
          <w:szCs w:val="26"/>
        </w:rPr>
      </w:pPr>
      <w:r w:rsidRPr="00D11687">
        <w:rPr>
          <w:rFonts w:asciiTheme="majorHAnsi" w:hAnsiTheme="majorHAnsi" w:cstheme="majorHAnsi"/>
          <w:sz w:val="26"/>
          <w:szCs w:val="26"/>
        </w:rPr>
        <w:t>від «___»  ___________ 2020 р.</w:t>
      </w:r>
    </w:p>
    <w:p w:rsidR="008663B6" w:rsidRPr="00D11687" w:rsidRDefault="008663B6">
      <w:pPr>
        <w:jc w:val="both"/>
        <w:rPr>
          <w:rFonts w:asciiTheme="majorHAnsi" w:hAnsiTheme="majorHAnsi" w:cstheme="majorHAnsi"/>
          <w:sz w:val="26"/>
          <w:szCs w:val="26"/>
        </w:rPr>
      </w:pPr>
    </w:p>
    <w:p w:rsidR="008663B6" w:rsidRPr="00D11687" w:rsidRDefault="008663B6">
      <w:pPr>
        <w:jc w:val="both"/>
        <w:rPr>
          <w:rFonts w:asciiTheme="majorHAnsi" w:hAnsiTheme="majorHAnsi" w:cstheme="majorHAnsi"/>
          <w:sz w:val="26"/>
          <w:szCs w:val="26"/>
        </w:rPr>
      </w:pPr>
    </w:p>
    <w:p w:rsidR="008663B6" w:rsidRPr="00D11687" w:rsidRDefault="008663B6">
      <w:pPr>
        <w:tabs>
          <w:tab w:val="center" w:pos="4677"/>
          <w:tab w:val="left" w:pos="6530"/>
        </w:tabs>
        <w:jc w:val="both"/>
        <w:rPr>
          <w:rFonts w:asciiTheme="majorHAnsi" w:hAnsiTheme="majorHAnsi" w:cstheme="majorHAnsi"/>
          <w:sz w:val="26"/>
          <w:szCs w:val="26"/>
        </w:rPr>
      </w:pPr>
    </w:p>
    <w:p w:rsidR="008663B6" w:rsidRPr="00D11687" w:rsidRDefault="008663B6">
      <w:pPr>
        <w:tabs>
          <w:tab w:val="center" w:pos="4677"/>
          <w:tab w:val="left" w:pos="6530"/>
        </w:tabs>
        <w:jc w:val="both"/>
        <w:rPr>
          <w:rFonts w:asciiTheme="majorHAnsi" w:hAnsiTheme="majorHAnsi" w:cstheme="majorHAnsi"/>
          <w:sz w:val="26"/>
          <w:szCs w:val="26"/>
        </w:rPr>
      </w:pPr>
    </w:p>
    <w:p w:rsidR="008663B6" w:rsidRPr="00D11687" w:rsidRDefault="008663B6">
      <w:pPr>
        <w:tabs>
          <w:tab w:val="center" w:pos="4677"/>
          <w:tab w:val="left" w:pos="6530"/>
        </w:tabs>
        <w:jc w:val="both"/>
        <w:rPr>
          <w:rFonts w:asciiTheme="majorHAnsi" w:hAnsiTheme="majorHAnsi" w:cstheme="majorHAnsi"/>
          <w:sz w:val="26"/>
          <w:szCs w:val="26"/>
        </w:rPr>
      </w:pPr>
    </w:p>
    <w:p w:rsidR="008663B6" w:rsidRPr="00D11687" w:rsidRDefault="008663B6">
      <w:pPr>
        <w:tabs>
          <w:tab w:val="center" w:pos="4677"/>
          <w:tab w:val="left" w:pos="6530"/>
        </w:tabs>
        <w:jc w:val="both"/>
        <w:rPr>
          <w:rFonts w:asciiTheme="majorHAnsi" w:hAnsiTheme="majorHAnsi" w:cstheme="majorHAnsi"/>
          <w:b/>
          <w:sz w:val="26"/>
          <w:szCs w:val="26"/>
        </w:rPr>
      </w:pPr>
    </w:p>
    <w:p w:rsidR="008663B6" w:rsidRPr="00D11687" w:rsidRDefault="008663B6">
      <w:pPr>
        <w:tabs>
          <w:tab w:val="center" w:pos="4677"/>
          <w:tab w:val="left" w:pos="6530"/>
        </w:tabs>
        <w:jc w:val="both"/>
        <w:rPr>
          <w:rFonts w:asciiTheme="majorHAnsi" w:hAnsiTheme="majorHAnsi" w:cstheme="majorHAnsi"/>
          <w:b/>
          <w:sz w:val="26"/>
          <w:szCs w:val="26"/>
        </w:rPr>
      </w:pPr>
    </w:p>
    <w:p w:rsidR="008663B6" w:rsidRPr="00D11687" w:rsidRDefault="008663B6">
      <w:pPr>
        <w:jc w:val="both"/>
        <w:rPr>
          <w:rFonts w:asciiTheme="majorHAnsi" w:hAnsiTheme="majorHAnsi" w:cstheme="majorHAnsi"/>
          <w:sz w:val="26"/>
          <w:szCs w:val="26"/>
        </w:rPr>
      </w:pPr>
    </w:p>
    <w:p w:rsidR="008663B6" w:rsidRPr="00D11687" w:rsidRDefault="008663B6">
      <w:pPr>
        <w:jc w:val="both"/>
        <w:rPr>
          <w:rFonts w:asciiTheme="majorHAnsi" w:hAnsiTheme="majorHAnsi" w:cstheme="majorHAnsi"/>
          <w:sz w:val="26"/>
          <w:szCs w:val="26"/>
        </w:rPr>
      </w:pPr>
    </w:p>
    <w:p w:rsidR="008663B6" w:rsidRPr="00D11687" w:rsidRDefault="008663B6">
      <w:pPr>
        <w:jc w:val="both"/>
        <w:rPr>
          <w:rFonts w:asciiTheme="majorHAnsi" w:hAnsiTheme="majorHAnsi" w:cstheme="majorHAnsi"/>
          <w:sz w:val="26"/>
          <w:szCs w:val="26"/>
        </w:rPr>
      </w:pPr>
    </w:p>
    <w:p w:rsidR="008663B6" w:rsidRPr="00D11687" w:rsidRDefault="008663B6">
      <w:pPr>
        <w:jc w:val="both"/>
        <w:rPr>
          <w:rFonts w:asciiTheme="majorHAnsi" w:hAnsiTheme="majorHAnsi" w:cstheme="majorHAnsi"/>
          <w:sz w:val="26"/>
          <w:szCs w:val="26"/>
        </w:rPr>
      </w:pPr>
    </w:p>
    <w:p w:rsidR="0051546F" w:rsidRPr="00D11687" w:rsidRDefault="0051546F">
      <w:pPr>
        <w:jc w:val="both"/>
        <w:rPr>
          <w:rFonts w:asciiTheme="majorHAnsi" w:hAnsiTheme="majorHAnsi" w:cstheme="majorHAnsi"/>
          <w:sz w:val="26"/>
          <w:szCs w:val="26"/>
        </w:rPr>
      </w:pPr>
    </w:p>
    <w:p w:rsidR="008663B6" w:rsidRPr="00D11687" w:rsidRDefault="008663B6">
      <w:pPr>
        <w:jc w:val="both"/>
        <w:rPr>
          <w:rFonts w:asciiTheme="majorHAnsi" w:hAnsiTheme="majorHAnsi" w:cstheme="majorHAnsi"/>
          <w:sz w:val="26"/>
          <w:szCs w:val="26"/>
        </w:rPr>
      </w:pPr>
    </w:p>
    <w:p w:rsidR="008663B6" w:rsidRPr="00D11687" w:rsidRDefault="008663B6">
      <w:pPr>
        <w:jc w:val="both"/>
        <w:rPr>
          <w:rFonts w:asciiTheme="majorHAnsi" w:hAnsiTheme="majorHAnsi" w:cstheme="majorHAnsi"/>
          <w:b/>
          <w:sz w:val="26"/>
          <w:szCs w:val="26"/>
        </w:rPr>
      </w:pPr>
    </w:p>
    <w:p w:rsidR="008663B6" w:rsidRPr="00D11687" w:rsidRDefault="00A835BD">
      <w:pPr>
        <w:jc w:val="center"/>
        <w:rPr>
          <w:rFonts w:asciiTheme="majorHAnsi" w:hAnsiTheme="majorHAnsi" w:cstheme="majorHAnsi"/>
          <w:b/>
          <w:i/>
          <w:sz w:val="26"/>
          <w:szCs w:val="26"/>
        </w:rPr>
      </w:pPr>
      <w:r w:rsidRPr="00D11687">
        <w:rPr>
          <w:rFonts w:asciiTheme="majorHAnsi" w:hAnsiTheme="majorHAnsi" w:cstheme="majorHAnsi"/>
          <w:b/>
          <w:i/>
          <w:sz w:val="26"/>
          <w:szCs w:val="26"/>
        </w:rPr>
        <w:t>ТЕХНІЧНЕ ЗАВДАННЯ</w:t>
      </w:r>
    </w:p>
    <w:p w:rsidR="008663B6" w:rsidRPr="00D11687" w:rsidRDefault="00A835BD">
      <w:pPr>
        <w:jc w:val="center"/>
        <w:rPr>
          <w:rFonts w:asciiTheme="majorHAnsi" w:hAnsiTheme="majorHAnsi" w:cstheme="majorHAnsi"/>
          <w:b/>
          <w:i/>
          <w:sz w:val="26"/>
          <w:szCs w:val="26"/>
        </w:rPr>
      </w:pPr>
      <w:r w:rsidRPr="00D11687">
        <w:rPr>
          <w:rFonts w:asciiTheme="majorHAnsi" w:hAnsiTheme="majorHAnsi" w:cstheme="majorHAnsi"/>
          <w:b/>
          <w:i/>
          <w:sz w:val="26"/>
          <w:szCs w:val="26"/>
        </w:rPr>
        <w:t xml:space="preserve">на програмний продукт «КАІ-Документообіг. Реєстр територіальної громади» </w:t>
      </w:r>
    </w:p>
    <w:p w:rsidR="008663B6" w:rsidRPr="00D11687" w:rsidRDefault="00A835BD">
      <w:pPr>
        <w:jc w:val="center"/>
        <w:rPr>
          <w:rFonts w:asciiTheme="majorHAnsi" w:hAnsiTheme="majorHAnsi" w:cstheme="majorHAnsi"/>
          <w:b/>
          <w:i/>
          <w:sz w:val="26"/>
          <w:szCs w:val="26"/>
        </w:rPr>
      </w:pPr>
      <w:r w:rsidRPr="00D11687">
        <w:rPr>
          <w:rFonts w:asciiTheme="majorHAnsi" w:hAnsiTheme="majorHAnsi" w:cstheme="majorHAnsi"/>
          <w:b/>
          <w:i/>
          <w:sz w:val="26"/>
          <w:szCs w:val="26"/>
        </w:rPr>
        <w:t>(далі - Програмний продукт)</w:t>
      </w:r>
    </w:p>
    <w:p w:rsidR="008663B6" w:rsidRPr="00D11687" w:rsidRDefault="008663B6">
      <w:pPr>
        <w:jc w:val="center"/>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51546F" w:rsidRPr="00D11687" w:rsidRDefault="0051546F">
      <w:pPr>
        <w:jc w:val="both"/>
        <w:rPr>
          <w:rFonts w:asciiTheme="majorHAnsi" w:hAnsiTheme="majorHAnsi" w:cstheme="majorHAnsi"/>
          <w:b/>
          <w:i/>
          <w:sz w:val="26"/>
          <w:szCs w:val="26"/>
        </w:rPr>
      </w:pPr>
    </w:p>
    <w:p w:rsidR="0051546F" w:rsidRPr="00D11687" w:rsidRDefault="0051546F">
      <w:pPr>
        <w:jc w:val="both"/>
        <w:rPr>
          <w:rFonts w:asciiTheme="majorHAnsi" w:hAnsiTheme="majorHAnsi" w:cstheme="majorHAnsi"/>
          <w:b/>
          <w:i/>
          <w:sz w:val="26"/>
          <w:szCs w:val="26"/>
        </w:rPr>
      </w:pPr>
    </w:p>
    <w:p w:rsidR="0051546F" w:rsidRPr="00D11687" w:rsidRDefault="0051546F">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8663B6">
      <w:pPr>
        <w:jc w:val="both"/>
        <w:rPr>
          <w:rFonts w:asciiTheme="majorHAnsi" w:hAnsiTheme="majorHAnsi" w:cstheme="majorHAnsi"/>
          <w:b/>
          <w:i/>
          <w:sz w:val="26"/>
          <w:szCs w:val="26"/>
        </w:rPr>
      </w:pPr>
    </w:p>
    <w:p w:rsidR="008663B6" w:rsidRPr="00D11687" w:rsidRDefault="00A835BD">
      <w:pPr>
        <w:jc w:val="center"/>
        <w:rPr>
          <w:rFonts w:asciiTheme="majorHAnsi" w:hAnsiTheme="majorHAnsi" w:cstheme="majorHAnsi"/>
          <w:b/>
          <w:i/>
          <w:sz w:val="26"/>
          <w:szCs w:val="26"/>
        </w:rPr>
      </w:pPr>
      <w:r w:rsidRPr="00D11687">
        <w:rPr>
          <w:rFonts w:asciiTheme="majorHAnsi" w:hAnsiTheme="majorHAnsi" w:cstheme="majorHAnsi"/>
          <w:b/>
          <w:i/>
          <w:sz w:val="26"/>
          <w:szCs w:val="26"/>
        </w:rPr>
        <w:t>м. Кривий Ріг</w:t>
      </w:r>
    </w:p>
    <w:p w:rsidR="008663B6" w:rsidRPr="00D11687" w:rsidRDefault="00A835BD">
      <w:pPr>
        <w:jc w:val="center"/>
        <w:rPr>
          <w:rFonts w:asciiTheme="majorHAnsi" w:hAnsiTheme="majorHAnsi" w:cstheme="majorHAnsi"/>
          <w:b/>
          <w:i/>
          <w:sz w:val="26"/>
          <w:szCs w:val="26"/>
        </w:rPr>
      </w:pPr>
      <w:r w:rsidRPr="00D11687">
        <w:rPr>
          <w:rFonts w:asciiTheme="majorHAnsi" w:hAnsiTheme="majorHAnsi" w:cstheme="majorHAnsi"/>
          <w:b/>
          <w:i/>
          <w:sz w:val="26"/>
          <w:szCs w:val="26"/>
        </w:rPr>
        <w:t>2020</w:t>
      </w:r>
    </w:p>
    <w:p w:rsidR="008663B6" w:rsidRPr="00D11687" w:rsidRDefault="008663B6">
      <w:pPr>
        <w:jc w:val="center"/>
        <w:rPr>
          <w:rFonts w:asciiTheme="majorHAnsi" w:hAnsiTheme="majorHAnsi" w:cstheme="majorHAnsi"/>
          <w:b/>
          <w:i/>
          <w:sz w:val="26"/>
          <w:szCs w:val="26"/>
        </w:rPr>
      </w:pPr>
    </w:p>
    <w:p w:rsidR="008663B6" w:rsidRPr="00D11687" w:rsidRDefault="008663B6">
      <w:pPr>
        <w:jc w:val="center"/>
        <w:rPr>
          <w:rFonts w:asciiTheme="majorHAnsi" w:hAnsiTheme="majorHAnsi" w:cstheme="majorHAnsi"/>
          <w:b/>
          <w:i/>
          <w:sz w:val="26"/>
          <w:szCs w:val="26"/>
        </w:rPr>
      </w:pPr>
    </w:p>
    <w:p w:rsidR="0051546F" w:rsidRPr="00D11687" w:rsidRDefault="0051546F">
      <w:pPr>
        <w:jc w:val="center"/>
        <w:rPr>
          <w:rFonts w:asciiTheme="majorHAnsi" w:hAnsiTheme="majorHAnsi" w:cstheme="majorHAnsi"/>
          <w:b/>
          <w:i/>
          <w:sz w:val="26"/>
          <w:szCs w:val="26"/>
        </w:rPr>
      </w:pPr>
    </w:p>
    <w:p w:rsidR="0051546F" w:rsidRPr="00D11687" w:rsidRDefault="0051546F">
      <w:pPr>
        <w:jc w:val="center"/>
        <w:rPr>
          <w:rFonts w:asciiTheme="majorHAnsi" w:hAnsiTheme="majorHAnsi" w:cstheme="majorHAnsi"/>
          <w:b/>
          <w:i/>
          <w:sz w:val="26"/>
          <w:szCs w:val="26"/>
        </w:rPr>
      </w:pPr>
    </w:p>
    <w:p w:rsidR="008663B6" w:rsidRPr="00D11687" w:rsidRDefault="008663B6">
      <w:pPr>
        <w:jc w:val="center"/>
        <w:rPr>
          <w:rFonts w:asciiTheme="majorHAnsi" w:hAnsiTheme="majorHAnsi" w:cstheme="majorHAnsi"/>
          <w:b/>
          <w:i/>
          <w:sz w:val="26"/>
          <w:szCs w:val="26"/>
        </w:rPr>
      </w:pPr>
    </w:p>
    <w:p w:rsidR="008663B6" w:rsidRPr="00D11687" w:rsidRDefault="00A835BD">
      <w:pPr>
        <w:spacing w:after="240"/>
        <w:jc w:val="both"/>
        <w:rPr>
          <w:rFonts w:asciiTheme="majorHAnsi" w:hAnsiTheme="majorHAnsi" w:cstheme="majorHAnsi"/>
          <w:b/>
          <w:sz w:val="26"/>
          <w:szCs w:val="26"/>
        </w:rPr>
      </w:pPr>
      <w:r w:rsidRPr="00D11687">
        <w:rPr>
          <w:rFonts w:asciiTheme="majorHAnsi" w:hAnsiTheme="majorHAnsi" w:cstheme="majorHAnsi"/>
          <w:b/>
          <w:sz w:val="26"/>
          <w:szCs w:val="26"/>
        </w:rPr>
        <w:t>ЗМІСТ</w:t>
      </w:r>
    </w:p>
    <w:sdt>
      <w:sdtPr>
        <w:rPr>
          <w:rFonts w:asciiTheme="majorHAnsi" w:hAnsiTheme="majorHAnsi" w:cstheme="majorHAnsi"/>
          <w:sz w:val="26"/>
          <w:szCs w:val="26"/>
        </w:rPr>
        <w:id w:val="1130204353"/>
        <w:docPartObj>
          <w:docPartGallery w:val="Table of Contents"/>
          <w:docPartUnique/>
        </w:docPartObj>
      </w:sdtPr>
      <w:sdtEndPr/>
      <w:sdtContent>
        <w:p w:rsidR="0051546F" w:rsidRPr="00D11687" w:rsidRDefault="00A835BD">
          <w:pPr>
            <w:pStyle w:val="10"/>
            <w:tabs>
              <w:tab w:val="right" w:pos="9627"/>
            </w:tabs>
            <w:rPr>
              <w:rFonts w:asciiTheme="majorHAnsi" w:hAnsiTheme="majorHAnsi" w:cstheme="majorHAnsi"/>
              <w:noProof/>
              <w:sz w:val="26"/>
              <w:szCs w:val="26"/>
            </w:rPr>
          </w:pPr>
          <w:r w:rsidRPr="00D11687">
            <w:rPr>
              <w:rFonts w:asciiTheme="majorHAnsi" w:hAnsiTheme="majorHAnsi" w:cstheme="majorHAnsi"/>
              <w:sz w:val="26"/>
              <w:szCs w:val="26"/>
            </w:rPr>
            <w:fldChar w:fldCharType="begin"/>
          </w:r>
          <w:r w:rsidRPr="00D11687">
            <w:rPr>
              <w:rFonts w:asciiTheme="majorHAnsi" w:hAnsiTheme="majorHAnsi" w:cstheme="majorHAnsi"/>
              <w:sz w:val="26"/>
              <w:szCs w:val="26"/>
            </w:rPr>
            <w:instrText xml:space="preserve"> TOC \h \u \z </w:instrText>
          </w:r>
          <w:r w:rsidRPr="00D11687">
            <w:rPr>
              <w:rFonts w:asciiTheme="majorHAnsi" w:hAnsiTheme="majorHAnsi" w:cstheme="majorHAnsi"/>
              <w:sz w:val="26"/>
              <w:szCs w:val="26"/>
            </w:rPr>
            <w:fldChar w:fldCharType="separate"/>
          </w:r>
          <w:hyperlink w:anchor="_Toc36564138" w:history="1">
            <w:r w:rsidR="0051546F" w:rsidRPr="00D11687">
              <w:rPr>
                <w:rStyle w:val="ab"/>
                <w:rFonts w:asciiTheme="majorHAnsi" w:hAnsiTheme="majorHAnsi" w:cstheme="majorHAnsi"/>
                <w:noProof/>
                <w:sz w:val="26"/>
                <w:szCs w:val="26"/>
              </w:rPr>
              <w:t>ТЕРМІНИ, СКОРОЧЕННЯ ТА ВИЗНАЧЕННЯ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_Toc36564138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sidR="00D11687">
              <w:rPr>
                <w:rFonts w:asciiTheme="majorHAnsi" w:hAnsiTheme="majorHAnsi" w:cstheme="majorHAnsi"/>
                <w:noProof/>
                <w:webHidden/>
                <w:sz w:val="26"/>
                <w:szCs w:val="26"/>
              </w:rPr>
              <w:t>9</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10"/>
            <w:tabs>
              <w:tab w:val="left" w:pos="440"/>
              <w:tab w:val="right" w:pos="9627"/>
            </w:tabs>
            <w:rPr>
              <w:rFonts w:asciiTheme="majorHAnsi" w:hAnsiTheme="majorHAnsi" w:cstheme="majorHAnsi"/>
              <w:noProof/>
              <w:sz w:val="26"/>
              <w:szCs w:val="26"/>
            </w:rPr>
          </w:pPr>
          <w:hyperlink w:anchor="_Toc36564139" w:history="1">
            <w:r w:rsidR="0051546F" w:rsidRPr="00D11687">
              <w:rPr>
                <w:rStyle w:val="ab"/>
                <w:rFonts w:asciiTheme="majorHAnsi" w:hAnsiTheme="majorHAnsi" w:cstheme="majorHAnsi"/>
                <w:noProof/>
                <w:sz w:val="26"/>
                <w:szCs w:val="26"/>
              </w:rPr>
              <w:t>1.</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ПРИЗНАЧЕННЯ ПРОГРАМНОГО ПРОДУКТУ</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_Toc36564139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10</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20"/>
            <w:tabs>
              <w:tab w:val="left" w:pos="880"/>
              <w:tab w:val="right" w:pos="9627"/>
            </w:tabs>
            <w:rPr>
              <w:rFonts w:asciiTheme="majorHAnsi" w:hAnsiTheme="majorHAnsi" w:cstheme="majorHAnsi"/>
              <w:noProof/>
              <w:sz w:val="26"/>
              <w:szCs w:val="26"/>
            </w:rPr>
          </w:pPr>
          <w:hyperlink w:anchor="_Toc36564140" w:history="1">
            <w:r w:rsidR="0051546F" w:rsidRPr="00D11687">
              <w:rPr>
                <w:rStyle w:val="ab"/>
                <w:rFonts w:asciiTheme="majorHAnsi" w:hAnsiTheme="majorHAnsi" w:cstheme="majorHAnsi"/>
                <w:noProof/>
                <w:sz w:val="26"/>
                <w:szCs w:val="26"/>
              </w:rPr>
              <w:t>1.1</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Основні положення та призначення Програмного продукту</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_Toc36564140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10</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20"/>
            <w:tabs>
              <w:tab w:val="left" w:pos="880"/>
              <w:tab w:val="right" w:pos="9627"/>
            </w:tabs>
            <w:rPr>
              <w:rFonts w:asciiTheme="majorHAnsi" w:hAnsiTheme="majorHAnsi" w:cstheme="majorHAnsi"/>
              <w:noProof/>
              <w:sz w:val="26"/>
              <w:szCs w:val="26"/>
            </w:rPr>
          </w:pPr>
          <w:hyperlink w:anchor="_Toc36564141" w:history="1">
            <w:r w:rsidR="0051546F" w:rsidRPr="00D11687">
              <w:rPr>
                <w:rStyle w:val="ab"/>
                <w:rFonts w:asciiTheme="majorHAnsi" w:hAnsiTheme="majorHAnsi" w:cstheme="majorHAnsi"/>
                <w:noProof/>
                <w:sz w:val="26"/>
                <w:szCs w:val="26"/>
              </w:rPr>
              <w:t>1.2</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Впровадження Програмного продукту дозволяє здійснити:</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_Toc36564141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10</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10"/>
            <w:tabs>
              <w:tab w:val="left" w:pos="440"/>
              <w:tab w:val="right" w:pos="9627"/>
            </w:tabs>
            <w:rPr>
              <w:rFonts w:asciiTheme="majorHAnsi" w:hAnsiTheme="majorHAnsi" w:cstheme="majorHAnsi"/>
              <w:noProof/>
              <w:sz w:val="26"/>
              <w:szCs w:val="26"/>
            </w:rPr>
          </w:pPr>
          <w:hyperlink w:anchor="_Toc36564142" w:history="1">
            <w:r w:rsidR="0051546F" w:rsidRPr="00D11687">
              <w:rPr>
                <w:rStyle w:val="ab"/>
                <w:rFonts w:asciiTheme="majorHAnsi" w:hAnsiTheme="majorHAnsi" w:cstheme="majorHAnsi"/>
                <w:noProof/>
                <w:sz w:val="26"/>
                <w:szCs w:val="26"/>
              </w:rPr>
              <w:t>2.</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ХАРАКТЕРИСТИКА ПРОГРАМНОГО ПРОДУКТУ</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_Toc36564142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11</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10"/>
            <w:tabs>
              <w:tab w:val="left" w:pos="440"/>
              <w:tab w:val="right" w:pos="9627"/>
            </w:tabs>
            <w:rPr>
              <w:rFonts w:asciiTheme="majorHAnsi" w:hAnsiTheme="majorHAnsi" w:cstheme="majorHAnsi"/>
              <w:noProof/>
              <w:sz w:val="26"/>
              <w:szCs w:val="26"/>
            </w:rPr>
          </w:pPr>
          <w:hyperlink w:anchor="_Toc36564143" w:history="1">
            <w:r w:rsidR="0051546F" w:rsidRPr="00D11687">
              <w:rPr>
                <w:rStyle w:val="ab"/>
                <w:rFonts w:asciiTheme="majorHAnsi" w:hAnsiTheme="majorHAnsi" w:cstheme="majorHAnsi"/>
                <w:noProof/>
                <w:sz w:val="26"/>
                <w:szCs w:val="26"/>
              </w:rPr>
              <w:t>3.</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ВИМОГИ ДО ПРОГРАМНОГО ПРОДУКТУ</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_Toc36564143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11</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20"/>
            <w:tabs>
              <w:tab w:val="left" w:pos="880"/>
              <w:tab w:val="right" w:pos="9627"/>
            </w:tabs>
            <w:rPr>
              <w:rFonts w:asciiTheme="majorHAnsi" w:hAnsiTheme="majorHAnsi" w:cstheme="majorHAnsi"/>
              <w:noProof/>
              <w:sz w:val="26"/>
              <w:szCs w:val="26"/>
            </w:rPr>
          </w:pPr>
          <w:hyperlink w:anchor="_Toc36564144" w:history="1">
            <w:r w:rsidR="0051546F" w:rsidRPr="00D11687">
              <w:rPr>
                <w:rStyle w:val="ab"/>
                <w:rFonts w:asciiTheme="majorHAnsi" w:hAnsiTheme="majorHAnsi" w:cstheme="majorHAnsi"/>
                <w:noProof/>
                <w:sz w:val="26"/>
                <w:szCs w:val="26"/>
              </w:rPr>
              <w:t>3.1</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Загальні вимоги до Програмного продукту</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_Toc36564144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11</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right" w:pos="9627"/>
            </w:tabs>
            <w:rPr>
              <w:rFonts w:asciiTheme="majorHAnsi" w:hAnsiTheme="majorHAnsi" w:cstheme="majorHAnsi"/>
              <w:noProof/>
              <w:sz w:val="26"/>
              <w:szCs w:val="26"/>
            </w:rPr>
          </w:pPr>
          <w:hyperlink w:anchor="_Toc36564145" w:history="1">
            <w:r w:rsidR="0051546F" w:rsidRPr="00D11687">
              <w:rPr>
                <w:rStyle w:val="ab"/>
                <w:rFonts w:asciiTheme="majorHAnsi" w:hAnsiTheme="majorHAnsi" w:cstheme="majorHAnsi"/>
                <w:noProof/>
                <w:sz w:val="26"/>
                <w:szCs w:val="26"/>
              </w:rPr>
              <w:t>3.1.1  Вимоги до структури та функціонування Програмного продукту</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_Toc36564145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11</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right" w:pos="9627"/>
            </w:tabs>
            <w:rPr>
              <w:rFonts w:asciiTheme="majorHAnsi" w:hAnsiTheme="majorHAnsi" w:cstheme="majorHAnsi"/>
              <w:noProof/>
              <w:sz w:val="26"/>
              <w:szCs w:val="26"/>
            </w:rPr>
          </w:pPr>
          <w:hyperlink w:anchor="_Toc36564146" w:history="1">
            <w:r w:rsidR="0051546F" w:rsidRPr="00D11687">
              <w:rPr>
                <w:rStyle w:val="ab"/>
                <w:rFonts w:asciiTheme="majorHAnsi" w:hAnsiTheme="majorHAnsi" w:cstheme="majorHAnsi"/>
                <w:noProof/>
                <w:sz w:val="26"/>
                <w:szCs w:val="26"/>
              </w:rPr>
              <w:t>3.1.2 Вимоги до чисельності та кваліфікації персоналу</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_Toc36564146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13</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right" w:pos="9627"/>
            </w:tabs>
            <w:rPr>
              <w:rFonts w:asciiTheme="majorHAnsi" w:hAnsiTheme="majorHAnsi" w:cstheme="majorHAnsi"/>
              <w:noProof/>
              <w:sz w:val="26"/>
              <w:szCs w:val="26"/>
            </w:rPr>
          </w:pPr>
          <w:hyperlink w:anchor="_Toc36564147" w:history="1">
            <w:r w:rsidR="0051546F" w:rsidRPr="00D11687">
              <w:rPr>
                <w:rStyle w:val="ab"/>
                <w:rFonts w:asciiTheme="majorHAnsi" w:hAnsiTheme="majorHAnsi" w:cstheme="majorHAnsi"/>
                <w:noProof/>
                <w:sz w:val="26"/>
                <w:szCs w:val="26"/>
              </w:rPr>
              <w:t>3.1.3 Вимоги до надійності</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_Toc36564147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14</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right" w:pos="9627"/>
            </w:tabs>
            <w:rPr>
              <w:rFonts w:asciiTheme="majorHAnsi" w:hAnsiTheme="majorHAnsi" w:cstheme="majorHAnsi"/>
              <w:noProof/>
              <w:sz w:val="26"/>
              <w:szCs w:val="26"/>
            </w:rPr>
          </w:pPr>
          <w:hyperlink w:anchor="_Toc36564148" w:history="1">
            <w:r w:rsidR="0051546F" w:rsidRPr="00D11687">
              <w:rPr>
                <w:rStyle w:val="ab"/>
                <w:rFonts w:asciiTheme="majorHAnsi" w:hAnsiTheme="majorHAnsi" w:cstheme="majorHAnsi"/>
                <w:noProof/>
                <w:sz w:val="26"/>
                <w:szCs w:val="26"/>
              </w:rPr>
              <w:t>3.1.4 Вимоги до ергономіки та технічної естетики</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_Toc36564148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14</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right" w:pos="9627"/>
            </w:tabs>
            <w:rPr>
              <w:rFonts w:asciiTheme="majorHAnsi" w:hAnsiTheme="majorHAnsi" w:cstheme="majorHAnsi"/>
              <w:noProof/>
              <w:sz w:val="26"/>
              <w:szCs w:val="26"/>
            </w:rPr>
          </w:pPr>
          <w:hyperlink w:anchor="_Toc36564149" w:history="1">
            <w:r w:rsidR="0051546F" w:rsidRPr="00D11687">
              <w:rPr>
                <w:rStyle w:val="ab"/>
                <w:rFonts w:asciiTheme="majorHAnsi" w:hAnsiTheme="majorHAnsi" w:cstheme="majorHAnsi"/>
                <w:noProof/>
                <w:sz w:val="26"/>
                <w:szCs w:val="26"/>
              </w:rPr>
              <w:t>3.1.5 Вимоги щодо збереження та захисту інформації</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_Toc36564149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15</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20"/>
            <w:tabs>
              <w:tab w:val="left" w:pos="880"/>
              <w:tab w:val="right" w:pos="9627"/>
            </w:tabs>
            <w:rPr>
              <w:rFonts w:asciiTheme="majorHAnsi" w:hAnsiTheme="majorHAnsi" w:cstheme="majorHAnsi"/>
              <w:noProof/>
              <w:sz w:val="26"/>
              <w:szCs w:val="26"/>
            </w:rPr>
          </w:pPr>
          <w:hyperlink w:anchor="_Toc36564150" w:history="1">
            <w:r w:rsidR="0051546F" w:rsidRPr="00D11687">
              <w:rPr>
                <w:rStyle w:val="ab"/>
                <w:rFonts w:asciiTheme="majorHAnsi" w:hAnsiTheme="majorHAnsi" w:cstheme="majorHAnsi"/>
                <w:noProof/>
                <w:sz w:val="26"/>
                <w:szCs w:val="26"/>
              </w:rPr>
              <w:t>3.2</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Вимоги до функцій (задач), що виконує Програмний продукт</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_Toc36564150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16</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1" w:history="1">
            <w:r w:rsidR="0051546F" w:rsidRPr="00D11687">
              <w:rPr>
                <w:rStyle w:val="ab"/>
                <w:rFonts w:asciiTheme="majorHAnsi" w:hAnsiTheme="majorHAnsi" w:cstheme="majorHAnsi"/>
                <w:noProof/>
                <w:sz w:val="26"/>
                <w:szCs w:val="26"/>
              </w:rPr>
              <w:t>3.2.1</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Модуль «Реєстр особових карток»</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_Toc36564151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17</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2" w:history="1">
            <w:r w:rsidR="0051546F" w:rsidRPr="00D11687">
              <w:rPr>
                <w:rStyle w:val="ab"/>
                <w:rFonts w:asciiTheme="majorHAnsi" w:hAnsiTheme="majorHAnsi" w:cstheme="majorHAnsi"/>
                <w:noProof/>
                <w:sz w:val="26"/>
                <w:szCs w:val="26"/>
              </w:rPr>
              <w:t>3.2.2</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Модуль «Реєстр адресних карток»</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_Toc36564152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18</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3" w:history="1">
            <w:r w:rsidR="0051546F" w:rsidRPr="00D11687">
              <w:rPr>
                <w:rStyle w:val="ab"/>
                <w:rFonts w:asciiTheme="majorHAnsi" w:hAnsiTheme="majorHAnsi" w:cstheme="majorHAnsi"/>
                <w:noProof/>
                <w:sz w:val="26"/>
                <w:szCs w:val="26"/>
              </w:rPr>
              <w:t>3.2.3</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Модуль «Реєстрація/зняття з реєстрації місця проживання»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_Toc36564153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18</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4" w:history="1">
            <w:r w:rsidR="0051546F" w:rsidRPr="00D11687">
              <w:rPr>
                <w:rStyle w:val="ab"/>
                <w:rFonts w:asciiTheme="majorHAnsi" w:hAnsiTheme="majorHAnsi" w:cstheme="majorHAnsi"/>
                <w:noProof/>
                <w:sz w:val="26"/>
                <w:szCs w:val="26"/>
              </w:rPr>
              <w:t>3.2.4</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Модуль «Аналіз та звітність»</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_Toc36564154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19</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5" w:history="1">
            <w:r w:rsidR="0051546F" w:rsidRPr="00D11687">
              <w:rPr>
                <w:rStyle w:val="ab"/>
                <w:rFonts w:asciiTheme="majorHAnsi" w:hAnsiTheme="majorHAnsi" w:cstheme="majorHAnsi"/>
                <w:noProof/>
                <w:sz w:val="26"/>
                <w:szCs w:val="26"/>
              </w:rPr>
              <w:t>3.2.5</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Модуль «Нормативно-довідкова база»</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_Toc36564155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20</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6" w:history="1">
            <w:r w:rsidR="0051546F" w:rsidRPr="00D11687">
              <w:rPr>
                <w:rStyle w:val="ab"/>
                <w:rFonts w:asciiTheme="majorHAnsi" w:hAnsiTheme="majorHAnsi" w:cstheme="majorHAnsi"/>
                <w:noProof/>
                <w:sz w:val="26"/>
                <w:szCs w:val="26"/>
              </w:rPr>
              <w:t>3.2.6</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Модуль «Адміністрування»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_Toc36564156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21</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20"/>
            <w:tabs>
              <w:tab w:val="left" w:pos="880"/>
              <w:tab w:val="right" w:pos="9627"/>
            </w:tabs>
            <w:rPr>
              <w:rFonts w:asciiTheme="majorHAnsi" w:hAnsiTheme="majorHAnsi" w:cstheme="majorHAnsi"/>
              <w:noProof/>
              <w:sz w:val="26"/>
              <w:szCs w:val="26"/>
            </w:rPr>
          </w:pPr>
          <w:hyperlink w:anchor="_Toc36564157" w:history="1">
            <w:r w:rsidR="0051546F" w:rsidRPr="00D11687">
              <w:rPr>
                <w:rStyle w:val="ab"/>
                <w:rFonts w:asciiTheme="majorHAnsi" w:hAnsiTheme="majorHAnsi" w:cstheme="majorHAnsi"/>
                <w:noProof/>
                <w:sz w:val="26"/>
                <w:szCs w:val="26"/>
              </w:rPr>
              <w:t>3.3</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Вимоги до видів забезпечення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_Toc36564157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22</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8" w:history="1">
            <w:r w:rsidR="0051546F" w:rsidRPr="00D11687">
              <w:rPr>
                <w:rStyle w:val="ab"/>
                <w:rFonts w:asciiTheme="majorHAnsi" w:hAnsiTheme="majorHAnsi" w:cstheme="majorHAnsi"/>
                <w:noProof/>
                <w:sz w:val="26"/>
                <w:szCs w:val="26"/>
              </w:rPr>
              <w:t>3.3.1</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Вимоги до інформаційного забезпечення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_Toc36564158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22</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59" w:history="1">
            <w:r w:rsidR="0051546F" w:rsidRPr="00D11687">
              <w:rPr>
                <w:rStyle w:val="ab"/>
                <w:rFonts w:asciiTheme="majorHAnsi" w:hAnsiTheme="majorHAnsi" w:cstheme="majorHAnsi"/>
                <w:noProof/>
                <w:sz w:val="26"/>
                <w:szCs w:val="26"/>
              </w:rPr>
              <w:t>3.3.2</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Вимоги до лінгвістичного забезпечення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_Toc36564159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22</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60" w:history="1">
            <w:r w:rsidR="0051546F" w:rsidRPr="00D11687">
              <w:rPr>
                <w:rStyle w:val="ab"/>
                <w:rFonts w:asciiTheme="majorHAnsi" w:hAnsiTheme="majorHAnsi" w:cstheme="majorHAnsi"/>
                <w:noProof/>
                <w:sz w:val="26"/>
                <w:szCs w:val="26"/>
              </w:rPr>
              <w:t>3.3.3</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Вимоги до програмного забезпечення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_Toc36564160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22</w:t>
            </w:r>
            <w:r w:rsidR="0051546F" w:rsidRPr="00D11687">
              <w:rPr>
                <w:rFonts w:asciiTheme="majorHAnsi" w:hAnsiTheme="majorHAnsi" w:cstheme="majorHAnsi"/>
                <w:noProof/>
                <w:webHidden/>
                <w:sz w:val="26"/>
                <w:szCs w:val="26"/>
              </w:rPr>
              <w:fldChar w:fldCharType="end"/>
            </w:r>
          </w:hyperlink>
        </w:p>
        <w:p w:rsidR="0051546F" w:rsidRPr="00D11687" w:rsidRDefault="00D11687">
          <w:pPr>
            <w:pStyle w:val="30"/>
            <w:tabs>
              <w:tab w:val="left" w:pos="1320"/>
              <w:tab w:val="right" w:pos="9627"/>
            </w:tabs>
            <w:rPr>
              <w:rFonts w:asciiTheme="majorHAnsi" w:hAnsiTheme="majorHAnsi" w:cstheme="majorHAnsi"/>
              <w:noProof/>
              <w:sz w:val="26"/>
              <w:szCs w:val="26"/>
            </w:rPr>
          </w:pPr>
          <w:hyperlink w:anchor="_Toc36564161" w:history="1">
            <w:r w:rsidR="0051546F" w:rsidRPr="00D11687">
              <w:rPr>
                <w:rStyle w:val="ab"/>
                <w:rFonts w:asciiTheme="majorHAnsi" w:hAnsiTheme="majorHAnsi" w:cstheme="majorHAnsi"/>
                <w:noProof/>
                <w:sz w:val="26"/>
                <w:szCs w:val="26"/>
              </w:rPr>
              <w:t>3.3.4</w:t>
            </w:r>
            <w:r w:rsidR="0051546F" w:rsidRPr="00D11687">
              <w:rPr>
                <w:rFonts w:asciiTheme="majorHAnsi" w:hAnsiTheme="majorHAnsi" w:cstheme="majorHAnsi"/>
                <w:noProof/>
                <w:sz w:val="26"/>
                <w:szCs w:val="26"/>
              </w:rPr>
              <w:tab/>
            </w:r>
            <w:r w:rsidR="0051546F" w:rsidRPr="00D11687">
              <w:rPr>
                <w:rStyle w:val="ab"/>
                <w:rFonts w:asciiTheme="majorHAnsi" w:hAnsiTheme="majorHAnsi" w:cstheme="majorHAnsi"/>
                <w:noProof/>
                <w:sz w:val="26"/>
                <w:szCs w:val="26"/>
              </w:rPr>
              <w:t>Вимоги до технічного забезпечення</w:t>
            </w:r>
            <w:r w:rsidR="0051546F" w:rsidRPr="00D11687">
              <w:rPr>
                <w:rFonts w:asciiTheme="majorHAnsi" w:hAnsiTheme="majorHAnsi" w:cstheme="majorHAnsi"/>
                <w:noProof/>
                <w:webHidden/>
                <w:sz w:val="26"/>
                <w:szCs w:val="26"/>
              </w:rPr>
              <w:tab/>
            </w:r>
            <w:r w:rsidR="0051546F" w:rsidRPr="00D11687">
              <w:rPr>
                <w:rFonts w:asciiTheme="majorHAnsi" w:hAnsiTheme="majorHAnsi" w:cstheme="majorHAnsi"/>
                <w:noProof/>
                <w:webHidden/>
                <w:sz w:val="26"/>
                <w:szCs w:val="26"/>
              </w:rPr>
              <w:fldChar w:fldCharType="begin"/>
            </w:r>
            <w:r w:rsidR="0051546F" w:rsidRPr="00D11687">
              <w:rPr>
                <w:rFonts w:asciiTheme="majorHAnsi" w:hAnsiTheme="majorHAnsi" w:cstheme="majorHAnsi"/>
                <w:noProof/>
                <w:webHidden/>
                <w:sz w:val="26"/>
                <w:szCs w:val="26"/>
              </w:rPr>
              <w:instrText xml:space="preserve"> PAGEREF _Toc36564161 \h </w:instrText>
            </w:r>
            <w:r w:rsidR="0051546F" w:rsidRPr="00D11687">
              <w:rPr>
                <w:rFonts w:asciiTheme="majorHAnsi" w:hAnsiTheme="majorHAnsi" w:cstheme="majorHAnsi"/>
                <w:noProof/>
                <w:webHidden/>
                <w:sz w:val="26"/>
                <w:szCs w:val="26"/>
              </w:rPr>
            </w:r>
            <w:r w:rsidR="0051546F" w:rsidRPr="00D11687">
              <w:rPr>
                <w:rFonts w:asciiTheme="majorHAnsi" w:hAnsiTheme="majorHAnsi" w:cstheme="majorHAnsi"/>
                <w:noProof/>
                <w:webHidden/>
                <w:sz w:val="26"/>
                <w:szCs w:val="26"/>
              </w:rPr>
              <w:fldChar w:fldCharType="separate"/>
            </w:r>
            <w:r>
              <w:rPr>
                <w:rFonts w:asciiTheme="majorHAnsi" w:hAnsiTheme="majorHAnsi" w:cstheme="majorHAnsi"/>
                <w:noProof/>
                <w:webHidden/>
                <w:sz w:val="26"/>
                <w:szCs w:val="26"/>
              </w:rPr>
              <w:t>23</w:t>
            </w:r>
            <w:r w:rsidR="0051546F" w:rsidRPr="00D11687">
              <w:rPr>
                <w:rFonts w:asciiTheme="majorHAnsi" w:hAnsiTheme="majorHAnsi" w:cstheme="majorHAnsi"/>
                <w:noProof/>
                <w:webHidden/>
                <w:sz w:val="26"/>
                <w:szCs w:val="26"/>
              </w:rPr>
              <w:fldChar w:fldCharType="end"/>
            </w:r>
          </w:hyperlink>
        </w:p>
        <w:p w:rsidR="008663B6" w:rsidRPr="00D11687" w:rsidRDefault="00A835BD">
          <w:pPr>
            <w:spacing w:after="240"/>
            <w:jc w:val="both"/>
            <w:rPr>
              <w:rFonts w:asciiTheme="majorHAnsi" w:hAnsiTheme="majorHAnsi" w:cstheme="majorHAnsi"/>
              <w:b/>
              <w:sz w:val="26"/>
              <w:szCs w:val="26"/>
            </w:rPr>
          </w:pPr>
          <w:r w:rsidRPr="00D11687">
            <w:rPr>
              <w:rFonts w:asciiTheme="majorHAnsi" w:hAnsiTheme="majorHAnsi" w:cstheme="majorHAnsi"/>
              <w:sz w:val="26"/>
              <w:szCs w:val="26"/>
            </w:rPr>
            <w:fldChar w:fldCharType="end"/>
          </w:r>
        </w:p>
      </w:sdtContent>
    </w:sdt>
    <w:p w:rsidR="008663B6" w:rsidRPr="00D11687" w:rsidRDefault="008663B6">
      <w:pPr>
        <w:pStyle w:val="1"/>
        <w:spacing w:before="0"/>
        <w:jc w:val="both"/>
        <w:rPr>
          <w:rFonts w:asciiTheme="majorHAnsi" w:hAnsiTheme="majorHAnsi" w:cstheme="majorHAnsi"/>
          <w:sz w:val="26"/>
          <w:szCs w:val="26"/>
        </w:rPr>
      </w:pPr>
    </w:p>
    <w:p w:rsidR="008663B6" w:rsidRPr="00D11687" w:rsidRDefault="008663B6">
      <w:pPr>
        <w:pStyle w:val="1"/>
        <w:spacing w:before="0"/>
        <w:jc w:val="both"/>
        <w:rPr>
          <w:rFonts w:asciiTheme="majorHAnsi" w:hAnsiTheme="majorHAnsi" w:cstheme="majorHAnsi"/>
          <w:sz w:val="26"/>
          <w:szCs w:val="26"/>
        </w:rPr>
      </w:pPr>
      <w:bookmarkStart w:id="1" w:name="_pg9puchbuvau" w:colFirst="0" w:colLast="0"/>
      <w:bookmarkEnd w:id="1"/>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51546F" w:rsidRPr="00D11687" w:rsidRDefault="0051546F">
      <w:pPr>
        <w:rPr>
          <w:rFonts w:asciiTheme="majorHAnsi" w:hAnsiTheme="majorHAnsi" w:cstheme="majorHAnsi"/>
          <w:sz w:val="26"/>
          <w:szCs w:val="26"/>
        </w:rPr>
      </w:pPr>
    </w:p>
    <w:p w:rsidR="0051546F" w:rsidRPr="00D11687" w:rsidRDefault="0051546F">
      <w:pPr>
        <w:rPr>
          <w:rFonts w:asciiTheme="majorHAnsi" w:hAnsiTheme="majorHAnsi" w:cstheme="majorHAnsi"/>
          <w:sz w:val="26"/>
          <w:szCs w:val="26"/>
        </w:rPr>
      </w:pPr>
    </w:p>
    <w:p w:rsidR="0051546F" w:rsidRPr="00D11687" w:rsidRDefault="0051546F">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8663B6">
      <w:pPr>
        <w:pStyle w:val="1"/>
        <w:spacing w:before="0"/>
        <w:jc w:val="both"/>
        <w:rPr>
          <w:rFonts w:asciiTheme="majorHAnsi" w:hAnsiTheme="majorHAnsi" w:cstheme="majorHAnsi"/>
          <w:sz w:val="26"/>
          <w:szCs w:val="26"/>
        </w:rPr>
      </w:pPr>
      <w:bookmarkStart w:id="2" w:name="_2ekvlndkwg2" w:colFirst="0" w:colLast="0"/>
      <w:bookmarkEnd w:id="2"/>
    </w:p>
    <w:p w:rsidR="0051546F" w:rsidRPr="00D11687" w:rsidRDefault="0051546F" w:rsidP="0051546F">
      <w:pPr>
        <w:rPr>
          <w:rFonts w:asciiTheme="majorHAnsi" w:hAnsiTheme="majorHAnsi" w:cstheme="majorHAnsi"/>
          <w:sz w:val="26"/>
          <w:szCs w:val="26"/>
        </w:rPr>
      </w:pPr>
    </w:p>
    <w:p w:rsidR="0051546F" w:rsidRPr="00D11687" w:rsidRDefault="0051546F">
      <w:pPr>
        <w:pStyle w:val="1"/>
        <w:spacing w:before="0"/>
        <w:jc w:val="both"/>
        <w:rPr>
          <w:rFonts w:asciiTheme="majorHAnsi" w:hAnsiTheme="majorHAnsi" w:cstheme="majorHAnsi"/>
          <w:sz w:val="26"/>
          <w:szCs w:val="26"/>
        </w:rPr>
      </w:pPr>
      <w:bookmarkStart w:id="3" w:name="_hw7ltb72bj2i" w:colFirst="0" w:colLast="0"/>
      <w:bookmarkEnd w:id="3"/>
    </w:p>
    <w:p w:rsidR="008663B6" w:rsidRPr="00D11687" w:rsidRDefault="00A835BD">
      <w:pPr>
        <w:pStyle w:val="1"/>
        <w:spacing w:before="0"/>
        <w:jc w:val="both"/>
        <w:rPr>
          <w:rFonts w:asciiTheme="majorHAnsi" w:hAnsiTheme="majorHAnsi" w:cstheme="majorHAnsi"/>
          <w:sz w:val="26"/>
          <w:szCs w:val="26"/>
        </w:rPr>
      </w:pPr>
      <w:bookmarkStart w:id="4" w:name="_Toc36564138"/>
      <w:r w:rsidRPr="00D11687">
        <w:rPr>
          <w:rFonts w:asciiTheme="majorHAnsi" w:hAnsiTheme="majorHAnsi" w:cstheme="majorHAnsi"/>
          <w:sz w:val="26"/>
          <w:szCs w:val="26"/>
        </w:rPr>
        <w:t>ТЕРМІНИ, СКОРОЧЕННЯ ТА ВИЗНАЧЕННЯ</w:t>
      </w:r>
      <w:bookmarkEnd w:id="4"/>
    </w:p>
    <w:p w:rsidR="008663B6" w:rsidRPr="00D11687" w:rsidRDefault="00A835BD">
      <w:pPr>
        <w:pBdr>
          <w:top w:val="nil"/>
          <w:left w:val="nil"/>
          <w:bottom w:val="nil"/>
          <w:right w:val="nil"/>
          <w:between w:val="nil"/>
        </w:pBdr>
        <w:spacing w:after="240"/>
        <w:jc w:val="right"/>
        <w:rPr>
          <w:rFonts w:asciiTheme="majorHAnsi" w:hAnsiTheme="majorHAnsi" w:cstheme="majorHAnsi"/>
          <w:b/>
          <w:color w:val="000000"/>
          <w:sz w:val="26"/>
          <w:szCs w:val="26"/>
        </w:rPr>
      </w:pPr>
      <w:r w:rsidRPr="00D11687">
        <w:rPr>
          <w:rFonts w:asciiTheme="majorHAnsi" w:hAnsiTheme="majorHAnsi" w:cstheme="majorHAnsi"/>
          <w:b/>
          <w:color w:val="000000"/>
          <w:sz w:val="26"/>
          <w:szCs w:val="26"/>
        </w:rPr>
        <w:t>Таблиця 1 Терміни, скорочення, визначення</w:t>
      </w:r>
    </w:p>
    <w:tbl>
      <w:tblPr>
        <w:tblStyle w:val="a7"/>
        <w:tblW w:w="9634" w:type="dxa"/>
        <w:tblInd w:w="-5" w:type="dxa"/>
        <w:tblLayout w:type="fixed"/>
        <w:tblLook w:val="0400" w:firstRow="0" w:lastRow="0" w:firstColumn="0" w:lastColumn="0" w:noHBand="0" w:noVBand="1"/>
      </w:tblPr>
      <w:tblGrid>
        <w:gridCol w:w="2984"/>
        <w:gridCol w:w="1772"/>
        <w:gridCol w:w="4878"/>
      </w:tblGrid>
      <w:tr w:rsidR="008663B6" w:rsidRPr="00D11687">
        <w:tc>
          <w:tcPr>
            <w:tcW w:w="2984"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b/>
                <w:color w:val="000000"/>
                <w:sz w:val="26"/>
                <w:szCs w:val="26"/>
              </w:rPr>
            </w:pPr>
            <w:r w:rsidRPr="00D11687">
              <w:rPr>
                <w:rFonts w:asciiTheme="majorHAnsi" w:hAnsiTheme="majorHAnsi" w:cstheme="majorHAnsi"/>
                <w:b/>
                <w:color w:val="000000"/>
                <w:sz w:val="26"/>
                <w:szCs w:val="26"/>
              </w:rPr>
              <w:t>Термін</w:t>
            </w:r>
          </w:p>
        </w:tc>
        <w:tc>
          <w:tcPr>
            <w:tcW w:w="1772"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b/>
                <w:color w:val="000000"/>
                <w:sz w:val="26"/>
                <w:szCs w:val="26"/>
              </w:rPr>
            </w:pPr>
            <w:r w:rsidRPr="00D11687">
              <w:rPr>
                <w:rFonts w:asciiTheme="majorHAnsi" w:hAnsiTheme="majorHAnsi" w:cstheme="majorHAnsi"/>
                <w:b/>
                <w:color w:val="000000"/>
                <w:sz w:val="26"/>
                <w:szCs w:val="26"/>
              </w:rPr>
              <w:t>Скорочення</w:t>
            </w:r>
          </w:p>
        </w:tc>
        <w:tc>
          <w:tcPr>
            <w:tcW w:w="4878"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b/>
                <w:color w:val="000000"/>
                <w:sz w:val="26"/>
                <w:szCs w:val="26"/>
              </w:rPr>
            </w:pPr>
            <w:r w:rsidRPr="00D11687">
              <w:rPr>
                <w:rFonts w:asciiTheme="majorHAnsi" w:hAnsiTheme="majorHAnsi" w:cstheme="majorHAnsi"/>
                <w:b/>
                <w:color w:val="000000"/>
                <w:sz w:val="26"/>
                <w:szCs w:val="26"/>
              </w:rPr>
              <w:t>Визначення</w:t>
            </w:r>
          </w:p>
          <w:p w:rsidR="008663B6" w:rsidRPr="00D11687" w:rsidRDefault="008663B6">
            <w:pPr>
              <w:pBdr>
                <w:top w:val="nil"/>
                <w:left w:val="nil"/>
                <w:bottom w:val="nil"/>
                <w:right w:val="nil"/>
                <w:between w:val="nil"/>
              </w:pBdr>
              <w:tabs>
                <w:tab w:val="left" w:pos="-2736"/>
              </w:tabs>
              <w:jc w:val="both"/>
              <w:rPr>
                <w:rFonts w:asciiTheme="majorHAnsi" w:hAnsiTheme="majorHAnsi" w:cstheme="majorHAnsi"/>
                <w:b/>
                <w:sz w:val="26"/>
                <w:szCs w:val="26"/>
              </w:rPr>
            </w:pPr>
          </w:p>
        </w:tc>
      </w:tr>
      <w:tr w:rsidR="008663B6" w:rsidRPr="00D11687">
        <w:tc>
          <w:tcPr>
            <w:tcW w:w="2984"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База даних</w:t>
            </w:r>
          </w:p>
        </w:tc>
        <w:tc>
          <w:tcPr>
            <w:tcW w:w="1772"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БД</w:t>
            </w:r>
          </w:p>
        </w:tc>
        <w:tc>
          <w:tcPr>
            <w:tcW w:w="4878"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сукупність даних, що зберігаються згідно зі схемою даних, маніпуляції з якими виконують згідно з правилами засобів моделювання даними</w:t>
            </w:r>
          </w:p>
        </w:tc>
      </w:tr>
      <w:tr w:rsidR="008663B6" w:rsidRPr="00D11687">
        <w:tc>
          <w:tcPr>
            <w:tcW w:w="2984"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Операційна система</w:t>
            </w:r>
          </w:p>
        </w:tc>
        <w:tc>
          <w:tcPr>
            <w:tcW w:w="1772"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ОС</w:t>
            </w:r>
          </w:p>
        </w:tc>
        <w:tc>
          <w:tcPr>
            <w:tcW w:w="4878"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базовий комплекс </w:t>
            </w:r>
            <w:hyperlink r:id="rId7">
              <w:r w:rsidRPr="00D11687">
                <w:rPr>
                  <w:rFonts w:asciiTheme="majorHAnsi" w:hAnsiTheme="majorHAnsi" w:cstheme="majorHAnsi"/>
                  <w:color w:val="000000"/>
                  <w:sz w:val="26"/>
                  <w:szCs w:val="26"/>
                </w:rPr>
                <w:t>програм</w:t>
              </w:r>
            </w:hyperlink>
            <w:r w:rsidRPr="00D11687">
              <w:rPr>
                <w:rFonts w:asciiTheme="majorHAnsi" w:hAnsiTheme="majorHAnsi" w:cstheme="majorHAnsi"/>
                <w:color w:val="000000"/>
                <w:sz w:val="26"/>
                <w:szCs w:val="26"/>
              </w:rPr>
              <w:t xml:space="preserve">, що виконує управління </w:t>
            </w:r>
            <w:hyperlink r:id="rId8">
              <w:r w:rsidRPr="00D11687">
                <w:rPr>
                  <w:rFonts w:asciiTheme="majorHAnsi" w:hAnsiTheme="majorHAnsi" w:cstheme="majorHAnsi"/>
                  <w:color w:val="000000"/>
                  <w:sz w:val="26"/>
                  <w:szCs w:val="26"/>
                </w:rPr>
                <w:t>апаратною складовою</w:t>
              </w:r>
            </w:hyperlink>
            <w:r w:rsidRPr="00D11687">
              <w:rPr>
                <w:rFonts w:asciiTheme="majorHAnsi" w:hAnsiTheme="majorHAnsi" w:cstheme="majorHAnsi"/>
                <w:color w:val="000000"/>
                <w:sz w:val="26"/>
                <w:szCs w:val="26"/>
              </w:rPr>
              <w:t xml:space="preserve"> </w:t>
            </w:r>
            <w:hyperlink r:id="rId9">
              <w:r w:rsidRPr="00D11687">
                <w:rPr>
                  <w:rFonts w:asciiTheme="majorHAnsi" w:hAnsiTheme="majorHAnsi" w:cstheme="majorHAnsi"/>
                  <w:color w:val="000000"/>
                  <w:sz w:val="26"/>
                  <w:szCs w:val="26"/>
                </w:rPr>
                <w:t>комп'ютера</w:t>
              </w:r>
            </w:hyperlink>
            <w:r w:rsidRPr="00D11687">
              <w:rPr>
                <w:rFonts w:asciiTheme="majorHAnsi" w:hAnsiTheme="majorHAnsi" w:cstheme="majorHAnsi"/>
                <w:color w:val="000000"/>
                <w:sz w:val="26"/>
                <w:szCs w:val="26"/>
              </w:rPr>
              <w:t xml:space="preserve"> забезпечує керування обчислювальним процесом і організовує взаємодію з користувачем</w:t>
            </w:r>
          </w:p>
        </w:tc>
      </w:tr>
      <w:tr w:rsidR="008663B6" w:rsidRPr="00D11687">
        <w:tc>
          <w:tcPr>
            <w:tcW w:w="2984"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Програмне забезпечення</w:t>
            </w:r>
          </w:p>
        </w:tc>
        <w:tc>
          <w:tcPr>
            <w:tcW w:w="1772"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ПЗ</w:t>
            </w:r>
          </w:p>
        </w:tc>
        <w:tc>
          <w:tcPr>
            <w:tcW w:w="4878"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сукупність </w:t>
            </w:r>
            <w:hyperlink r:id="rId10">
              <w:r w:rsidRPr="00D11687">
                <w:rPr>
                  <w:rFonts w:asciiTheme="majorHAnsi" w:hAnsiTheme="majorHAnsi" w:cstheme="majorHAnsi"/>
                  <w:color w:val="000000"/>
                  <w:sz w:val="26"/>
                  <w:szCs w:val="26"/>
                </w:rPr>
                <w:t>програм</w:t>
              </w:r>
            </w:hyperlink>
            <w:r w:rsidRPr="00D11687">
              <w:rPr>
                <w:rFonts w:asciiTheme="majorHAnsi" w:hAnsiTheme="majorHAnsi" w:cstheme="majorHAnsi"/>
                <w:color w:val="000000"/>
                <w:sz w:val="26"/>
                <w:szCs w:val="26"/>
              </w:rPr>
              <w:t xml:space="preserve"> системи обробки інформації і </w:t>
            </w:r>
            <w:hyperlink r:id="rId11">
              <w:r w:rsidRPr="00D11687">
                <w:rPr>
                  <w:rFonts w:asciiTheme="majorHAnsi" w:hAnsiTheme="majorHAnsi" w:cstheme="majorHAnsi"/>
                  <w:color w:val="000000"/>
                  <w:sz w:val="26"/>
                  <w:szCs w:val="26"/>
                </w:rPr>
                <w:t>програмних документів</w:t>
              </w:r>
            </w:hyperlink>
            <w:r w:rsidRPr="00D11687">
              <w:rPr>
                <w:rFonts w:asciiTheme="majorHAnsi" w:hAnsiTheme="majorHAnsi" w:cstheme="majorHAnsi"/>
                <w:color w:val="000000"/>
                <w:sz w:val="26"/>
                <w:szCs w:val="26"/>
              </w:rPr>
              <w:t>, необхідних для експлуатації цих програм</w:t>
            </w:r>
          </w:p>
        </w:tc>
      </w:tr>
      <w:tr w:rsidR="008663B6" w:rsidRPr="00D11687">
        <w:tc>
          <w:tcPr>
            <w:tcW w:w="2984"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Система управління базами даних</w:t>
            </w:r>
          </w:p>
        </w:tc>
        <w:tc>
          <w:tcPr>
            <w:tcW w:w="1772"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СУБД</w:t>
            </w:r>
          </w:p>
        </w:tc>
        <w:tc>
          <w:tcPr>
            <w:tcW w:w="4878" w:type="dxa"/>
          </w:tcPr>
          <w:p w:rsidR="008663B6" w:rsidRPr="00D11687" w:rsidRDefault="00A835BD">
            <w:pPr>
              <w:pBdr>
                <w:top w:val="nil"/>
                <w:left w:val="nil"/>
                <w:bottom w:val="nil"/>
                <w:right w:val="nil"/>
                <w:between w:val="nil"/>
              </w:pBdr>
              <w:tabs>
                <w:tab w:val="left" w:pos="-2736"/>
              </w:tabs>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сукупність програмних і лінгвістичних засобів загального або спеціального призначення, які забезпечують управління створенням і використанням баз даних</w:t>
            </w:r>
          </w:p>
        </w:tc>
      </w:tr>
    </w:tbl>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8663B6">
      <w:pPr>
        <w:spacing w:after="240"/>
        <w:jc w:val="both"/>
        <w:rPr>
          <w:rFonts w:asciiTheme="majorHAnsi" w:hAnsiTheme="majorHAnsi" w:cstheme="majorHAnsi"/>
          <w:b/>
          <w:sz w:val="26"/>
          <w:szCs w:val="26"/>
        </w:rPr>
      </w:pPr>
    </w:p>
    <w:p w:rsidR="008663B6" w:rsidRPr="00D11687" w:rsidRDefault="00A835BD">
      <w:pPr>
        <w:pStyle w:val="1"/>
        <w:numPr>
          <w:ilvl w:val="0"/>
          <w:numId w:val="5"/>
        </w:numPr>
        <w:spacing w:before="240" w:after="480"/>
        <w:jc w:val="both"/>
        <w:rPr>
          <w:rFonts w:asciiTheme="majorHAnsi" w:hAnsiTheme="majorHAnsi" w:cstheme="majorHAnsi"/>
          <w:sz w:val="26"/>
          <w:szCs w:val="26"/>
        </w:rPr>
      </w:pPr>
      <w:bookmarkStart w:id="5" w:name="_Toc36564139"/>
      <w:r w:rsidRPr="00D11687">
        <w:rPr>
          <w:rFonts w:asciiTheme="majorHAnsi" w:hAnsiTheme="majorHAnsi" w:cstheme="majorHAnsi"/>
          <w:sz w:val="26"/>
          <w:szCs w:val="26"/>
        </w:rPr>
        <w:t>ПРИЗНАЧЕННЯ ПРОГРАМНОГО ПРОДУКТУ</w:t>
      </w:r>
      <w:bookmarkEnd w:id="5"/>
      <w:r w:rsidRPr="00D11687">
        <w:rPr>
          <w:rFonts w:asciiTheme="majorHAnsi" w:hAnsiTheme="majorHAnsi" w:cstheme="majorHAnsi"/>
          <w:sz w:val="26"/>
          <w:szCs w:val="26"/>
        </w:rPr>
        <w:t xml:space="preserve"> </w:t>
      </w:r>
    </w:p>
    <w:p w:rsidR="008663B6" w:rsidRPr="00D11687" w:rsidRDefault="00A835BD">
      <w:pPr>
        <w:pStyle w:val="2"/>
        <w:numPr>
          <w:ilvl w:val="1"/>
          <w:numId w:val="5"/>
        </w:numPr>
        <w:spacing w:before="240" w:after="240"/>
        <w:ind w:left="0" w:firstLine="567"/>
        <w:jc w:val="both"/>
        <w:rPr>
          <w:rFonts w:asciiTheme="majorHAnsi" w:hAnsiTheme="majorHAnsi" w:cstheme="majorHAnsi"/>
          <w:sz w:val="26"/>
          <w:szCs w:val="26"/>
        </w:rPr>
      </w:pPr>
      <w:bookmarkStart w:id="6" w:name="_Toc36564140"/>
      <w:r w:rsidRPr="00D11687">
        <w:rPr>
          <w:rFonts w:asciiTheme="majorHAnsi" w:hAnsiTheme="majorHAnsi" w:cstheme="majorHAnsi"/>
          <w:sz w:val="26"/>
          <w:szCs w:val="26"/>
        </w:rPr>
        <w:t>Основні положення та призначення Програмного продукту</w:t>
      </w:r>
      <w:bookmarkEnd w:id="6"/>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bookmarkStart w:id="7" w:name="_lnxbz9" w:colFirst="0" w:colLast="0"/>
      <w:bookmarkEnd w:id="7"/>
      <w:r w:rsidRPr="00D11687">
        <w:rPr>
          <w:rFonts w:asciiTheme="majorHAnsi" w:hAnsiTheme="majorHAnsi" w:cstheme="majorHAnsi"/>
          <w:sz w:val="26"/>
          <w:szCs w:val="26"/>
        </w:rPr>
        <w:t xml:space="preserve">Програмний продукт </w:t>
      </w:r>
      <w:r w:rsidRPr="00D11687">
        <w:rPr>
          <w:rFonts w:asciiTheme="majorHAnsi" w:hAnsiTheme="majorHAnsi" w:cstheme="majorHAnsi"/>
          <w:color w:val="000000"/>
          <w:sz w:val="26"/>
          <w:szCs w:val="26"/>
        </w:rPr>
        <w:t>призначен</w:t>
      </w:r>
      <w:r w:rsidRPr="00D11687">
        <w:rPr>
          <w:rFonts w:asciiTheme="majorHAnsi" w:hAnsiTheme="majorHAnsi" w:cstheme="majorHAnsi"/>
          <w:sz w:val="26"/>
          <w:szCs w:val="26"/>
        </w:rPr>
        <w:t>ий</w:t>
      </w:r>
      <w:r w:rsidRPr="00D11687">
        <w:rPr>
          <w:rFonts w:asciiTheme="majorHAnsi" w:hAnsiTheme="majorHAnsi" w:cstheme="majorHAnsi"/>
          <w:color w:val="000000"/>
          <w:sz w:val="26"/>
          <w:szCs w:val="26"/>
        </w:rPr>
        <w:t xml:space="preserve"> для автоматизації </w:t>
      </w:r>
      <w:r w:rsidRPr="00D11687">
        <w:rPr>
          <w:rFonts w:asciiTheme="majorHAnsi" w:hAnsiTheme="majorHAnsi" w:cstheme="majorHAnsi"/>
          <w:color w:val="000000"/>
          <w:sz w:val="26"/>
          <w:szCs w:val="26"/>
          <w:highlight w:val="white"/>
        </w:rPr>
        <w:t>процесів</w:t>
      </w:r>
      <w:r w:rsidR="00B76582" w:rsidRPr="00D11687">
        <w:rPr>
          <w:rFonts w:asciiTheme="majorHAnsi" w:hAnsiTheme="majorHAnsi" w:cstheme="majorHAnsi"/>
          <w:color w:val="000000"/>
          <w:sz w:val="26"/>
          <w:szCs w:val="26"/>
          <w:highlight w:val="white"/>
        </w:rPr>
        <w:t xml:space="preserve"> управління адресним реєстром</w:t>
      </w:r>
      <w:r w:rsidRPr="00D11687">
        <w:rPr>
          <w:rFonts w:asciiTheme="majorHAnsi" w:hAnsiTheme="majorHAnsi" w:cstheme="majorHAnsi"/>
          <w:color w:val="000000"/>
          <w:sz w:val="26"/>
          <w:szCs w:val="26"/>
          <w:highlight w:val="white"/>
        </w:rPr>
        <w:t xml:space="preserve"> </w:t>
      </w:r>
      <w:r w:rsidR="00B76582" w:rsidRPr="00D11687">
        <w:rPr>
          <w:rFonts w:asciiTheme="majorHAnsi" w:hAnsiTheme="majorHAnsi" w:cstheme="majorHAnsi"/>
          <w:color w:val="000000"/>
          <w:sz w:val="26"/>
          <w:szCs w:val="26"/>
          <w:highlight w:val="white"/>
        </w:rPr>
        <w:t>(</w:t>
      </w:r>
      <w:r w:rsidRPr="00D11687">
        <w:rPr>
          <w:rFonts w:asciiTheme="majorHAnsi" w:hAnsiTheme="majorHAnsi" w:cstheme="majorHAnsi"/>
          <w:color w:val="000000"/>
          <w:sz w:val="26"/>
          <w:szCs w:val="26"/>
          <w:highlight w:val="yellow"/>
        </w:rPr>
        <w:t>про нерухомі об’єкти територіальної громади</w:t>
      </w:r>
      <w:r w:rsidR="00B76582" w:rsidRPr="00D11687">
        <w:rPr>
          <w:rFonts w:asciiTheme="majorHAnsi" w:hAnsiTheme="majorHAnsi" w:cstheme="majorHAnsi"/>
          <w:color w:val="000000"/>
          <w:sz w:val="26"/>
          <w:szCs w:val="26"/>
        </w:rPr>
        <w:t>)</w:t>
      </w:r>
      <w:r w:rsidR="00B76582" w:rsidRPr="00D11687">
        <w:rPr>
          <w:rFonts w:asciiTheme="majorHAnsi" w:hAnsiTheme="majorHAnsi" w:cstheme="majorHAnsi"/>
          <w:color w:val="000000"/>
          <w:sz w:val="26"/>
          <w:szCs w:val="26"/>
          <w:highlight w:val="yellow"/>
        </w:rPr>
        <w:t>-</w:t>
      </w:r>
      <w:proofErr w:type="spellStart"/>
      <w:r w:rsidR="00B76582" w:rsidRPr="00D11687">
        <w:rPr>
          <w:rFonts w:asciiTheme="majorHAnsi" w:hAnsiTheme="majorHAnsi" w:cstheme="majorHAnsi"/>
          <w:color w:val="000000"/>
          <w:sz w:val="26"/>
          <w:szCs w:val="26"/>
          <w:highlight w:val="yellow"/>
        </w:rPr>
        <w:t>убрать</w:t>
      </w:r>
      <w:proofErr w:type="spellEnd"/>
      <w:r w:rsidRPr="00D11687">
        <w:rPr>
          <w:rFonts w:asciiTheme="majorHAnsi" w:hAnsiTheme="majorHAnsi" w:cstheme="majorHAnsi"/>
          <w:color w:val="000000"/>
          <w:sz w:val="26"/>
          <w:szCs w:val="26"/>
        </w:rPr>
        <w:t xml:space="preserve">; автоматизації процесів формування та </w:t>
      </w:r>
      <w:r w:rsidRPr="00D11687">
        <w:rPr>
          <w:rFonts w:asciiTheme="majorHAnsi" w:hAnsiTheme="majorHAnsi" w:cstheme="majorHAnsi"/>
          <w:color w:val="000000"/>
          <w:sz w:val="26"/>
          <w:szCs w:val="26"/>
          <w:highlight w:val="white"/>
        </w:rPr>
        <w:t>ведення реєстру територіальної гр</w:t>
      </w:r>
      <w:r w:rsidRPr="00D11687">
        <w:rPr>
          <w:rFonts w:asciiTheme="majorHAnsi" w:hAnsiTheme="majorHAnsi" w:cstheme="majorHAnsi"/>
          <w:sz w:val="26"/>
          <w:szCs w:val="26"/>
          <w:highlight w:val="white"/>
        </w:rPr>
        <w:t>омади, ві</w:t>
      </w:r>
      <w:r w:rsidRPr="00D11687">
        <w:rPr>
          <w:rFonts w:asciiTheme="majorHAnsi" w:hAnsiTheme="majorHAnsi" w:cstheme="majorHAnsi"/>
          <w:color w:val="000000"/>
          <w:sz w:val="26"/>
          <w:szCs w:val="26"/>
        </w:rPr>
        <w:t>дповідно до вимог законодавства України.</w:t>
      </w:r>
    </w:p>
    <w:p w:rsidR="008663B6" w:rsidRPr="00D11687" w:rsidRDefault="00A835BD">
      <w:pPr>
        <w:pStyle w:val="2"/>
        <w:numPr>
          <w:ilvl w:val="1"/>
          <w:numId w:val="5"/>
        </w:numPr>
        <w:spacing w:before="240" w:after="240"/>
        <w:ind w:left="0" w:firstLine="567"/>
        <w:jc w:val="both"/>
        <w:rPr>
          <w:rFonts w:asciiTheme="majorHAnsi" w:hAnsiTheme="majorHAnsi" w:cstheme="majorHAnsi"/>
          <w:sz w:val="26"/>
          <w:szCs w:val="26"/>
        </w:rPr>
      </w:pPr>
      <w:bookmarkStart w:id="8" w:name="_Toc36564141"/>
      <w:r w:rsidRPr="00D11687">
        <w:rPr>
          <w:rFonts w:asciiTheme="majorHAnsi" w:hAnsiTheme="majorHAnsi" w:cstheme="majorHAnsi"/>
          <w:sz w:val="26"/>
          <w:szCs w:val="26"/>
        </w:rPr>
        <w:t>Впровадження Програмного продукту дозволяє здійснити:</w:t>
      </w:r>
      <w:bookmarkEnd w:id="8"/>
    </w:p>
    <w:p w:rsidR="008663B6" w:rsidRPr="00D11687" w:rsidRDefault="00A835BD">
      <w:pPr>
        <w:widowControl w:val="0"/>
        <w:numPr>
          <w:ilvl w:val="1"/>
          <w:numId w:val="7"/>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Надання корисних та доступних послуг мешканцям міста</w:t>
      </w:r>
      <w:r w:rsidRPr="00D11687">
        <w:rPr>
          <w:rFonts w:asciiTheme="majorHAnsi" w:hAnsiTheme="majorHAnsi" w:cstheme="majorHAnsi"/>
          <w:sz w:val="26"/>
          <w:szCs w:val="26"/>
        </w:rPr>
        <w:t>.</w:t>
      </w:r>
    </w:p>
    <w:p w:rsidR="008663B6" w:rsidRPr="00D11687" w:rsidRDefault="00A835BD">
      <w:pPr>
        <w:widowControl w:val="0"/>
        <w:numPr>
          <w:ilvl w:val="1"/>
          <w:numId w:val="7"/>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Спрощення процедур отримання послуг </w:t>
      </w:r>
      <w:r w:rsidRPr="00D11687">
        <w:rPr>
          <w:rFonts w:asciiTheme="majorHAnsi" w:hAnsiTheme="majorHAnsi" w:cstheme="majorHAnsi"/>
          <w:sz w:val="26"/>
          <w:szCs w:val="26"/>
        </w:rPr>
        <w:t>з</w:t>
      </w:r>
      <w:r w:rsidRPr="00D11687">
        <w:rPr>
          <w:rFonts w:asciiTheme="majorHAnsi" w:hAnsiTheme="majorHAnsi" w:cstheme="majorHAnsi"/>
          <w:color w:val="000000"/>
          <w:sz w:val="26"/>
          <w:szCs w:val="26"/>
        </w:rPr>
        <w:t xml:space="preserve"> питань реєстрації місця проживання мешканців міст</w:t>
      </w:r>
      <w:r w:rsidRPr="00D11687">
        <w:rPr>
          <w:rFonts w:asciiTheme="majorHAnsi" w:hAnsiTheme="majorHAnsi" w:cstheme="majorHAnsi"/>
          <w:sz w:val="26"/>
          <w:szCs w:val="26"/>
        </w:rPr>
        <w:t>а.</w:t>
      </w:r>
    </w:p>
    <w:p w:rsidR="008663B6" w:rsidRPr="00D11687" w:rsidRDefault="00A835BD">
      <w:pPr>
        <w:widowControl w:val="0"/>
        <w:numPr>
          <w:ilvl w:val="1"/>
          <w:numId w:val="7"/>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Прискорення процесів надання послуг за рахунок представлення інформації в електронному вигляді.</w:t>
      </w:r>
    </w:p>
    <w:p w:rsidR="008663B6" w:rsidRPr="00D11687" w:rsidRDefault="00A835BD">
      <w:pPr>
        <w:widowControl w:val="0"/>
        <w:numPr>
          <w:ilvl w:val="1"/>
          <w:numId w:val="7"/>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Забезпечення режиму конфіденційності інформації шляхом розподілу рівня доступу до інформації.</w:t>
      </w:r>
    </w:p>
    <w:p w:rsidR="008663B6" w:rsidRPr="00D11687" w:rsidRDefault="008663B6">
      <w:pPr>
        <w:spacing w:after="240"/>
        <w:jc w:val="both"/>
        <w:rPr>
          <w:rFonts w:asciiTheme="majorHAnsi" w:hAnsiTheme="majorHAnsi" w:cstheme="majorHAnsi"/>
          <w:b/>
          <w:sz w:val="26"/>
          <w:szCs w:val="26"/>
        </w:rPr>
      </w:pPr>
    </w:p>
    <w:p w:rsidR="008663B6" w:rsidRPr="00D11687" w:rsidRDefault="00A835BD">
      <w:pPr>
        <w:pStyle w:val="1"/>
        <w:numPr>
          <w:ilvl w:val="0"/>
          <w:numId w:val="5"/>
        </w:numPr>
        <w:spacing w:before="240" w:after="480"/>
        <w:jc w:val="both"/>
        <w:rPr>
          <w:rFonts w:asciiTheme="majorHAnsi" w:hAnsiTheme="majorHAnsi" w:cstheme="majorHAnsi"/>
          <w:sz w:val="26"/>
          <w:szCs w:val="26"/>
        </w:rPr>
      </w:pPr>
      <w:bookmarkStart w:id="9" w:name="_Toc36564142"/>
      <w:r w:rsidRPr="00D11687">
        <w:rPr>
          <w:rFonts w:asciiTheme="majorHAnsi" w:hAnsiTheme="majorHAnsi" w:cstheme="majorHAnsi"/>
          <w:sz w:val="26"/>
          <w:szCs w:val="26"/>
        </w:rPr>
        <w:lastRenderedPageBreak/>
        <w:t>ХАРАКТЕРИСТИКА ПРОГРАМНОГО ПРОДУКТУ</w:t>
      </w:r>
      <w:bookmarkEnd w:id="9"/>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Програмний продукт </w:t>
      </w:r>
      <w:r w:rsidRPr="00D11687">
        <w:rPr>
          <w:rFonts w:asciiTheme="majorHAnsi" w:hAnsiTheme="majorHAnsi" w:cstheme="majorHAnsi"/>
          <w:color w:val="000000"/>
          <w:sz w:val="26"/>
          <w:szCs w:val="26"/>
        </w:rPr>
        <w:t>призначе</w:t>
      </w:r>
      <w:r w:rsidRPr="00D11687">
        <w:rPr>
          <w:rFonts w:asciiTheme="majorHAnsi" w:hAnsiTheme="majorHAnsi" w:cstheme="majorHAnsi"/>
          <w:sz w:val="26"/>
          <w:szCs w:val="26"/>
        </w:rPr>
        <w:t xml:space="preserve">ний </w:t>
      </w:r>
      <w:r w:rsidRPr="00D11687">
        <w:rPr>
          <w:rFonts w:asciiTheme="majorHAnsi" w:hAnsiTheme="majorHAnsi" w:cstheme="majorHAnsi"/>
          <w:color w:val="000000"/>
          <w:sz w:val="26"/>
          <w:szCs w:val="26"/>
        </w:rPr>
        <w:t>для автоматизації роботи органів реєстрації, на які покладені функції реєстрації та зняття з реєстрації місця проживання/перебування фізичних осіб на території міста</w:t>
      </w:r>
      <w:r w:rsidRPr="00D11687">
        <w:rPr>
          <w:rFonts w:asciiTheme="majorHAnsi" w:hAnsiTheme="majorHAnsi" w:cstheme="majorHAnsi"/>
          <w:sz w:val="26"/>
          <w:szCs w:val="26"/>
        </w:rPr>
        <w:t>.</w:t>
      </w:r>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Програмний продукт </w:t>
      </w:r>
      <w:r w:rsidRPr="00D11687">
        <w:rPr>
          <w:rFonts w:asciiTheme="majorHAnsi" w:hAnsiTheme="majorHAnsi" w:cstheme="majorHAnsi"/>
          <w:color w:val="000000"/>
          <w:sz w:val="26"/>
          <w:szCs w:val="26"/>
        </w:rPr>
        <w:t>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автоматизувати процеси формування та ведення реєстру територіальної громади </w:t>
      </w:r>
      <w:r w:rsidRPr="00D11687">
        <w:rPr>
          <w:rFonts w:asciiTheme="majorHAnsi" w:hAnsiTheme="majorHAnsi" w:cstheme="majorHAnsi"/>
          <w:color w:val="000000"/>
          <w:sz w:val="26"/>
          <w:szCs w:val="26"/>
          <w:highlight w:val="yellow"/>
        </w:rPr>
        <w:t>міс</w:t>
      </w:r>
      <w:r w:rsidRPr="00D11687">
        <w:rPr>
          <w:rFonts w:asciiTheme="majorHAnsi" w:hAnsiTheme="majorHAnsi" w:cstheme="majorHAnsi"/>
          <w:sz w:val="26"/>
          <w:szCs w:val="26"/>
          <w:highlight w:val="yellow"/>
        </w:rPr>
        <w:t>та</w:t>
      </w:r>
      <w:r w:rsidRPr="00D11687">
        <w:rPr>
          <w:rFonts w:asciiTheme="majorHAnsi" w:hAnsiTheme="majorHAnsi" w:cstheme="majorHAnsi"/>
          <w:sz w:val="26"/>
          <w:szCs w:val="26"/>
        </w:rPr>
        <w:t xml:space="preserve">  у</w:t>
      </w:r>
      <w:r w:rsidRPr="00D11687">
        <w:rPr>
          <w:rFonts w:asciiTheme="majorHAnsi" w:hAnsiTheme="majorHAnsi" w:cstheme="majorHAnsi"/>
          <w:color w:val="000000"/>
          <w:sz w:val="26"/>
          <w:szCs w:val="26"/>
        </w:rPr>
        <w:t xml:space="preserve"> частині реєстрації та зняття з реєстрації місця проживання/перебування фізичної особи.</w:t>
      </w:r>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Програмний продукт </w:t>
      </w:r>
      <w:r w:rsidRPr="00D11687">
        <w:rPr>
          <w:rFonts w:asciiTheme="majorHAnsi" w:hAnsiTheme="majorHAnsi" w:cstheme="majorHAnsi"/>
          <w:color w:val="000000"/>
          <w:sz w:val="26"/>
          <w:szCs w:val="26"/>
        </w:rPr>
        <w:t>забезпечує:</w:t>
      </w:r>
    </w:p>
    <w:p w:rsidR="008663B6" w:rsidRPr="00D11687" w:rsidRDefault="00A835BD">
      <w:pPr>
        <w:widowControl w:val="0"/>
        <w:numPr>
          <w:ilvl w:val="1"/>
          <w:numId w:val="8"/>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Формування єдиної бази даних для зберігання, обробки та використання інформації щодо обліку осіб, які проживают</w:t>
      </w:r>
      <w:r w:rsidR="004118B1" w:rsidRPr="00D11687">
        <w:rPr>
          <w:rFonts w:asciiTheme="majorHAnsi" w:hAnsiTheme="majorHAnsi" w:cstheme="majorHAnsi"/>
          <w:color w:val="000000"/>
          <w:sz w:val="26"/>
          <w:szCs w:val="26"/>
        </w:rPr>
        <w:t xml:space="preserve">ь/перебувають на території </w:t>
      </w:r>
      <w:r w:rsidR="00B76582" w:rsidRPr="00D11687">
        <w:rPr>
          <w:rFonts w:asciiTheme="majorHAnsi" w:hAnsiTheme="majorHAnsi" w:cstheme="majorHAnsi"/>
          <w:color w:val="000000"/>
          <w:sz w:val="26"/>
          <w:szCs w:val="26"/>
          <w:highlight w:val="green"/>
        </w:rPr>
        <w:t xml:space="preserve">ОТГ або </w:t>
      </w:r>
      <w:r w:rsidR="004118B1" w:rsidRPr="00D11687">
        <w:rPr>
          <w:rFonts w:asciiTheme="majorHAnsi" w:hAnsiTheme="majorHAnsi" w:cstheme="majorHAnsi"/>
          <w:color w:val="000000"/>
          <w:sz w:val="26"/>
          <w:szCs w:val="26"/>
          <w:highlight w:val="green"/>
        </w:rPr>
        <w:t>обслуговування міської ради</w:t>
      </w:r>
      <w:r w:rsidRPr="00D11687">
        <w:rPr>
          <w:rFonts w:asciiTheme="majorHAnsi" w:hAnsiTheme="majorHAnsi" w:cstheme="majorHAnsi"/>
          <w:color w:val="000000"/>
          <w:sz w:val="26"/>
          <w:szCs w:val="26"/>
          <w:highlight w:val="green"/>
        </w:rPr>
        <w:t>.</w:t>
      </w:r>
      <w:r w:rsidR="00B76582" w:rsidRPr="00D11687">
        <w:rPr>
          <w:rFonts w:asciiTheme="majorHAnsi" w:hAnsiTheme="majorHAnsi" w:cstheme="majorHAnsi"/>
          <w:color w:val="000000"/>
          <w:sz w:val="26"/>
          <w:szCs w:val="26"/>
        </w:rPr>
        <w:t>(добавить)</w:t>
      </w:r>
    </w:p>
    <w:p w:rsidR="008663B6" w:rsidRPr="00D11687" w:rsidRDefault="00A835BD">
      <w:pPr>
        <w:widowControl w:val="0"/>
        <w:numPr>
          <w:ilvl w:val="1"/>
          <w:numId w:val="8"/>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Автоматизацію процесів реєстрації/зняття з реєстрації місця проживання/перебування фізичних осіб </w:t>
      </w:r>
      <w:r w:rsidRPr="00D11687">
        <w:rPr>
          <w:rFonts w:asciiTheme="majorHAnsi" w:hAnsiTheme="majorHAnsi" w:cstheme="majorHAnsi"/>
          <w:color w:val="000000"/>
          <w:sz w:val="26"/>
          <w:szCs w:val="26"/>
          <w:highlight w:val="yellow"/>
        </w:rPr>
        <w:t>міста</w:t>
      </w:r>
      <w:r w:rsidR="00B76582" w:rsidRPr="00D11687">
        <w:rPr>
          <w:rFonts w:asciiTheme="majorHAnsi" w:hAnsiTheme="majorHAnsi" w:cstheme="majorHAnsi"/>
          <w:color w:val="000000"/>
          <w:sz w:val="26"/>
          <w:szCs w:val="26"/>
        </w:rPr>
        <w:t>(</w:t>
      </w:r>
      <w:proofErr w:type="spellStart"/>
      <w:r w:rsidR="00B76582" w:rsidRPr="00D11687">
        <w:rPr>
          <w:rFonts w:asciiTheme="majorHAnsi" w:hAnsiTheme="majorHAnsi" w:cstheme="majorHAnsi"/>
          <w:color w:val="000000"/>
          <w:sz w:val="26"/>
          <w:szCs w:val="26"/>
          <w:highlight w:val="yellow"/>
        </w:rPr>
        <w:t>убрать</w:t>
      </w:r>
      <w:proofErr w:type="spellEnd"/>
      <w:r w:rsidR="00B76582" w:rsidRPr="00D11687">
        <w:rPr>
          <w:rFonts w:asciiTheme="majorHAnsi" w:hAnsiTheme="majorHAnsi" w:cstheme="majorHAnsi"/>
          <w:color w:val="000000"/>
          <w:sz w:val="26"/>
          <w:szCs w:val="26"/>
          <w:highlight w:val="yellow"/>
        </w:rPr>
        <w:t>)</w:t>
      </w:r>
      <w:r w:rsidRPr="00D11687">
        <w:rPr>
          <w:rFonts w:asciiTheme="majorHAnsi" w:hAnsiTheme="majorHAnsi" w:cstheme="majorHAnsi"/>
          <w:sz w:val="26"/>
          <w:szCs w:val="26"/>
          <w:highlight w:val="yellow"/>
        </w:rPr>
        <w:t>.</w:t>
      </w:r>
    </w:p>
    <w:p w:rsidR="008663B6" w:rsidRPr="00D11687" w:rsidRDefault="00A835BD">
      <w:pPr>
        <w:widowControl w:val="0"/>
        <w:numPr>
          <w:ilvl w:val="1"/>
          <w:numId w:val="8"/>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Пошук інформації про фізичну особу за базою даних.</w:t>
      </w:r>
    </w:p>
    <w:p w:rsidR="008663B6" w:rsidRPr="00D11687" w:rsidRDefault="00A835BD">
      <w:pPr>
        <w:widowControl w:val="0"/>
        <w:numPr>
          <w:ilvl w:val="1"/>
          <w:numId w:val="8"/>
        </w:numP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Формування та друк за встановленими формами</w:t>
      </w:r>
      <w:r w:rsidR="004118B1" w:rsidRPr="00D11687">
        <w:rPr>
          <w:rFonts w:asciiTheme="majorHAnsi" w:hAnsiTheme="majorHAnsi" w:cstheme="majorHAnsi"/>
          <w:color w:val="000000"/>
          <w:sz w:val="26"/>
          <w:szCs w:val="26"/>
        </w:rPr>
        <w:t xml:space="preserve"> та </w:t>
      </w:r>
      <w:r w:rsidR="004118B1" w:rsidRPr="00D11687">
        <w:rPr>
          <w:rFonts w:asciiTheme="majorHAnsi" w:hAnsiTheme="majorHAnsi" w:cstheme="majorHAnsi"/>
          <w:color w:val="000000"/>
          <w:sz w:val="26"/>
          <w:szCs w:val="26"/>
          <w:highlight w:val="green"/>
        </w:rPr>
        <w:t>обраними параметрами</w:t>
      </w:r>
      <w:r w:rsidR="00B76582" w:rsidRPr="00D11687">
        <w:rPr>
          <w:rFonts w:asciiTheme="majorHAnsi" w:hAnsiTheme="majorHAnsi" w:cstheme="majorHAnsi"/>
          <w:color w:val="000000"/>
          <w:sz w:val="26"/>
          <w:szCs w:val="26"/>
        </w:rPr>
        <w:t xml:space="preserve"> (добавить)</w:t>
      </w:r>
      <w:r w:rsidRPr="00D11687">
        <w:rPr>
          <w:rFonts w:asciiTheme="majorHAnsi" w:hAnsiTheme="majorHAnsi" w:cstheme="majorHAnsi"/>
          <w:color w:val="000000"/>
          <w:sz w:val="26"/>
          <w:szCs w:val="26"/>
        </w:rPr>
        <w:t xml:space="preserve"> заяв, відмов, довідок, повідомлень та звітів.</w:t>
      </w:r>
    </w:p>
    <w:p w:rsidR="008663B6" w:rsidRPr="00D11687" w:rsidRDefault="00A835BD">
      <w:pPr>
        <w:keepNext/>
        <w:pBdr>
          <w:top w:val="nil"/>
          <w:left w:val="nil"/>
          <w:bottom w:val="nil"/>
          <w:right w:val="nil"/>
          <w:between w:val="nil"/>
        </w:pBdr>
        <w:spacing w:before="240"/>
        <w:ind w:firstLine="567"/>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Суб’єктами є:</w:t>
      </w:r>
    </w:p>
    <w:p w:rsidR="008663B6" w:rsidRPr="00D11687" w:rsidRDefault="00A835BD">
      <w:pPr>
        <w:widowControl w:val="0"/>
        <w:numPr>
          <w:ilvl w:val="0"/>
          <w:numId w:val="6"/>
        </w:numPr>
        <w:ind w:hanging="435"/>
        <w:jc w:val="both"/>
        <w:rPr>
          <w:rFonts w:asciiTheme="majorHAnsi" w:hAnsiTheme="majorHAnsi" w:cstheme="majorHAnsi"/>
          <w:sz w:val="26"/>
          <w:szCs w:val="26"/>
          <w:highlight w:val="yellow"/>
        </w:rPr>
      </w:pPr>
      <w:r w:rsidRPr="00D11687">
        <w:rPr>
          <w:rFonts w:asciiTheme="majorHAnsi" w:hAnsiTheme="majorHAnsi" w:cstheme="majorHAnsi"/>
          <w:sz w:val="26"/>
          <w:szCs w:val="26"/>
          <w:highlight w:val="yellow"/>
        </w:rPr>
        <w:t>Спеціалісти (користувачі Програмного продукту), що виконують функції реєстраторів.</w:t>
      </w:r>
    </w:p>
    <w:p w:rsidR="008663B6" w:rsidRPr="00D11687" w:rsidRDefault="00A835BD">
      <w:pPr>
        <w:widowControl w:val="0"/>
        <w:numPr>
          <w:ilvl w:val="0"/>
          <w:numId w:val="6"/>
        </w:numPr>
        <w:ind w:hanging="435"/>
        <w:jc w:val="both"/>
        <w:rPr>
          <w:rFonts w:asciiTheme="majorHAnsi" w:hAnsiTheme="majorHAnsi" w:cstheme="majorHAnsi"/>
          <w:sz w:val="26"/>
          <w:szCs w:val="26"/>
          <w:highlight w:val="yellow"/>
        </w:rPr>
      </w:pPr>
      <w:r w:rsidRPr="00D11687">
        <w:rPr>
          <w:rFonts w:asciiTheme="majorHAnsi" w:hAnsiTheme="majorHAnsi" w:cstheme="majorHAnsi"/>
          <w:sz w:val="26"/>
          <w:szCs w:val="26"/>
          <w:highlight w:val="yellow"/>
        </w:rPr>
        <w:t>Адміністратор.</w:t>
      </w:r>
    </w:p>
    <w:p w:rsidR="008663B6" w:rsidRPr="00D11687" w:rsidRDefault="00A835BD">
      <w:pPr>
        <w:widowControl w:val="0"/>
        <w:numPr>
          <w:ilvl w:val="0"/>
          <w:numId w:val="6"/>
        </w:numPr>
        <w:ind w:hanging="435"/>
        <w:jc w:val="both"/>
        <w:rPr>
          <w:rFonts w:asciiTheme="majorHAnsi" w:hAnsiTheme="majorHAnsi" w:cstheme="majorHAnsi"/>
          <w:sz w:val="26"/>
          <w:szCs w:val="26"/>
        </w:rPr>
      </w:pPr>
      <w:r w:rsidRPr="00D11687">
        <w:rPr>
          <w:rFonts w:asciiTheme="majorHAnsi" w:hAnsiTheme="majorHAnsi" w:cstheme="majorHAnsi"/>
          <w:sz w:val="26"/>
          <w:szCs w:val="26"/>
          <w:highlight w:val="yellow"/>
        </w:rPr>
        <w:t>Керівництво</w:t>
      </w:r>
      <w:r w:rsidRPr="00D11687">
        <w:rPr>
          <w:rFonts w:asciiTheme="majorHAnsi" w:hAnsiTheme="majorHAnsi" w:cstheme="majorHAnsi"/>
          <w:sz w:val="26"/>
          <w:szCs w:val="26"/>
        </w:rPr>
        <w:t>.</w:t>
      </w:r>
    </w:p>
    <w:p w:rsidR="008663B6" w:rsidRPr="00D11687" w:rsidRDefault="00A835BD">
      <w:pPr>
        <w:pStyle w:val="1"/>
        <w:numPr>
          <w:ilvl w:val="0"/>
          <w:numId w:val="5"/>
        </w:numPr>
        <w:spacing w:before="240" w:after="480"/>
        <w:jc w:val="both"/>
        <w:rPr>
          <w:rFonts w:asciiTheme="majorHAnsi" w:hAnsiTheme="majorHAnsi" w:cstheme="majorHAnsi"/>
          <w:sz w:val="26"/>
          <w:szCs w:val="26"/>
        </w:rPr>
      </w:pPr>
      <w:bookmarkStart w:id="10" w:name="_Toc36564143"/>
      <w:r w:rsidRPr="00D11687">
        <w:rPr>
          <w:rFonts w:asciiTheme="majorHAnsi" w:hAnsiTheme="majorHAnsi" w:cstheme="majorHAnsi"/>
          <w:sz w:val="26"/>
          <w:szCs w:val="26"/>
        </w:rPr>
        <w:t>ВИМОГИ ДО ПРОГРАМНОГО ПРОДУКТУ</w:t>
      </w:r>
      <w:bookmarkEnd w:id="10"/>
    </w:p>
    <w:p w:rsidR="008663B6" w:rsidRPr="00D11687" w:rsidRDefault="00A835BD">
      <w:pPr>
        <w:pStyle w:val="2"/>
        <w:numPr>
          <w:ilvl w:val="1"/>
          <w:numId w:val="5"/>
        </w:numPr>
        <w:spacing w:before="240" w:after="240"/>
        <w:ind w:left="0" w:firstLine="567"/>
        <w:jc w:val="both"/>
        <w:rPr>
          <w:rFonts w:asciiTheme="majorHAnsi" w:hAnsiTheme="majorHAnsi" w:cstheme="majorHAnsi"/>
          <w:sz w:val="26"/>
          <w:szCs w:val="26"/>
        </w:rPr>
      </w:pPr>
      <w:bookmarkStart w:id="11" w:name="_Toc36564144"/>
      <w:r w:rsidRPr="00D11687">
        <w:rPr>
          <w:rFonts w:asciiTheme="majorHAnsi" w:hAnsiTheme="majorHAnsi" w:cstheme="majorHAnsi"/>
          <w:sz w:val="26"/>
          <w:szCs w:val="26"/>
        </w:rPr>
        <w:t>Загальні вимоги до Програмного продукту</w:t>
      </w:r>
      <w:bookmarkEnd w:id="11"/>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Програмний продукт</w:t>
      </w:r>
      <w:r w:rsidRPr="00D11687">
        <w:rPr>
          <w:rFonts w:asciiTheme="majorHAnsi" w:hAnsiTheme="majorHAnsi" w:cstheme="majorHAnsi"/>
          <w:color w:val="000000"/>
          <w:sz w:val="26"/>
          <w:szCs w:val="26"/>
        </w:rPr>
        <w:t xml:space="preserve">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відповідати вимогам законодавства до форматів даних і забезпечувати надійний та оперативний доступ до інформації. </w:t>
      </w:r>
      <w:r w:rsidRPr="00D11687">
        <w:rPr>
          <w:rFonts w:asciiTheme="majorHAnsi" w:hAnsiTheme="majorHAnsi" w:cstheme="majorHAnsi"/>
          <w:sz w:val="26"/>
          <w:szCs w:val="26"/>
        </w:rPr>
        <w:t>Програмний продукт</w:t>
      </w:r>
      <w:r w:rsidRPr="00D11687">
        <w:rPr>
          <w:rFonts w:asciiTheme="majorHAnsi" w:hAnsiTheme="majorHAnsi" w:cstheme="majorHAnsi"/>
          <w:color w:val="000000"/>
          <w:sz w:val="26"/>
          <w:szCs w:val="26"/>
        </w:rPr>
        <w:t xml:space="preserve"> пови</w:t>
      </w:r>
      <w:r w:rsidRPr="00D11687">
        <w:rPr>
          <w:rFonts w:asciiTheme="majorHAnsi" w:hAnsiTheme="majorHAnsi" w:cstheme="majorHAnsi"/>
          <w:sz w:val="26"/>
          <w:szCs w:val="26"/>
        </w:rPr>
        <w:t>нен</w:t>
      </w:r>
      <w:r w:rsidRPr="00D11687">
        <w:rPr>
          <w:rFonts w:asciiTheme="majorHAnsi" w:hAnsiTheme="majorHAnsi" w:cstheme="majorHAnsi"/>
          <w:color w:val="000000"/>
          <w:sz w:val="26"/>
          <w:szCs w:val="26"/>
        </w:rPr>
        <w:t xml:space="preserve"> забезпечувати зберігання та захист інформації, оперативний доступ до неї з урахуванням розмежування прав доступу для всіх користувачів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w:t>
      </w:r>
    </w:p>
    <w:p w:rsidR="008663B6" w:rsidRPr="00D11687" w:rsidRDefault="00A835BD">
      <w:pPr>
        <w:pStyle w:val="3"/>
        <w:widowControl w:val="0"/>
        <w:tabs>
          <w:tab w:val="left" w:pos="851"/>
        </w:tabs>
        <w:spacing w:before="120" w:after="0"/>
        <w:jc w:val="both"/>
        <w:rPr>
          <w:rFonts w:asciiTheme="majorHAnsi" w:hAnsiTheme="majorHAnsi" w:cstheme="majorHAnsi"/>
          <w:sz w:val="26"/>
          <w:szCs w:val="26"/>
        </w:rPr>
      </w:pPr>
      <w:bookmarkStart w:id="12" w:name="_Toc36564145"/>
      <w:r w:rsidRPr="00D11687">
        <w:rPr>
          <w:rFonts w:asciiTheme="majorHAnsi" w:hAnsiTheme="majorHAnsi" w:cstheme="majorHAnsi"/>
          <w:sz w:val="26"/>
          <w:szCs w:val="26"/>
        </w:rPr>
        <w:t>3.1.1  Вимоги до структури та функціонування Програмного продукту</w:t>
      </w:r>
      <w:bookmarkEnd w:id="12"/>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Програмний продукт повинен відповідати </w:t>
      </w:r>
      <w:r w:rsidRPr="00D11687">
        <w:rPr>
          <w:rFonts w:asciiTheme="majorHAnsi" w:hAnsiTheme="majorHAnsi" w:cstheme="majorHAnsi"/>
          <w:color w:val="000000"/>
          <w:sz w:val="26"/>
          <w:szCs w:val="26"/>
        </w:rPr>
        <w:t>таки</w:t>
      </w:r>
      <w:r w:rsidRPr="00D11687">
        <w:rPr>
          <w:rFonts w:asciiTheme="majorHAnsi" w:hAnsiTheme="majorHAnsi" w:cstheme="majorHAnsi"/>
          <w:sz w:val="26"/>
          <w:szCs w:val="26"/>
        </w:rPr>
        <w:t>м</w:t>
      </w:r>
      <w:r w:rsidRPr="00D11687">
        <w:rPr>
          <w:rFonts w:asciiTheme="majorHAnsi" w:hAnsiTheme="majorHAnsi" w:cstheme="majorHAnsi"/>
          <w:color w:val="000000"/>
          <w:sz w:val="26"/>
          <w:szCs w:val="26"/>
        </w:rPr>
        <w:t xml:space="preserve"> принцип</w:t>
      </w:r>
      <w:r w:rsidRPr="00D11687">
        <w:rPr>
          <w:rFonts w:asciiTheme="majorHAnsi" w:hAnsiTheme="majorHAnsi" w:cstheme="majorHAnsi"/>
          <w:sz w:val="26"/>
          <w:szCs w:val="26"/>
        </w:rPr>
        <w:t>ам</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дотримання політики єдиного сховища інформації;</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багатокористувацький режим роботи;</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однократне введення та багатократне і багатоцільове використання інформаційних даних;</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можливість внесення змін до баз даних;</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невисокі вимоги до користувачів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які повинні володіти тільки початковими </w:t>
      </w:r>
      <w:r w:rsidRPr="00D11687">
        <w:rPr>
          <w:rFonts w:asciiTheme="majorHAnsi" w:hAnsiTheme="majorHAnsi" w:cstheme="majorHAnsi"/>
          <w:sz w:val="26"/>
          <w:szCs w:val="26"/>
        </w:rPr>
        <w:t>навичками</w:t>
      </w:r>
      <w:r w:rsidRPr="00D11687">
        <w:rPr>
          <w:rFonts w:asciiTheme="majorHAnsi" w:hAnsiTheme="majorHAnsi" w:cstheme="majorHAnsi"/>
          <w:color w:val="000000"/>
          <w:sz w:val="26"/>
          <w:szCs w:val="26"/>
        </w:rPr>
        <w:t xml:space="preserve"> роботи з прикладним програмним забезпеченням, що працює у середовищі Windows.</w:t>
      </w:r>
    </w:p>
    <w:p w:rsidR="008663B6" w:rsidRPr="00D11687" w:rsidRDefault="00A835BD">
      <w:pPr>
        <w:keepNext/>
        <w:pBdr>
          <w:top w:val="nil"/>
          <w:left w:val="nil"/>
          <w:bottom w:val="nil"/>
          <w:right w:val="nil"/>
          <w:between w:val="nil"/>
        </w:pBdr>
        <w:spacing w:before="240"/>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lastRenderedPageBreak/>
        <w:t>Програмний продукт</w:t>
      </w:r>
      <w:r w:rsidRPr="00D11687">
        <w:rPr>
          <w:rFonts w:asciiTheme="majorHAnsi" w:hAnsiTheme="majorHAnsi" w:cstheme="majorHAnsi"/>
          <w:color w:val="000000"/>
          <w:sz w:val="26"/>
          <w:szCs w:val="26"/>
        </w:rPr>
        <w:t xml:space="preserve"> має відповідати таким вимогам:</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sz w:val="26"/>
          <w:szCs w:val="26"/>
        </w:rPr>
        <w:t>Програмний продукт повинен</w:t>
      </w:r>
      <w:r w:rsidRPr="00D11687">
        <w:rPr>
          <w:rFonts w:asciiTheme="majorHAnsi" w:hAnsiTheme="majorHAnsi" w:cstheme="majorHAnsi"/>
          <w:color w:val="000000"/>
          <w:sz w:val="26"/>
          <w:szCs w:val="26"/>
        </w:rPr>
        <w:t xml:space="preserve"> бути реалізований у вигляді сукупності сумісно функціонуючих</w:t>
      </w:r>
      <w:r w:rsidRPr="00D11687">
        <w:rPr>
          <w:rFonts w:asciiTheme="majorHAnsi" w:hAnsiTheme="majorHAnsi" w:cstheme="majorHAnsi"/>
          <w:color w:val="FF0000"/>
          <w:sz w:val="26"/>
          <w:szCs w:val="26"/>
        </w:rPr>
        <w:t xml:space="preserve"> </w:t>
      </w:r>
      <w:r w:rsidRPr="00D11687">
        <w:rPr>
          <w:rFonts w:asciiTheme="majorHAnsi" w:hAnsiTheme="majorHAnsi" w:cstheme="majorHAnsi"/>
          <w:sz w:val="26"/>
          <w:szCs w:val="26"/>
        </w:rPr>
        <w:t>модулів, між якими повинна виконуватись взаємодія;</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надійність Програмного продукту та його модулів повинна бути достатньою для досягнення цілей функціонування;</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передбачати засоби захисту від невірних дій персоналу, що призводять до аварійного стану, від ймовірних змін та пошкоджень інформації, а також від несанкціонованого втручання.</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мати клієнт-серверну архітектуру, яка забезпечує побудову централізованих програмних комплексів з єдиною центральною базою даних та центральним електронним сховищем інформації;</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підтримувати роботу у середовищі операційних систем MS Windows 7 і вище;</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 xml:space="preserve">підтримувати роботу з системою управління базами даних (СУБД) </w:t>
      </w:r>
      <w:proofErr w:type="spellStart"/>
      <w:r w:rsidRPr="00D11687">
        <w:rPr>
          <w:rFonts w:asciiTheme="majorHAnsi" w:hAnsiTheme="majorHAnsi" w:cstheme="majorHAnsi"/>
          <w:sz w:val="26"/>
          <w:szCs w:val="26"/>
        </w:rPr>
        <w:t>PostgreSQL</w:t>
      </w:r>
      <w:proofErr w:type="spellEnd"/>
      <w:r w:rsidRPr="00D11687">
        <w:rPr>
          <w:rFonts w:asciiTheme="majorHAnsi" w:hAnsiTheme="majorHAnsi" w:cstheme="majorHAnsi"/>
          <w:sz w:val="26"/>
          <w:szCs w:val="26"/>
        </w:rPr>
        <w:t xml:space="preserve"> 9.5 та вище.</w:t>
      </w:r>
    </w:p>
    <w:p w:rsidR="008663B6" w:rsidRPr="00D11687" w:rsidRDefault="00A835BD">
      <w:pPr>
        <w:keepNext/>
        <w:pBdr>
          <w:top w:val="nil"/>
          <w:left w:val="nil"/>
          <w:bottom w:val="nil"/>
          <w:right w:val="nil"/>
          <w:between w:val="nil"/>
        </w:pBdr>
        <w:ind w:firstLine="567"/>
        <w:jc w:val="both"/>
        <w:rPr>
          <w:rFonts w:asciiTheme="majorHAnsi" w:hAnsiTheme="majorHAnsi" w:cstheme="majorHAnsi"/>
          <w:sz w:val="26"/>
          <w:szCs w:val="26"/>
        </w:rPr>
      </w:pPr>
      <w:r w:rsidRPr="00D11687">
        <w:rPr>
          <w:rFonts w:asciiTheme="majorHAnsi" w:hAnsiTheme="majorHAnsi" w:cstheme="majorHAnsi"/>
          <w:sz w:val="26"/>
          <w:szCs w:val="26"/>
        </w:rPr>
        <w:t>До режимів функціонування Програмного продукту повинні відноситися:</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введення, обробка, коригування, видалення</w:t>
      </w:r>
      <w:r w:rsidR="004814A7" w:rsidRPr="00D11687">
        <w:rPr>
          <w:rFonts w:asciiTheme="majorHAnsi" w:hAnsiTheme="majorHAnsi" w:cstheme="majorHAnsi"/>
          <w:sz w:val="26"/>
          <w:szCs w:val="26"/>
        </w:rPr>
        <w:t>,</w:t>
      </w:r>
      <w:r w:rsidRPr="00D11687">
        <w:rPr>
          <w:rFonts w:asciiTheme="majorHAnsi" w:hAnsiTheme="majorHAnsi" w:cstheme="majorHAnsi"/>
          <w:sz w:val="26"/>
          <w:szCs w:val="26"/>
        </w:rPr>
        <w:t xml:space="preserve"> </w:t>
      </w:r>
      <w:r w:rsidR="009F5841" w:rsidRPr="00D11687">
        <w:rPr>
          <w:rFonts w:asciiTheme="majorHAnsi" w:hAnsiTheme="majorHAnsi" w:cstheme="majorHAnsi"/>
          <w:sz w:val="26"/>
          <w:szCs w:val="26"/>
          <w:highlight w:val="green"/>
        </w:rPr>
        <w:t>накопичення, зберігання</w:t>
      </w:r>
      <w:r w:rsidR="009F5841" w:rsidRPr="00D11687">
        <w:rPr>
          <w:rFonts w:asciiTheme="majorHAnsi" w:hAnsiTheme="majorHAnsi" w:cstheme="majorHAnsi"/>
          <w:sz w:val="26"/>
          <w:szCs w:val="26"/>
        </w:rPr>
        <w:t xml:space="preserve"> </w:t>
      </w:r>
      <w:r w:rsidRPr="00D11687">
        <w:rPr>
          <w:rFonts w:asciiTheme="majorHAnsi" w:hAnsiTheme="majorHAnsi" w:cstheme="majorHAnsi"/>
          <w:sz w:val="26"/>
          <w:szCs w:val="26"/>
        </w:rPr>
        <w:t>та візуалізація інформації;</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ведення баз даних (нормативно – довідкова інформація, адресний реєстр, реєстр територіальної громади,);</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пошук необхідної інформації в таблицях з використанням фільтрів;</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формування та друк звітної інформації;</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sz w:val="26"/>
          <w:szCs w:val="26"/>
        </w:rPr>
      </w:pPr>
      <w:r w:rsidRPr="00D11687">
        <w:rPr>
          <w:rFonts w:asciiTheme="majorHAnsi" w:hAnsiTheme="majorHAnsi" w:cstheme="majorHAnsi"/>
          <w:sz w:val="26"/>
          <w:szCs w:val="26"/>
        </w:rPr>
        <w:t>адміністрування програмного продукту, захист даних від несанкціонованого доступу.</w:t>
      </w:r>
    </w:p>
    <w:p w:rsidR="008663B6" w:rsidRPr="00D11687" w:rsidRDefault="00A835BD">
      <w:pPr>
        <w:pBdr>
          <w:top w:val="nil"/>
          <w:left w:val="nil"/>
          <w:bottom w:val="nil"/>
          <w:right w:val="nil"/>
          <w:between w:val="nil"/>
        </w:pBdr>
        <w:ind w:firstLine="567"/>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складатися з сукупності модулів (функціональних можливостей), які підтримують автоматизацію процесів роботи з реєстром. Всі модулі повинні бути об’єднані в єдину інформаційну систему. Кожен модуль може бути вбудований в Програмний продукт за необхідністю в будь-який час.</w:t>
      </w:r>
    </w:p>
    <w:p w:rsidR="008663B6" w:rsidRPr="00D11687" w:rsidRDefault="00A835BD">
      <w:pPr>
        <w:pBdr>
          <w:top w:val="nil"/>
          <w:left w:val="nil"/>
          <w:bottom w:val="nil"/>
          <w:right w:val="nil"/>
          <w:between w:val="nil"/>
        </w:pBdr>
        <w:ind w:firstLine="567"/>
        <w:jc w:val="both"/>
        <w:rPr>
          <w:rFonts w:asciiTheme="majorHAnsi" w:hAnsiTheme="majorHAnsi" w:cstheme="majorHAnsi"/>
          <w:b/>
          <w:sz w:val="26"/>
          <w:szCs w:val="26"/>
        </w:rPr>
      </w:pPr>
      <w:r w:rsidRPr="00D11687">
        <w:rPr>
          <w:rFonts w:asciiTheme="majorHAnsi" w:hAnsiTheme="majorHAnsi" w:cstheme="majorHAnsi"/>
          <w:b/>
          <w:color w:val="000000"/>
          <w:sz w:val="26"/>
          <w:szCs w:val="26"/>
        </w:rPr>
        <w:t xml:space="preserve">«Реєстр особових карток» - </w:t>
      </w:r>
      <w:r w:rsidRPr="00D11687">
        <w:rPr>
          <w:rFonts w:asciiTheme="majorHAnsi" w:hAnsiTheme="majorHAnsi" w:cstheme="majorHAnsi"/>
          <w:sz w:val="26"/>
          <w:szCs w:val="26"/>
        </w:rPr>
        <w:t>модуль, що повинен надавати можливість вести облік даних фізичних осіб</w:t>
      </w:r>
      <w:r w:rsidRPr="00D11687">
        <w:rPr>
          <w:rFonts w:asciiTheme="majorHAnsi" w:hAnsiTheme="majorHAnsi" w:cstheme="majorHAnsi"/>
          <w:b/>
          <w:sz w:val="26"/>
          <w:szCs w:val="26"/>
        </w:rPr>
        <w:t>.</w:t>
      </w:r>
    </w:p>
    <w:p w:rsidR="008663B6" w:rsidRPr="00D11687" w:rsidRDefault="00A835BD">
      <w:pPr>
        <w:pBdr>
          <w:top w:val="nil"/>
          <w:left w:val="nil"/>
          <w:bottom w:val="nil"/>
          <w:right w:val="nil"/>
          <w:between w:val="nil"/>
        </w:pBdr>
        <w:ind w:firstLine="567"/>
        <w:jc w:val="both"/>
        <w:rPr>
          <w:rFonts w:asciiTheme="majorHAnsi" w:hAnsiTheme="majorHAnsi" w:cstheme="majorHAnsi"/>
          <w:sz w:val="26"/>
          <w:szCs w:val="26"/>
        </w:rPr>
      </w:pPr>
      <w:r w:rsidRPr="00D11687">
        <w:rPr>
          <w:rFonts w:asciiTheme="majorHAnsi" w:hAnsiTheme="majorHAnsi" w:cstheme="majorHAnsi"/>
          <w:b/>
          <w:sz w:val="26"/>
          <w:szCs w:val="26"/>
          <w:highlight w:val="yellow"/>
        </w:rPr>
        <w:t xml:space="preserve">«Реєстр адресних карток» - </w:t>
      </w:r>
      <w:r w:rsidRPr="00D11687">
        <w:rPr>
          <w:rFonts w:asciiTheme="majorHAnsi" w:hAnsiTheme="majorHAnsi" w:cstheme="majorHAnsi"/>
          <w:sz w:val="26"/>
          <w:szCs w:val="26"/>
          <w:highlight w:val="yellow"/>
        </w:rPr>
        <w:t xml:space="preserve">модуль, що повинен надавати можливість вести облік інформації про </w:t>
      </w:r>
      <w:r w:rsidR="00B76582" w:rsidRPr="00D11687">
        <w:rPr>
          <w:rFonts w:asciiTheme="majorHAnsi" w:hAnsiTheme="majorHAnsi" w:cstheme="majorHAnsi"/>
          <w:sz w:val="26"/>
          <w:szCs w:val="26"/>
          <w:highlight w:val="yellow"/>
        </w:rPr>
        <w:t xml:space="preserve">житлове приміщення, його характеристики та </w:t>
      </w:r>
      <w:r w:rsidRPr="00D11687">
        <w:rPr>
          <w:rFonts w:asciiTheme="majorHAnsi" w:hAnsiTheme="majorHAnsi" w:cstheme="majorHAnsi"/>
          <w:sz w:val="26"/>
          <w:szCs w:val="26"/>
          <w:highlight w:val="yellow"/>
        </w:rPr>
        <w:t>зареєстрованих</w:t>
      </w:r>
      <w:r w:rsidR="00B76582" w:rsidRPr="00D11687">
        <w:rPr>
          <w:rFonts w:asciiTheme="majorHAnsi" w:hAnsiTheme="majorHAnsi" w:cstheme="majorHAnsi"/>
          <w:sz w:val="26"/>
          <w:szCs w:val="26"/>
          <w:highlight w:val="yellow"/>
        </w:rPr>
        <w:t xml:space="preserve"> у ньому</w:t>
      </w:r>
      <w:r w:rsidRPr="00D11687">
        <w:rPr>
          <w:rFonts w:asciiTheme="majorHAnsi" w:hAnsiTheme="majorHAnsi" w:cstheme="majorHAnsi"/>
          <w:sz w:val="26"/>
          <w:szCs w:val="26"/>
          <w:highlight w:val="yellow"/>
        </w:rPr>
        <w:t>/знятих з обліку фізичних осіб.</w:t>
      </w:r>
    </w:p>
    <w:p w:rsidR="008663B6" w:rsidRPr="00D11687" w:rsidRDefault="00A835BD">
      <w:pPr>
        <w:pBdr>
          <w:top w:val="nil"/>
          <w:left w:val="nil"/>
          <w:bottom w:val="nil"/>
          <w:right w:val="nil"/>
          <w:between w:val="nil"/>
        </w:pBdr>
        <w:ind w:firstLine="567"/>
        <w:jc w:val="both"/>
        <w:rPr>
          <w:rFonts w:asciiTheme="majorHAnsi" w:hAnsiTheme="majorHAnsi" w:cstheme="majorHAnsi"/>
          <w:b/>
          <w:sz w:val="26"/>
          <w:szCs w:val="26"/>
        </w:rPr>
      </w:pPr>
      <w:r w:rsidRPr="00D11687">
        <w:rPr>
          <w:rFonts w:asciiTheme="majorHAnsi" w:hAnsiTheme="majorHAnsi" w:cstheme="majorHAnsi"/>
          <w:sz w:val="26"/>
          <w:szCs w:val="26"/>
        </w:rPr>
        <w:t>«</w:t>
      </w:r>
      <w:r w:rsidRPr="00D11687">
        <w:rPr>
          <w:rFonts w:asciiTheme="majorHAnsi" w:hAnsiTheme="majorHAnsi" w:cstheme="majorHAnsi"/>
          <w:b/>
          <w:sz w:val="26"/>
          <w:szCs w:val="26"/>
        </w:rPr>
        <w:t xml:space="preserve">Реєстрація/зняття з реєстрації місця проживання» - </w:t>
      </w:r>
      <w:r w:rsidRPr="00D11687">
        <w:rPr>
          <w:rFonts w:asciiTheme="majorHAnsi" w:hAnsiTheme="majorHAnsi" w:cstheme="majorHAnsi"/>
          <w:sz w:val="26"/>
          <w:szCs w:val="26"/>
        </w:rPr>
        <w:t>модуль, що повинен надавати</w:t>
      </w:r>
      <w:r w:rsidRPr="00D11687">
        <w:rPr>
          <w:rFonts w:asciiTheme="majorHAnsi" w:hAnsiTheme="majorHAnsi" w:cstheme="majorHAnsi"/>
          <w:b/>
          <w:sz w:val="26"/>
          <w:szCs w:val="26"/>
        </w:rPr>
        <w:t xml:space="preserve"> </w:t>
      </w:r>
      <w:r w:rsidRPr="00D11687">
        <w:rPr>
          <w:rFonts w:asciiTheme="majorHAnsi" w:hAnsiTheme="majorHAnsi" w:cstheme="majorHAnsi"/>
          <w:sz w:val="26"/>
          <w:szCs w:val="26"/>
        </w:rPr>
        <w:t>можливість здійснювати реєстрацію та зняття з реєстрації місця прожи</w:t>
      </w:r>
      <w:r w:rsidR="009F5841" w:rsidRPr="00D11687">
        <w:rPr>
          <w:rFonts w:asciiTheme="majorHAnsi" w:hAnsiTheme="majorHAnsi" w:cstheme="majorHAnsi"/>
          <w:sz w:val="26"/>
          <w:szCs w:val="26"/>
        </w:rPr>
        <w:t xml:space="preserve">вання/перебування фізичних осіб та </w:t>
      </w:r>
      <w:r w:rsidR="00F76EB9" w:rsidRPr="00D11687">
        <w:rPr>
          <w:rFonts w:asciiTheme="majorHAnsi" w:hAnsiTheme="majorHAnsi" w:cstheme="majorHAnsi"/>
          <w:sz w:val="26"/>
          <w:szCs w:val="26"/>
          <w:highlight w:val="green"/>
        </w:rPr>
        <w:t>коригування</w:t>
      </w:r>
      <w:r w:rsidR="009F5841" w:rsidRPr="00D11687">
        <w:rPr>
          <w:rFonts w:asciiTheme="majorHAnsi" w:hAnsiTheme="majorHAnsi" w:cstheme="majorHAnsi"/>
          <w:sz w:val="26"/>
          <w:szCs w:val="26"/>
        </w:rPr>
        <w:t xml:space="preserve"> цих даних.</w:t>
      </w:r>
    </w:p>
    <w:p w:rsidR="008663B6" w:rsidRPr="00D11687" w:rsidRDefault="00A835BD">
      <w:pPr>
        <w:pBdr>
          <w:top w:val="nil"/>
          <w:left w:val="nil"/>
          <w:bottom w:val="nil"/>
          <w:right w:val="nil"/>
          <w:between w:val="nil"/>
        </w:pBdr>
        <w:ind w:firstLine="567"/>
        <w:jc w:val="both"/>
        <w:rPr>
          <w:rFonts w:asciiTheme="majorHAnsi" w:hAnsiTheme="majorHAnsi" w:cstheme="majorHAnsi"/>
          <w:b/>
          <w:sz w:val="26"/>
          <w:szCs w:val="26"/>
        </w:rPr>
      </w:pPr>
      <w:r w:rsidRPr="00D11687">
        <w:rPr>
          <w:rFonts w:asciiTheme="majorHAnsi" w:hAnsiTheme="majorHAnsi" w:cstheme="majorHAnsi"/>
          <w:b/>
          <w:sz w:val="26"/>
          <w:szCs w:val="26"/>
        </w:rPr>
        <w:t xml:space="preserve">«Аналіз та звітність» - </w:t>
      </w:r>
      <w:r w:rsidRPr="00D11687">
        <w:rPr>
          <w:rFonts w:asciiTheme="majorHAnsi" w:hAnsiTheme="majorHAnsi" w:cstheme="majorHAnsi"/>
          <w:sz w:val="26"/>
          <w:szCs w:val="26"/>
        </w:rPr>
        <w:t>модуль, що повинен надавати можливість формувати і друкувати статистичну та аналітичну звітність.</w:t>
      </w:r>
    </w:p>
    <w:p w:rsidR="008663B6" w:rsidRPr="00D11687" w:rsidRDefault="00A835BD">
      <w:pPr>
        <w:pBdr>
          <w:top w:val="nil"/>
          <w:left w:val="nil"/>
          <w:bottom w:val="nil"/>
          <w:right w:val="nil"/>
          <w:between w:val="nil"/>
        </w:pBdr>
        <w:ind w:firstLine="567"/>
        <w:jc w:val="both"/>
        <w:rPr>
          <w:rFonts w:asciiTheme="majorHAnsi" w:hAnsiTheme="majorHAnsi" w:cstheme="majorHAnsi"/>
          <w:sz w:val="26"/>
          <w:szCs w:val="26"/>
        </w:rPr>
      </w:pPr>
      <w:r w:rsidRPr="00D11687">
        <w:rPr>
          <w:rFonts w:asciiTheme="majorHAnsi" w:hAnsiTheme="majorHAnsi" w:cstheme="majorHAnsi"/>
          <w:b/>
          <w:sz w:val="26"/>
          <w:szCs w:val="26"/>
        </w:rPr>
        <w:t>«Нормативно-довідкова база»</w:t>
      </w:r>
      <w:r w:rsidRPr="00D11687">
        <w:rPr>
          <w:rFonts w:asciiTheme="majorHAnsi" w:hAnsiTheme="majorHAnsi" w:cstheme="majorHAnsi"/>
          <w:sz w:val="26"/>
          <w:szCs w:val="26"/>
        </w:rPr>
        <w:t xml:space="preserve"> - модуль, що повинен надавати можливість ведення бази даних нормативно-довідкової інформації та класифікаторів.</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b/>
          <w:sz w:val="26"/>
          <w:szCs w:val="26"/>
        </w:rPr>
        <w:t>«Адміністрування»</w:t>
      </w:r>
      <w:r w:rsidRPr="00D11687">
        <w:rPr>
          <w:rFonts w:asciiTheme="majorHAnsi" w:hAnsiTheme="majorHAnsi" w:cstheme="majorHAnsi"/>
          <w:b/>
          <w:i/>
          <w:sz w:val="26"/>
          <w:szCs w:val="26"/>
        </w:rPr>
        <w:t xml:space="preserve"> </w:t>
      </w:r>
      <w:r w:rsidRPr="00D11687">
        <w:rPr>
          <w:rFonts w:asciiTheme="majorHAnsi" w:hAnsiTheme="majorHAnsi" w:cstheme="majorHAnsi"/>
          <w:sz w:val="26"/>
          <w:szCs w:val="26"/>
        </w:rPr>
        <w:t>- модуль, що повинен забезпечувати адміністрування всіх модулів Програмного продукту, надавати функції захисту даних від несанкціонованого доступу та здійснювати розподілення прав доступу користувачів.</w:t>
      </w:r>
    </w:p>
    <w:p w:rsidR="008663B6" w:rsidRPr="00D11687" w:rsidRDefault="00A835BD">
      <w:pPr>
        <w:pStyle w:val="3"/>
        <w:widowControl w:val="0"/>
        <w:tabs>
          <w:tab w:val="left" w:pos="851"/>
        </w:tabs>
        <w:spacing w:before="120" w:after="0"/>
        <w:jc w:val="both"/>
        <w:rPr>
          <w:rFonts w:asciiTheme="majorHAnsi" w:hAnsiTheme="majorHAnsi" w:cstheme="majorHAnsi"/>
          <w:sz w:val="26"/>
          <w:szCs w:val="26"/>
        </w:rPr>
      </w:pPr>
      <w:bookmarkStart w:id="13" w:name="_Toc36564146"/>
      <w:r w:rsidRPr="00D11687">
        <w:rPr>
          <w:rFonts w:asciiTheme="majorHAnsi" w:hAnsiTheme="majorHAnsi" w:cstheme="majorHAnsi"/>
          <w:sz w:val="26"/>
          <w:szCs w:val="26"/>
        </w:rPr>
        <w:lastRenderedPageBreak/>
        <w:t>3.1.2 Вимоги до чисельності та кваліфікації персоналу</w:t>
      </w:r>
      <w:bookmarkEnd w:id="13"/>
    </w:p>
    <w:p w:rsidR="008663B6" w:rsidRPr="00D11687" w:rsidRDefault="00A835BD">
      <w:pPr>
        <w:keepNext/>
        <w:ind w:firstLine="567"/>
        <w:jc w:val="both"/>
        <w:rPr>
          <w:rFonts w:asciiTheme="majorHAnsi" w:hAnsiTheme="majorHAnsi" w:cstheme="majorHAnsi"/>
          <w:sz w:val="26"/>
          <w:szCs w:val="26"/>
          <w:highlight w:val="yellow"/>
        </w:rPr>
      </w:pPr>
      <w:r w:rsidRPr="00D11687">
        <w:rPr>
          <w:rFonts w:asciiTheme="majorHAnsi" w:hAnsiTheme="majorHAnsi" w:cstheme="majorHAnsi"/>
          <w:sz w:val="26"/>
          <w:szCs w:val="26"/>
          <w:highlight w:val="yellow"/>
        </w:rPr>
        <w:t>Кількість користувачів Програмного продукту визначається як загальна кількість наступних  користувачів:</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представників керівного складу організації;</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спеціалістів (користувачів системи), що виконують функції реєстраторів;</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 xml:space="preserve">адміністратора </w:t>
      </w:r>
      <w:r w:rsidRPr="00D11687">
        <w:rPr>
          <w:rFonts w:asciiTheme="majorHAnsi" w:hAnsiTheme="majorHAnsi" w:cstheme="majorHAnsi"/>
          <w:sz w:val="26"/>
          <w:szCs w:val="26"/>
          <w:highlight w:val="yellow"/>
        </w:rPr>
        <w:t>Програмного продукту</w:t>
      </w:r>
      <w:r w:rsidRPr="00D11687">
        <w:rPr>
          <w:rFonts w:asciiTheme="majorHAnsi" w:hAnsiTheme="majorHAnsi" w:cstheme="majorHAnsi"/>
          <w:color w:val="000000"/>
          <w:sz w:val="26"/>
          <w:szCs w:val="26"/>
          <w:highlight w:val="yellow"/>
        </w:rPr>
        <w:t>.</w:t>
      </w:r>
    </w:p>
    <w:p w:rsidR="008663B6" w:rsidRPr="00D11687" w:rsidRDefault="00A835BD">
      <w:pPr>
        <w:keepNext/>
        <w:spacing w:before="240"/>
        <w:ind w:firstLine="567"/>
        <w:jc w:val="both"/>
        <w:rPr>
          <w:rFonts w:asciiTheme="majorHAnsi" w:hAnsiTheme="majorHAnsi" w:cstheme="majorHAnsi"/>
          <w:sz w:val="26"/>
          <w:szCs w:val="26"/>
          <w:highlight w:val="yellow"/>
        </w:rPr>
      </w:pPr>
      <w:r w:rsidRPr="00D11687">
        <w:rPr>
          <w:rFonts w:asciiTheme="majorHAnsi" w:hAnsiTheme="majorHAnsi" w:cstheme="majorHAnsi"/>
          <w:sz w:val="26"/>
          <w:szCs w:val="26"/>
        </w:rPr>
        <w:t xml:space="preserve">У </w:t>
      </w:r>
      <w:r w:rsidRPr="00D11687">
        <w:rPr>
          <w:rFonts w:asciiTheme="majorHAnsi" w:hAnsiTheme="majorHAnsi" w:cstheme="majorHAnsi"/>
          <w:sz w:val="26"/>
          <w:szCs w:val="26"/>
          <w:highlight w:val="yellow"/>
        </w:rPr>
        <w:t>Програмному продукті повинні бути передбачені наступні групи користувачів (ролі):</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системний адміністратор – адміністратор баз даних.</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користувач – керівник;</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користувач – реєстратор.</w:t>
      </w:r>
    </w:p>
    <w:p w:rsidR="008663B6" w:rsidRPr="00D11687" w:rsidRDefault="00A835BD">
      <w:pPr>
        <w:keepNext/>
        <w:spacing w:before="240"/>
        <w:ind w:firstLine="567"/>
        <w:jc w:val="both"/>
        <w:rPr>
          <w:rFonts w:asciiTheme="majorHAnsi" w:hAnsiTheme="majorHAnsi" w:cstheme="majorHAnsi"/>
          <w:sz w:val="26"/>
          <w:szCs w:val="26"/>
        </w:rPr>
      </w:pPr>
      <w:r w:rsidRPr="00D11687">
        <w:rPr>
          <w:rFonts w:asciiTheme="majorHAnsi" w:hAnsiTheme="majorHAnsi" w:cstheme="majorHAnsi"/>
          <w:sz w:val="26"/>
          <w:szCs w:val="26"/>
        </w:rPr>
        <w:t>Основні обов’язки системного адміністратора:</w:t>
      </w:r>
    </w:p>
    <w:p w:rsidR="008663B6" w:rsidRPr="00D11687" w:rsidRDefault="00A835BD">
      <w:pPr>
        <w:widowControl w:val="0"/>
        <w:numPr>
          <w:ilvl w:val="0"/>
          <w:numId w:val="10"/>
        </w:numPr>
        <w:jc w:val="both"/>
        <w:rPr>
          <w:rFonts w:asciiTheme="majorHAnsi" w:hAnsiTheme="majorHAnsi" w:cstheme="majorHAnsi"/>
          <w:sz w:val="26"/>
          <w:szCs w:val="26"/>
        </w:rPr>
      </w:pPr>
      <w:r w:rsidRPr="00D11687">
        <w:rPr>
          <w:rFonts w:asciiTheme="majorHAnsi" w:hAnsiTheme="majorHAnsi" w:cstheme="majorHAnsi"/>
          <w:sz w:val="26"/>
          <w:szCs w:val="26"/>
        </w:rPr>
        <w:t>Обслуговування і моніторинг працездатності комплексу технічних засобів (серверів, робочих станцій).</w:t>
      </w:r>
    </w:p>
    <w:p w:rsidR="008663B6" w:rsidRPr="00D11687" w:rsidRDefault="00A835BD">
      <w:pPr>
        <w:widowControl w:val="0"/>
        <w:numPr>
          <w:ilvl w:val="0"/>
          <w:numId w:val="10"/>
        </w:numPr>
        <w:jc w:val="both"/>
        <w:rPr>
          <w:rFonts w:asciiTheme="majorHAnsi" w:hAnsiTheme="majorHAnsi" w:cstheme="majorHAnsi"/>
          <w:sz w:val="26"/>
          <w:szCs w:val="26"/>
        </w:rPr>
      </w:pPr>
      <w:r w:rsidRPr="00D11687">
        <w:rPr>
          <w:rFonts w:asciiTheme="majorHAnsi" w:hAnsiTheme="majorHAnsi" w:cstheme="majorHAnsi"/>
          <w:sz w:val="26"/>
          <w:szCs w:val="26"/>
        </w:rPr>
        <w:t>Обслуговування системного і базового програмного забезпечення.</w:t>
      </w:r>
    </w:p>
    <w:p w:rsidR="008663B6" w:rsidRPr="00D11687" w:rsidRDefault="00A835BD">
      <w:pPr>
        <w:widowControl w:val="0"/>
        <w:numPr>
          <w:ilvl w:val="0"/>
          <w:numId w:val="10"/>
        </w:numPr>
        <w:jc w:val="both"/>
        <w:rPr>
          <w:rFonts w:asciiTheme="majorHAnsi" w:hAnsiTheme="majorHAnsi" w:cstheme="majorHAnsi"/>
          <w:sz w:val="26"/>
          <w:szCs w:val="26"/>
        </w:rPr>
      </w:pPr>
      <w:r w:rsidRPr="00D11687">
        <w:rPr>
          <w:rFonts w:asciiTheme="majorHAnsi" w:hAnsiTheme="majorHAnsi" w:cstheme="majorHAnsi"/>
          <w:sz w:val="26"/>
          <w:szCs w:val="26"/>
        </w:rPr>
        <w:t>Обслуговування програмного забезпечення СУБД.</w:t>
      </w:r>
    </w:p>
    <w:p w:rsidR="008663B6" w:rsidRPr="00D11687" w:rsidRDefault="00A835BD">
      <w:pPr>
        <w:widowControl w:val="0"/>
        <w:numPr>
          <w:ilvl w:val="0"/>
          <w:numId w:val="10"/>
        </w:numPr>
        <w:jc w:val="both"/>
        <w:rPr>
          <w:rFonts w:asciiTheme="majorHAnsi" w:hAnsiTheme="majorHAnsi" w:cstheme="majorHAnsi"/>
          <w:sz w:val="26"/>
          <w:szCs w:val="26"/>
        </w:rPr>
      </w:pPr>
      <w:r w:rsidRPr="00D11687">
        <w:rPr>
          <w:rFonts w:asciiTheme="majorHAnsi" w:hAnsiTheme="majorHAnsi" w:cstheme="majorHAnsi"/>
          <w:sz w:val="26"/>
          <w:szCs w:val="26"/>
        </w:rPr>
        <w:t>Інсталяції та оновлення Програмного продукту.</w:t>
      </w:r>
    </w:p>
    <w:p w:rsidR="008663B6" w:rsidRPr="00D11687" w:rsidRDefault="00A835BD">
      <w:pPr>
        <w:widowControl w:val="0"/>
        <w:numPr>
          <w:ilvl w:val="0"/>
          <w:numId w:val="10"/>
        </w:numPr>
        <w:jc w:val="both"/>
        <w:rPr>
          <w:rFonts w:asciiTheme="majorHAnsi" w:hAnsiTheme="majorHAnsi" w:cstheme="majorHAnsi"/>
          <w:sz w:val="26"/>
          <w:szCs w:val="26"/>
        </w:rPr>
      </w:pPr>
      <w:r w:rsidRPr="00D11687">
        <w:rPr>
          <w:rFonts w:asciiTheme="majorHAnsi" w:hAnsiTheme="majorHAnsi" w:cstheme="majorHAnsi"/>
          <w:sz w:val="26"/>
          <w:szCs w:val="26"/>
        </w:rPr>
        <w:t>Реєстрація облікових записів користувачів.</w:t>
      </w:r>
    </w:p>
    <w:p w:rsidR="008663B6" w:rsidRPr="00D11687" w:rsidRDefault="00A835BD">
      <w:pPr>
        <w:widowControl w:val="0"/>
        <w:numPr>
          <w:ilvl w:val="0"/>
          <w:numId w:val="10"/>
        </w:numPr>
        <w:jc w:val="both"/>
        <w:rPr>
          <w:rFonts w:asciiTheme="majorHAnsi" w:hAnsiTheme="majorHAnsi" w:cstheme="majorHAnsi"/>
          <w:sz w:val="26"/>
          <w:szCs w:val="26"/>
        </w:rPr>
      </w:pPr>
      <w:r w:rsidRPr="00D11687">
        <w:rPr>
          <w:rFonts w:asciiTheme="majorHAnsi" w:hAnsiTheme="majorHAnsi" w:cstheme="majorHAnsi"/>
          <w:sz w:val="26"/>
          <w:szCs w:val="26"/>
        </w:rPr>
        <w:t>Управління правами доступу користувачів до функціональних можливостей Програмного продукту.</w:t>
      </w:r>
    </w:p>
    <w:p w:rsidR="008663B6" w:rsidRPr="00D11687" w:rsidRDefault="00A835BD">
      <w:pPr>
        <w:widowControl w:val="0"/>
        <w:numPr>
          <w:ilvl w:val="0"/>
          <w:numId w:val="10"/>
        </w:numPr>
        <w:jc w:val="both"/>
        <w:rPr>
          <w:rFonts w:asciiTheme="majorHAnsi" w:hAnsiTheme="majorHAnsi" w:cstheme="majorHAnsi"/>
          <w:sz w:val="26"/>
          <w:szCs w:val="26"/>
        </w:rPr>
      </w:pPr>
      <w:r w:rsidRPr="00D11687">
        <w:rPr>
          <w:rFonts w:asciiTheme="majorHAnsi" w:hAnsiTheme="majorHAnsi" w:cstheme="majorHAnsi"/>
          <w:sz w:val="26"/>
          <w:szCs w:val="26"/>
        </w:rPr>
        <w:t>Здійснення моніторингу інформаційної безпеки.</w:t>
      </w:r>
    </w:p>
    <w:p w:rsidR="008663B6" w:rsidRPr="00D11687" w:rsidRDefault="00A835BD">
      <w:pPr>
        <w:keepNext/>
        <w:spacing w:before="240"/>
        <w:ind w:firstLine="567"/>
        <w:jc w:val="both"/>
        <w:rPr>
          <w:rFonts w:asciiTheme="majorHAnsi" w:hAnsiTheme="majorHAnsi" w:cstheme="majorHAnsi"/>
          <w:sz w:val="26"/>
          <w:szCs w:val="26"/>
        </w:rPr>
      </w:pPr>
      <w:r w:rsidRPr="00D11687">
        <w:rPr>
          <w:rFonts w:asciiTheme="majorHAnsi" w:hAnsiTheme="majorHAnsi" w:cstheme="majorHAnsi"/>
          <w:sz w:val="26"/>
          <w:szCs w:val="26"/>
        </w:rPr>
        <w:t>Основні обов’язки ролі «Користувач – керівник»:</w:t>
      </w:r>
    </w:p>
    <w:p w:rsidR="008663B6" w:rsidRPr="00D11687" w:rsidRDefault="00A835BD">
      <w:pPr>
        <w:widowControl w:val="0"/>
        <w:numPr>
          <w:ilvl w:val="0"/>
          <w:numId w:val="11"/>
        </w:numPr>
        <w:jc w:val="both"/>
        <w:rPr>
          <w:rFonts w:asciiTheme="majorHAnsi" w:hAnsiTheme="majorHAnsi" w:cstheme="majorHAnsi"/>
          <w:sz w:val="26"/>
          <w:szCs w:val="26"/>
        </w:rPr>
      </w:pPr>
      <w:r w:rsidRPr="00D11687">
        <w:rPr>
          <w:rFonts w:asciiTheme="majorHAnsi" w:hAnsiTheme="majorHAnsi" w:cstheme="majorHAnsi"/>
          <w:sz w:val="26"/>
          <w:szCs w:val="26"/>
        </w:rPr>
        <w:t>Перегляд інформації.</w:t>
      </w:r>
    </w:p>
    <w:p w:rsidR="008663B6" w:rsidRPr="00D11687" w:rsidRDefault="00A835BD">
      <w:pPr>
        <w:widowControl w:val="0"/>
        <w:numPr>
          <w:ilvl w:val="0"/>
          <w:numId w:val="11"/>
        </w:numPr>
        <w:jc w:val="both"/>
        <w:rPr>
          <w:rFonts w:asciiTheme="majorHAnsi" w:hAnsiTheme="majorHAnsi" w:cstheme="majorHAnsi"/>
          <w:sz w:val="26"/>
          <w:szCs w:val="26"/>
        </w:rPr>
      </w:pPr>
      <w:r w:rsidRPr="00D11687">
        <w:rPr>
          <w:rFonts w:asciiTheme="majorHAnsi" w:hAnsiTheme="majorHAnsi" w:cstheme="majorHAnsi"/>
          <w:sz w:val="26"/>
          <w:szCs w:val="26"/>
        </w:rPr>
        <w:t>Контроль.</w:t>
      </w:r>
    </w:p>
    <w:p w:rsidR="008663B6" w:rsidRPr="00D11687" w:rsidRDefault="00A835BD">
      <w:pPr>
        <w:widowControl w:val="0"/>
        <w:numPr>
          <w:ilvl w:val="0"/>
          <w:numId w:val="11"/>
        </w:numPr>
        <w:jc w:val="both"/>
        <w:rPr>
          <w:rFonts w:asciiTheme="majorHAnsi" w:hAnsiTheme="majorHAnsi" w:cstheme="majorHAnsi"/>
          <w:sz w:val="26"/>
          <w:szCs w:val="26"/>
          <w:highlight w:val="yellow"/>
        </w:rPr>
      </w:pPr>
      <w:r w:rsidRPr="00D11687">
        <w:rPr>
          <w:rFonts w:asciiTheme="majorHAnsi" w:hAnsiTheme="majorHAnsi" w:cstheme="majorHAnsi"/>
          <w:sz w:val="26"/>
          <w:szCs w:val="26"/>
          <w:highlight w:val="yellow"/>
        </w:rPr>
        <w:t>Формування та друк аналітичних звітів.</w:t>
      </w:r>
    </w:p>
    <w:p w:rsidR="00F76EB9" w:rsidRPr="00D11687" w:rsidRDefault="00F76EB9">
      <w:pPr>
        <w:widowControl w:val="0"/>
        <w:numPr>
          <w:ilvl w:val="0"/>
          <w:numId w:val="11"/>
        </w:numPr>
        <w:jc w:val="both"/>
        <w:rPr>
          <w:rFonts w:asciiTheme="majorHAnsi" w:hAnsiTheme="majorHAnsi" w:cstheme="majorHAnsi"/>
          <w:sz w:val="26"/>
          <w:szCs w:val="26"/>
          <w:highlight w:val="green"/>
        </w:rPr>
      </w:pPr>
      <w:r w:rsidRPr="00D11687">
        <w:rPr>
          <w:rFonts w:asciiTheme="majorHAnsi" w:hAnsiTheme="majorHAnsi" w:cstheme="majorHAnsi"/>
          <w:sz w:val="26"/>
          <w:szCs w:val="26"/>
          <w:highlight w:val="green"/>
        </w:rPr>
        <w:t>Коригування доступу</w:t>
      </w:r>
    </w:p>
    <w:p w:rsidR="008663B6" w:rsidRPr="00D11687" w:rsidRDefault="00A835BD">
      <w:pPr>
        <w:keepNext/>
        <w:spacing w:before="240"/>
        <w:ind w:firstLine="567"/>
        <w:jc w:val="both"/>
        <w:rPr>
          <w:rFonts w:asciiTheme="majorHAnsi" w:hAnsiTheme="majorHAnsi" w:cstheme="majorHAnsi"/>
          <w:sz w:val="26"/>
          <w:szCs w:val="26"/>
        </w:rPr>
      </w:pPr>
      <w:r w:rsidRPr="00D11687">
        <w:rPr>
          <w:rFonts w:asciiTheme="majorHAnsi" w:hAnsiTheme="majorHAnsi" w:cstheme="majorHAnsi"/>
          <w:sz w:val="26"/>
          <w:szCs w:val="26"/>
        </w:rPr>
        <w:t>Основні обов’язки ролі «Користувач – реєстратор» наступні:</w:t>
      </w:r>
    </w:p>
    <w:p w:rsidR="008663B6" w:rsidRPr="00D11687" w:rsidRDefault="00A835BD">
      <w:pPr>
        <w:widowControl w:val="0"/>
        <w:numPr>
          <w:ilvl w:val="0"/>
          <w:numId w:val="16"/>
        </w:numPr>
        <w:jc w:val="both"/>
        <w:rPr>
          <w:rFonts w:asciiTheme="majorHAnsi" w:hAnsiTheme="majorHAnsi" w:cstheme="majorHAnsi"/>
          <w:sz w:val="26"/>
          <w:szCs w:val="26"/>
        </w:rPr>
      </w:pPr>
      <w:r w:rsidRPr="00D11687">
        <w:rPr>
          <w:rFonts w:asciiTheme="majorHAnsi" w:hAnsiTheme="majorHAnsi" w:cstheme="majorHAnsi"/>
          <w:sz w:val="26"/>
          <w:szCs w:val="26"/>
        </w:rPr>
        <w:t>Введення і редагування інформації в класифікаторах і довідниках.</w:t>
      </w:r>
    </w:p>
    <w:p w:rsidR="008663B6" w:rsidRPr="00D11687" w:rsidRDefault="00A835BD">
      <w:pPr>
        <w:widowControl w:val="0"/>
        <w:numPr>
          <w:ilvl w:val="0"/>
          <w:numId w:val="16"/>
        </w:numPr>
        <w:jc w:val="both"/>
        <w:rPr>
          <w:rFonts w:asciiTheme="majorHAnsi" w:hAnsiTheme="majorHAnsi" w:cstheme="majorHAnsi"/>
          <w:sz w:val="26"/>
          <w:szCs w:val="26"/>
        </w:rPr>
      </w:pPr>
      <w:r w:rsidRPr="00D11687">
        <w:rPr>
          <w:rFonts w:asciiTheme="majorHAnsi" w:hAnsiTheme="majorHAnsi" w:cstheme="majorHAnsi"/>
          <w:sz w:val="26"/>
          <w:szCs w:val="26"/>
        </w:rPr>
        <w:t>Робота з реєстрами (створення записів в реєстрах, заповнення реквізитів, сканування документів-оригіналів, друк заяв та довідок тощо).</w:t>
      </w:r>
    </w:p>
    <w:p w:rsidR="008663B6" w:rsidRPr="00D11687" w:rsidRDefault="00A835BD">
      <w:pPr>
        <w:widowControl w:val="0"/>
        <w:numPr>
          <w:ilvl w:val="0"/>
          <w:numId w:val="16"/>
        </w:numPr>
        <w:jc w:val="both"/>
        <w:rPr>
          <w:rFonts w:asciiTheme="majorHAnsi" w:hAnsiTheme="majorHAnsi" w:cstheme="majorHAnsi"/>
          <w:sz w:val="26"/>
          <w:szCs w:val="26"/>
        </w:rPr>
      </w:pPr>
      <w:r w:rsidRPr="00D11687">
        <w:rPr>
          <w:rFonts w:asciiTheme="majorHAnsi" w:hAnsiTheme="majorHAnsi" w:cstheme="majorHAnsi"/>
          <w:sz w:val="26"/>
          <w:szCs w:val="26"/>
        </w:rPr>
        <w:t>Формування та друк статистичних звітів, довідок, реєстрів документів тощо.</w:t>
      </w:r>
    </w:p>
    <w:p w:rsidR="009F5841" w:rsidRPr="00D11687" w:rsidRDefault="009F5841" w:rsidP="009F5841">
      <w:pPr>
        <w:widowControl w:val="0"/>
        <w:numPr>
          <w:ilvl w:val="0"/>
          <w:numId w:val="16"/>
        </w:numPr>
        <w:jc w:val="both"/>
        <w:rPr>
          <w:rFonts w:asciiTheme="majorHAnsi" w:hAnsiTheme="majorHAnsi" w:cstheme="majorHAnsi"/>
          <w:sz w:val="26"/>
          <w:szCs w:val="26"/>
          <w:highlight w:val="yellow"/>
        </w:rPr>
      </w:pPr>
      <w:r w:rsidRPr="00D11687">
        <w:rPr>
          <w:rFonts w:asciiTheme="majorHAnsi" w:hAnsiTheme="majorHAnsi" w:cstheme="majorHAnsi"/>
          <w:sz w:val="26"/>
          <w:szCs w:val="26"/>
          <w:highlight w:val="yellow"/>
        </w:rPr>
        <w:t>Введення і редагування інформації в довідниках.</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Відповідно до визначених ролей користувачів Програмний продукт повинен забезпечувати розмежування й адміністрування доступу до бази даних та контролювати права доступу на рівні документів, функцій та команд.</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 xml:space="preserve">Для роботи з Програмним продуктом користувачі повинні володіти базовими знаннями роботи з операційною системою Windows, додатками MS Office, мати навички роботи з периферійними пристроями (принтерами, сканерами), а також </w:t>
      </w:r>
      <w:r w:rsidRPr="00D11687">
        <w:rPr>
          <w:rFonts w:asciiTheme="majorHAnsi" w:hAnsiTheme="majorHAnsi" w:cstheme="majorHAnsi"/>
          <w:sz w:val="26"/>
          <w:szCs w:val="26"/>
          <w:highlight w:val="yellow"/>
        </w:rPr>
        <w:t>пройти повний курс навчання для роботи з Програмним продуктом</w:t>
      </w:r>
      <w:r w:rsidRPr="00D11687">
        <w:rPr>
          <w:rFonts w:asciiTheme="majorHAnsi" w:hAnsiTheme="majorHAnsi" w:cstheme="majorHAnsi"/>
          <w:sz w:val="26"/>
          <w:szCs w:val="26"/>
        </w:rPr>
        <w:t xml:space="preserve">. Діяльність персоналу з експлуатації Програмного продукту повинна регулюватися посадовими інструкціями відповідних підрозділів організації. Режим роботи персоналу </w:t>
      </w:r>
      <w:r w:rsidRPr="00D11687">
        <w:rPr>
          <w:rFonts w:asciiTheme="majorHAnsi" w:hAnsiTheme="majorHAnsi" w:cstheme="majorHAnsi"/>
          <w:sz w:val="26"/>
          <w:szCs w:val="26"/>
        </w:rPr>
        <w:lastRenderedPageBreak/>
        <w:t>визначається режимом роботи організації, за виключенням робіт зі встановлення та оновлення версій Програмного продукту.</w:t>
      </w:r>
    </w:p>
    <w:p w:rsidR="008663B6" w:rsidRPr="00D11687" w:rsidRDefault="00A835BD">
      <w:pP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Системні адміністратори Програмного продукту повинні володіти високим рівнем кваліфікації у таких галузях як </w:t>
      </w:r>
      <w:r w:rsidRPr="00D11687">
        <w:rPr>
          <w:rFonts w:asciiTheme="majorHAnsi" w:hAnsiTheme="majorHAnsi" w:cstheme="majorHAnsi"/>
          <w:color w:val="000000"/>
          <w:sz w:val="26"/>
          <w:szCs w:val="26"/>
        </w:rPr>
        <w:t>адміністрування технічних засобів (сервери, робочі станції), адміністрування програмного забезпечення (операційні системи, системи управління базами даних), управління та реалізація ефективної політики інформаційної безпеки.</w:t>
      </w:r>
      <w:r w:rsidR="0051546F" w:rsidRPr="00D11687">
        <w:rPr>
          <w:rFonts w:asciiTheme="majorHAnsi" w:hAnsiTheme="majorHAnsi" w:cstheme="majorHAnsi"/>
          <w:color w:val="000000"/>
          <w:sz w:val="26"/>
          <w:szCs w:val="26"/>
        </w:rPr>
        <w:t xml:space="preserve"> </w:t>
      </w:r>
    </w:p>
    <w:p w:rsidR="008663B6" w:rsidRPr="00D11687" w:rsidRDefault="00A835BD">
      <w:pPr>
        <w:pStyle w:val="3"/>
        <w:widowControl w:val="0"/>
        <w:tabs>
          <w:tab w:val="left" w:pos="851"/>
        </w:tabs>
        <w:spacing w:before="120" w:after="0"/>
        <w:jc w:val="both"/>
        <w:rPr>
          <w:rFonts w:asciiTheme="majorHAnsi" w:hAnsiTheme="majorHAnsi" w:cstheme="majorHAnsi"/>
          <w:sz w:val="26"/>
          <w:szCs w:val="26"/>
        </w:rPr>
      </w:pPr>
      <w:bookmarkStart w:id="14" w:name="_Toc36564147"/>
      <w:r w:rsidRPr="00D11687">
        <w:rPr>
          <w:rFonts w:asciiTheme="majorHAnsi" w:hAnsiTheme="majorHAnsi" w:cstheme="majorHAnsi"/>
          <w:sz w:val="26"/>
          <w:szCs w:val="26"/>
        </w:rPr>
        <w:t xml:space="preserve">3.1.3 </w:t>
      </w:r>
      <w:r w:rsidRPr="00D11687">
        <w:rPr>
          <w:rFonts w:asciiTheme="majorHAnsi" w:hAnsiTheme="majorHAnsi" w:cstheme="majorHAnsi"/>
          <w:color w:val="000000"/>
          <w:sz w:val="26"/>
          <w:szCs w:val="26"/>
        </w:rPr>
        <w:t>Вимоги</w:t>
      </w:r>
      <w:r w:rsidRPr="00D11687">
        <w:rPr>
          <w:rFonts w:asciiTheme="majorHAnsi" w:hAnsiTheme="majorHAnsi" w:cstheme="majorHAnsi"/>
          <w:sz w:val="26"/>
          <w:szCs w:val="26"/>
        </w:rPr>
        <w:t xml:space="preserve"> до надійності</w:t>
      </w:r>
      <w:bookmarkEnd w:id="14"/>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зберігати працездатність та забезпечувати відновлення своїх функціональних можливостей при виникненні наступних непередбачуваних ситуацій:</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при </w:t>
      </w:r>
      <w:proofErr w:type="spellStart"/>
      <w:r w:rsidRPr="00D11687">
        <w:rPr>
          <w:rFonts w:asciiTheme="majorHAnsi" w:hAnsiTheme="majorHAnsi" w:cstheme="majorHAnsi"/>
          <w:color w:val="000000"/>
          <w:sz w:val="26"/>
          <w:szCs w:val="26"/>
        </w:rPr>
        <w:t>збоях</w:t>
      </w:r>
      <w:proofErr w:type="spellEnd"/>
      <w:r w:rsidRPr="00D11687">
        <w:rPr>
          <w:rFonts w:asciiTheme="majorHAnsi" w:hAnsiTheme="majorHAnsi" w:cstheme="majorHAnsi"/>
          <w:color w:val="000000"/>
          <w:sz w:val="26"/>
          <w:szCs w:val="26"/>
        </w:rPr>
        <w:t xml:space="preserve"> у роботі електропостачання, апаратної частини, операційній системі, що призводять до перезавантажень відновлення працездатності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повинно відбуватися після перезапуску операційної системи;</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при помилках у роботі апаратних засобів, відновлення функціональних можливостей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покладається на операційну систему;</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при помилках, пов’язаних з програмним забезпеченням (операційна система та драйвери пристроїв), відновлення працездатності покладається на операційну систему.</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Для захисту апаратного забезпечення від перепадів напруги та комутаційних перешкод повинні застосовуватись мережеві фільтри. Для захисту апаратного забезпечення від втрати напруги – джерела безперебійного живлення.</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дозволяти резервування критично важливих компонентів і даних, конфігурації та налаштувань. Надійність функціонування серверів баз даних має забезпечуватися на рівні СУБД. Архівація даних та відновлення інформаційного змісту БД з архівних копій покладається на СУБД.</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Вихід з ладу будь-якого робочого місця користувача не має впливати на працездатність Програмного продукту у цілому.</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 xml:space="preserve">Вимоги до збереження інформації повинні забезпечуватися такими заходами: </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створення резервної копії БД;</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копіювання резервної копії на зовнішні диски;</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використанням джерел безперебійного живлення;</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антивірусними перевірками;</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можливістю відновлення даних з останньої резервної копії БД.</w:t>
      </w:r>
    </w:p>
    <w:p w:rsidR="008663B6" w:rsidRPr="00D11687" w:rsidRDefault="00A835BD">
      <w:pPr>
        <w:pStyle w:val="3"/>
        <w:widowControl w:val="0"/>
        <w:tabs>
          <w:tab w:val="left" w:pos="851"/>
        </w:tabs>
        <w:spacing w:before="120" w:after="0"/>
        <w:jc w:val="both"/>
        <w:rPr>
          <w:rFonts w:asciiTheme="majorHAnsi" w:hAnsiTheme="majorHAnsi" w:cstheme="majorHAnsi"/>
          <w:sz w:val="26"/>
          <w:szCs w:val="26"/>
        </w:rPr>
      </w:pPr>
      <w:bookmarkStart w:id="15" w:name="_Toc36564148"/>
      <w:r w:rsidRPr="00D11687">
        <w:rPr>
          <w:rFonts w:asciiTheme="majorHAnsi" w:hAnsiTheme="majorHAnsi" w:cstheme="majorHAnsi"/>
          <w:sz w:val="26"/>
          <w:szCs w:val="26"/>
        </w:rPr>
        <w:t>3.1.4 Вимоги до ергономіки та технічної естетики</w:t>
      </w:r>
      <w:bookmarkEnd w:id="15"/>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 xml:space="preserve">Взаємодія користувачів з Програмним продуктом повинна здійснюватися за допомогою </w:t>
      </w:r>
      <w:r w:rsidRPr="00D11687">
        <w:rPr>
          <w:rFonts w:asciiTheme="majorHAnsi" w:hAnsiTheme="majorHAnsi" w:cstheme="majorHAnsi"/>
          <w:color w:val="000000"/>
          <w:sz w:val="26"/>
          <w:szCs w:val="26"/>
        </w:rPr>
        <w:t>візуального</w:t>
      </w:r>
      <w:r w:rsidRPr="00D11687">
        <w:rPr>
          <w:rFonts w:asciiTheme="majorHAnsi" w:hAnsiTheme="majorHAnsi" w:cstheme="majorHAnsi"/>
          <w:sz w:val="26"/>
          <w:szCs w:val="26"/>
        </w:rPr>
        <w:t xml:space="preserve"> графічного інтерфейсу - </w:t>
      </w:r>
      <w:r w:rsidRPr="00D11687">
        <w:rPr>
          <w:rFonts w:asciiTheme="majorHAnsi" w:hAnsiTheme="majorHAnsi" w:cstheme="majorHAnsi"/>
          <w:color w:val="000000"/>
          <w:sz w:val="26"/>
          <w:szCs w:val="26"/>
        </w:rPr>
        <w:t xml:space="preserve">повнофункціонального </w:t>
      </w:r>
      <w:proofErr w:type="spellStart"/>
      <w:r w:rsidRPr="00D11687">
        <w:rPr>
          <w:rFonts w:asciiTheme="majorHAnsi" w:hAnsiTheme="majorHAnsi" w:cstheme="majorHAnsi"/>
          <w:color w:val="000000"/>
          <w:sz w:val="26"/>
          <w:szCs w:val="26"/>
        </w:rPr>
        <w:t>Desktop</w:t>
      </w:r>
      <w:proofErr w:type="spellEnd"/>
      <w:r w:rsidRPr="00D11687">
        <w:rPr>
          <w:rFonts w:asciiTheme="majorHAnsi" w:hAnsiTheme="majorHAnsi" w:cstheme="majorHAnsi"/>
          <w:color w:val="000000"/>
          <w:sz w:val="26"/>
          <w:szCs w:val="26"/>
        </w:rPr>
        <w:t xml:space="preserve">-клієнта для операційної системи Windows. </w:t>
      </w:r>
      <w:r w:rsidRPr="00D11687">
        <w:rPr>
          <w:rFonts w:asciiTheme="majorHAnsi" w:hAnsiTheme="majorHAnsi" w:cstheme="majorHAnsi"/>
          <w:sz w:val="26"/>
          <w:szCs w:val="26"/>
        </w:rPr>
        <w:t xml:space="preserve">Інтерфейс повинен бути представлений засобами введення та виведення інформації, бути ергономічним, естетичним та інформативним, а також зрозумілим та зручним. Навігаційні елементи Програмного продукту повинні бути виконані у зручній для користувача формі. Введення-виведення даних, приймання управляючих команд та відображення результатів їхнього виконання повинні виконуватись в інтерактивному режимі. Інтерфейс повинен бути розрахований на переважне використання маніпулятору типу «миша», </w:t>
      </w:r>
      <w:r w:rsidRPr="00D11687">
        <w:rPr>
          <w:rFonts w:asciiTheme="majorHAnsi" w:hAnsiTheme="majorHAnsi" w:cstheme="majorHAnsi"/>
          <w:sz w:val="26"/>
          <w:szCs w:val="26"/>
        </w:rPr>
        <w:lastRenderedPageBreak/>
        <w:t>тобто управління повинно здійснюватися за допомогою набору екранних меню, кнопок, значків тощо. Клавіатурний режим введення інформації повинен використовуватись, головним чином, при заповненні або редагуванні текстових або числових полів екранних форм. Усі надписи екранних форм, а також повідомлення, що видаються користувачеві (крім системних повідомлень) повинні бути виконані українською мовою. Програмний продукт повинен забезпечувати коректну обробку ситуацій, викликаних невірними діями користувачів, невірним форматом або неприпустимими значеннями вхідних даних. У вказаних випадках Програмний продукт повинен видавати користувачеві відповідні повідомлення, після чого повертатися у робочий стан, що передував невірній (неприпустимій) команді або некоректному введенню даних.</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надавати можливість для користувача в індивідуальному порядку проводити налаштування списків та визначених в параметрах елементів інтерфейсу.</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Дизайн Програмного продукту повинен мати єдність графічного стилю екранних форм, єдиний стиль графічних значків, кнопок, піктограм та інших елементів управління для позначення подібних операцій. Слід використовувати уніфіковані позначення типових операцій, єдине розташування основних елементів управління та навігації. Зовнішня поведінка схожих елементів інтерфейсу (реакція на наведення покажчика «миша», перемикання фокусу введення, натискання кнопки) повинна реалізовуватись однаково для однотипних елементів. Програмний продукт повинен відповідати вимогам ергономіки за умови комплектації обладнанням (персональний комп’ютер, монітор та інше обладнання), яке має необхідні сертифікати відповідності та безпеки.</w:t>
      </w:r>
    </w:p>
    <w:p w:rsidR="008663B6" w:rsidRPr="00D11687" w:rsidRDefault="00A835BD">
      <w:pPr>
        <w:pStyle w:val="3"/>
        <w:widowControl w:val="0"/>
        <w:tabs>
          <w:tab w:val="left" w:pos="851"/>
        </w:tabs>
        <w:spacing w:before="120" w:after="0"/>
        <w:jc w:val="both"/>
        <w:rPr>
          <w:rFonts w:asciiTheme="majorHAnsi" w:hAnsiTheme="majorHAnsi" w:cstheme="majorHAnsi"/>
          <w:sz w:val="26"/>
          <w:szCs w:val="26"/>
        </w:rPr>
      </w:pPr>
      <w:bookmarkStart w:id="16" w:name="_Toc36564149"/>
      <w:r w:rsidRPr="00D11687">
        <w:rPr>
          <w:rFonts w:asciiTheme="majorHAnsi" w:hAnsiTheme="majorHAnsi" w:cstheme="majorHAnsi"/>
          <w:sz w:val="26"/>
          <w:szCs w:val="26"/>
        </w:rPr>
        <w:t>3.1.5 Вимоги щодо збереження та захисту інформації</w:t>
      </w:r>
      <w:bookmarkEnd w:id="16"/>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забезпечити захист таких властивостей інформації, як конфіденційність, цілісність, доступність. Програмний продукт повинен забезпечувати можливість розподіленого доступу до інформації на рівні сервера баз даних, а також на рівні повноважень користувачів.</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Повинні бути передбачені наступні функції Програмного продукту для захисту від несанкціонованого доступу:</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авторизація користувачів (доступ надається тільки ідентифікованим та </w:t>
      </w:r>
      <w:proofErr w:type="spellStart"/>
      <w:r w:rsidRPr="00D11687">
        <w:rPr>
          <w:rFonts w:asciiTheme="majorHAnsi" w:hAnsiTheme="majorHAnsi" w:cstheme="majorHAnsi"/>
          <w:color w:val="000000"/>
          <w:sz w:val="26"/>
          <w:szCs w:val="26"/>
        </w:rPr>
        <w:t>автентифікованим</w:t>
      </w:r>
      <w:proofErr w:type="spellEnd"/>
      <w:r w:rsidRPr="00D11687">
        <w:rPr>
          <w:rFonts w:asciiTheme="majorHAnsi" w:hAnsiTheme="majorHAnsi" w:cstheme="majorHAnsi"/>
          <w:color w:val="000000"/>
          <w:sz w:val="26"/>
          <w:szCs w:val="26"/>
        </w:rPr>
        <w:t xml:space="preserve"> користувачам, спроби доступу </w:t>
      </w:r>
      <w:r w:rsidRPr="00D11687">
        <w:rPr>
          <w:rFonts w:asciiTheme="majorHAnsi" w:hAnsiTheme="majorHAnsi" w:cstheme="majorHAnsi"/>
          <w:sz w:val="26"/>
          <w:szCs w:val="26"/>
        </w:rPr>
        <w:t>до Програмного продукту</w:t>
      </w:r>
      <w:r w:rsidRPr="00D11687">
        <w:rPr>
          <w:rFonts w:asciiTheme="majorHAnsi" w:hAnsiTheme="majorHAnsi" w:cstheme="majorHAnsi"/>
          <w:color w:val="000000"/>
          <w:sz w:val="26"/>
          <w:szCs w:val="26"/>
        </w:rPr>
        <w:t xml:space="preserve"> неідентифікованих осіб з непідтвердженою під час автентифікації відповідністю пред’явленого ідентифікатора повинні </w:t>
      </w:r>
      <w:r w:rsidRPr="00D11687">
        <w:rPr>
          <w:rFonts w:asciiTheme="majorHAnsi" w:hAnsiTheme="majorHAnsi" w:cstheme="majorHAnsi"/>
          <w:sz w:val="26"/>
          <w:szCs w:val="26"/>
        </w:rPr>
        <w:t>блокуватись</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перевірка повноважень користувачів;</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розмежування доступу користувачів на рівні задач та інформаційних масивів.</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При авторизації користувача у Програмному продукті повинні використовуватись «сліпі» паролі (при наборі паролю його символи представляються на екрані або замінюються одним типом символів). Програмний продукт повинен підтримувати політику складності паролів.</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 xml:space="preserve">Оновлення Програмного продукту повинне виконуватись системним адміністратором за допомогою відповідних пакетів оновлення. Проведення </w:t>
      </w:r>
      <w:r w:rsidRPr="00D11687">
        <w:rPr>
          <w:rFonts w:asciiTheme="majorHAnsi" w:hAnsiTheme="majorHAnsi" w:cstheme="majorHAnsi"/>
          <w:sz w:val="26"/>
          <w:szCs w:val="26"/>
        </w:rPr>
        <w:lastRenderedPageBreak/>
        <w:t>оновлення не повинно викликати необхідність повторної інсталяції, а лише перезапуск  Програмного продукту.</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Функції Програмного продукту повинні забезпечувати можливість реєстрації подій, які виконуються користувачами Програмного продукту. Для цього необхідно реалізувати формування: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протоколу дій користувачів;</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журналу входу/виходу користувачів </w:t>
      </w:r>
      <w:r w:rsidRPr="00D11687">
        <w:rPr>
          <w:rFonts w:asciiTheme="majorHAnsi" w:hAnsiTheme="majorHAnsi" w:cstheme="majorHAnsi"/>
          <w:sz w:val="26"/>
          <w:szCs w:val="26"/>
        </w:rPr>
        <w:t>до/з Програмного продукту</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журналу помилок, які виникають під час функціонування компонентів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w:t>
      </w:r>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Для фіксації операцій, що здійснюються користувачами у Програмному продукті необхідно зберігати інформацію про:</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об’єкт операції;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ідентифікатор об’єкта;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операцію, що виконуються над об’єктом;</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успішність виконання операції;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ідентифікатор користувача.</w:t>
      </w:r>
    </w:p>
    <w:p w:rsidR="008663B6" w:rsidRPr="00D11687" w:rsidRDefault="00A835BD">
      <w:pPr>
        <w:pStyle w:val="2"/>
        <w:numPr>
          <w:ilvl w:val="1"/>
          <w:numId w:val="5"/>
        </w:numPr>
        <w:spacing w:before="240" w:after="240"/>
        <w:ind w:left="0" w:firstLine="567"/>
        <w:jc w:val="both"/>
        <w:rPr>
          <w:rFonts w:asciiTheme="majorHAnsi" w:hAnsiTheme="majorHAnsi" w:cstheme="majorHAnsi"/>
          <w:sz w:val="26"/>
          <w:szCs w:val="26"/>
        </w:rPr>
      </w:pPr>
      <w:bookmarkStart w:id="17" w:name="_Toc36564150"/>
      <w:r w:rsidRPr="00D11687">
        <w:rPr>
          <w:rFonts w:asciiTheme="majorHAnsi" w:hAnsiTheme="majorHAnsi" w:cstheme="majorHAnsi"/>
          <w:sz w:val="26"/>
          <w:szCs w:val="26"/>
        </w:rPr>
        <w:t>Вимоги до функцій (задач), що виконує Програмний продукт</w:t>
      </w:r>
      <w:bookmarkEnd w:id="17"/>
    </w:p>
    <w:p w:rsidR="008663B6" w:rsidRPr="00D11687" w:rsidRDefault="00A835BD">
      <w:pPr>
        <w:ind w:firstLine="567"/>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характеризуватися відкритістю, інтегрованістю, гнучкістю, надійністю, технологічністю. Програмний продукт повинен забезпечувати користувачам доступ до інформаційних ресурсів з урахуванням встановлених прав доступу.</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Програмний продукт повинен реалізовувати такі загальні функціональні завдання:</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введення, обробка, зберігання та візуалізація інформації;</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відновлення інформації, що міститься у базах даних та властивостях об’єктів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пошук інформації</w:t>
      </w:r>
      <w:r w:rsidRPr="00D11687">
        <w:rPr>
          <w:rFonts w:asciiTheme="majorHAnsi" w:hAnsiTheme="majorHAnsi" w:cstheme="majorHAnsi"/>
          <w:sz w:val="26"/>
          <w:szCs w:val="26"/>
        </w:rPr>
        <w:t xml:space="preserve">, </w:t>
      </w:r>
      <w:r w:rsidRPr="00D11687">
        <w:rPr>
          <w:rFonts w:asciiTheme="majorHAnsi" w:hAnsiTheme="majorHAnsi" w:cstheme="majorHAnsi"/>
          <w:color w:val="000000"/>
          <w:sz w:val="26"/>
          <w:szCs w:val="26"/>
        </w:rPr>
        <w:t>видача її на друк та на інші носії інформації;</w:t>
      </w:r>
    </w:p>
    <w:p w:rsidR="008663B6" w:rsidRPr="00D11687" w:rsidRDefault="00A835BD">
      <w:pPr>
        <w:numPr>
          <w:ilvl w:val="0"/>
          <w:numId w:val="9"/>
        </w:numPr>
        <w:pBdr>
          <w:top w:val="nil"/>
          <w:left w:val="nil"/>
          <w:bottom w:val="nil"/>
          <w:right w:val="nil"/>
          <w:between w:val="nil"/>
        </w:pBdr>
        <w:spacing w:after="55"/>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адміністрування, захист даних від несанкціонованого доступу.</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Основні функціональні можливості Програмного продукту наступні:</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Перегляд, додавання, редагування та видалення даних.</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Додавання вкладень до документів (файли – електронні образи документів).</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Фільтрація і сортування переліку даних за параметрами, що встановлені користувачем.</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Групування даних за встановленими користувачем ознаками.</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Експорт даних з реєстрів і довідників до формату зовнішніх програм (MS Word, MS Excel).</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Пошук даних (за комплексними критеріями пошуку).</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Експорт записів в інші робочі вікна.</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Сповіщення про події.</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Інтеграція з периферійним обладнанням (сканер, принтер).</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Ведення класифікаторів та довідників користувачами або адміністраторами без необхідності втручання розробника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Забезпечення безпеки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(ідентифікація та </w:t>
      </w:r>
      <w:r w:rsidRPr="00D11687">
        <w:rPr>
          <w:rFonts w:asciiTheme="majorHAnsi" w:hAnsiTheme="majorHAnsi" w:cstheme="majorHAnsi"/>
          <w:color w:val="000000"/>
          <w:sz w:val="26"/>
          <w:szCs w:val="26"/>
        </w:rPr>
        <w:lastRenderedPageBreak/>
        <w:t>автентифікація користувачів та адміністратора, ведення обліку роботи користувачів, розмежування прав доступу).</w:t>
      </w:r>
    </w:p>
    <w:p w:rsidR="008663B6" w:rsidRPr="00D11687" w:rsidRDefault="00A835BD">
      <w:pPr>
        <w:widowControl w:val="0"/>
        <w:numPr>
          <w:ilvl w:val="0"/>
          <w:numId w:val="17"/>
        </w:numPr>
        <w:ind w:hanging="43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Формування та друк статистичної та аналітичної інформації у різних розрізах (у вигляді звітів).</w:t>
      </w:r>
    </w:p>
    <w:p w:rsidR="008663B6" w:rsidRPr="00D11687" w:rsidRDefault="008663B6">
      <w:pPr>
        <w:widowControl w:val="0"/>
        <w:ind w:left="1287"/>
        <w:jc w:val="both"/>
        <w:rPr>
          <w:rFonts w:asciiTheme="majorHAnsi" w:hAnsiTheme="majorHAnsi" w:cstheme="majorHAnsi"/>
          <w:color w:val="000000"/>
          <w:sz w:val="26"/>
          <w:szCs w:val="26"/>
        </w:rPr>
      </w:pPr>
    </w:p>
    <w:p w:rsidR="008663B6" w:rsidRPr="00D11687" w:rsidRDefault="00A835BD">
      <w:pPr>
        <w:pStyle w:val="3"/>
        <w:widowControl w:val="0"/>
        <w:numPr>
          <w:ilvl w:val="2"/>
          <w:numId w:val="5"/>
        </w:numPr>
        <w:tabs>
          <w:tab w:val="left" w:pos="562"/>
        </w:tabs>
        <w:spacing w:before="120" w:after="0"/>
        <w:ind w:left="708" w:hanging="708"/>
        <w:jc w:val="both"/>
        <w:rPr>
          <w:rFonts w:asciiTheme="majorHAnsi" w:hAnsiTheme="majorHAnsi" w:cstheme="majorHAnsi"/>
          <w:sz w:val="26"/>
          <w:szCs w:val="26"/>
        </w:rPr>
      </w:pPr>
      <w:bookmarkStart w:id="18" w:name="_Toc36564151"/>
      <w:r w:rsidRPr="00D11687">
        <w:rPr>
          <w:rFonts w:asciiTheme="majorHAnsi" w:hAnsiTheme="majorHAnsi" w:cstheme="majorHAnsi"/>
          <w:sz w:val="26"/>
          <w:szCs w:val="26"/>
        </w:rPr>
        <w:t>Модуль «Реєстр особових карток»</w:t>
      </w:r>
      <w:bookmarkEnd w:id="18"/>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«Реєстр особових карток» -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що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надавати можливість вести облік даних фізичних осіб (мешканців міста).</w:t>
      </w:r>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xml:space="preserve"> «Реєстр особових карток»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забезпечувати виконання наступних функцій:</w:t>
      </w:r>
    </w:p>
    <w:p w:rsidR="008663B6" w:rsidRPr="00D11687" w:rsidRDefault="00A835BD">
      <w:pPr>
        <w:numPr>
          <w:ilvl w:val="0"/>
          <w:numId w:val="12"/>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Облік основної інформації: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highlight w:val="yellow"/>
        </w:rPr>
        <w:t>унікальний номер запису в Реєстрі (якщо така інформація внесена до паспорта громадянина України);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унікальний номер запису в Єдиному державному демографічному реєстрі (за наявності);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прізвище, ім’я, по батькові;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стать;</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дата народження;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країна народження (довідник)</w:t>
      </w:r>
    </w:p>
    <w:p w:rsidR="00F041C0" w:rsidRPr="00D11687" w:rsidRDefault="00F041C0">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highlight w:val="green"/>
        </w:rPr>
      </w:pPr>
      <w:r w:rsidRPr="00D11687">
        <w:rPr>
          <w:rFonts w:asciiTheme="majorHAnsi" w:hAnsiTheme="majorHAnsi" w:cstheme="majorHAnsi"/>
          <w:color w:val="000000"/>
          <w:sz w:val="26"/>
          <w:szCs w:val="26"/>
          <w:highlight w:val="green"/>
        </w:rPr>
        <w:t>місце народження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громадянство (довідник);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номер, серія документів, наданих особою (ПГУ, ТПГУ,ППП, ПТП, ПБ та ін.) уповноважений суб’єкт, який видав документ; дата видачі документу; дата дійсності документу;</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ідентифікаційних код (при наявності);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номер, серія свідоцтва про смерть.</w:t>
      </w:r>
    </w:p>
    <w:p w:rsidR="00F041C0" w:rsidRPr="00D11687" w:rsidRDefault="00F041C0">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highlight w:val="green"/>
        </w:rPr>
      </w:pPr>
      <w:r w:rsidRPr="00D11687">
        <w:rPr>
          <w:rFonts w:asciiTheme="majorHAnsi" w:hAnsiTheme="majorHAnsi" w:cstheme="majorHAnsi"/>
          <w:color w:val="000000"/>
          <w:sz w:val="26"/>
          <w:szCs w:val="26"/>
          <w:highlight w:val="green"/>
        </w:rPr>
        <w:t>контактний номер</w:t>
      </w:r>
      <w:r w:rsidR="00B76582" w:rsidRPr="00D11687">
        <w:rPr>
          <w:rFonts w:asciiTheme="majorHAnsi" w:hAnsiTheme="majorHAnsi" w:cstheme="majorHAnsi"/>
          <w:color w:val="000000"/>
          <w:sz w:val="26"/>
          <w:szCs w:val="26"/>
          <w:highlight w:val="green"/>
        </w:rPr>
        <w:t xml:space="preserve"> телефону</w:t>
      </w:r>
      <w:r w:rsidRPr="00D11687">
        <w:rPr>
          <w:rFonts w:asciiTheme="majorHAnsi" w:hAnsiTheme="majorHAnsi" w:cstheme="majorHAnsi"/>
          <w:color w:val="000000"/>
          <w:sz w:val="26"/>
          <w:szCs w:val="26"/>
          <w:highlight w:val="green"/>
        </w:rPr>
        <w:t>;</w:t>
      </w:r>
    </w:p>
    <w:p w:rsidR="00F041C0" w:rsidRPr="00D11687" w:rsidRDefault="00F041C0">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highlight w:val="green"/>
        </w:rPr>
      </w:pPr>
      <w:r w:rsidRPr="00D11687">
        <w:rPr>
          <w:rFonts w:asciiTheme="majorHAnsi" w:hAnsiTheme="majorHAnsi" w:cstheme="majorHAnsi"/>
          <w:color w:val="000000"/>
          <w:sz w:val="26"/>
          <w:szCs w:val="26"/>
          <w:highlight w:val="green"/>
        </w:rPr>
        <w:t>інше</w:t>
      </w:r>
      <w:r w:rsidR="00B76582" w:rsidRPr="00D11687">
        <w:rPr>
          <w:rFonts w:asciiTheme="majorHAnsi" w:hAnsiTheme="majorHAnsi" w:cstheme="majorHAnsi"/>
          <w:color w:val="000000"/>
          <w:sz w:val="26"/>
          <w:szCs w:val="26"/>
          <w:highlight w:val="green"/>
        </w:rPr>
        <w:t xml:space="preserve"> (примітки)</w:t>
      </w:r>
    </w:p>
    <w:p w:rsidR="008663B6" w:rsidRPr="00D11687" w:rsidRDefault="00A835BD">
      <w:pPr>
        <w:numPr>
          <w:ilvl w:val="0"/>
          <w:numId w:val="12"/>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Облік інформації про реєстрацію</w:t>
      </w:r>
      <w:r w:rsidR="00F041C0" w:rsidRPr="00D11687">
        <w:rPr>
          <w:rFonts w:asciiTheme="majorHAnsi" w:hAnsiTheme="majorHAnsi" w:cstheme="majorHAnsi"/>
          <w:color w:val="000000"/>
          <w:sz w:val="26"/>
          <w:szCs w:val="26"/>
        </w:rPr>
        <w:t>/</w:t>
      </w:r>
      <w:r w:rsidR="00F041C0" w:rsidRPr="00D11687">
        <w:rPr>
          <w:rFonts w:asciiTheme="majorHAnsi" w:hAnsiTheme="majorHAnsi" w:cstheme="majorHAnsi"/>
          <w:color w:val="000000"/>
          <w:sz w:val="26"/>
          <w:szCs w:val="26"/>
          <w:highlight w:val="green"/>
        </w:rPr>
        <w:t>зняття з реєстрації</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місце (адреса) проживання/перебування (населений пункт, вулиця заповнюються з довідників);</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дата реєстрації місця проживання/перебування;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підстава для реєстрації за даним місцем проживання/перебування (власник, співвласник, наймач житла, інше (довідник));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інформація про попереднє місце проживання/перебування;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дата зняття з реєстрації попереднього місця проживання/перебування;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дата зняття з реєстрації місця проживання/перебування;</w:t>
      </w:r>
    </w:p>
    <w:p w:rsidR="00160421" w:rsidRPr="00D11687" w:rsidRDefault="00160421">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highlight w:val="green"/>
        </w:rPr>
      </w:pPr>
      <w:r w:rsidRPr="00D11687">
        <w:rPr>
          <w:rFonts w:asciiTheme="majorHAnsi" w:hAnsiTheme="majorHAnsi" w:cstheme="majorHAnsi"/>
          <w:color w:val="000000"/>
          <w:sz w:val="26"/>
          <w:szCs w:val="26"/>
          <w:highlight w:val="green"/>
        </w:rPr>
        <w:t>адреса майбутнього місця проживання</w:t>
      </w:r>
    </w:p>
    <w:p w:rsidR="008663B6" w:rsidRPr="00D11687" w:rsidRDefault="00A835BD">
      <w:pPr>
        <w:numPr>
          <w:ilvl w:val="0"/>
          <w:numId w:val="12"/>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Облік інформації про споріднених осіб:</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висвітлюється шляхом приєднання даних з іншої особової картки особи з визначенням приналежності (чоловік, дружина, батьки (</w:t>
      </w:r>
      <w:proofErr w:type="spellStart"/>
      <w:r w:rsidRPr="00D11687">
        <w:rPr>
          <w:rFonts w:asciiTheme="majorHAnsi" w:hAnsiTheme="majorHAnsi" w:cstheme="majorHAnsi"/>
          <w:color w:val="000000"/>
          <w:sz w:val="26"/>
          <w:szCs w:val="26"/>
        </w:rPr>
        <w:t>усиновлювачі</w:t>
      </w:r>
      <w:proofErr w:type="spellEnd"/>
      <w:r w:rsidRPr="00D11687">
        <w:rPr>
          <w:rFonts w:asciiTheme="majorHAnsi" w:hAnsiTheme="majorHAnsi" w:cstheme="majorHAnsi"/>
          <w:color w:val="000000"/>
          <w:sz w:val="26"/>
          <w:szCs w:val="26"/>
        </w:rPr>
        <w:t>), діти, опікуни, піклувальники, інше (довідник));</w:t>
      </w:r>
    </w:p>
    <w:p w:rsidR="008663B6" w:rsidRPr="00D11687" w:rsidRDefault="00A835BD">
      <w:pPr>
        <w:numPr>
          <w:ilvl w:val="0"/>
          <w:numId w:val="12"/>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Облік інформації про призовників та військовозобов’язаних:</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категорія (призовник чи військовозобов’язаний);</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серія та номер військового квитка (тимчасового посвідчення);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військове звання (довідник);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highlight w:val="yellow"/>
        </w:rPr>
      </w:pPr>
      <w:r w:rsidRPr="00D11687">
        <w:rPr>
          <w:rFonts w:asciiTheme="majorHAnsi" w:hAnsiTheme="majorHAnsi" w:cstheme="majorHAnsi"/>
          <w:color w:val="000000"/>
          <w:sz w:val="26"/>
          <w:szCs w:val="26"/>
        </w:rPr>
        <w:lastRenderedPageBreak/>
        <w:t xml:space="preserve">військово-облікова спеціальність </w:t>
      </w:r>
      <w:r w:rsidRPr="00D11687">
        <w:rPr>
          <w:rFonts w:asciiTheme="majorHAnsi" w:hAnsiTheme="majorHAnsi" w:cstheme="majorHAnsi"/>
          <w:color w:val="000000"/>
          <w:sz w:val="26"/>
          <w:szCs w:val="26"/>
          <w:highlight w:val="yellow"/>
        </w:rPr>
        <w:t>(довідник);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найменування районного (міського) військового комісаріату, де перебував на військовому обліку (довідник);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дата зняття та виключення з військового обліку;</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найменування районного (міського) військового комісаріату, до якого прийнято на військовий облік (довідник);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дата взяття до військового обліку;</w:t>
      </w:r>
    </w:p>
    <w:p w:rsidR="008663B6" w:rsidRPr="00D11687" w:rsidRDefault="00A835BD">
      <w:pPr>
        <w:numPr>
          <w:ilvl w:val="0"/>
          <w:numId w:val="12"/>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Облік додаткової інформації: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прізвище, ім’я, по батькові уповноваженої особи на подання документів;</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збереження інформації про статус особи на момент її реєстрації за </w:t>
      </w:r>
      <w:proofErr w:type="spellStart"/>
      <w:r w:rsidRPr="00D11687">
        <w:rPr>
          <w:rFonts w:asciiTheme="majorHAnsi" w:hAnsiTheme="majorHAnsi" w:cstheme="majorHAnsi"/>
          <w:color w:val="000000"/>
          <w:sz w:val="26"/>
          <w:szCs w:val="26"/>
        </w:rPr>
        <w:t>адресою</w:t>
      </w:r>
      <w:proofErr w:type="spellEnd"/>
      <w:r w:rsidRPr="00D11687">
        <w:rPr>
          <w:rFonts w:asciiTheme="majorHAnsi" w:hAnsiTheme="majorHAnsi" w:cstheme="majorHAnsi"/>
          <w:color w:val="000000"/>
          <w:sz w:val="26"/>
          <w:szCs w:val="26"/>
        </w:rPr>
        <w:t xml:space="preserve"> (власник, співвласник житла, третя особа за згодою власника, малолітня дитина за заявою зареєстрованих батьків, наймач житла, тощо).</w:t>
      </w:r>
    </w:p>
    <w:p w:rsidR="008663B6" w:rsidRPr="00D11687" w:rsidRDefault="00A835BD">
      <w:pP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На етапі внесення/редагування даних </w:t>
      </w:r>
      <w:r w:rsidRPr="00D11687">
        <w:rPr>
          <w:rFonts w:asciiTheme="majorHAnsi" w:hAnsiTheme="majorHAnsi" w:cstheme="majorHAnsi"/>
          <w:sz w:val="26"/>
          <w:szCs w:val="26"/>
        </w:rPr>
        <w:t>модуль повинен</w:t>
      </w:r>
      <w:r w:rsidRPr="00D11687">
        <w:rPr>
          <w:rFonts w:asciiTheme="majorHAnsi" w:hAnsiTheme="majorHAnsi" w:cstheme="majorHAnsi"/>
          <w:color w:val="000000"/>
          <w:sz w:val="26"/>
          <w:szCs w:val="26"/>
        </w:rPr>
        <w:t xml:space="preserve"> забезпечувати контроль за створенням дублюючого запису про особу. Крім того, здійснювати перевірку інформації, яка вводиться, по символам (наприклад, у полі «Прізвище» виключення спеціальних символів (окрім апострофа та дефіса), цифр). Сканування, прикріплення </w:t>
      </w:r>
      <w:proofErr w:type="spellStart"/>
      <w:r w:rsidRPr="00D11687">
        <w:rPr>
          <w:rFonts w:asciiTheme="majorHAnsi" w:hAnsiTheme="majorHAnsi" w:cstheme="majorHAnsi"/>
          <w:color w:val="000000"/>
          <w:sz w:val="26"/>
          <w:szCs w:val="26"/>
        </w:rPr>
        <w:t>відсканованого</w:t>
      </w:r>
      <w:proofErr w:type="spellEnd"/>
      <w:r w:rsidRPr="00D11687">
        <w:rPr>
          <w:rFonts w:asciiTheme="majorHAnsi" w:hAnsiTheme="majorHAnsi" w:cstheme="majorHAnsi"/>
          <w:color w:val="000000"/>
          <w:sz w:val="26"/>
          <w:szCs w:val="26"/>
        </w:rPr>
        <w:t xml:space="preserve"> файлу та друк документів повинен виконуватися безпосередньо </w:t>
      </w:r>
      <w:r w:rsidRPr="00D11687">
        <w:rPr>
          <w:rFonts w:asciiTheme="majorHAnsi" w:hAnsiTheme="majorHAnsi" w:cstheme="majorHAnsi"/>
          <w:sz w:val="26"/>
          <w:szCs w:val="26"/>
        </w:rPr>
        <w:t>з модулю</w:t>
      </w:r>
      <w:r w:rsidRPr="00D11687">
        <w:rPr>
          <w:rFonts w:asciiTheme="majorHAnsi" w:hAnsiTheme="majorHAnsi" w:cstheme="majorHAnsi"/>
          <w:color w:val="000000"/>
          <w:sz w:val="26"/>
          <w:szCs w:val="26"/>
        </w:rPr>
        <w:t>.</w:t>
      </w:r>
    </w:p>
    <w:p w:rsidR="008663B6" w:rsidRPr="00D11687" w:rsidRDefault="008663B6">
      <w:pPr>
        <w:ind w:left="195"/>
        <w:jc w:val="both"/>
        <w:rPr>
          <w:rFonts w:asciiTheme="majorHAnsi" w:hAnsiTheme="majorHAnsi" w:cstheme="majorHAnsi"/>
          <w:i/>
          <w:sz w:val="26"/>
          <w:szCs w:val="26"/>
        </w:rPr>
      </w:pPr>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19" w:name="_Toc36564152"/>
      <w:r w:rsidRPr="00D11687">
        <w:rPr>
          <w:rFonts w:asciiTheme="majorHAnsi" w:hAnsiTheme="majorHAnsi" w:cstheme="majorHAnsi"/>
          <w:sz w:val="26"/>
          <w:szCs w:val="26"/>
        </w:rPr>
        <w:t>Модуль «Реєстр адресних карток»</w:t>
      </w:r>
      <w:bookmarkEnd w:id="19"/>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«Реєстр адресних карток» -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що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надавати можливість вести облік інформації про зареєстрованих/знятих з обліку фізичних осіб.</w:t>
      </w:r>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При занесенні </w:t>
      </w:r>
      <w:r w:rsidRPr="00D11687">
        <w:rPr>
          <w:rFonts w:asciiTheme="majorHAnsi" w:hAnsiTheme="majorHAnsi" w:cstheme="majorHAnsi"/>
          <w:sz w:val="26"/>
          <w:szCs w:val="26"/>
        </w:rPr>
        <w:t>до Програмного продукту</w:t>
      </w:r>
      <w:r w:rsidRPr="00D11687">
        <w:rPr>
          <w:rFonts w:asciiTheme="majorHAnsi" w:hAnsiTheme="majorHAnsi" w:cstheme="majorHAnsi"/>
          <w:color w:val="000000"/>
          <w:sz w:val="26"/>
          <w:szCs w:val="26"/>
        </w:rPr>
        <w:t xml:space="preserve"> нової адреси створюється Адресна картка. Типова форма картки визначена у Постанові КМУ № 207 від 02.03.2016р. До картки додається інформація про зареєстрованих/знятих з обліку осіб, а саме:</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адреса житлового приміщення (довідник адрес);</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технічна характеристика житлового приміщення (кількість кімнат, житлова площа, загальна площа, поверх);</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статус житлового приміщення (комунальне, приватне, службове);</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правовстановлюючі документи на житлове приміщення;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інформація про зареєстрованих/знятих з обліку фізичних осіб (прізвище, ім’я, по батькові; дата народження; дата реєстрації/зняття з реєстрації; назва документа, що підтверджує право на проживання в житлі; дані щодо видачі документа, до якого вносяться відомості про місце проживання/перебування) – вноситься на підставі «Реєстру особових карток».</w:t>
      </w:r>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На етапі внесення/редагування даних </w:t>
      </w:r>
      <w:r w:rsidRPr="00D11687">
        <w:rPr>
          <w:rFonts w:asciiTheme="majorHAnsi" w:hAnsiTheme="majorHAnsi" w:cstheme="majorHAnsi"/>
          <w:sz w:val="26"/>
          <w:szCs w:val="26"/>
        </w:rPr>
        <w:t>модуль повинен</w:t>
      </w:r>
      <w:r w:rsidRPr="00D11687">
        <w:rPr>
          <w:rFonts w:asciiTheme="majorHAnsi" w:hAnsiTheme="majorHAnsi" w:cstheme="majorHAnsi"/>
          <w:color w:val="000000"/>
          <w:sz w:val="26"/>
          <w:szCs w:val="26"/>
        </w:rPr>
        <w:t xml:space="preserve"> забезпечувати контроль створення дублюючих записів.</w:t>
      </w:r>
    </w:p>
    <w:p w:rsidR="00451384" w:rsidRPr="00D11687" w:rsidRDefault="00451384">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highlight w:val="yellow"/>
        </w:rPr>
        <w:t>Контроль (примітка)</w:t>
      </w:r>
      <w:r w:rsidR="00F041C0" w:rsidRPr="00D11687">
        <w:rPr>
          <w:rFonts w:asciiTheme="majorHAnsi" w:hAnsiTheme="majorHAnsi" w:cstheme="majorHAnsi"/>
          <w:color w:val="000000"/>
          <w:sz w:val="26"/>
          <w:szCs w:val="26"/>
        </w:rPr>
        <w:t xml:space="preserve"> </w:t>
      </w:r>
      <w:r w:rsidR="00F041C0" w:rsidRPr="00D11687">
        <w:rPr>
          <w:rFonts w:asciiTheme="majorHAnsi" w:hAnsiTheme="majorHAnsi" w:cstheme="majorHAnsi"/>
          <w:color w:val="000000"/>
          <w:sz w:val="26"/>
          <w:szCs w:val="26"/>
          <w:highlight w:val="green"/>
        </w:rPr>
        <w:t>нагадування</w:t>
      </w:r>
    </w:p>
    <w:p w:rsidR="008663B6" w:rsidRPr="00D11687" w:rsidRDefault="00A835BD">
      <w:pPr>
        <w:pStyle w:val="3"/>
        <w:widowControl w:val="0"/>
        <w:numPr>
          <w:ilvl w:val="2"/>
          <w:numId w:val="5"/>
        </w:numPr>
        <w:tabs>
          <w:tab w:val="left" w:pos="712"/>
        </w:tabs>
        <w:spacing w:before="120" w:after="0"/>
        <w:ind w:left="708"/>
        <w:jc w:val="both"/>
        <w:rPr>
          <w:rFonts w:asciiTheme="majorHAnsi" w:hAnsiTheme="majorHAnsi" w:cstheme="majorHAnsi"/>
          <w:sz w:val="26"/>
          <w:szCs w:val="26"/>
        </w:rPr>
      </w:pPr>
      <w:bookmarkStart w:id="20" w:name="_Toc36564153"/>
      <w:r w:rsidRPr="00D11687">
        <w:rPr>
          <w:rFonts w:asciiTheme="majorHAnsi" w:hAnsiTheme="majorHAnsi" w:cstheme="majorHAnsi"/>
          <w:sz w:val="26"/>
          <w:szCs w:val="26"/>
        </w:rPr>
        <w:t>Модуль «Реєстрація/зняття з реєстрації місця проживання»</w:t>
      </w:r>
      <w:bookmarkEnd w:id="20"/>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«Реєстрація/зняття з реєстрації місця проживання» -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що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надавати</w:t>
      </w:r>
      <w:r w:rsidRPr="00D11687">
        <w:rPr>
          <w:rFonts w:asciiTheme="majorHAnsi" w:hAnsiTheme="majorHAnsi" w:cstheme="majorHAnsi"/>
          <w:b/>
          <w:color w:val="000000"/>
          <w:sz w:val="26"/>
          <w:szCs w:val="26"/>
        </w:rPr>
        <w:t xml:space="preserve"> </w:t>
      </w:r>
      <w:r w:rsidRPr="00D11687">
        <w:rPr>
          <w:rFonts w:asciiTheme="majorHAnsi" w:hAnsiTheme="majorHAnsi" w:cstheme="majorHAnsi"/>
          <w:color w:val="000000"/>
          <w:sz w:val="26"/>
          <w:szCs w:val="26"/>
        </w:rPr>
        <w:t>можливість здійснювати реєстрацію та зняття з реєстрації місця проживання/перебування фізичних осіб.</w:t>
      </w:r>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При зміні даних про реєстрацію фізичної особи у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xml:space="preserve"> вноситься наступна інформація: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орган реєстрації (довідник);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lastRenderedPageBreak/>
        <w:t>дата прийняття заяви;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інформація про фізичну особу (ПІБ; громадянство; документ, до якого вноситься відомості про реєстрацію (зняття з реєстрації) місця проживання (паспорт або свідоцтво про народження)) вноситься на підставі «Реєстру особових карток»;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адреса попередньої реєстрації (зняття з реєстрації) заповнюється на підставі «Реєстру адресних карток»;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адреса реєстрації (вибуття при знятті з реєстрації) заповнюється на підставі «Реєстру адресних карток»;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інформація про законного представника фізичної особи (ПІБ, дата і місце народження, громадянство, документ, що посвідчує особу);</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у разі відмови реєстрації/зняття з реєстрації – дата відмови, підстави для відмови);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інформація про особу, що приймає заяву (ПІБ та посада) заповнюються із довідників;</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інформація про особу, що здійснила реєстрацію (ПІБ та посада) заповнюється із довідників.</w:t>
      </w:r>
    </w:p>
    <w:p w:rsidR="008663B6" w:rsidRPr="00D11687" w:rsidRDefault="00A835BD">
      <w:pP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На етапі внесення/редагування даних </w:t>
      </w:r>
      <w:r w:rsidRPr="00D11687">
        <w:rPr>
          <w:rFonts w:asciiTheme="majorHAnsi" w:hAnsiTheme="majorHAnsi" w:cstheme="majorHAnsi"/>
          <w:sz w:val="26"/>
          <w:szCs w:val="26"/>
        </w:rPr>
        <w:t>модуль повинен</w:t>
      </w:r>
      <w:r w:rsidRPr="00D11687">
        <w:rPr>
          <w:rFonts w:asciiTheme="majorHAnsi" w:hAnsiTheme="majorHAnsi" w:cstheme="majorHAnsi"/>
          <w:color w:val="000000"/>
          <w:sz w:val="26"/>
          <w:szCs w:val="26"/>
        </w:rPr>
        <w:t xml:space="preserve"> забезпечувати контроль за створенням дублюючого запису. Крім того, здійснювати перевірку інформації, яка вводиться за наступними критеріями: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чи надана згода власника житла;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чи не порушено термін між зняттям з реєстрації і реєстрацією в іншому місці;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особа, що звернулася для реєстрації або зняття з реєстрації, має досягти 14-річного віку;</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місцем проживання фізичної особи, яка не досягла 14 років, є місце проживання її батьків (</w:t>
      </w:r>
      <w:proofErr w:type="spellStart"/>
      <w:r w:rsidRPr="00D11687">
        <w:rPr>
          <w:rFonts w:asciiTheme="majorHAnsi" w:hAnsiTheme="majorHAnsi" w:cstheme="majorHAnsi"/>
          <w:color w:val="000000"/>
          <w:sz w:val="26"/>
          <w:szCs w:val="26"/>
        </w:rPr>
        <w:t>усиновлювачів</w:t>
      </w:r>
      <w:proofErr w:type="spellEnd"/>
      <w:r w:rsidRPr="00D11687">
        <w:rPr>
          <w:rFonts w:asciiTheme="majorHAnsi" w:hAnsiTheme="majorHAnsi" w:cstheme="majorHAnsi"/>
          <w:color w:val="000000"/>
          <w:sz w:val="26"/>
          <w:szCs w:val="26"/>
        </w:rPr>
        <w:t>) або одного з них, з ким вона проживає, опікуна або місцезнаходження навчального закладу чи закладу охорони здоров'я, в якому вона проживає.</w:t>
      </w:r>
    </w:p>
    <w:p w:rsidR="008663B6" w:rsidRPr="00D11687" w:rsidRDefault="00A835BD">
      <w:pP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Сканування, прикріплення </w:t>
      </w:r>
      <w:proofErr w:type="spellStart"/>
      <w:r w:rsidRPr="00D11687">
        <w:rPr>
          <w:rFonts w:asciiTheme="majorHAnsi" w:hAnsiTheme="majorHAnsi" w:cstheme="majorHAnsi"/>
          <w:color w:val="000000"/>
          <w:sz w:val="26"/>
          <w:szCs w:val="26"/>
        </w:rPr>
        <w:t>відсканованого</w:t>
      </w:r>
      <w:proofErr w:type="spellEnd"/>
      <w:r w:rsidRPr="00D11687">
        <w:rPr>
          <w:rFonts w:asciiTheme="majorHAnsi" w:hAnsiTheme="majorHAnsi" w:cstheme="majorHAnsi"/>
          <w:color w:val="000000"/>
          <w:sz w:val="26"/>
          <w:szCs w:val="26"/>
        </w:rPr>
        <w:t xml:space="preserve"> файлу та друк документів повинен виконуватися безпосередньо </w:t>
      </w:r>
      <w:r w:rsidRPr="00D11687">
        <w:rPr>
          <w:rFonts w:asciiTheme="majorHAnsi" w:hAnsiTheme="majorHAnsi" w:cstheme="majorHAnsi"/>
          <w:sz w:val="26"/>
          <w:szCs w:val="26"/>
        </w:rPr>
        <w:t>з модулю</w:t>
      </w:r>
      <w:r w:rsidRPr="00D11687">
        <w:rPr>
          <w:rFonts w:asciiTheme="majorHAnsi" w:hAnsiTheme="majorHAnsi" w:cstheme="majorHAnsi"/>
          <w:color w:val="000000"/>
          <w:sz w:val="26"/>
          <w:szCs w:val="26"/>
        </w:rPr>
        <w:t>.</w:t>
      </w:r>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21" w:name="_Toc36564154"/>
      <w:r w:rsidRPr="00D11687">
        <w:rPr>
          <w:rFonts w:asciiTheme="majorHAnsi" w:hAnsiTheme="majorHAnsi" w:cstheme="majorHAnsi"/>
          <w:sz w:val="26"/>
          <w:szCs w:val="26"/>
        </w:rPr>
        <w:t>Модуль «Аналіз та звітність»</w:t>
      </w:r>
      <w:bookmarkEnd w:id="21"/>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b/>
          <w:color w:val="000000"/>
          <w:sz w:val="26"/>
          <w:szCs w:val="26"/>
        </w:rPr>
        <w:t>«Аналіз та звітність»</w:t>
      </w:r>
      <w:r w:rsidRPr="00D11687">
        <w:rPr>
          <w:rFonts w:asciiTheme="majorHAnsi" w:hAnsiTheme="majorHAnsi" w:cstheme="majorHAnsi"/>
          <w:color w:val="000000"/>
          <w:sz w:val="26"/>
          <w:szCs w:val="26"/>
        </w:rPr>
        <w:t xml:space="preserve"> -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що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надавати можливість формувати статистичну та аналітичну звітність. </w:t>
      </w:r>
      <w:r w:rsidRPr="00D11687">
        <w:rPr>
          <w:rFonts w:asciiTheme="majorHAnsi" w:hAnsiTheme="majorHAnsi" w:cstheme="majorHAnsi"/>
          <w:sz w:val="26"/>
          <w:szCs w:val="26"/>
        </w:rPr>
        <w:t>Модуль повинен</w:t>
      </w:r>
      <w:r w:rsidRPr="00D11687">
        <w:rPr>
          <w:rFonts w:asciiTheme="majorHAnsi" w:hAnsiTheme="majorHAnsi" w:cstheme="majorHAnsi"/>
          <w:color w:val="000000"/>
          <w:sz w:val="26"/>
          <w:szCs w:val="26"/>
        </w:rPr>
        <w:t xml:space="preserve"> мати вбудований генератор звітів, що містить візуальний дизайнер для створення і модифікації звітів.</w:t>
      </w:r>
    </w:p>
    <w:p w:rsidR="008663B6" w:rsidRPr="00D11687" w:rsidRDefault="00A835BD">
      <w:pPr>
        <w:keepNext/>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У модулі</w:t>
      </w:r>
      <w:r w:rsidRPr="00D11687">
        <w:rPr>
          <w:rFonts w:asciiTheme="majorHAnsi" w:hAnsiTheme="majorHAnsi" w:cstheme="majorHAnsi"/>
          <w:color w:val="000000"/>
          <w:sz w:val="26"/>
          <w:szCs w:val="26"/>
        </w:rPr>
        <w:t xml:space="preserve"> повинно бути передбачено:</w:t>
      </w:r>
    </w:p>
    <w:p w:rsidR="008663B6" w:rsidRPr="00D11687" w:rsidRDefault="00A835BD">
      <w:pPr>
        <w:keepNext/>
        <w:numPr>
          <w:ilvl w:val="0"/>
          <w:numId w:val="4"/>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Формування та друк типових документів відповідно до вимог Постанови КМУ № 207 від 02.03.2016р.:</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заява про реєстрацію місця проживання;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заява про реєстрацію місця проживання малолітньої дитини;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довідка про реєстрацію місця проживання особи;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заява про зняття з реєстрації місця проживання;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довідка про зняття з реєстрації місця проживання особи;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повідомлення про зняття з реєстрації місця проживання особи;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довідка про склад сім’ї або зареєстрованих у житловому приміщенні/будинку осіб.</w:t>
      </w:r>
    </w:p>
    <w:p w:rsidR="008663B6" w:rsidRPr="00D11687" w:rsidRDefault="00A835BD">
      <w:pPr>
        <w:keepNext/>
        <w:numPr>
          <w:ilvl w:val="0"/>
          <w:numId w:val="4"/>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lastRenderedPageBreak/>
        <w:t>Формування  відомостей за визначений період для обміну даними відповідно до Порядку передачі органами реєстрації інформації до Єдиного державного демографічного реєстру (Постанова) КМУ № 207 від 02.03.2016р.:</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відомості про реєстрацію місця проживання фізичних осіб;</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відомості про зняття з реєстрації місця проживання фізичних осіб.</w:t>
      </w:r>
    </w:p>
    <w:p w:rsidR="008663B6" w:rsidRPr="00D11687" w:rsidRDefault="00A835BD">
      <w:pPr>
        <w:keepNext/>
        <w:numPr>
          <w:ilvl w:val="0"/>
          <w:numId w:val="4"/>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Формування  відомостей за визначений період для обміну даними відповідно до постанови Центральної виборчої комісії в редакції від 9 березня 2016 року № 69:</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відомості про громадян України, зареєстрованих за місцем проживання у відповідній адміністративно-територіальній одиниці, яким протягом (місяць, рік) року виповниться 18 років (форма 3.1);</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відомості про виборців, які протягом (місяць, рік) року зареєстрували своє місце проживання у відповідній адміністративно-територіальній одиниці (форма 3.4);</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відомості про виборців, які протягом (місяць, рік) року зняті з реєстрації за місцем проживання у відповідній адміністративно-територіальній одиниці (форма 3.5).</w:t>
      </w:r>
    </w:p>
    <w:p w:rsidR="008663B6" w:rsidRPr="00D11687" w:rsidRDefault="00A835BD">
      <w:pPr>
        <w:keepNext/>
        <w:numPr>
          <w:ilvl w:val="0"/>
          <w:numId w:val="4"/>
        </w:numPr>
        <w:pBdr>
          <w:top w:val="nil"/>
          <w:left w:val="nil"/>
          <w:bottom w:val="nil"/>
          <w:right w:val="nil"/>
          <w:between w:val="nil"/>
        </w:pBdr>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Формування відомостей за визначений період для обміну даними відповідно до п. 58 Порядку організації та ведення військового обліку призовників і військовозобов'язаних, затвердженого постановою Кабінету Міністрів України від 07.12 2016 № 921 (Додаток 16 до Порядку):</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повідомлення про реєстрацію/зняття з реєстрації місця проживання/перебування призовників та військовозобов’язаних;</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список юнаків за датою народження, які підлягають приписці до </w:t>
      </w:r>
      <w:r w:rsidRPr="00D11687">
        <w:rPr>
          <w:rFonts w:asciiTheme="majorHAnsi" w:hAnsiTheme="majorHAnsi" w:cstheme="majorHAnsi"/>
          <w:sz w:val="26"/>
          <w:szCs w:val="26"/>
        </w:rPr>
        <w:t>призовної</w:t>
      </w:r>
      <w:r w:rsidRPr="00D11687">
        <w:rPr>
          <w:rFonts w:asciiTheme="majorHAnsi" w:hAnsiTheme="majorHAnsi" w:cstheme="majorHAnsi"/>
          <w:color w:val="000000"/>
          <w:sz w:val="26"/>
          <w:szCs w:val="26"/>
        </w:rPr>
        <w:t xml:space="preserve"> дільниці.</w:t>
      </w:r>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22" w:name="_Toc36564155"/>
      <w:r w:rsidRPr="00D11687">
        <w:rPr>
          <w:rFonts w:asciiTheme="majorHAnsi" w:hAnsiTheme="majorHAnsi" w:cstheme="majorHAnsi"/>
          <w:sz w:val="26"/>
          <w:szCs w:val="26"/>
        </w:rPr>
        <w:t>Модуль «Нормативно-довідкова база»</w:t>
      </w:r>
      <w:bookmarkEnd w:id="22"/>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«Нормативно-довідкова база» -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xml:space="preserve">, що </w:t>
      </w:r>
      <w:r w:rsidRPr="00D11687">
        <w:rPr>
          <w:rFonts w:asciiTheme="majorHAnsi" w:hAnsiTheme="majorHAnsi" w:cstheme="majorHAnsi"/>
          <w:sz w:val="26"/>
          <w:szCs w:val="26"/>
        </w:rPr>
        <w:t>повинен</w:t>
      </w:r>
      <w:r w:rsidRPr="00D11687">
        <w:rPr>
          <w:rFonts w:asciiTheme="majorHAnsi" w:hAnsiTheme="majorHAnsi" w:cstheme="majorHAnsi"/>
          <w:color w:val="000000"/>
          <w:sz w:val="26"/>
          <w:szCs w:val="26"/>
        </w:rPr>
        <w:t xml:space="preserve"> надавати можливість ведення бази даних нормативно-довідкової інформації та класифікаторів. Довідники і класифікатори повинні проектуватися і розроблятися відповідно до дійсних загальноукраїнських і міжнародних довідників </w:t>
      </w:r>
      <w:r w:rsidRPr="00D11687">
        <w:rPr>
          <w:rFonts w:asciiTheme="majorHAnsi" w:hAnsiTheme="majorHAnsi" w:cstheme="majorHAnsi"/>
          <w:sz w:val="26"/>
          <w:szCs w:val="26"/>
        </w:rPr>
        <w:t>та</w:t>
      </w:r>
      <w:r w:rsidRPr="00D11687">
        <w:rPr>
          <w:rFonts w:asciiTheme="majorHAnsi" w:hAnsiTheme="majorHAnsi" w:cstheme="majorHAnsi"/>
          <w:color w:val="000000"/>
          <w:sz w:val="26"/>
          <w:szCs w:val="26"/>
        </w:rPr>
        <w:t xml:space="preserve"> класифікаторів, де це є доцільним. </w:t>
      </w:r>
      <w:r w:rsidRPr="00D11687">
        <w:rPr>
          <w:rFonts w:asciiTheme="majorHAnsi" w:hAnsiTheme="majorHAnsi" w:cstheme="majorHAnsi"/>
          <w:sz w:val="26"/>
          <w:szCs w:val="26"/>
        </w:rPr>
        <w:t>Модуль повинен</w:t>
      </w:r>
      <w:r w:rsidRPr="00D11687">
        <w:rPr>
          <w:rFonts w:asciiTheme="majorHAnsi" w:hAnsiTheme="majorHAnsi" w:cstheme="majorHAnsi"/>
          <w:color w:val="000000"/>
          <w:sz w:val="26"/>
          <w:szCs w:val="26"/>
        </w:rPr>
        <w:t xml:space="preserve"> надавати користувачеві зручні інструменти для пошуку і застосування необхідної довідкової інформації.</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До складу довідників повинні відноситися наступні: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анкета підприємства (реквізити установи, організації (підприємства);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співробітники;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відділи (структурні одиниці підприємства);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календар робочого часу;</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До складу загальних довідників та класифікаторів повинні відноситися наступні: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кореспонденти (установи, організації, підприємства); </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посади співробітників;</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адресний реєстр (перелік адрес нерухомого майна м. Горішні Плавні);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адміністративно-територіальні одиниці (населені пункти);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класифікатор країн світу;</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види об'єктів територіального устрою;</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вулиці;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статус житлового приміщення (комунальне, приватне, службове);</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lastRenderedPageBreak/>
        <w:t xml:space="preserve">При роботі з реєстрами особових та адресних карток повинні використовуватися загальні довідники та класифікатори: </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стать (чоловік, жінка);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тип документа, що посвідчує особу (ПГУ, ТПГУ, ППП, ПТП, ПБ та ін.);</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громадянство;</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тип спорідненості або родинні зв’язки (чоловік, дружина, син, донька та ін.);</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тип контактної інформації (адреса проживання або реєстрації, стаціонарний або мобільний телефон та ін.)</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категорія військовозобов’язаних (призовник чи військовозобов’язаний);</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військове звання;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військово-облікова спеціальність.</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На етапі внесення/редагування даних модуль повинен забезпечувати контроль за створенням дублюючого запису в довіднику або класифікаторі. Крім того, здійснювати (за необхідністю) перевірку інформації, яка вводиться, по символам. Друк довідників та класифікаторів повинен виконуватися безпосередньо з модулю.</w:t>
      </w:r>
    </w:p>
    <w:p w:rsidR="008663B6" w:rsidRPr="00D11687" w:rsidRDefault="008663B6">
      <w:pPr>
        <w:pBdr>
          <w:top w:val="nil"/>
          <w:left w:val="nil"/>
          <w:bottom w:val="nil"/>
          <w:right w:val="nil"/>
          <w:between w:val="nil"/>
        </w:pBdr>
        <w:ind w:left="1276"/>
        <w:jc w:val="both"/>
        <w:rPr>
          <w:rFonts w:asciiTheme="majorHAnsi" w:hAnsiTheme="majorHAnsi" w:cstheme="majorHAnsi"/>
          <w:color w:val="000000"/>
          <w:sz w:val="26"/>
          <w:szCs w:val="26"/>
        </w:rPr>
      </w:pPr>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23" w:name="_Toc36564156"/>
      <w:r w:rsidRPr="00D11687">
        <w:rPr>
          <w:rFonts w:asciiTheme="majorHAnsi" w:hAnsiTheme="majorHAnsi" w:cstheme="majorHAnsi"/>
          <w:sz w:val="26"/>
          <w:szCs w:val="26"/>
        </w:rPr>
        <w:t>Модуль «Адміністрування»</w:t>
      </w:r>
      <w:bookmarkEnd w:id="23"/>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«Адміністрування»</w:t>
      </w:r>
      <w:r w:rsidRPr="00D11687">
        <w:rPr>
          <w:rFonts w:asciiTheme="majorHAnsi" w:hAnsiTheme="majorHAnsi" w:cstheme="majorHAnsi"/>
          <w:i/>
          <w:color w:val="000000"/>
          <w:sz w:val="26"/>
          <w:szCs w:val="26"/>
        </w:rPr>
        <w:t xml:space="preserve"> </w:t>
      </w:r>
      <w:r w:rsidRPr="00D11687">
        <w:rPr>
          <w:rFonts w:asciiTheme="majorHAnsi" w:hAnsiTheme="majorHAnsi" w:cstheme="majorHAnsi"/>
          <w:color w:val="000000"/>
          <w:sz w:val="26"/>
          <w:szCs w:val="26"/>
        </w:rPr>
        <w:t xml:space="preserve">-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що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забезпечувати адміністрування всіх </w:t>
      </w:r>
      <w:r w:rsidRPr="00D11687">
        <w:rPr>
          <w:rFonts w:asciiTheme="majorHAnsi" w:hAnsiTheme="majorHAnsi" w:cstheme="majorHAnsi"/>
          <w:sz w:val="26"/>
          <w:szCs w:val="26"/>
        </w:rPr>
        <w:t>модулів</w:t>
      </w:r>
      <w:r w:rsidRPr="00D11687">
        <w:rPr>
          <w:rFonts w:asciiTheme="majorHAnsi" w:hAnsiTheme="majorHAnsi" w:cstheme="majorHAnsi"/>
          <w:color w:val="000000"/>
          <w:sz w:val="26"/>
          <w:szCs w:val="26"/>
        </w:rPr>
        <w:t xml:space="preserve">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надавати функції захисту даних від несанкціонованого доступу та здійснювати розподілення прав доступу користувачів. </w:t>
      </w:r>
      <w:r w:rsidRPr="00D11687">
        <w:rPr>
          <w:rFonts w:asciiTheme="majorHAnsi" w:hAnsiTheme="majorHAnsi" w:cstheme="majorHAnsi"/>
          <w:sz w:val="26"/>
          <w:szCs w:val="26"/>
        </w:rPr>
        <w:t>Модуль</w:t>
      </w:r>
      <w:r w:rsidRPr="00D11687">
        <w:rPr>
          <w:rFonts w:asciiTheme="majorHAnsi" w:hAnsiTheme="majorHAnsi" w:cstheme="majorHAnsi"/>
          <w:color w:val="000000"/>
          <w:sz w:val="26"/>
          <w:szCs w:val="26"/>
        </w:rPr>
        <w:t xml:space="preserve"> </w:t>
      </w:r>
      <w:r w:rsidRPr="00D11687">
        <w:rPr>
          <w:rFonts w:asciiTheme="majorHAnsi" w:hAnsiTheme="majorHAnsi" w:cstheme="majorHAnsi"/>
          <w:sz w:val="26"/>
          <w:szCs w:val="26"/>
        </w:rPr>
        <w:t>призначений</w:t>
      </w:r>
      <w:r w:rsidRPr="00D11687">
        <w:rPr>
          <w:rFonts w:asciiTheme="majorHAnsi" w:hAnsiTheme="majorHAnsi" w:cstheme="majorHAnsi"/>
          <w:color w:val="000000"/>
          <w:sz w:val="26"/>
          <w:szCs w:val="26"/>
        </w:rPr>
        <w:t xml:space="preserve"> для забезпечення адміністрування всіх </w:t>
      </w:r>
      <w:r w:rsidRPr="00D11687">
        <w:rPr>
          <w:rFonts w:asciiTheme="majorHAnsi" w:hAnsiTheme="majorHAnsi" w:cstheme="majorHAnsi"/>
          <w:sz w:val="26"/>
          <w:szCs w:val="26"/>
        </w:rPr>
        <w:t>модулів Програмного продукту</w:t>
      </w:r>
      <w:r w:rsidRPr="00D11687">
        <w:rPr>
          <w:rFonts w:asciiTheme="majorHAnsi" w:hAnsiTheme="majorHAnsi" w:cstheme="majorHAnsi"/>
          <w:color w:val="000000"/>
          <w:sz w:val="26"/>
          <w:szCs w:val="26"/>
        </w:rPr>
        <w:t>.</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До основних функцій модулю повинні відноситися: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централізоване ведення </w:t>
      </w:r>
      <w:r w:rsidRPr="00D11687">
        <w:rPr>
          <w:rFonts w:asciiTheme="majorHAnsi" w:hAnsiTheme="majorHAnsi" w:cstheme="majorHAnsi"/>
          <w:sz w:val="26"/>
          <w:szCs w:val="26"/>
        </w:rPr>
        <w:t>загальної</w:t>
      </w:r>
      <w:r w:rsidRPr="00D11687">
        <w:rPr>
          <w:rFonts w:asciiTheme="majorHAnsi" w:hAnsiTheme="majorHAnsi" w:cstheme="majorHAnsi"/>
          <w:color w:val="000000"/>
          <w:sz w:val="26"/>
          <w:szCs w:val="26"/>
        </w:rPr>
        <w:t xml:space="preserve"> інформації;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реєстрація або видалення облікових записів користувачів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розподілення і контроль прав доступу до функцій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та інформації </w:t>
      </w:r>
      <w:r w:rsidRPr="00D11687">
        <w:rPr>
          <w:rFonts w:asciiTheme="majorHAnsi" w:hAnsiTheme="majorHAnsi" w:cstheme="majorHAnsi"/>
          <w:sz w:val="26"/>
          <w:szCs w:val="26"/>
        </w:rPr>
        <w:t>у Програмному продукті</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встановлення прав доступу для кожного користувача;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ведення протоколу дій користувачів;</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ведення журналу входу/виходу користувачів </w:t>
      </w:r>
      <w:r w:rsidRPr="00D11687">
        <w:rPr>
          <w:rFonts w:asciiTheme="majorHAnsi" w:hAnsiTheme="majorHAnsi" w:cstheme="majorHAnsi"/>
          <w:sz w:val="26"/>
          <w:szCs w:val="26"/>
        </w:rPr>
        <w:t>до/з Програмного продукту</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створення архівних копій БД;</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виконання оновлень програмного забезпечення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w:t>
      </w:r>
    </w:p>
    <w:p w:rsidR="008663B6" w:rsidRPr="00D11687" w:rsidRDefault="00A835BD">
      <w:pPr>
        <w:keepNext/>
        <w:ind w:firstLine="567"/>
        <w:jc w:val="both"/>
        <w:rPr>
          <w:rFonts w:asciiTheme="majorHAnsi" w:hAnsiTheme="majorHAnsi" w:cstheme="majorHAnsi"/>
          <w:sz w:val="26"/>
          <w:szCs w:val="26"/>
        </w:rPr>
      </w:pPr>
      <w:r w:rsidRPr="00D11687">
        <w:rPr>
          <w:rFonts w:asciiTheme="majorHAnsi" w:hAnsiTheme="majorHAnsi" w:cstheme="majorHAnsi"/>
          <w:sz w:val="26"/>
          <w:szCs w:val="26"/>
        </w:rPr>
        <w:t>Модуль повинен забезпечувати виконання контролю доступу користувачів та адміністраторів Програмного продукту для таких функцій:</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доступ до документів в електронній формі з метою перегляду, редагування, пересилання, копіювання, друкування або для виконання інших дій тільки відповідно до наданих прав і повноважень;</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доступ до нормативно-довідкової інформації з метою перегляду, редагування, копіювання, друкування або для виконання інших дій тільки відповідно до наданих прав і повноважень;</w:t>
      </w:r>
    </w:p>
    <w:p w:rsidR="008663B6" w:rsidRPr="00D11687" w:rsidRDefault="00A835BD">
      <w:pPr>
        <w:pStyle w:val="2"/>
        <w:keepLines w:val="0"/>
        <w:numPr>
          <w:ilvl w:val="1"/>
          <w:numId w:val="5"/>
        </w:numPr>
        <w:tabs>
          <w:tab w:val="left" w:pos="997"/>
        </w:tabs>
        <w:spacing w:before="240" w:after="240"/>
        <w:ind w:left="992" w:hanging="285"/>
        <w:jc w:val="both"/>
        <w:rPr>
          <w:rFonts w:asciiTheme="majorHAnsi" w:hAnsiTheme="majorHAnsi" w:cstheme="majorHAnsi"/>
          <w:sz w:val="26"/>
          <w:szCs w:val="26"/>
        </w:rPr>
      </w:pPr>
      <w:bookmarkStart w:id="24" w:name="_Toc36564157"/>
      <w:r w:rsidRPr="00D11687">
        <w:rPr>
          <w:rFonts w:asciiTheme="majorHAnsi" w:hAnsiTheme="majorHAnsi" w:cstheme="majorHAnsi"/>
          <w:sz w:val="26"/>
          <w:szCs w:val="26"/>
        </w:rPr>
        <w:lastRenderedPageBreak/>
        <w:t>Вимоги до видів забезпечення</w:t>
      </w:r>
      <w:bookmarkEnd w:id="24"/>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25" w:name="_Toc36564158"/>
      <w:r w:rsidRPr="00D11687">
        <w:rPr>
          <w:rFonts w:asciiTheme="majorHAnsi" w:hAnsiTheme="majorHAnsi" w:cstheme="majorHAnsi"/>
          <w:sz w:val="26"/>
          <w:szCs w:val="26"/>
        </w:rPr>
        <w:t>Вимоги до інформаційного забезпечення</w:t>
      </w:r>
      <w:bookmarkEnd w:id="25"/>
    </w:p>
    <w:p w:rsidR="008663B6" w:rsidRPr="00D11687" w:rsidRDefault="00A835BD">
      <w:pPr>
        <w:keepNext/>
        <w:pBdr>
          <w:top w:val="nil"/>
          <w:left w:val="nil"/>
          <w:bottom w:val="nil"/>
          <w:right w:val="nil"/>
          <w:between w:val="nil"/>
        </w:pBdr>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Інформаційне забезпечення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має відповідати таким основним вимогам:</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зберігати інформацію в обсязі, потрібному та достатньому для вирішення завдань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забезпечувати копіювання та зберігання масивів інформації у відповідності з вимогами до зберігання інформації;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забезпечувати ручне введення вхідних даних.</w:t>
      </w:r>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26" w:name="_Toc36564159"/>
      <w:r w:rsidRPr="00D11687">
        <w:rPr>
          <w:rFonts w:asciiTheme="majorHAnsi" w:hAnsiTheme="majorHAnsi" w:cstheme="majorHAnsi"/>
          <w:sz w:val="26"/>
          <w:szCs w:val="26"/>
        </w:rPr>
        <w:t>Вимоги до лінгвістичного забезпечення</w:t>
      </w:r>
      <w:bookmarkEnd w:id="26"/>
    </w:p>
    <w:p w:rsidR="008663B6" w:rsidRPr="00D11687" w:rsidRDefault="00A835BD">
      <w:pPr>
        <w:keepNext/>
        <w:pBdr>
          <w:top w:val="nil"/>
          <w:left w:val="nil"/>
          <w:bottom w:val="nil"/>
          <w:right w:val="nil"/>
          <w:between w:val="nil"/>
        </w:pBdr>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В лінгвістичному аспекті </w:t>
      </w:r>
      <w:r w:rsidRPr="00D11687">
        <w:rPr>
          <w:rFonts w:asciiTheme="majorHAnsi" w:hAnsiTheme="majorHAnsi" w:cstheme="majorHAnsi"/>
          <w:sz w:val="26"/>
          <w:szCs w:val="26"/>
        </w:rPr>
        <w:t>Програмний продукт повинен</w:t>
      </w:r>
      <w:r w:rsidRPr="00D11687">
        <w:rPr>
          <w:rFonts w:asciiTheme="majorHAnsi" w:hAnsiTheme="majorHAnsi" w:cstheme="majorHAnsi"/>
          <w:color w:val="000000"/>
          <w:sz w:val="26"/>
          <w:szCs w:val="26"/>
        </w:rPr>
        <w:t xml:space="preserve"> забезпечувати:</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використання української мови в інтерфейсах користувачів;</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можливість заповнення документів кирилицею та латиницею.</w:t>
      </w:r>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27" w:name="_Toc36564160"/>
      <w:r w:rsidRPr="00D11687">
        <w:rPr>
          <w:rFonts w:asciiTheme="majorHAnsi" w:hAnsiTheme="majorHAnsi" w:cstheme="majorHAnsi"/>
          <w:sz w:val="26"/>
          <w:szCs w:val="26"/>
        </w:rPr>
        <w:t>Вимоги до програмного забезпечення</w:t>
      </w:r>
      <w:bookmarkEnd w:id="27"/>
    </w:p>
    <w:p w:rsidR="008663B6" w:rsidRPr="00D11687" w:rsidRDefault="00A835BD">
      <w:pPr>
        <w:pBdr>
          <w:top w:val="nil"/>
          <w:left w:val="nil"/>
          <w:bottom w:val="nil"/>
          <w:right w:val="nil"/>
          <w:between w:val="nil"/>
        </w:pBdr>
        <w:ind w:firstLine="709"/>
        <w:jc w:val="both"/>
        <w:rPr>
          <w:rFonts w:asciiTheme="majorHAnsi" w:hAnsiTheme="majorHAnsi" w:cstheme="majorHAnsi"/>
          <w:color w:val="000000"/>
          <w:sz w:val="26"/>
          <w:szCs w:val="26"/>
        </w:rPr>
      </w:pPr>
      <w:r w:rsidRPr="00D11687">
        <w:rPr>
          <w:rFonts w:asciiTheme="majorHAnsi" w:hAnsiTheme="majorHAnsi" w:cstheme="majorHAnsi"/>
          <w:sz w:val="26"/>
          <w:szCs w:val="26"/>
        </w:rPr>
        <w:t>Програмний продукт</w:t>
      </w:r>
      <w:r w:rsidRPr="00D11687">
        <w:rPr>
          <w:rFonts w:asciiTheme="majorHAnsi" w:hAnsiTheme="majorHAnsi" w:cstheme="majorHAnsi"/>
          <w:color w:val="000000"/>
          <w:sz w:val="26"/>
          <w:szCs w:val="26"/>
        </w:rPr>
        <w:t xml:space="preserve"> має підтримувати роботу у середовищі операційних систем MS Windows 7/8 і вище. </w:t>
      </w:r>
      <w:r w:rsidRPr="00D11687">
        <w:rPr>
          <w:rFonts w:asciiTheme="majorHAnsi" w:hAnsiTheme="majorHAnsi" w:cstheme="majorHAnsi"/>
          <w:sz w:val="26"/>
          <w:szCs w:val="26"/>
        </w:rPr>
        <w:t>Програмний продукт повинен</w:t>
      </w:r>
      <w:r w:rsidRPr="00D11687">
        <w:rPr>
          <w:rFonts w:asciiTheme="majorHAnsi" w:hAnsiTheme="majorHAnsi" w:cstheme="majorHAnsi"/>
          <w:color w:val="000000"/>
          <w:sz w:val="26"/>
          <w:szCs w:val="26"/>
        </w:rPr>
        <w:t xml:space="preserve"> використовувати </w:t>
      </w:r>
      <w:r w:rsidRPr="00D11687">
        <w:rPr>
          <w:rFonts w:asciiTheme="majorHAnsi" w:hAnsiTheme="majorHAnsi" w:cstheme="majorHAnsi"/>
          <w:sz w:val="26"/>
          <w:szCs w:val="26"/>
        </w:rPr>
        <w:t>СУБД </w:t>
      </w:r>
      <w:proofErr w:type="spellStart"/>
      <w:r w:rsidRPr="00D11687">
        <w:rPr>
          <w:rFonts w:asciiTheme="majorHAnsi" w:hAnsiTheme="majorHAnsi" w:cstheme="majorHAnsi"/>
          <w:sz w:val="26"/>
          <w:szCs w:val="26"/>
        </w:rPr>
        <w:t>Post</w:t>
      </w:r>
      <w:r w:rsidRPr="00D11687">
        <w:rPr>
          <w:rFonts w:asciiTheme="majorHAnsi" w:hAnsiTheme="majorHAnsi" w:cstheme="majorHAnsi"/>
          <w:color w:val="000000"/>
          <w:sz w:val="26"/>
          <w:szCs w:val="26"/>
        </w:rPr>
        <w:t>grSQL</w:t>
      </w:r>
      <w:proofErr w:type="spellEnd"/>
      <w:r w:rsidRPr="00D11687">
        <w:rPr>
          <w:rFonts w:asciiTheme="majorHAnsi" w:hAnsiTheme="majorHAnsi" w:cstheme="majorHAnsi"/>
          <w:color w:val="000000"/>
          <w:sz w:val="26"/>
          <w:szCs w:val="26"/>
        </w:rPr>
        <w:t xml:space="preserve"> 9.5 та вище.</w:t>
      </w:r>
    </w:p>
    <w:p w:rsidR="008663B6" w:rsidRPr="00D11687" w:rsidRDefault="00A835BD">
      <w:pPr>
        <w:pBdr>
          <w:top w:val="nil"/>
          <w:left w:val="nil"/>
          <w:bottom w:val="nil"/>
          <w:right w:val="nil"/>
          <w:between w:val="nil"/>
        </w:pBdr>
        <w:ind w:firstLine="709"/>
        <w:jc w:val="both"/>
        <w:rPr>
          <w:rFonts w:asciiTheme="majorHAnsi" w:hAnsiTheme="majorHAnsi" w:cstheme="majorHAnsi"/>
          <w:color w:val="000000"/>
          <w:sz w:val="26"/>
          <w:szCs w:val="26"/>
        </w:rPr>
      </w:pPr>
      <w:r w:rsidRPr="00D11687">
        <w:rPr>
          <w:rFonts w:asciiTheme="majorHAnsi" w:hAnsiTheme="majorHAnsi" w:cstheme="majorHAnsi"/>
          <w:sz w:val="26"/>
          <w:szCs w:val="26"/>
        </w:rPr>
        <w:t>Програмний продукт</w:t>
      </w:r>
      <w:r w:rsidRPr="00D11687">
        <w:rPr>
          <w:rFonts w:asciiTheme="majorHAnsi" w:hAnsiTheme="majorHAnsi" w:cstheme="majorHAnsi"/>
          <w:color w:val="000000"/>
          <w:sz w:val="26"/>
          <w:szCs w:val="26"/>
        </w:rPr>
        <w:t xml:space="preserve"> повин</w:t>
      </w:r>
      <w:r w:rsidRPr="00D11687">
        <w:rPr>
          <w:rFonts w:asciiTheme="majorHAnsi" w:hAnsiTheme="majorHAnsi" w:cstheme="majorHAnsi"/>
          <w:sz w:val="26"/>
          <w:szCs w:val="26"/>
        </w:rPr>
        <w:t>ен</w:t>
      </w:r>
      <w:r w:rsidRPr="00D11687">
        <w:rPr>
          <w:rFonts w:asciiTheme="majorHAnsi" w:hAnsiTheme="majorHAnsi" w:cstheme="majorHAnsi"/>
          <w:color w:val="000000"/>
          <w:sz w:val="26"/>
          <w:szCs w:val="26"/>
        </w:rPr>
        <w:t xml:space="preserve"> реалізувати алгоритми обробки даних, підтримки процесів введення, зберігання, оновлення, обміну, збору та аналітичної обробки даних, взаємодії її окремих структурних елементів. </w:t>
      </w:r>
      <w:r w:rsidRPr="00D11687">
        <w:rPr>
          <w:rFonts w:asciiTheme="majorHAnsi" w:hAnsiTheme="majorHAnsi" w:cstheme="majorHAnsi"/>
          <w:sz w:val="26"/>
          <w:szCs w:val="26"/>
        </w:rPr>
        <w:t>Програмний продукт</w:t>
      </w:r>
      <w:r w:rsidRPr="00D11687">
        <w:rPr>
          <w:rFonts w:asciiTheme="majorHAnsi" w:hAnsiTheme="majorHAnsi" w:cstheme="majorHAnsi"/>
          <w:color w:val="000000"/>
          <w:sz w:val="26"/>
          <w:szCs w:val="26"/>
        </w:rPr>
        <w:t xml:space="preserve"> має забезпечувати вирішення всієї сукупності функціональних задач. </w:t>
      </w:r>
      <w:r w:rsidRPr="00D11687">
        <w:rPr>
          <w:rFonts w:asciiTheme="majorHAnsi" w:hAnsiTheme="majorHAnsi" w:cstheme="majorHAnsi"/>
          <w:sz w:val="26"/>
          <w:szCs w:val="26"/>
        </w:rPr>
        <w:t>Програмний продукт</w:t>
      </w:r>
      <w:r w:rsidRPr="00D11687">
        <w:rPr>
          <w:rFonts w:asciiTheme="majorHAnsi" w:hAnsiTheme="majorHAnsi" w:cstheme="majorHAnsi"/>
          <w:color w:val="000000"/>
          <w:sz w:val="26"/>
          <w:szCs w:val="26"/>
        </w:rPr>
        <w:t xml:space="preserve"> </w:t>
      </w:r>
      <w:proofErr w:type="spellStart"/>
      <w:r w:rsidRPr="00D11687">
        <w:rPr>
          <w:rFonts w:asciiTheme="majorHAnsi" w:hAnsiTheme="majorHAnsi" w:cstheme="majorHAnsi"/>
          <w:color w:val="000000"/>
          <w:sz w:val="26"/>
          <w:szCs w:val="26"/>
        </w:rPr>
        <w:t>повиннен</w:t>
      </w:r>
      <w:proofErr w:type="spellEnd"/>
      <w:r w:rsidRPr="00D11687">
        <w:rPr>
          <w:rFonts w:asciiTheme="majorHAnsi" w:hAnsiTheme="majorHAnsi" w:cstheme="majorHAnsi"/>
          <w:color w:val="000000"/>
          <w:sz w:val="26"/>
          <w:szCs w:val="26"/>
        </w:rPr>
        <w:t xml:space="preserve"> бути надійним і стійким до неправильної роботи користувачів, помилкове виконання певних дій повинно викликати відповідні повідомлення.</w:t>
      </w:r>
    </w:p>
    <w:p w:rsidR="008663B6" w:rsidRPr="00D11687" w:rsidRDefault="00A835BD">
      <w:pPr>
        <w:pBdr>
          <w:top w:val="nil"/>
          <w:left w:val="nil"/>
          <w:bottom w:val="nil"/>
          <w:right w:val="nil"/>
          <w:between w:val="nil"/>
        </w:pBdr>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Доступ кожного користувача до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повинен обмежуватися сферою його діяльності згідно з посадовими інструкціями Закладу. </w:t>
      </w:r>
      <w:r w:rsidRPr="00D11687">
        <w:rPr>
          <w:rFonts w:asciiTheme="majorHAnsi" w:hAnsiTheme="majorHAnsi" w:cstheme="majorHAnsi"/>
          <w:sz w:val="26"/>
          <w:szCs w:val="26"/>
        </w:rPr>
        <w:t>Програмний продукт повинен</w:t>
      </w:r>
      <w:r w:rsidRPr="00D11687">
        <w:rPr>
          <w:rFonts w:asciiTheme="majorHAnsi" w:hAnsiTheme="majorHAnsi" w:cstheme="majorHAnsi"/>
          <w:color w:val="000000"/>
          <w:sz w:val="26"/>
          <w:szCs w:val="26"/>
        </w:rPr>
        <w:t xml:space="preserve"> надавати можливість користувачу, який має відповідні навички, самостійно виконувати роботи з аналізу даних і готувати звіти.</w:t>
      </w:r>
    </w:p>
    <w:p w:rsidR="008663B6" w:rsidRPr="00D11687" w:rsidRDefault="00A835BD">
      <w:pPr>
        <w:keepNext/>
        <w:pBdr>
          <w:top w:val="nil"/>
          <w:left w:val="nil"/>
          <w:bottom w:val="nil"/>
          <w:right w:val="nil"/>
          <w:between w:val="nil"/>
        </w:pBdr>
        <w:ind w:firstLine="709"/>
        <w:jc w:val="both"/>
        <w:rPr>
          <w:rFonts w:asciiTheme="majorHAnsi" w:hAnsiTheme="majorHAnsi" w:cstheme="majorHAnsi"/>
          <w:color w:val="000000"/>
          <w:sz w:val="26"/>
          <w:szCs w:val="26"/>
        </w:rPr>
      </w:pPr>
      <w:r w:rsidRPr="00D11687">
        <w:rPr>
          <w:rFonts w:asciiTheme="majorHAnsi" w:hAnsiTheme="majorHAnsi" w:cstheme="majorHAnsi"/>
          <w:sz w:val="26"/>
          <w:szCs w:val="26"/>
        </w:rPr>
        <w:t>Програмний продукт повинен</w:t>
      </w:r>
      <w:r w:rsidRPr="00D11687">
        <w:rPr>
          <w:rFonts w:asciiTheme="majorHAnsi" w:hAnsiTheme="majorHAnsi" w:cstheme="majorHAnsi"/>
          <w:color w:val="000000"/>
          <w:sz w:val="26"/>
          <w:szCs w:val="26"/>
        </w:rPr>
        <w:t xml:space="preserve"> відповідати таким вимогам:</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обслуговувати запити користувачів і надавати необхідну інформацію у зручному для сприйняття вигляді;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забезпечувати оперативний пошук інформації;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забезпечувати можливість друку підготовленої інформації;</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мати змогу створення резервних копій інформації та механізм відновлення інформації з резервних копій.</w:t>
      </w:r>
    </w:p>
    <w:p w:rsidR="008663B6" w:rsidRPr="00D11687" w:rsidRDefault="00A835BD">
      <w:pPr>
        <w:keepNext/>
        <w:pBdr>
          <w:top w:val="nil"/>
          <w:left w:val="nil"/>
          <w:bottom w:val="nil"/>
          <w:right w:val="nil"/>
          <w:between w:val="nil"/>
        </w:pBdr>
        <w:ind w:firstLine="567"/>
        <w:jc w:val="both"/>
        <w:rPr>
          <w:rFonts w:asciiTheme="majorHAnsi" w:hAnsiTheme="majorHAnsi" w:cstheme="majorHAnsi"/>
          <w:sz w:val="26"/>
          <w:szCs w:val="26"/>
        </w:rPr>
      </w:pPr>
      <w:r w:rsidRPr="00D11687">
        <w:rPr>
          <w:rFonts w:asciiTheme="majorHAnsi" w:hAnsiTheme="majorHAnsi" w:cstheme="majorHAnsi"/>
          <w:sz w:val="26"/>
          <w:szCs w:val="26"/>
        </w:rPr>
        <w:t>Системне програмне забезпечення повинно відповідати наступним вимогам:</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sz w:val="26"/>
          <w:szCs w:val="26"/>
        </w:rPr>
        <w:t>підтр</w:t>
      </w:r>
      <w:r w:rsidRPr="00D11687">
        <w:rPr>
          <w:rFonts w:asciiTheme="majorHAnsi" w:hAnsiTheme="majorHAnsi" w:cstheme="majorHAnsi"/>
          <w:color w:val="000000"/>
          <w:sz w:val="26"/>
          <w:szCs w:val="26"/>
        </w:rPr>
        <w:t>имка режимів розмежування прав доступу користувачів до ресурсів мережі;</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коректна робота з базами даних великого розміру;</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відновлення даних з архіву у випадку втрати актуальної інформації.</w:t>
      </w:r>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Інструментальні програмні засоби, що будуть використані для розробки та експлуатації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мають забезпечувати високий рівень кінцевого програмного продукту з використанням сучасних досягнень інформаційних та комп’ютерних технологій.</w:t>
      </w:r>
    </w:p>
    <w:p w:rsidR="008663B6" w:rsidRPr="00D11687" w:rsidRDefault="00A835BD">
      <w:pPr>
        <w:pStyle w:val="3"/>
        <w:widowControl w:val="0"/>
        <w:numPr>
          <w:ilvl w:val="2"/>
          <w:numId w:val="5"/>
        </w:numPr>
        <w:tabs>
          <w:tab w:val="left" w:pos="851"/>
        </w:tabs>
        <w:spacing w:before="120" w:after="0"/>
        <w:ind w:left="708"/>
        <w:jc w:val="both"/>
        <w:rPr>
          <w:rFonts w:asciiTheme="majorHAnsi" w:hAnsiTheme="majorHAnsi" w:cstheme="majorHAnsi"/>
          <w:sz w:val="26"/>
          <w:szCs w:val="26"/>
        </w:rPr>
      </w:pPr>
      <w:bookmarkStart w:id="28" w:name="_Toc36564161"/>
      <w:r w:rsidRPr="00D11687">
        <w:rPr>
          <w:rFonts w:asciiTheme="majorHAnsi" w:hAnsiTheme="majorHAnsi" w:cstheme="majorHAnsi"/>
          <w:sz w:val="26"/>
          <w:szCs w:val="26"/>
        </w:rPr>
        <w:lastRenderedPageBreak/>
        <w:t>Вимоги до технічного забезпечення</w:t>
      </w:r>
      <w:bookmarkEnd w:id="28"/>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sz w:val="26"/>
          <w:szCs w:val="26"/>
        </w:rPr>
        <w:t xml:space="preserve">Програмний продукт </w:t>
      </w:r>
      <w:r w:rsidRPr="00D11687">
        <w:rPr>
          <w:rFonts w:asciiTheme="majorHAnsi" w:hAnsiTheme="majorHAnsi" w:cstheme="majorHAnsi"/>
          <w:color w:val="000000"/>
          <w:sz w:val="26"/>
          <w:szCs w:val="26"/>
        </w:rPr>
        <w:t>має враховувати основні рішення щодо побудови технічного забезпечення та враховувати ті обчислювальні та комунікаційні засоби, що вже функціонують в організації.</w:t>
      </w:r>
    </w:p>
    <w:p w:rsidR="008663B6" w:rsidRPr="00D11687" w:rsidRDefault="00A835BD">
      <w:pPr>
        <w:keepNext/>
        <w:pBdr>
          <w:top w:val="nil"/>
          <w:left w:val="nil"/>
          <w:bottom w:val="nil"/>
          <w:right w:val="nil"/>
          <w:between w:val="nil"/>
        </w:pBdr>
        <w:ind w:firstLine="709"/>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Технічне забезпечення для функціонування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складається з таких груп:</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робочі місця;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сервер; </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мережеві засоби передачі даних;</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засоби введення даних;</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засоби збереження даних;</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засоби друку.</w:t>
      </w:r>
    </w:p>
    <w:p w:rsidR="008663B6" w:rsidRPr="00D11687" w:rsidRDefault="00A835BD">
      <w:pPr>
        <w:pBdr>
          <w:top w:val="nil"/>
          <w:left w:val="nil"/>
          <w:bottom w:val="nil"/>
          <w:right w:val="nil"/>
          <w:between w:val="nil"/>
        </w:pBdr>
        <w:spacing w:before="240"/>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 xml:space="preserve">Для кожного робочого місця необхідно забезпечити наявність мережевого доступу до серверу. Робочі місця </w:t>
      </w:r>
      <w:r w:rsidRPr="00D11687">
        <w:rPr>
          <w:rFonts w:asciiTheme="majorHAnsi" w:hAnsiTheme="majorHAnsi" w:cstheme="majorHAnsi"/>
          <w:sz w:val="26"/>
          <w:szCs w:val="26"/>
        </w:rPr>
        <w:t>Програмного продукту</w:t>
      </w:r>
      <w:r w:rsidRPr="00D11687">
        <w:rPr>
          <w:rFonts w:asciiTheme="majorHAnsi" w:hAnsiTheme="majorHAnsi" w:cstheme="majorHAnsi"/>
          <w:color w:val="000000"/>
          <w:sz w:val="26"/>
          <w:szCs w:val="26"/>
        </w:rPr>
        <w:t xml:space="preserve"> повинні бути побудовані на основі персональних комп’ютерів, які відповідають рекомендованим технічним характеристикам (Таблиця 4.1).</w:t>
      </w:r>
    </w:p>
    <w:p w:rsidR="008663B6" w:rsidRPr="00D11687" w:rsidRDefault="00A835BD">
      <w:pPr>
        <w:pBdr>
          <w:top w:val="nil"/>
          <w:left w:val="nil"/>
          <w:bottom w:val="nil"/>
          <w:right w:val="nil"/>
          <w:between w:val="nil"/>
        </w:pBdr>
        <w:spacing w:before="200" w:after="240"/>
        <w:jc w:val="both"/>
        <w:rPr>
          <w:rFonts w:asciiTheme="majorHAnsi" w:hAnsiTheme="majorHAnsi" w:cstheme="majorHAnsi"/>
          <w:b/>
          <w:color w:val="000000"/>
          <w:sz w:val="26"/>
          <w:szCs w:val="26"/>
        </w:rPr>
      </w:pPr>
      <w:bookmarkStart w:id="29" w:name="_vx1227" w:colFirst="0" w:colLast="0"/>
      <w:bookmarkEnd w:id="29"/>
      <w:r w:rsidRPr="00D11687">
        <w:rPr>
          <w:rFonts w:asciiTheme="majorHAnsi" w:hAnsiTheme="majorHAnsi" w:cstheme="majorHAnsi"/>
          <w:b/>
          <w:color w:val="000000"/>
          <w:sz w:val="26"/>
          <w:szCs w:val="26"/>
        </w:rPr>
        <w:t>Таблиця 4.1 - Технічні характеристики робочих місць</w:t>
      </w:r>
    </w:p>
    <w:tbl>
      <w:tblPr>
        <w:tblStyle w:val="a8"/>
        <w:tblW w:w="95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6"/>
        <w:gridCol w:w="6373"/>
      </w:tblGrid>
      <w:tr w:rsidR="008663B6" w:rsidRPr="00D11687">
        <w:tc>
          <w:tcPr>
            <w:tcW w:w="3146" w:type="dxa"/>
            <w:vAlign w:val="center"/>
          </w:tcPr>
          <w:p w:rsidR="008663B6" w:rsidRPr="00D11687" w:rsidRDefault="00A835BD">
            <w:pPr>
              <w:widowControl w:val="0"/>
              <w:jc w:val="both"/>
              <w:rPr>
                <w:rFonts w:asciiTheme="majorHAnsi" w:hAnsiTheme="majorHAnsi" w:cstheme="majorHAnsi"/>
                <w:b/>
                <w:sz w:val="26"/>
                <w:szCs w:val="26"/>
              </w:rPr>
            </w:pPr>
            <w:r w:rsidRPr="00D11687">
              <w:rPr>
                <w:rFonts w:asciiTheme="majorHAnsi" w:hAnsiTheme="majorHAnsi" w:cstheme="majorHAnsi"/>
                <w:b/>
                <w:sz w:val="26"/>
                <w:szCs w:val="26"/>
              </w:rPr>
              <w:t>Компонент</w:t>
            </w:r>
          </w:p>
        </w:tc>
        <w:tc>
          <w:tcPr>
            <w:tcW w:w="6373" w:type="dxa"/>
          </w:tcPr>
          <w:p w:rsidR="008663B6" w:rsidRPr="00D11687" w:rsidRDefault="00A835BD">
            <w:pPr>
              <w:widowControl w:val="0"/>
              <w:jc w:val="both"/>
              <w:rPr>
                <w:rFonts w:asciiTheme="majorHAnsi" w:hAnsiTheme="majorHAnsi" w:cstheme="majorHAnsi"/>
                <w:b/>
                <w:sz w:val="26"/>
                <w:szCs w:val="26"/>
              </w:rPr>
            </w:pPr>
            <w:r w:rsidRPr="00D11687">
              <w:rPr>
                <w:rFonts w:asciiTheme="majorHAnsi" w:hAnsiTheme="majorHAnsi" w:cstheme="majorHAnsi"/>
                <w:b/>
                <w:sz w:val="26"/>
                <w:szCs w:val="26"/>
              </w:rPr>
              <w:t>Характеристика</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Процесор</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2.0 ГГц або краще</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Оперативна пам’ять</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 xml:space="preserve">4 </w:t>
            </w:r>
            <w:proofErr w:type="spellStart"/>
            <w:r w:rsidRPr="00D11687">
              <w:rPr>
                <w:rFonts w:asciiTheme="majorHAnsi" w:hAnsiTheme="majorHAnsi" w:cstheme="majorHAnsi"/>
                <w:sz w:val="26"/>
                <w:szCs w:val="26"/>
              </w:rPr>
              <w:t>Гб</w:t>
            </w:r>
            <w:proofErr w:type="spellEnd"/>
            <w:r w:rsidRPr="00D11687">
              <w:rPr>
                <w:rFonts w:asciiTheme="majorHAnsi" w:hAnsiTheme="majorHAnsi" w:cstheme="majorHAnsi"/>
                <w:sz w:val="26"/>
                <w:szCs w:val="26"/>
              </w:rPr>
              <w:t xml:space="preserve"> або більше</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Вільне місце на жорсткому диску</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 xml:space="preserve">2 </w:t>
            </w:r>
            <w:proofErr w:type="spellStart"/>
            <w:r w:rsidRPr="00D11687">
              <w:rPr>
                <w:rFonts w:asciiTheme="majorHAnsi" w:hAnsiTheme="majorHAnsi" w:cstheme="majorHAnsi"/>
                <w:sz w:val="26"/>
                <w:szCs w:val="26"/>
              </w:rPr>
              <w:t>Гб</w:t>
            </w:r>
            <w:proofErr w:type="spellEnd"/>
            <w:r w:rsidRPr="00D11687">
              <w:rPr>
                <w:rFonts w:asciiTheme="majorHAnsi" w:hAnsiTheme="majorHAnsi" w:cstheme="majorHAnsi"/>
                <w:sz w:val="26"/>
                <w:szCs w:val="26"/>
              </w:rPr>
              <w:t xml:space="preserve"> та вище</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Відеоадаптер і монітор</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1280х1024 та вище</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Операційна система</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Windows 7 або новіша</w:t>
            </w:r>
          </w:p>
        </w:tc>
      </w:tr>
    </w:tbl>
    <w:p w:rsidR="008663B6" w:rsidRPr="00D11687" w:rsidRDefault="00A835BD">
      <w:pPr>
        <w:pBdr>
          <w:top w:val="nil"/>
          <w:left w:val="nil"/>
          <w:bottom w:val="nil"/>
          <w:right w:val="nil"/>
          <w:between w:val="nil"/>
        </w:pBdr>
        <w:spacing w:before="240"/>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Сервер повинен відповідати рекомендованим технічними характеристикам (Таблиця 4.2).</w:t>
      </w:r>
    </w:p>
    <w:p w:rsidR="008663B6" w:rsidRPr="00D11687" w:rsidRDefault="00A835BD">
      <w:pPr>
        <w:pBdr>
          <w:top w:val="nil"/>
          <w:left w:val="nil"/>
          <w:bottom w:val="nil"/>
          <w:right w:val="nil"/>
          <w:between w:val="nil"/>
        </w:pBdr>
        <w:spacing w:before="200" w:after="240"/>
        <w:jc w:val="both"/>
        <w:rPr>
          <w:rFonts w:asciiTheme="majorHAnsi" w:hAnsiTheme="majorHAnsi" w:cstheme="majorHAnsi"/>
          <w:b/>
          <w:color w:val="000000"/>
          <w:sz w:val="26"/>
          <w:szCs w:val="26"/>
        </w:rPr>
      </w:pPr>
      <w:bookmarkStart w:id="30" w:name="_3fwokq0" w:colFirst="0" w:colLast="0"/>
      <w:bookmarkEnd w:id="30"/>
      <w:r w:rsidRPr="00D11687">
        <w:rPr>
          <w:rFonts w:asciiTheme="majorHAnsi" w:hAnsiTheme="majorHAnsi" w:cstheme="majorHAnsi"/>
          <w:b/>
          <w:color w:val="000000"/>
          <w:sz w:val="26"/>
          <w:szCs w:val="26"/>
        </w:rPr>
        <w:t>Таблиця 4.2 - Технічні характеристики комп’ютера – сервера</w:t>
      </w:r>
    </w:p>
    <w:tbl>
      <w:tblPr>
        <w:tblStyle w:val="a9"/>
        <w:tblW w:w="95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6"/>
        <w:gridCol w:w="6373"/>
      </w:tblGrid>
      <w:tr w:rsidR="008663B6" w:rsidRPr="00D11687">
        <w:tc>
          <w:tcPr>
            <w:tcW w:w="3146" w:type="dxa"/>
            <w:vAlign w:val="center"/>
          </w:tcPr>
          <w:p w:rsidR="008663B6" w:rsidRPr="00D11687" w:rsidRDefault="00A835BD">
            <w:pPr>
              <w:widowControl w:val="0"/>
              <w:jc w:val="both"/>
              <w:rPr>
                <w:rFonts w:asciiTheme="majorHAnsi" w:hAnsiTheme="majorHAnsi" w:cstheme="majorHAnsi"/>
                <w:b/>
                <w:sz w:val="26"/>
                <w:szCs w:val="26"/>
              </w:rPr>
            </w:pPr>
            <w:r w:rsidRPr="00D11687">
              <w:rPr>
                <w:rFonts w:asciiTheme="majorHAnsi" w:hAnsiTheme="majorHAnsi" w:cstheme="majorHAnsi"/>
                <w:b/>
                <w:sz w:val="26"/>
                <w:szCs w:val="26"/>
              </w:rPr>
              <w:t>Компонент</w:t>
            </w:r>
          </w:p>
        </w:tc>
        <w:tc>
          <w:tcPr>
            <w:tcW w:w="6373" w:type="dxa"/>
          </w:tcPr>
          <w:p w:rsidR="008663B6" w:rsidRPr="00D11687" w:rsidRDefault="00A835BD">
            <w:pPr>
              <w:widowControl w:val="0"/>
              <w:jc w:val="both"/>
              <w:rPr>
                <w:rFonts w:asciiTheme="majorHAnsi" w:hAnsiTheme="majorHAnsi" w:cstheme="majorHAnsi"/>
                <w:b/>
                <w:sz w:val="26"/>
                <w:szCs w:val="26"/>
              </w:rPr>
            </w:pPr>
            <w:r w:rsidRPr="00D11687">
              <w:rPr>
                <w:rFonts w:asciiTheme="majorHAnsi" w:hAnsiTheme="majorHAnsi" w:cstheme="majorHAnsi"/>
                <w:b/>
                <w:sz w:val="26"/>
                <w:szCs w:val="26"/>
              </w:rPr>
              <w:t>Характеристика</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Процесор</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4 x 2.0 ГГц або краще</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Оперативна пам’ять</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 xml:space="preserve">4 </w:t>
            </w:r>
            <w:proofErr w:type="spellStart"/>
            <w:r w:rsidRPr="00D11687">
              <w:rPr>
                <w:rFonts w:asciiTheme="majorHAnsi" w:hAnsiTheme="majorHAnsi" w:cstheme="majorHAnsi"/>
                <w:sz w:val="26"/>
                <w:szCs w:val="26"/>
              </w:rPr>
              <w:t>Гб</w:t>
            </w:r>
            <w:proofErr w:type="spellEnd"/>
            <w:r w:rsidRPr="00D11687">
              <w:rPr>
                <w:rFonts w:asciiTheme="majorHAnsi" w:hAnsiTheme="majorHAnsi" w:cstheme="majorHAnsi"/>
                <w:sz w:val="26"/>
                <w:szCs w:val="26"/>
              </w:rPr>
              <w:t xml:space="preserve"> або більше (з розрахунку 150 </w:t>
            </w:r>
            <w:proofErr w:type="spellStart"/>
            <w:r w:rsidRPr="00D11687">
              <w:rPr>
                <w:rFonts w:asciiTheme="majorHAnsi" w:hAnsiTheme="majorHAnsi" w:cstheme="majorHAnsi"/>
                <w:sz w:val="26"/>
                <w:szCs w:val="26"/>
              </w:rPr>
              <w:t>Мб</w:t>
            </w:r>
            <w:proofErr w:type="spellEnd"/>
            <w:r w:rsidRPr="00D11687">
              <w:rPr>
                <w:rFonts w:asciiTheme="majorHAnsi" w:hAnsiTheme="majorHAnsi" w:cstheme="majorHAnsi"/>
                <w:sz w:val="26"/>
                <w:szCs w:val="26"/>
              </w:rPr>
              <w:t xml:space="preserve"> на кожного користувача)</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Вільне місце на жорсткому диску</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 xml:space="preserve">200 </w:t>
            </w:r>
            <w:proofErr w:type="spellStart"/>
            <w:r w:rsidRPr="00D11687">
              <w:rPr>
                <w:rFonts w:asciiTheme="majorHAnsi" w:hAnsiTheme="majorHAnsi" w:cstheme="majorHAnsi"/>
                <w:sz w:val="26"/>
                <w:szCs w:val="26"/>
              </w:rPr>
              <w:t>Гб</w:t>
            </w:r>
            <w:proofErr w:type="spellEnd"/>
            <w:r w:rsidRPr="00D11687">
              <w:rPr>
                <w:rFonts w:asciiTheme="majorHAnsi" w:hAnsiTheme="majorHAnsi" w:cstheme="majorHAnsi"/>
                <w:sz w:val="26"/>
                <w:szCs w:val="26"/>
              </w:rPr>
              <w:t xml:space="preserve"> та вище</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Відеоадаптер і монітор</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1280х1024 та вище</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Операційна система</w:t>
            </w:r>
          </w:p>
        </w:tc>
        <w:tc>
          <w:tcPr>
            <w:tcW w:w="6373"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Windows 7 або новіша.</w:t>
            </w:r>
          </w:p>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При підключення більше ніж 10 клієнтів рекомендована серверна операційна система (Windows Server 2003 SP2 Standard або новіша)</w:t>
            </w:r>
          </w:p>
        </w:tc>
      </w:tr>
      <w:tr w:rsidR="008663B6" w:rsidRPr="00D11687">
        <w:tc>
          <w:tcPr>
            <w:tcW w:w="3146" w:type="dxa"/>
          </w:tcPr>
          <w:p w:rsidR="008663B6" w:rsidRPr="00D11687" w:rsidRDefault="00A835BD">
            <w:pPr>
              <w:widowControl w:val="0"/>
              <w:jc w:val="both"/>
              <w:rPr>
                <w:rFonts w:asciiTheme="majorHAnsi" w:hAnsiTheme="majorHAnsi" w:cstheme="majorHAnsi"/>
                <w:sz w:val="26"/>
                <w:szCs w:val="26"/>
              </w:rPr>
            </w:pPr>
            <w:r w:rsidRPr="00D11687">
              <w:rPr>
                <w:rFonts w:asciiTheme="majorHAnsi" w:hAnsiTheme="majorHAnsi" w:cstheme="majorHAnsi"/>
                <w:sz w:val="26"/>
                <w:szCs w:val="26"/>
              </w:rPr>
              <w:t>СУБД</w:t>
            </w:r>
          </w:p>
        </w:tc>
        <w:tc>
          <w:tcPr>
            <w:tcW w:w="6373" w:type="dxa"/>
          </w:tcPr>
          <w:p w:rsidR="008663B6" w:rsidRPr="00D11687" w:rsidRDefault="00A835BD">
            <w:pPr>
              <w:widowControl w:val="0"/>
              <w:jc w:val="both"/>
              <w:rPr>
                <w:rFonts w:asciiTheme="majorHAnsi" w:hAnsiTheme="majorHAnsi" w:cstheme="majorHAnsi"/>
                <w:sz w:val="26"/>
                <w:szCs w:val="26"/>
              </w:rPr>
            </w:pPr>
            <w:proofErr w:type="spellStart"/>
            <w:r w:rsidRPr="00D11687">
              <w:rPr>
                <w:rFonts w:asciiTheme="majorHAnsi" w:hAnsiTheme="majorHAnsi" w:cstheme="majorHAnsi"/>
                <w:sz w:val="26"/>
                <w:szCs w:val="26"/>
              </w:rPr>
              <w:t>PostgreSQL</w:t>
            </w:r>
            <w:proofErr w:type="spellEnd"/>
            <w:r w:rsidRPr="00D11687">
              <w:rPr>
                <w:rFonts w:asciiTheme="majorHAnsi" w:hAnsiTheme="majorHAnsi" w:cstheme="majorHAnsi"/>
                <w:sz w:val="26"/>
                <w:szCs w:val="26"/>
              </w:rPr>
              <w:t xml:space="preserve"> 9.5 або новіша</w:t>
            </w:r>
          </w:p>
        </w:tc>
      </w:tr>
    </w:tbl>
    <w:p w:rsidR="008663B6" w:rsidRPr="00D11687" w:rsidRDefault="00A835BD">
      <w:pPr>
        <w:pBdr>
          <w:top w:val="nil"/>
          <w:left w:val="nil"/>
          <w:bottom w:val="nil"/>
          <w:right w:val="nil"/>
          <w:between w:val="nil"/>
        </w:pBdr>
        <w:spacing w:before="200"/>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lastRenderedPageBreak/>
        <w:t>Засоби введення даних повинні забезпечувати можливість введення даних як з електронних, так і з паперових носіїв інформації та клавіатури. Слід використовувати наступне обладнання: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клавіатура;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маніпулятор типу «миша»;</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сканер;</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оптичний привід.</w:t>
      </w:r>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Засоби збереження даних повинні забезпечувати можливість збереження резервних копій та архівів баз даних, а також програмного забезпечення. Для цього слід використовувати наступне обладнання:</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зовнішній жорсткий диск;</w:t>
      </w:r>
    </w:p>
    <w:p w:rsidR="008663B6" w:rsidRPr="00D11687" w:rsidRDefault="00A835BD">
      <w:pPr>
        <w:numPr>
          <w:ilvl w:val="0"/>
          <w:numId w:val="9"/>
        </w:numPr>
        <w:pBdr>
          <w:top w:val="nil"/>
          <w:left w:val="nil"/>
          <w:bottom w:val="nil"/>
          <w:right w:val="nil"/>
          <w:between w:val="nil"/>
        </w:pBdr>
        <w:ind w:left="1276" w:hanging="425"/>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оптичний привід.</w:t>
      </w:r>
    </w:p>
    <w:p w:rsidR="008663B6" w:rsidRPr="00D11687" w:rsidRDefault="00A835BD">
      <w:pPr>
        <w:pBdr>
          <w:top w:val="nil"/>
          <w:left w:val="nil"/>
          <w:bottom w:val="nil"/>
          <w:right w:val="nil"/>
          <w:between w:val="nil"/>
        </w:pBdr>
        <w:ind w:firstLine="567"/>
        <w:jc w:val="both"/>
        <w:rPr>
          <w:rFonts w:asciiTheme="majorHAnsi" w:hAnsiTheme="majorHAnsi" w:cstheme="majorHAnsi"/>
          <w:color w:val="000000"/>
          <w:sz w:val="26"/>
          <w:szCs w:val="26"/>
        </w:rPr>
      </w:pPr>
      <w:r w:rsidRPr="00D11687">
        <w:rPr>
          <w:rFonts w:asciiTheme="majorHAnsi" w:hAnsiTheme="majorHAnsi" w:cstheme="majorHAnsi"/>
          <w:color w:val="000000"/>
          <w:sz w:val="26"/>
          <w:szCs w:val="26"/>
        </w:rPr>
        <w:t>Для друку рекомендовано використовувати принтер формату A4 з налаштованими драйверами ОС Windows. Для збереження в базі даних електронних версій документів (скановані файли оригіналів) рекомендовано використовувати сканер з налаштованими драйверами ОС Windows.</w:t>
      </w:r>
    </w:p>
    <w:p w:rsidR="008663B6" w:rsidRPr="00D11687" w:rsidRDefault="008663B6">
      <w:pPr>
        <w:pBdr>
          <w:top w:val="nil"/>
          <w:left w:val="nil"/>
          <w:bottom w:val="nil"/>
          <w:right w:val="nil"/>
          <w:between w:val="nil"/>
        </w:pBdr>
        <w:ind w:firstLine="567"/>
        <w:jc w:val="both"/>
        <w:rPr>
          <w:rFonts w:asciiTheme="majorHAnsi" w:hAnsiTheme="majorHAnsi" w:cstheme="majorHAnsi"/>
          <w:sz w:val="26"/>
          <w:szCs w:val="26"/>
        </w:rPr>
      </w:pPr>
    </w:p>
    <w:p w:rsidR="008663B6" w:rsidRPr="00D11687" w:rsidRDefault="008663B6">
      <w:pPr>
        <w:widowControl w:val="0"/>
        <w:jc w:val="both"/>
        <w:rPr>
          <w:rFonts w:asciiTheme="majorHAnsi" w:hAnsiTheme="majorHAnsi" w:cstheme="majorHAnsi"/>
          <w:sz w:val="26"/>
          <w:szCs w:val="26"/>
        </w:rPr>
      </w:pPr>
    </w:p>
    <w:tbl>
      <w:tblPr>
        <w:tblStyle w:val="aa"/>
        <w:tblW w:w="9855" w:type="dxa"/>
        <w:tblInd w:w="0" w:type="dxa"/>
        <w:tblLayout w:type="fixed"/>
        <w:tblLook w:val="0000" w:firstRow="0" w:lastRow="0" w:firstColumn="0" w:lastColumn="0" w:noHBand="0" w:noVBand="0"/>
      </w:tblPr>
      <w:tblGrid>
        <w:gridCol w:w="5235"/>
        <w:gridCol w:w="4620"/>
      </w:tblGrid>
      <w:tr w:rsidR="008663B6" w:rsidRPr="00D11687">
        <w:trPr>
          <w:trHeight w:val="580"/>
        </w:trPr>
        <w:tc>
          <w:tcPr>
            <w:tcW w:w="5235" w:type="dxa"/>
            <w:tcMar>
              <w:top w:w="0" w:type="dxa"/>
              <w:left w:w="0" w:type="dxa"/>
              <w:bottom w:w="0" w:type="dxa"/>
              <w:right w:w="0" w:type="dxa"/>
            </w:tcMar>
          </w:tcPr>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b/>
                <w:sz w:val="26"/>
                <w:szCs w:val="26"/>
              </w:rPr>
              <w:t>Замовник:</w:t>
            </w:r>
          </w:p>
          <w:p w:rsidR="008663B6" w:rsidRPr="00D11687" w:rsidRDefault="008663B6">
            <w:pPr>
              <w:jc w:val="center"/>
              <w:rPr>
                <w:rFonts w:asciiTheme="majorHAnsi" w:hAnsiTheme="majorHAnsi" w:cstheme="majorHAnsi"/>
                <w:b/>
                <w:sz w:val="26"/>
                <w:szCs w:val="26"/>
              </w:rPr>
            </w:pPr>
          </w:p>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b/>
                <w:sz w:val="26"/>
                <w:szCs w:val="26"/>
              </w:rPr>
              <w:t xml:space="preserve">Виконком </w:t>
            </w:r>
            <w:proofErr w:type="spellStart"/>
            <w:r w:rsidRPr="00D11687">
              <w:rPr>
                <w:rFonts w:asciiTheme="majorHAnsi" w:hAnsiTheme="majorHAnsi" w:cstheme="majorHAnsi"/>
                <w:b/>
                <w:sz w:val="26"/>
                <w:szCs w:val="26"/>
              </w:rPr>
              <w:t>Горішньоплавнівської</w:t>
            </w:r>
            <w:proofErr w:type="spellEnd"/>
            <w:r w:rsidRPr="00D11687">
              <w:rPr>
                <w:rFonts w:asciiTheme="majorHAnsi" w:hAnsiTheme="majorHAnsi" w:cstheme="majorHAnsi"/>
                <w:b/>
                <w:sz w:val="26"/>
                <w:szCs w:val="26"/>
              </w:rPr>
              <w:t xml:space="preserve"> міської ради Полтавської області</w:t>
            </w:r>
          </w:p>
        </w:tc>
        <w:tc>
          <w:tcPr>
            <w:tcW w:w="4620" w:type="dxa"/>
            <w:tcMar>
              <w:top w:w="0" w:type="dxa"/>
              <w:left w:w="0" w:type="dxa"/>
              <w:bottom w:w="0" w:type="dxa"/>
              <w:right w:w="0" w:type="dxa"/>
            </w:tcMar>
          </w:tcPr>
          <w:p w:rsidR="008663B6" w:rsidRPr="00D11687" w:rsidRDefault="00A835BD">
            <w:pPr>
              <w:jc w:val="center"/>
              <w:rPr>
                <w:rFonts w:asciiTheme="majorHAnsi" w:hAnsiTheme="majorHAnsi" w:cstheme="majorHAnsi"/>
                <w:b/>
                <w:sz w:val="26"/>
                <w:szCs w:val="26"/>
              </w:rPr>
            </w:pPr>
            <w:r w:rsidRPr="00D11687">
              <w:rPr>
                <w:rFonts w:asciiTheme="majorHAnsi" w:hAnsiTheme="majorHAnsi" w:cstheme="majorHAnsi"/>
                <w:sz w:val="26"/>
                <w:szCs w:val="26"/>
              </w:rPr>
              <w:t xml:space="preserve"> </w:t>
            </w:r>
            <w:r w:rsidRPr="00D11687">
              <w:rPr>
                <w:rFonts w:asciiTheme="majorHAnsi" w:hAnsiTheme="majorHAnsi" w:cstheme="majorHAnsi"/>
                <w:b/>
                <w:sz w:val="26"/>
                <w:szCs w:val="26"/>
              </w:rPr>
              <w:t>Виконавець:</w:t>
            </w:r>
          </w:p>
          <w:p w:rsidR="008663B6" w:rsidRPr="00D11687" w:rsidRDefault="008663B6">
            <w:pPr>
              <w:jc w:val="center"/>
              <w:rPr>
                <w:rFonts w:asciiTheme="majorHAnsi" w:hAnsiTheme="majorHAnsi" w:cstheme="majorHAnsi"/>
                <w:b/>
                <w:sz w:val="26"/>
                <w:szCs w:val="26"/>
              </w:rPr>
            </w:pPr>
          </w:p>
          <w:p w:rsidR="008663B6" w:rsidRPr="00D11687" w:rsidRDefault="00A835BD">
            <w:pPr>
              <w:widowControl w:val="0"/>
              <w:spacing w:line="276" w:lineRule="auto"/>
              <w:jc w:val="center"/>
              <w:rPr>
                <w:rFonts w:asciiTheme="majorHAnsi" w:hAnsiTheme="majorHAnsi" w:cstheme="majorHAnsi"/>
                <w:b/>
                <w:sz w:val="26"/>
                <w:szCs w:val="26"/>
                <w:u w:val="single"/>
              </w:rPr>
            </w:pPr>
            <w:r w:rsidRPr="00D11687">
              <w:rPr>
                <w:rFonts w:asciiTheme="majorHAnsi" w:hAnsiTheme="majorHAnsi" w:cstheme="majorHAnsi"/>
                <w:b/>
                <w:sz w:val="26"/>
                <w:szCs w:val="26"/>
              </w:rPr>
              <w:t>Приватне підприємство «КАІ»</w:t>
            </w:r>
          </w:p>
        </w:tc>
      </w:tr>
      <w:tr w:rsidR="008663B6" w:rsidRPr="00D11687">
        <w:trPr>
          <w:trHeight w:val="1763"/>
        </w:trPr>
        <w:tc>
          <w:tcPr>
            <w:tcW w:w="5235" w:type="dxa"/>
            <w:tcMar>
              <w:top w:w="0" w:type="dxa"/>
              <w:left w:w="0" w:type="dxa"/>
              <w:bottom w:w="0" w:type="dxa"/>
              <w:right w:w="0" w:type="dxa"/>
            </w:tcMar>
          </w:tcPr>
          <w:p w:rsidR="008663B6" w:rsidRPr="00D11687" w:rsidRDefault="008663B6">
            <w:pPr>
              <w:jc w:val="center"/>
              <w:rPr>
                <w:rFonts w:asciiTheme="majorHAnsi" w:hAnsiTheme="majorHAnsi" w:cstheme="majorHAnsi"/>
                <w:sz w:val="26"/>
                <w:szCs w:val="26"/>
              </w:rPr>
            </w:pPr>
          </w:p>
          <w:p w:rsidR="008663B6" w:rsidRPr="00D11687" w:rsidRDefault="008663B6">
            <w:pPr>
              <w:jc w:val="cente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Міський голова</w:t>
            </w: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__________________________ Д.Г. Биков</w:t>
            </w:r>
          </w:p>
        </w:tc>
        <w:tc>
          <w:tcPr>
            <w:tcW w:w="4620" w:type="dxa"/>
            <w:tcMar>
              <w:top w:w="0" w:type="dxa"/>
              <w:left w:w="0" w:type="dxa"/>
              <w:bottom w:w="0" w:type="dxa"/>
              <w:right w:w="0" w:type="dxa"/>
            </w:tcMar>
          </w:tcPr>
          <w:p w:rsidR="008663B6" w:rsidRPr="00D11687" w:rsidRDefault="008663B6">
            <w:pPr>
              <w:jc w:val="center"/>
              <w:rPr>
                <w:rFonts w:asciiTheme="majorHAnsi" w:hAnsiTheme="majorHAnsi" w:cstheme="majorHAnsi"/>
                <w:sz w:val="26"/>
                <w:szCs w:val="26"/>
              </w:rPr>
            </w:pPr>
          </w:p>
          <w:p w:rsidR="008663B6" w:rsidRPr="00D11687" w:rsidRDefault="008663B6">
            <w:pPr>
              <w:jc w:val="cente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Директор</w:t>
            </w:r>
          </w:p>
          <w:p w:rsidR="008663B6" w:rsidRPr="00D11687" w:rsidRDefault="008663B6">
            <w:pPr>
              <w:rPr>
                <w:rFonts w:asciiTheme="majorHAnsi" w:hAnsiTheme="majorHAnsi" w:cstheme="majorHAnsi"/>
                <w:sz w:val="26"/>
                <w:szCs w:val="26"/>
              </w:rPr>
            </w:pPr>
          </w:p>
          <w:p w:rsidR="008663B6" w:rsidRPr="00D11687" w:rsidRDefault="008663B6">
            <w:pPr>
              <w:rPr>
                <w:rFonts w:asciiTheme="majorHAnsi" w:hAnsiTheme="majorHAnsi" w:cstheme="majorHAnsi"/>
                <w:sz w:val="26"/>
                <w:szCs w:val="26"/>
              </w:rPr>
            </w:pPr>
          </w:p>
          <w:p w:rsidR="008663B6" w:rsidRPr="00D11687" w:rsidRDefault="00A835BD">
            <w:pPr>
              <w:rPr>
                <w:rFonts w:asciiTheme="majorHAnsi" w:hAnsiTheme="majorHAnsi" w:cstheme="majorHAnsi"/>
                <w:sz w:val="26"/>
                <w:szCs w:val="26"/>
              </w:rPr>
            </w:pPr>
            <w:r w:rsidRPr="00D11687">
              <w:rPr>
                <w:rFonts w:asciiTheme="majorHAnsi" w:hAnsiTheme="majorHAnsi" w:cstheme="majorHAnsi"/>
                <w:sz w:val="26"/>
                <w:szCs w:val="26"/>
              </w:rPr>
              <w:t>_______________________ М.В. Назаренко</w:t>
            </w:r>
          </w:p>
        </w:tc>
      </w:tr>
    </w:tbl>
    <w:p w:rsidR="008663B6" w:rsidRPr="00D11687" w:rsidRDefault="008663B6">
      <w:pPr>
        <w:widowControl w:val="0"/>
        <w:jc w:val="both"/>
        <w:rPr>
          <w:rFonts w:asciiTheme="majorHAnsi" w:hAnsiTheme="majorHAnsi" w:cstheme="majorHAnsi"/>
          <w:sz w:val="26"/>
          <w:szCs w:val="26"/>
        </w:rPr>
      </w:pPr>
    </w:p>
    <w:sectPr w:rsidR="008663B6" w:rsidRPr="00D11687">
      <w:headerReference w:type="even" r:id="rId12"/>
      <w:headerReference w:type="default" r:id="rId13"/>
      <w:pgSz w:w="11906" w:h="16838"/>
      <w:pgMar w:top="851" w:right="851" w:bottom="966" w:left="1418" w:header="285"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2F5" w:rsidRDefault="00D022F5">
      <w:r>
        <w:separator/>
      </w:r>
    </w:p>
  </w:endnote>
  <w:endnote w:type="continuationSeparator" w:id="0">
    <w:p w:rsidR="00D022F5" w:rsidRDefault="00D02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2F5" w:rsidRDefault="00D022F5">
      <w:r>
        <w:separator/>
      </w:r>
    </w:p>
  </w:footnote>
  <w:footnote w:type="continuationSeparator" w:id="0">
    <w:p w:rsidR="00D022F5" w:rsidRDefault="00D02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2F5" w:rsidRDefault="00D022F5">
    <w:pPr>
      <w:widowControl w:val="0"/>
      <w:pBdr>
        <w:top w:val="nil"/>
        <w:left w:val="nil"/>
        <w:bottom w:val="nil"/>
        <w:right w:val="nil"/>
        <w:between w:val="nil"/>
      </w:pBdr>
      <w:tabs>
        <w:tab w:val="center" w:pos="4819"/>
        <w:tab w:val="right" w:pos="9639"/>
      </w:tabs>
      <w:jc w:val="right"/>
      <w:rPr>
        <w:color w:val="000000"/>
      </w:rPr>
    </w:pPr>
  </w:p>
  <w:p w:rsidR="00D022F5" w:rsidRDefault="00D022F5">
    <w:pPr>
      <w:widowControl w:val="0"/>
      <w:pBdr>
        <w:top w:val="nil"/>
        <w:left w:val="nil"/>
        <w:bottom w:val="nil"/>
        <w:right w:val="nil"/>
        <w:between w:val="nil"/>
      </w:pBdr>
      <w:tabs>
        <w:tab w:val="center" w:pos="4819"/>
        <w:tab w:val="right" w:pos="9639"/>
      </w:tabs>
      <w:ind w:right="360"/>
      <w:rPr>
        <w:color w:val="000000"/>
      </w:rPr>
    </w:pPr>
    <w:r>
      <w:rPr>
        <w:color w:val="000000"/>
      </w:rPr>
      <w:fldChar w:fldCharType="begin"/>
    </w:r>
    <w:r>
      <w:rPr>
        <w:color w:val="000000"/>
      </w:rPr>
      <w:instrText>PAGE</w:instrTex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2F5" w:rsidRDefault="00D022F5">
    <w:pPr>
      <w:pBdr>
        <w:top w:val="nil"/>
        <w:left w:val="nil"/>
        <w:bottom w:val="nil"/>
        <w:right w:val="nil"/>
        <w:between w:val="nil"/>
      </w:pBdr>
      <w:tabs>
        <w:tab w:val="center" w:pos="4986"/>
        <w:tab w:val="right" w:pos="9973"/>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p>
  <w:p w:rsidR="00D022F5" w:rsidRDefault="00D022F5">
    <w:pPr>
      <w:widowControl w:val="0"/>
      <w:pBdr>
        <w:top w:val="nil"/>
        <w:left w:val="nil"/>
        <w:bottom w:val="nil"/>
        <w:right w:val="nil"/>
        <w:between w:val="nil"/>
      </w:pBdr>
      <w:tabs>
        <w:tab w:val="center" w:pos="4819"/>
        <w:tab w:val="right" w:pos="9639"/>
      </w:tabs>
      <w:ind w:right="36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A2AC4"/>
    <w:multiLevelType w:val="multilevel"/>
    <w:tmpl w:val="CE985BD6"/>
    <w:lvl w:ilvl="0">
      <w:start w:val="1"/>
      <w:numFmt w:val="decimal"/>
      <w:lvlText w:val="%1."/>
      <w:lvlJc w:val="left"/>
      <w:pPr>
        <w:ind w:left="1287" w:hanging="360"/>
      </w:pPr>
      <w:rPr>
        <w:rFonts w:ascii="Times New Roman" w:eastAsia="Times New Roman" w:hAnsi="Times New Roman" w:cs="Times New Roman"/>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14121F81"/>
    <w:multiLevelType w:val="multilevel"/>
    <w:tmpl w:val="92343A80"/>
    <w:lvl w:ilvl="0">
      <w:start w:val="10"/>
      <w:numFmt w:val="decimal"/>
      <w:lvlText w:val="%1"/>
      <w:lvlJc w:val="left"/>
      <w:pPr>
        <w:ind w:left="420" w:hanging="420"/>
      </w:pPr>
      <w:rPr>
        <w:b/>
        <w:vertAlign w:val="baseline"/>
      </w:rPr>
    </w:lvl>
    <w:lvl w:ilvl="1">
      <w:start w:val="1"/>
      <w:numFmt w:val="decimal"/>
      <w:lvlText w:val="%1.%2"/>
      <w:lvlJc w:val="left"/>
      <w:pPr>
        <w:ind w:left="420" w:hanging="420"/>
      </w:pPr>
      <w:rPr>
        <w:b w:val="0"/>
        <w:vertAlign w:val="baseline"/>
      </w:rPr>
    </w:lvl>
    <w:lvl w:ilvl="2">
      <w:start w:val="1"/>
      <w:numFmt w:val="decimal"/>
      <w:lvlText w:val="%1.%2.%3"/>
      <w:lvlJc w:val="left"/>
      <w:pPr>
        <w:ind w:left="720" w:hanging="720"/>
      </w:pPr>
      <w:rPr>
        <w:b/>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800" w:hanging="1800"/>
      </w:pPr>
      <w:rPr>
        <w:b/>
        <w:vertAlign w:val="baseline"/>
      </w:rPr>
    </w:lvl>
  </w:abstractNum>
  <w:abstractNum w:abstractNumId="2" w15:restartNumberingAfterBreak="0">
    <w:nsid w:val="198546D4"/>
    <w:multiLevelType w:val="multilevel"/>
    <w:tmpl w:val="F0D6DF3E"/>
    <w:lvl w:ilvl="0">
      <w:start w:val="1"/>
      <w:numFmt w:val="decimal"/>
      <w:lvlText w:val="%1."/>
      <w:lvlJc w:val="left"/>
      <w:pPr>
        <w:ind w:left="720" w:hanging="360"/>
      </w:pPr>
    </w:lvl>
    <w:lvl w:ilvl="1">
      <w:start w:val="1"/>
      <w:numFmt w:val="decimal"/>
      <w:lvlText w:val="%1.%2"/>
      <w:lvlJc w:val="left"/>
      <w:pPr>
        <w:ind w:left="735" w:hanging="375"/>
      </w:pPr>
      <w:rPr>
        <w:rFonts w:ascii="Times New Roman" w:eastAsia="Times New Roman" w:hAnsi="Times New Roman" w:cs="Times New Roman"/>
        <w:b/>
      </w:rPr>
    </w:lvl>
    <w:lvl w:ilvl="2">
      <w:start w:val="1"/>
      <w:numFmt w:val="decimal"/>
      <w:lvlText w:val="%1.%2.%3"/>
      <w:lvlJc w:val="left"/>
      <w:pPr>
        <w:ind w:left="1080" w:hanging="720"/>
      </w:pPr>
      <w:rPr>
        <w:rFonts w:ascii="Times New Roman" w:eastAsia="Times New Roman" w:hAnsi="Times New Roman" w:cs="Times New Roman"/>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 w15:restartNumberingAfterBreak="0">
    <w:nsid w:val="1B77549C"/>
    <w:multiLevelType w:val="multilevel"/>
    <w:tmpl w:val="5B38C55C"/>
    <w:lvl w:ilvl="0">
      <w:start w:val="1"/>
      <w:numFmt w:val="decimal"/>
      <w:lvlText w:val="%1."/>
      <w:lvlJc w:val="left"/>
      <w:pPr>
        <w:ind w:left="1287" w:hanging="360"/>
      </w:pPr>
      <w:rPr>
        <w:rFonts w:ascii="Times New Roman" w:eastAsia="Times New Roman" w:hAnsi="Times New Roman" w:cs="Times New Roman"/>
        <w:b w:val="0"/>
      </w:rPr>
    </w:lvl>
    <w:lvl w:ilvl="1">
      <w:start w:val="1"/>
      <w:numFmt w:val="bullet"/>
      <w:lvlText w:val="●"/>
      <w:lvlJc w:val="left"/>
      <w:pPr>
        <w:ind w:left="2007" w:hanging="360"/>
      </w:pPr>
      <w:rPr>
        <w:rFonts w:ascii="Noto Sans Symbols" w:eastAsia="Noto Sans Symbols" w:hAnsi="Noto Sans Symbols" w:cs="Noto Sans Symbols"/>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221C3331"/>
    <w:multiLevelType w:val="multilevel"/>
    <w:tmpl w:val="4AB80770"/>
    <w:lvl w:ilvl="0">
      <w:start w:val="2"/>
      <w:numFmt w:val="bullet"/>
      <w:lvlText w:val="-"/>
      <w:lvlJc w:val="left"/>
      <w:pPr>
        <w:ind w:left="5889"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F866D12"/>
    <w:multiLevelType w:val="multilevel"/>
    <w:tmpl w:val="1C484A9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8C5C92"/>
    <w:multiLevelType w:val="multilevel"/>
    <w:tmpl w:val="1374B69C"/>
    <w:lvl w:ilvl="0">
      <w:start w:val="2"/>
      <w:numFmt w:val="decimal"/>
      <w:lvlText w:val="%1."/>
      <w:lvlJc w:val="left"/>
      <w:pPr>
        <w:ind w:left="360" w:hanging="360"/>
      </w:pPr>
      <w:rPr>
        <w:rFonts w:ascii="Times New Roman" w:eastAsia="Times New Roman" w:hAnsi="Times New Roman" w:cs="Times New Roman"/>
        <w:b/>
        <w:vertAlign w:val="baseline"/>
      </w:rPr>
    </w:lvl>
    <w:lvl w:ilvl="1">
      <w:start w:val="1"/>
      <w:numFmt w:val="decimal"/>
      <w:lvlText w:val="2.%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333B0FF0"/>
    <w:multiLevelType w:val="multilevel"/>
    <w:tmpl w:val="1D50D2A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A30244"/>
    <w:multiLevelType w:val="multilevel"/>
    <w:tmpl w:val="1D3CDC3A"/>
    <w:lvl w:ilvl="0">
      <w:start w:val="1"/>
      <w:numFmt w:val="decimal"/>
      <w:lvlText w:val="%1."/>
      <w:lvlJc w:val="left"/>
      <w:pPr>
        <w:ind w:left="927" w:hanging="360"/>
      </w:pPr>
      <w:rPr>
        <w:rFonts w:ascii="Times New Roman" w:eastAsia="Times New Roman" w:hAnsi="Times New Roman" w:cs="Times New Roman"/>
        <w:b w:val="0"/>
        <w:sz w:val="28"/>
        <w:szCs w:val="28"/>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4E04333D"/>
    <w:multiLevelType w:val="multilevel"/>
    <w:tmpl w:val="C8F620DE"/>
    <w:lvl w:ilvl="0">
      <w:start w:val="1"/>
      <w:numFmt w:val="decimal"/>
      <w:lvlText w:val="%1."/>
      <w:lvlJc w:val="left"/>
      <w:pPr>
        <w:ind w:left="720" w:hanging="360"/>
      </w:pPr>
      <w:rPr>
        <w:rFonts w:ascii="Times New Roman" w:eastAsia="Times New Roman" w:hAnsi="Times New Roman" w:cs="Times New Roman"/>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4F150E5A"/>
    <w:multiLevelType w:val="multilevel"/>
    <w:tmpl w:val="7626329E"/>
    <w:lvl w:ilvl="0">
      <w:start w:val="3"/>
      <w:numFmt w:val="decimal"/>
      <w:lvlText w:val="%1."/>
      <w:lvlJc w:val="left"/>
      <w:pPr>
        <w:ind w:left="360" w:hanging="360"/>
      </w:pPr>
      <w:rPr>
        <w:rFonts w:ascii="Times New Roman" w:eastAsia="Times New Roman" w:hAnsi="Times New Roman" w:cs="Times New Roman"/>
        <w:b/>
        <w:vertAlign w:val="baseline"/>
      </w:rPr>
    </w:lvl>
    <w:lvl w:ilvl="1">
      <w:start w:val="1"/>
      <w:numFmt w:val="decimal"/>
      <w:lvlText w:val="%1.%2."/>
      <w:lvlJc w:val="left"/>
      <w:pPr>
        <w:ind w:left="1069" w:hanging="360"/>
      </w:pPr>
      <w:rPr>
        <w:vertAlign w:val="baseline"/>
      </w:rPr>
    </w:lvl>
    <w:lvl w:ilvl="2">
      <w:start w:val="1"/>
      <w:numFmt w:val="decimal"/>
      <w:lvlText w:val="%1.%2.%3."/>
      <w:lvlJc w:val="left"/>
      <w:pPr>
        <w:ind w:left="1855" w:hanging="720"/>
      </w:pPr>
      <w:rPr>
        <w:vertAlign w:val="baseline"/>
      </w:rPr>
    </w:lvl>
    <w:lvl w:ilvl="3">
      <w:start w:val="1"/>
      <w:numFmt w:val="decimal"/>
      <w:lvlText w:val="%1.%2.%3.%4."/>
      <w:lvlJc w:val="left"/>
      <w:pPr>
        <w:ind w:left="2847" w:hanging="720"/>
      </w:pPr>
      <w:rPr>
        <w:vertAlign w:val="baseline"/>
      </w:rPr>
    </w:lvl>
    <w:lvl w:ilvl="4">
      <w:start w:val="1"/>
      <w:numFmt w:val="decimal"/>
      <w:lvlText w:val="%1.%2.%3.%4.%5."/>
      <w:lvlJc w:val="left"/>
      <w:pPr>
        <w:ind w:left="3916" w:hanging="1080"/>
      </w:pPr>
      <w:rPr>
        <w:vertAlign w:val="baseline"/>
      </w:rPr>
    </w:lvl>
    <w:lvl w:ilvl="5">
      <w:start w:val="1"/>
      <w:numFmt w:val="decimal"/>
      <w:lvlText w:val="%1.%2.%3.%4.%5.%6."/>
      <w:lvlJc w:val="left"/>
      <w:pPr>
        <w:ind w:left="4625" w:hanging="1080"/>
      </w:pPr>
      <w:rPr>
        <w:vertAlign w:val="baseline"/>
      </w:rPr>
    </w:lvl>
    <w:lvl w:ilvl="6">
      <w:start w:val="1"/>
      <w:numFmt w:val="decimal"/>
      <w:lvlText w:val="%1.%2.%3.%4.%5.%6.%7."/>
      <w:lvlJc w:val="left"/>
      <w:pPr>
        <w:ind w:left="5694" w:hanging="1440"/>
      </w:pPr>
      <w:rPr>
        <w:vertAlign w:val="baseline"/>
      </w:rPr>
    </w:lvl>
    <w:lvl w:ilvl="7">
      <w:start w:val="1"/>
      <w:numFmt w:val="decimal"/>
      <w:lvlText w:val="%1.%2.%3.%4.%5.%6.%7.%8."/>
      <w:lvlJc w:val="left"/>
      <w:pPr>
        <w:ind w:left="6403" w:hanging="1440"/>
      </w:pPr>
      <w:rPr>
        <w:vertAlign w:val="baseline"/>
      </w:rPr>
    </w:lvl>
    <w:lvl w:ilvl="8">
      <w:start w:val="1"/>
      <w:numFmt w:val="decimal"/>
      <w:lvlText w:val="%1.%2.%3.%4.%5.%6.%7.%8.%9."/>
      <w:lvlJc w:val="left"/>
      <w:pPr>
        <w:ind w:left="7472" w:hanging="1800"/>
      </w:pPr>
      <w:rPr>
        <w:vertAlign w:val="baseline"/>
      </w:rPr>
    </w:lvl>
  </w:abstractNum>
  <w:abstractNum w:abstractNumId="11" w15:restartNumberingAfterBreak="0">
    <w:nsid w:val="568C0E65"/>
    <w:multiLevelType w:val="multilevel"/>
    <w:tmpl w:val="B05AFDD0"/>
    <w:lvl w:ilvl="0">
      <w:start w:val="9"/>
      <w:numFmt w:val="decimal"/>
      <w:lvlText w:val="%1."/>
      <w:lvlJc w:val="left"/>
      <w:pPr>
        <w:ind w:left="720" w:hanging="360"/>
      </w:pPr>
      <w:rPr>
        <w:b/>
        <w:vertAlign w:val="baseline"/>
      </w:rPr>
    </w:lvl>
    <w:lvl w:ilvl="1">
      <w:start w:val="1"/>
      <w:numFmt w:val="decimal"/>
      <w:lvlText w:val="%1.%2."/>
      <w:lvlJc w:val="left"/>
      <w:pPr>
        <w:ind w:left="1069" w:hanging="360"/>
      </w:pPr>
      <w:rPr>
        <w:vertAlign w:val="baseline"/>
      </w:rPr>
    </w:lvl>
    <w:lvl w:ilvl="2">
      <w:start w:val="1"/>
      <w:numFmt w:val="decimal"/>
      <w:lvlText w:val="%1.%2.%3."/>
      <w:lvlJc w:val="left"/>
      <w:pPr>
        <w:ind w:left="1778" w:hanging="720"/>
      </w:pPr>
      <w:rPr>
        <w:vertAlign w:val="baseline"/>
      </w:rPr>
    </w:lvl>
    <w:lvl w:ilvl="3">
      <w:start w:val="1"/>
      <w:numFmt w:val="decimal"/>
      <w:lvlText w:val="%1.%2.%3.%4."/>
      <w:lvlJc w:val="left"/>
      <w:pPr>
        <w:ind w:left="2127" w:hanging="720"/>
      </w:pPr>
      <w:rPr>
        <w:vertAlign w:val="baseline"/>
      </w:rPr>
    </w:lvl>
    <w:lvl w:ilvl="4">
      <w:start w:val="1"/>
      <w:numFmt w:val="decimal"/>
      <w:lvlText w:val="%1.%2.%3.%4.%5."/>
      <w:lvlJc w:val="left"/>
      <w:pPr>
        <w:ind w:left="2836" w:hanging="1078"/>
      </w:pPr>
      <w:rPr>
        <w:vertAlign w:val="baseline"/>
      </w:rPr>
    </w:lvl>
    <w:lvl w:ilvl="5">
      <w:start w:val="1"/>
      <w:numFmt w:val="decimal"/>
      <w:lvlText w:val="%1.%2.%3.%4.%5.%6."/>
      <w:lvlJc w:val="left"/>
      <w:pPr>
        <w:ind w:left="3185" w:hanging="1080"/>
      </w:pPr>
      <w:rPr>
        <w:vertAlign w:val="baseline"/>
      </w:rPr>
    </w:lvl>
    <w:lvl w:ilvl="6">
      <w:start w:val="1"/>
      <w:numFmt w:val="decimal"/>
      <w:lvlText w:val="%1.%2.%3.%4.%5.%6.%7."/>
      <w:lvlJc w:val="left"/>
      <w:pPr>
        <w:ind w:left="3894" w:hanging="1440"/>
      </w:pPr>
      <w:rPr>
        <w:vertAlign w:val="baseline"/>
      </w:rPr>
    </w:lvl>
    <w:lvl w:ilvl="7">
      <w:start w:val="1"/>
      <w:numFmt w:val="decimal"/>
      <w:lvlText w:val="%1.%2.%3.%4.%5.%6.%7.%8."/>
      <w:lvlJc w:val="left"/>
      <w:pPr>
        <w:ind w:left="4243" w:hanging="1440"/>
      </w:pPr>
      <w:rPr>
        <w:vertAlign w:val="baseline"/>
      </w:rPr>
    </w:lvl>
    <w:lvl w:ilvl="8">
      <w:start w:val="1"/>
      <w:numFmt w:val="decimal"/>
      <w:lvlText w:val="%1.%2.%3.%4.%5.%6.%7.%8.%9."/>
      <w:lvlJc w:val="left"/>
      <w:pPr>
        <w:ind w:left="4952" w:hanging="1800"/>
      </w:pPr>
      <w:rPr>
        <w:vertAlign w:val="baseline"/>
      </w:rPr>
    </w:lvl>
  </w:abstractNum>
  <w:abstractNum w:abstractNumId="12" w15:restartNumberingAfterBreak="0">
    <w:nsid w:val="5BFA5439"/>
    <w:multiLevelType w:val="multilevel"/>
    <w:tmpl w:val="ACD4DA66"/>
    <w:lvl w:ilvl="0">
      <w:start w:val="2"/>
      <w:numFmt w:val="decimal"/>
      <w:lvlText w:val="%1."/>
      <w:lvlJc w:val="left"/>
      <w:pPr>
        <w:ind w:left="360" w:hanging="360"/>
      </w:pPr>
      <w:rPr>
        <w:b/>
        <w:vertAlign w:val="baseline"/>
      </w:rPr>
    </w:lvl>
    <w:lvl w:ilvl="1">
      <w:start w:val="1"/>
      <w:numFmt w:val="decimal"/>
      <w:lvlText w:val="%1.%2."/>
      <w:lvlJc w:val="left"/>
      <w:pPr>
        <w:ind w:left="354" w:hanging="360"/>
      </w:pPr>
      <w:rPr>
        <w:b w:val="0"/>
        <w:vertAlign w:val="baseline"/>
      </w:rPr>
    </w:lvl>
    <w:lvl w:ilvl="2">
      <w:start w:val="1"/>
      <w:numFmt w:val="decimal"/>
      <w:lvlText w:val="%1.%2.%3."/>
      <w:lvlJc w:val="left"/>
      <w:pPr>
        <w:ind w:left="708" w:hanging="720"/>
      </w:pPr>
      <w:rPr>
        <w:b w:val="0"/>
        <w:vertAlign w:val="baseline"/>
      </w:rPr>
    </w:lvl>
    <w:lvl w:ilvl="3">
      <w:start w:val="1"/>
      <w:numFmt w:val="decimalZero"/>
      <w:lvlText w:val="%1.%2.%3.%4."/>
      <w:lvlJc w:val="left"/>
      <w:pPr>
        <w:ind w:left="702" w:hanging="720"/>
      </w:pPr>
      <w:rPr>
        <w:b/>
        <w:vertAlign w:val="baseline"/>
      </w:rPr>
    </w:lvl>
    <w:lvl w:ilvl="4">
      <w:start w:val="1"/>
      <w:numFmt w:val="decimalZero"/>
      <w:lvlText w:val="%1.%2.%3.%4.%5."/>
      <w:lvlJc w:val="left"/>
      <w:pPr>
        <w:ind w:left="1056" w:hanging="1080"/>
      </w:pPr>
      <w:rPr>
        <w:b/>
        <w:vertAlign w:val="baseline"/>
      </w:rPr>
    </w:lvl>
    <w:lvl w:ilvl="5">
      <w:start w:val="1"/>
      <w:numFmt w:val="decimal"/>
      <w:lvlText w:val="%1.%2.%3.%4.%5.%6."/>
      <w:lvlJc w:val="left"/>
      <w:pPr>
        <w:ind w:left="1050" w:hanging="1080"/>
      </w:pPr>
      <w:rPr>
        <w:b/>
        <w:vertAlign w:val="baseline"/>
      </w:rPr>
    </w:lvl>
    <w:lvl w:ilvl="6">
      <w:start w:val="1"/>
      <w:numFmt w:val="decimal"/>
      <w:lvlText w:val="%1.%2.%3.%4.%5.%6.%7."/>
      <w:lvlJc w:val="left"/>
      <w:pPr>
        <w:ind w:left="1404" w:hanging="1440"/>
      </w:pPr>
      <w:rPr>
        <w:b/>
        <w:vertAlign w:val="baseline"/>
      </w:rPr>
    </w:lvl>
    <w:lvl w:ilvl="7">
      <w:start w:val="1"/>
      <w:numFmt w:val="decimal"/>
      <w:lvlText w:val="%1.%2.%3.%4.%5.%6.%7.%8."/>
      <w:lvlJc w:val="left"/>
      <w:pPr>
        <w:ind w:left="1398" w:hanging="1440"/>
      </w:pPr>
      <w:rPr>
        <w:b/>
        <w:vertAlign w:val="baseline"/>
      </w:rPr>
    </w:lvl>
    <w:lvl w:ilvl="8">
      <w:start w:val="1"/>
      <w:numFmt w:val="decimal"/>
      <w:lvlText w:val="%1.%2.%3.%4.%5.%6.%7.%8.%9."/>
      <w:lvlJc w:val="left"/>
      <w:pPr>
        <w:ind w:left="1752" w:hanging="1800"/>
      </w:pPr>
      <w:rPr>
        <w:b/>
        <w:vertAlign w:val="baseline"/>
      </w:rPr>
    </w:lvl>
  </w:abstractNum>
  <w:abstractNum w:abstractNumId="13" w15:restartNumberingAfterBreak="0">
    <w:nsid w:val="5D432623"/>
    <w:multiLevelType w:val="multilevel"/>
    <w:tmpl w:val="6CB85D52"/>
    <w:lvl w:ilvl="0">
      <w:start w:val="1"/>
      <w:numFmt w:val="decimal"/>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C111E5E"/>
    <w:multiLevelType w:val="multilevel"/>
    <w:tmpl w:val="7EA4C85C"/>
    <w:lvl w:ilvl="0">
      <w:start w:val="1"/>
      <w:numFmt w:val="decimal"/>
      <w:lvlText w:val="%1."/>
      <w:lvlJc w:val="left"/>
      <w:pPr>
        <w:ind w:left="1287" w:hanging="360"/>
      </w:pPr>
      <w:rPr>
        <w:rFonts w:ascii="Times New Roman" w:eastAsia="Times New Roman" w:hAnsi="Times New Roman" w:cs="Times New Roman"/>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15:restartNumberingAfterBreak="0">
    <w:nsid w:val="6EB608D8"/>
    <w:multiLevelType w:val="multilevel"/>
    <w:tmpl w:val="EC4E11D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722E198A"/>
    <w:multiLevelType w:val="multilevel"/>
    <w:tmpl w:val="03E83FC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12"/>
  </w:num>
  <w:num w:numId="2">
    <w:abstractNumId w:val="1"/>
  </w:num>
  <w:num w:numId="3">
    <w:abstractNumId w:val="10"/>
  </w:num>
  <w:num w:numId="4">
    <w:abstractNumId w:val="8"/>
  </w:num>
  <w:num w:numId="5">
    <w:abstractNumId w:val="2"/>
  </w:num>
  <w:num w:numId="6">
    <w:abstractNumId w:val="15"/>
  </w:num>
  <w:num w:numId="7">
    <w:abstractNumId w:val="7"/>
  </w:num>
  <w:num w:numId="8">
    <w:abstractNumId w:val="5"/>
  </w:num>
  <w:num w:numId="9">
    <w:abstractNumId w:val="4"/>
  </w:num>
  <w:num w:numId="10">
    <w:abstractNumId w:val="14"/>
  </w:num>
  <w:num w:numId="11">
    <w:abstractNumId w:val="0"/>
  </w:num>
  <w:num w:numId="12">
    <w:abstractNumId w:val="13"/>
  </w:num>
  <w:num w:numId="13">
    <w:abstractNumId w:val="11"/>
  </w:num>
  <w:num w:numId="14">
    <w:abstractNumId w:val="9"/>
  </w:num>
  <w:num w:numId="15">
    <w:abstractNumId w:val="6"/>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63B6"/>
    <w:rsid w:val="00160421"/>
    <w:rsid w:val="002E7F15"/>
    <w:rsid w:val="003A22CD"/>
    <w:rsid w:val="004118B1"/>
    <w:rsid w:val="00451384"/>
    <w:rsid w:val="004814A7"/>
    <w:rsid w:val="0051546F"/>
    <w:rsid w:val="005359AE"/>
    <w:rsid w:val="006B7A1E"/>
    <w:rsid w:val="008663B6"/>
    <w:rsid w:val="009F5841"/>
    <w:rsid w:val="00A835BD"/>
    <w:rsid w:val="00B06A8D"/>
    <w:rsid w:val="00B76582"/>
    <w:rsid w:val="00C00C8B"/>
    <w:rsid w:val="00CB715E"/>
    <w:rsid w:val="00D022F5"/>
    <w:rsid w:val="00D11687"/>
    <w:rsid w:val="00D774CA"/>
    <w:rsid w:val="00E571CB"/>
    <w:rsid w:val="00E636B7"/>
    <w:rsid w:val="00F041C0"/>
    <w:rsid w:val="00F16ACA"/>
    <w:rsid w:val="00F76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484A9"/>
  <w15:docId w15:val="{DBC116EA-A196-4206-96AC-80FB6CD7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paragraph" w:styleId="10">
    <w:name w:val="toc 1"/>
    <w:basedOn w:val="a"/>
    <w:next w:val="a"/>
    <w:autoRedefine/>
    <w:uiPriority w:val="39"/>
    <w:unhideWhenUsed/>
    <w:rsid w:val="0051546F"/>
    <w:pPr>
      <w:spacing w:after="100"/>
    </w:pPr>
  </w:style>
  <w:style w:type="paragraph" w:styleId="20">
    <w:name w:val="toc 2"/>
    <w:basedOn w:val="a"/>
    <w:next w:val="a"/>
    <w:autoRedefine/>
    <w:uiPriority w:val="39"/>
    <w:unhideWhenUsed/>
    <w:rsid w:val="0051546F"/>
    <w:pPr>
      <w:spacing w:after="100"/>
      <w:ind w:left="200"/>
    </w:pPr>
  </w:style>
  <w:style w:type="paragraph" w:styleId="30">
    <w:name w:val="toc 3"/>
    <w:basedOn w:val="a"/>
    <w:next w:val="a"/>
    <w:autoRedefine/>
    <w:uiPriority w:val="39"/>
    <w:unhideWhenUsed/>
    <w:rsid w:val="0051546F"/>
    <w:pPr>
      <w:spacing w:after="100"/>
      <w:ind w:left="400"/>
    </w:pPr>
  </w:style>
  <w:style w:type="character" w:styleId="ab">
    <w:name w:val="Hyperlink"/>
    <w:basedOn w:val="a0"/>
    <w:uiPriority w:val="99"/>
    <w:unhideWhenUsed/>
    <w:rsid w:val="0051546F"/>
    <w:rPr>
      <w:color w:val="0000FF" w:themeColor="hyperlink"/>
      <w:u w:val="single"/>
    </w:rPr>
  </w:style>
  <w:style w:type="paragraph" w:styleId="ac">
    <w:name w:val="Balloon Text"/>
    <w:basedOn w:val="a"/>
    <w:link w:val="ad"/>
    <w:uiPriority w:val="99"/>
    <w:semiHidden/>
    <w:unhideWhenUsed/>
    <w:rsid w:val="00D774CA"/>
    <w:rPr>
      <w:rFonts w:ascii="Tahoma" w:hAnsi="Tahoma" w:cs="Tahoma"/>
      <w:sz w:val="16"/>
      <w:szCs w:val="16"/>
    </w:rPr>
  </w:style>
  <w:style w:type="character" w:customStyle="1" w:styleId="ad">
    <w:name w:val="Текст выноски Знак"/>
    <w:basedOn w:val="a0"/>
    <w:link w:val="ac"/>
    <w:uiPriority w:val="99"/>
    <w:semiHidden/>
    <w:rsid w:val="00D774CA"/>
    <w:rPr>
      <w:rFonts w:ascii="Tahoma" w:hAnsi="Tahoma" w:cs="Tahoma"/>
      <w:sz w:val="16"/>
      <w:szCs w:val="16"/>
    </w:rPr>
  </w:style>
  <w:style w:type="paragraph" w:customStyle="1" w:styleId="21">
    <w:name w:val="Основной текст 21"/>
    <w:basedOn w:val="a"/>
    <w:rsid w:val="00F16ACA"/>
    <w:pPr>
      <w:suppressAutoHyphens/>
      <w:ind w:firstLine="567"/>
      <w:jc w:val="both"/>
    </w:pPr>
    <w:rPr>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0%D0%BF%D0%B0%D1%80%D0%B0%D1%82%D0%BD%D0%B5_%D0%B7%D0%B0%D0%B1%D0%B5%D0%B7%D0%BF%D0%B5%D1%87%D0%B5%D0%BD%D0%BD%D1%8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uk.wikipedia.org/wiki/%D0%9F%D1%80%D0%BE%D0%B3%D1%80%D0%B0%D0%BC%D0%BD%D0%B5_%D0%B7%D0%B0%D0%B1%D0%B5%D0%B7%D0%BF%D0%B5%D1%87%D0%B5%D0%BD%D0%BD%D1%8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D0%9F%D1%80%D0%BE%D0%B3%D1%80%D0%B0%D0%BC%D0%BD%D0%B0_%D0%B4%D0%BE%D0%BA%D1%83%D0%BC%D0%B5%D0%BD%D1%82%D0%B0%D1%86%D1%96%D1%8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k.wikipedia.org/wiki/%D0%9A%D0%BE%D0%BC%D0%BF%27%D1%8E%D1%82%D0%B5%D1%80%D0%BD%D0%B0_%D0%BF%D1%80%D0%BE%D0%B3%D1%80%D0%B0%D0%BC%D0%B0" TargetMode="External"/><Relationship Id="rId4" Type="http://schemas.openxmlformats.org/officeDocument/2006/relationships/webSettings" Target="webSettings.xml"/><Relationship Id="rId9" Type="http://schemas.openxmlformats.org/officeDocument/2006/relationships/hyperlink" Target="https://uk.wikipedia.org/wiki/%D0%9A%D0%BE%D0%BC%D0%BF%27%D1%8E%D1%82%D0%B5%D1%8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620</TotalTime>
  <Pages>24</Pages>
  <Words>29828</Words>
  <Characters>17003</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Киричек Інна</dc:creator>
  <cp:lastModifiedBy>Краснопір Вікторія</cp:lastModifiedBy>
  <cp:revision>14</cp:revision>
  <cp:lastPrinted>2020-04-09T11:13:00Z</cp:lastPrinted>
  <dcterms:created xsi:type="dcterms:W3CDTF">2020-04-01T14:11:00Z</dcterms:created>
  <dcterms:modified xsi:type="dcterms:W3CDTF">2020-04-09T11:14:00Z</dcterms:modified>
</cp:coreProperties>
</file>