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2E5" w:rsidRPr="00F165E8" w:rsidRDefault="00F165E8" w:rsidP="004F32E5">
      <w:pPr>
        <w:pStyle w:val="a3"/>
        <w:ind w:left="-284"/>
        <w:jc w:val="left"/>
        <w:rPr>
          <w:b/>
          <w:sz w:val="18"/>
          <w:lang w:val="uk-UA"/>
        </w:rPr>
      </w:pPr>
      <w:r>
        <w:rPr>
          <w:b/>
          <w:sz w:val="18"/>
          <w:lang w:val="uk-UA"/>
        </w:rPr>
        <w:t xml:space="preserve"> </w:t>
      </w:r>
    </w:p>
    <w:p w:rsidR="004F32E5" w:rsidRDefault="004F32E5" w:rsidP="004F32E5">
      <w:pPr>
        <w:pStyle w:val="a3"/>
        <w:ind w:left="-284"/>
        <w:jc w:val="left"/>
        <w:rPr>
          <w:b/>
          <w:sz w:val="18"/>
        </w:rPr>
      </w:pPr>
    </w:p>
    <w:p w:rsidR="004F32E5" w:rsidRPr="00F72217" w:rsidRDefault="004F32E5" w:rsidP="004F32E5">
      <w:pPr>
        <w:pStyle w:val="a3"/>
        <w:ind w:left="-284"/>
        <w:rPr>
          <w:b/>
          <w:sz w:val="22"/>
          <w:lang w:val="uk-UA"/>
        </w:rPr>
      </w:pPr>
      <w:r>
        <w:rPr>
          <w:b/>
          <w:sz w:val="22"/>
        </w:rPr>
        <w:t xml:space="preserve">Д О Г О В І Р </w:t>
      </w:r>
      <w:r w:rsidR="005033D0">
        <w:rPr>
          <w:b/>
          <w:sz w:val="22"/>
          <w:lang w:val="uk-UA"/>
        </w:rPr>
        <w:t>№ __</w:t>
      </w:r>
      <w:r w:rsidR="00D37499">
        <w:rPr>
          <w:b/>
          <w:sz w:val="22"/>
          <w:lang w:val="uk-UA"/>
        </w:rPr>
        <w:t xml:space="preserve"> </w:t>
      </w:r>
      <w:r w:rsidR="00265E69">
        <w:rPr>
          <w:b/>
          <w:sz w:val="22"/>
          <w:lang w:val="uk-UA"/>
        </w:rPr>
        <w:t>М-19</w:t>
      </w:r>
    </w:p>
    <w:p w:rsidR="004F32E5" w:rsidRDefault="004F32E5" w:rsidP="004F32E5">
      <w:pPr>
        <w:ind w:left="-284"/>
        <w:jc w:val="center"/>
        <w:rPr>
          <w:sz w:val="22"/>
          <w:lang w:val="ru-RU"/>
        </w:rPr>
      </w:pPr>
      <w:r>
        <w:rPr>
          <w:sz w:val="22"/>
          <w:lang w:val="ru-RU"/>
        </w:rPr>
        <w:t>===========================</w:t>
      </w:r>
    </w:p>
    <w:p w:rsidR="004F32E5" w:rsidRDefault="004F32E5" w:rsidP="004F32E5">
      <w:pPr>
        <w:ind w:left="-284"/>
        <w:jc w:val="center"/>
        <w:rPr>
          <w:b/>
          <w:sz w:val="22"/>
        </w:rPr>
      </w:pPr>
      <w:r>
        <w:rPr>
          <w:b/>
          <w:sz w:val="22"/>
        </w:rPr>
        <w:t>на проведення обов’язкових профілактичних періодичних медоглядів</w:t>
      </w:r>
    </w:p>
    <w:p w:rsidR="004F32E5" w:rsidRPr="002519EB" w:rsidRDefault="004F32E5" w:rsidP="004F32E5">
      <w:pPr>
        <w:ind w:left="-284"/>
        <w:jc w:val="center"/>
        <w:rPr>
          <w:b/>
          <w:sz w:val="22"/>
          <w:lang w:val="ru-RU"/>
        </w:rPr>
      </w:pPr>
    </w:p>
    <w:p w:rsidR="004F32E5" w:rsidRDefault="004F32E5" w:rsidP="004F32E5">
      <w:pPr>
        <w:ind w:left="-284"/>
        <w:rPr>
          <w:b/>
          <w:sz w:val="22"/>
        </w:rPr>
      </w:pPr>
      <w:r>
        <w:rPr>
          <w:b/>
          <w:sz w:val="22"/>
        </w:rPr>
        <w:t>м. Горішні Плавні</w:t>
      </w:r>
      <w:r w:rsidRPr="006E0C1A">
        <w:rPr>
          <w:b/>
          <w:sz w:val="22"/>
        </w:rPr>
        <w:t xml:space="preserve">         </w:t>
      </w:r>
      <w:r w:rsidRPr="00C63FA4">
        <w:rPr>
          <w:b/>
          <w:sz w:val="22"/>
        </w:rPr>
        <w:t xml:space="preserve">   </w:t>
      </w:r>
      <w:r>
        <w:rPr>
          <w:b/>
          <w:sz w:val="22"/>
        </w:rPr>
        <w:t xml:space="preserve">                           </w:t>
      </w:r>
      <w:r w:rsidRPr="00C63FA4">
        <w:rPr>
          <w:b/>
          <w:sz w:val="22"/>
        </w:rPr>
        <w:t xml:space="preserve">                                        </w:t>
      </w:r>
      <w:r w:rsidRPr="006E0C1A">
        <w:rPr>
          <w:b/>
          <w:sz w:val="22"/>
        </w:rPr>
        <w:t xml:space="preserve">   </w:t>
      </w:r>
      <w:r>
        <w:rPr>
          <w:b/>
          <w:sz w:val="22"/>
        </w:rPr>
        <w:t xml:space="preserve">        </w:t>
      </w:r>
      <w:r w:rsidR="00265E69">
        <w:rPr>
          <w:b/>
          <w:sz w:val="22"/>
        </w:rPr>
        <w:t xml:space="preserve">          «___» ___________ 2019</w:t>
      </w:r>
      <w:r>
        <w:rPr>
          <w:b/>
          <w:sz w:val="22"/>
        </w:rPr>
        <w:t xml:space="preserve"> р.</w:t>
      </w:r>
    </w:p>
    <w:p w:rsidR="004F32E5" w:rsidRPr="00F21B65" w:rsidRDefault="004F32E5" w:rsidP="004F32E5">
      <w:pPr>
        <w:ind w:left="-284"/>
        <w:jc w:val="center"/>
        <w:rPr>
          <w:b/>
          <w:sz w:val="22"/>
          <w:lang w:val="ru-RU"/>
        </w:rPr>
      </w:pPr>
    </w:p>
    <w:p w:rsidR="006B1357" w:rsidRDefault="006B1357" w:rsidP="006B1357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  <w:r w:rsidRPr="00AB10EE">
        <w:rPr>
          <w:rFonts w:ascii="Times New Roman" w:hAnsi="Times New Roman"/>
          <w:b/>
          <w:sz w:val="24"/>
          <w:szCs w:val="24"/>
        </w:rPr>
        <w:t>Комунальне некомерційне підприємство «Лікарня інтенсивного лікування І рівня м. Горішні Плавні» Горішньоплавнівської міської ради Полтавської області</w:t>
      </w:r>
      <w:r w:rsidRPr="00AB10EE">
        <w:rPr>
          <w:rFonts w:ascii="Times New Roman" w:hAnsi="Times New Roman"/>
          <w:sz w:val="24"/>
          <w:szCs w:val="24"/>
        </w:rPr>
        <w:t xml:space="preserve"> </w:t>
      </w:r>
      <w:r w:rsidRPr="00265E69">
        <w:rPr>
          <w:rFonts w:ascii="Times New Roman" w:hAnsi="Times New Roman"/>
          <w:sz w:val="24"/>
          <w:szCs w:val="24"/>
        </w:rPr>
        <w:t xml:space="preserve">, в особі директора </w:t>
      </w:r>
      <w:proofErr w:type="spellStart"/>
      <w:r w:rsidRPr="00265E69">
        <w:rPr>
          <w:rFonts w:ascii="Times New Roman" w:hAnsi="Times New Roman"/>
          <w:sz w:val="24"/>
          <w:szCs w:val="24"/>
        </w:rPr>
        <w:t>Ковеко</w:t>
      </w:r>
      <w:proofErr w:type="spellEnd"/>
      <w:r w:rsidRPr="00265E69">
        <w:rPr>
          <w:rFonts w:ascii="Times New Roman" w:hAnsi="Times New Roman"/>
          <w:sz w:val="24"/>
          <w:szCs w:val="24"/>
        </w:rPr>
        <w:t xml:space="preserve"> Ірини Володимирівни, що діє на підставі Статуту</w:t>
      </w:r>
      <w:r>
        <w:rPr>
          <w:rFonts w:ascii="Times New Roman" w:hAnsi="Times New Roman"/>
          <w:sz w:val="24"/>
          <w:szCs w:val="24"/>
        </w:rPr>
        <w:t>, надалі «</w:t>
      </w:r>
      <w:proofErr w:type="spellStart"/>
      <w:r>
        <w:rPr>
          <w:rFonts w:ascii="Times New Roman" w:hAnsi="Times New Roman"/>
          <w:sz w:val="24"/>
          <w:szCs w:val="24"/>
        </w:rPr>
        <w:t>Виковавець</w:t>
      </w:r>
      <w:proofErr w:type="spellEnd"/>
      <w:r>
        <w:rPr>
          <w:rFonts w:ascii="Times New Roman" w:hAnsi="Times New Roman"/>
          <w:sz w:val="24"/>
          <w:szCs w:val="24"/>
        </w:rPr>
        <w:t xml:space="preserve">», з однієї сторони, </w:t>
      </w:r>
      <w:r w:rsidR="0066561F">
        <w:rPr>
          <w:rFonts w:ascii="Times New Roman" w:hAnsi="Times New Roman"/>
          <w:sz w:val="24"/>
          <w:szCs w:val="24"/>
        </w:rPr>
        <w:t xml:space="preserve"> та </w:t>
      </w:r>
      <w:r w:rsidR="0066561F" w:rsidRPr="0066561F">
        <w:rPr>
          <w:rFonts w:ascii="Times New Roman" w:hAnsi="Times New Roman"/>
          <w:b/>
          <w:sz w:val="24"/>
          <w:szCs w:val="24"/>
        </w:rPr>
        <w:t xml:space="preserve">Виконавчий комітет </w:t>
      </w:r>
      <w:proofErr w:type="spellStart"/>
      <w:r w:rsidR="0066561F" w:rsidRPr="0066561F">
        <w:rPr>
          <w:rFonts w:ascii="Times New Roman" w:hAnsi="Times New Roman"/>
          <w:b/>
          <w:sz w:val="24"/>
          <w:szCs w:val="24"/>
        </w:rPr>
        <w:t>Горішньоплавнівської</w:t>
      </w:r>
      <w:proofErr w:type="spellEnd"/>
      <w:r w:rsidR="0066561F" w:rsidRPr="0066561F">
        <w:rPr>
          <w:rFonts w:ascii="Times New Roman" w:hAnsi="Times New Roman"/>
          <w:b/>
          <w:sz w:val="24"/>
          <w:szCs w:val="24"/>
        </w:rPr>
        <w:t xml:space="preserve"> міської ради Полтавської області</w:t>
      </w:r>
      <w:r w:rsidR="0066561F" w:rsidRPr="0066561F">
        <w:rPr>
          <w:rFonts w:ascii="Times New Roman" w:hAnsi="Times New Roman"/>
          <w:sz w:val="24"/>
          <w:szCs w:val="24"/>
        </w:rPr>
        <w:t>, в особі міського голови Бикова Дмитра Геннадійовича, надалі «Замовник», який діє на підставі ЗУ «Про місцеве самоврядування в Україні», уклали даний договір про наступне</w:t>
      </w:r>
      <w:r w:rsidRPr="0066561F">
        <w:rPr>
          <w:rFonts w:ascii="Times New Roman" w:hAnsi="Times New Roman"/>
          <w:sz w:val="24"/>
          <w:szCs w:val="24"/>
        </w:rPr>
        <w:t>:</w:t>
      </w:r>
    </w:p>
    <w:p w:rsidR="004F32E5" w:rsidRPr="000812CB" w:rsidRDefault="004F32E5" w:rsidP="00A973A8">
      <w:pPr>
        <w:jc w:val="both"/>
        <w:rPr>
          <w:sz w:val="24"/>
          <w:szCs w:val="24"/>
        </w:rPr>
      </w:pPr>
    </w:p>
    <w:p w:rsidR="004F32E5" w:rsidRPr="00F72217" w:rsidRDefault="004F32E5" w:rsidP="004F32E5">
      <w:pPr>
        <w:ind w:left="-284"/>
        <w:jc w:val="center"/>
        <w:rPr>
          <w:b/>
          <w:sz w:val="24"/>
          <w:szCs w:val="24"/>
        </w:rPr>
      </w:pPr>
      <w:r w:rsidRPr="00806BAE">
        <w:rPr>
          <w:b/>
          <w:sz w:val="24"/>
          <w:szCs w:val="24"/>
        </w:rPr>
        <w:t>1.</w:t>
      </w:r>
      <w:r w:rsidR="006B1357" w:rsidRPr="00806BAE">
        <w:rPr>
          <w:b/>
          <w:sz w:val="24"/>
          <w:szCs w:val="24"/>
        </w:rPr>
        <w:t>ПРЕДМЕТ ДОГОВОРУ</w:t>
      </w:r>
    </w:p>
    <w:p w:rsidR="004F32E5" w:rsidRPr="00264EF8" w:rsidRDefault="004F32E5" w:rsidP="00264EF8">
      <w:pPr>
        <w:pStyle w:val="HTML"/>
        <w:shd w:val="clear" w:color="auto" w:fill="FFFFFF"/>
        <w:ind w:left="-284"/>
        <w:jc w:val="both"/>
        <w:rPr>
          <w:rFonts w:ascii="Times New Roman" w:hAnsi="Times New Roman" w:cs="Times New Roman"/>
          <w:color w:val="292B2C"/>
          <w:sz w:val="24"/>
          <w:szCs w:val="24"/>
          <w:lang w:val="uk-UA"/>
        </w:rPr>
      </w:pPr>
      <w:r w:rsidRPr="00264EF8">
        <w:rPr>
          <w:rFonts w:ascii="Times New Roman" w:hAnsi="Times New Roman" w:cs="Times New Roman"/>
          <w:sz w:val="24"/>
          <w:szCs w:val="24"/>
          <w:lang w:val="uk-UA"/>
        </w:rPr>
        <w:t xml:space="preserve">1.1 </w:t>
      </w:r>
      <w:r w:rsidR="006B1357" w:rsidRPr="00264EF8">
        <w:rPr>
          <w:rFonts w:ascii="Times New Roman" w:hAnsi="Times New Roman" w:cs="Times New Roman"/>
          <w:sz w:val="24"/>
          <w:szCs w:val="24"/>
          <w:lang w:val="uk-UA"/>
        </w:rPr>
        <w:t>Виконавець</w:t>
      </w:r>
      <w:r w:rsidRPr="00264E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E0D50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="00FE0D50" w:rsidRPr="00FE0D50">
        <w:rPr>
          <w:rFonts w:ascii="Times New Roman" w:hAnsi="Times New Roman" w:cs="Times New Roman"/>
          <w:sz w:val="24"/>
          <w:szCs w:val="24"/>
          <w:highlight w:val="yellow"/>
          <w:lang w:val="uk-UA"/>
        </w:rPr>
        <w:t>ДК 2015: 85140000-2 Послуги у сфері охорони здоров’я різні</w:t>
      </w:r>
      <w:r w:rsidR="00FE0D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4EF8">
        <w:rPr>
          <w:rFonts w:ascii="Times New Roman" w:hAnsi="Times New Roman" w:cs="Times New Roman"/>
          <w:sz w:val="24"/>
          <w:szCs w:val="24"/>
          <w:lang w:val="uk-UA"/>
        </w:rPr>
        <w:t>проводить періодичні профілактич</w:t>
      </w:r>
      <w:r w:rsidR="006B1357" w:rsidRPr="00264EF8">
        <w:rPr>
          <w:rFonts w:ascii="Times New Roman" w:hAnsi="Times New Roman" w:cs="Times New Roman"/>
          <w:sz w:val="24"/>
          <w:szCs w:val="24"/>
          <w:lang w:val="uk-UA"/>
        </w:rPr>
        <w:t>ні медичні огляди працівників  Замовника</w:t>
      </w:r>
      <w:r w:rsidRPr="00264EF8">
        <w:rPr>
          <w:rFonts w:ascii="Times New Roman" w:hAnsi="Times New Roman" w:cs="Times New Roman"/>
          <w:sz w:val="24"/>
          <w:szCs w:val="24"/>
          <w:lang w:val="uk-UA"/>
        </w:rPr>
        <w:t>, яким такі огляди визначаються, як обов’язкові, згідно наказу МОЗ України від 21.05.2007р. №246</w:t>
      </w:r>
      <w:r w:rsidR="006B1357" w:rsidRPr="00264EF8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264EF8" w:rsidRPr="00264EF8">
        <w:rPr>
          <w:rFonts w:ascii="Times New Roman" w:hAnsi="Times New Roman" w:cs="Times New Roman"/>
          <w:bCs/>
          <w:color w:val="292B2C"/>
          <w:sz w:val="24"/>
          <w:szCs w:val="24"/>
          <w:lang w:val="uk-UA"/>
        </w:rPr>
        <w:t>Про затвердження Порядку проведення медичних оглядів працівників певних категорій</w:t>
      </w:r>
      <w:r w:rsidR="006B1357" w:rsidRPr="00264EF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264EF8">
        <w:rPr>
          <w:rFonts w:ascii="Times New Roman" w:hAnsi="Times New Roman" w:cs="Times New Roman"/>
          <w:sz w:val="24"/>
          <w:szCs w:val="24"/>
          <w:lang w:val="uk-UA"/>
        </w:rPr>
        <w:t>, згідно  узгодже</w:t>
      </w:r>
      <w:r w:rsidR="006B1357" w:rsidRPr="00264EF8">
        <w:rPr>
          <w:rFonts w:ascii="Times New Roman" w:hAnsi="Times New Roman" w:cs="Times New Roman"/>
          <w:sz w:val="24"/>
          <w:szCs w:val="24"/>
          <w:lang w:val="uk-UA"/>
        </w:rPr>
        <w:t>ного між Сторонами  графіка, а Замовник  своєчасно сплачує Виконавцю</w:t>
      </w:r>
      <w:r w:rsidRPr="00264EF8">
        <w:rPr>
          <w:rFonts w:ascii="Times New Roman" w:hAnsi="Times New Roman" w:cs="Times New Roman"/>
          <w:sz w:val="24"/>
          <w:szCs w:val="24"/>
          <w:lang w:val="uk-UA"/>
        </w:rPr>
        <w:t xml:space="preserve"> вартість цих оглядів  згідно </w:t>
      </w:r>
      <w:r w:rsidR="006B1357" w:rsidRPr="00264EF8">
        <w:rPr>
          <w:rFonts w:ascii="Times New Roman" w:hAnsi="Times New Roman" w:cs="Times New Roman"/>
          <w:sz w:val="24"/>
          <w:szCs w:val="24"/>
          <w:lang w:val="uk-UA"/>
        </w:rPr>
        <w:t>наданих рахунків</w:t>
      </w:r>
      <w:r w:rsidRPr="00264EF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F32E5" w:rsidRPr="00806BAE" w:rsidRDefault="004F32E5" w:rsidP="006B1357">
      <w:pPr>
        <w:ind w:left="-284"/>
        <w:jc w:val="center"/>
        <w:rPr>
          <w:sz w:val="24"/>
          <w:szCs w:val="24"/>
        </w:rPr>
      </w:pPr>
    </w:p>
    <w:p w:rsidR="004F32E5" w:rsidRPr="006B1357" w:rsidRDefault="006B1357" w:rsidP="006B1357">
      <w:pPr>
        <w:ind w:left="-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Pr="00806BAE">
        <w:rPr>
          <w:b/>
          <w:sz w:val="24"/>
          <w:szCs w:val="24"/>
        </w:rPr>
        <w:t>ОБОВ’ЯЗКИ СТОРІН</w:t>
      </w:r>
    </w:p>
    <w:p w:rsidR="004F32E5" w:rsidRPr="00FC5603" w:rsidRDefault="006B1357" w:rsidP="004F32E5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  </w:t>
      </w:r>
      <w:r w:rsidR="004F32E5" w:rsidRPr="00FC5603">
        <w:rPr>
          <w:sz w:val="24"/>
          <w:szCs w:val="24"/>
        </w:rPr>
        <w:t>Виконавець</w:t>
      </w:r>
      <w:r>
        <w:rPr>
          <w:sz w:val="24"/>
          <w:szCs w:val="24"/>
        </w:rPr>
        <w:t xml:space="preserve"> зобов’язується </w:t>
      </w:r>
      <w:r w:rsidR="004F32E5" w:rsidRPr="00FC5603">
        <w:rPr>
          <w:sz w:val="24"/>
          <w:szCs w:val="24"/>
        </w:rPr>
        <w:t>своєчасно та якісно проводити медичні пр</w:t>
      </w:r>
      <w:r>
        <w:rPr>
          <w:sz w:val="24"/>
          <w:szCs w:val="24"/>
        </w:rPr>
        <w:t>офілактичні огляди працівників Замовника,</w:t>
      </w:r>
      <w:r w:rsidR="004F32E5" w:rsidRPr="00FC5603">
        <w:rPr>
          <w:sz w:val="24"/>
          <w:szCs w:val="24"/>
        </w:rPr>
        <w:t xml:space="preserve"> згідно  затвердженого графіку.</w:t>
      </w:r>
    </w:p>
    <w:p w:rsidR="004F32E5" w:rsidRPr="00FC5603" w:rsidRDefault="006B1357" w:rsidP="004F32E5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 Замовник </w:t>
      </w:r>
      <w:r w:rsidR="004F32E5">
        <w:rPr>
          <w:sz w:val="24"/>
          <w:szCs w:val="24"/>
        </w:rPr>
        <w:t>зобов’</w:t>
      </w:r>
      <w:r w:rsidR="004F32E5" w:rsidRPr="00FC5603">
        <w:rPr>
          <w:sz w:val="24"/>
          <w:szCs w:val="24"/>
        </w:rPr>
        <w:t>язується :</w:t>
      </w:r>
    </w:p>
    <w:p w:rsidR="004F32E5" w:rsidRPr="00FC5603" w:rsidRDefault="004F32E5" w:rsidP="004F32E5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="006B1357">
        <w:rPr>
          <w:sz w:val="24"/>
          <w:szCs w:val="24"/>
        </w:rPr>
        <w:t xml:space="preserve">надати Виконавцю </w:t>
      </w:r>
      <w:r w:rsidRPr="00FC5603">
        <w:rPr>
          <w:sz w:val="24"/>
          <w:szCs w:val="24"/>
        </w:rPr>
        <w:t xml:space="preserve">на момент </w:t>
      </w:r>
      <w:r>
        <w:rPr>
          <w:sz w:val="24"/>
          <w:szCs w:val="24"/>
        </w:rPr>
        <w:t>укладання</w:t>
      </w:r>
      <w:r w:rsidR="006B1357">
        <w:rPr>
          <w:sz w:val="24"/>
          <w:szCs w:val="24"/>
        </w:rPr>
        <w:t xml:space="preserve"> Д</w:t>
      </w:r>
      <w:r w:rsidRPr="00FC5603">
        <w:rPr>
          <w:sz w:val="24"/>
          <w:szCs w:val="24"/>
        </w:rPr>
        <w:t>оговору списки своїх працівників за професіями,</w:t>
      </w:r>
      <w:r w:rsidR="006B1357">
        <w:rPr>
          <w:sz w:val="24"/>
          <w:szCs w:val="24"/>
        </w:rPr>
        <w:t xml:space="preserve"> узгоджені з санітарно-</w:t>
      </w:r>
      <w:r w:rsidR="00264EF8">
        <w:rPr>
          <w:sz w:val="24"/>
          <w:szCs w:val="24"/>
        </w:rPr>
        <w:t>епідеміологічною службою, згідно «</w:t>
      </w:r>
      <w:r w:rsidR="00264EF8" w:rsidRPr="00264EF8">
        <w:rPr>
          <w:bCs/>
          <w:color w:val="292B2C"/>
          <w:sz w:val="24"/>
          <w:szCs w:val="24"/>
        </w:rPr>
        <w:t>Порядку проведення медичних оглядів працівників певних категорій</w:t>
      </w:r>
      <w:r w:rsidR="00264EF8">
        <w:rPr>
          <w:sz w:val="24"/>
          <w:szCs w:val="24"/>
        </w:rPr>
        <w:t>»</w:t>
      </w:r>
      <w:r w:rsidRPr="00FC5603">
        <w:rPr>
          <w:sz w:val="24"/>
          <w:szCs w:val="24"/>
        </w:rPr>
        <w:t xml:space="preserve">;  </w:t>
      </w:r>
    </w:p>
    <w:p w:rsidR="004F32E5" w:rsidRPr="00FC5603" w:rsidRDefault="004F32E5" w:rsidP="004F32E5">
      <w:pPr>
        <w:ind w:left="-284" w:hanging="8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-  </w:t>
      </w:r>
      <w:r w:rsidR="00264EF8">
        <w:rPr>
          <w:sz w:val="24"/>
          <w:szCs w:val="24"/>
        </w:rPr>
        <w:t>своєчасно сплачувати  Виконавцю</w:t>
      </w:r>
      <w:r w:rsidRPr="00FC5603">
        <w:rPr>
          <w:sz w:val="24"/>
          <w:szCs w:val="24"/>
        </w:rPr>
        <w:t xml:space="preserve"> вартість профілактичних оглядів;</w:t>
      </w:r>
    </w:p>
    <w:p w:rsidR="004F32E5" w:rsidRPr="00FC5603" w:rsidRDefault="004F32E5" w:rsidP="004F32E5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="00264EF8">
        <w:rPr>
          <w:sz w:val="24"/>
          <w:szCs w:val="24"/>
        </w:rPr>
        <w:t>направляти своїх робітників до Виконавця</w:t>
      </w:r>
      <w:r w:rsidRPr="00FC5603">
        <w:rPr>
          <w:sz w:val="24"/>
          <w:szCs w:val="24"/>
        </w:rPr>
        <w:t xml:space="preserve"> тільки після узгодження між Сторонами графіка проходження  </w:t>
      </w:r>
      <w:proofErr w:type="spellStart"/>
      <w:r w:rsidRPr="00FC5603">
        <w:rPr>
          <w:sz w:val="24"/>
          <w:szCs w:val="24"/>
        </w:rPr>
        <w:t>профоглядів</w:t>
      </w:r>
      <w:proofErr w:type="spellEnd"/>
      <w:r w:rsidRPr="00FC5603">
        <w:rPr>
          <w:sz w:val="24"/>
          <w:szCs w:val="24"/>
        </w:rPr>
        <w:t>;</w:t>
      </w:r>
    </w:p>
    <w:p w:rsidR="004F32E5" w:rsidRPr="00FC5603" w:rsidRDefault="004F32E5" w:rsidP="004F32E5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Pr="00FC5603">
        <w:rPr>
          <w:sz w:val="24"/>
          <w:szCs w:val="24"/>
        </w:rPr>
        <w:t xml:space="preserve">здійснювати контроль за своєчасним направленням своїх працівників для проведення </w:t>
      </w:r>
      <w:proofErr w:type="spellStart"/>
      <w:r w:rsidRPr="00FC5603">
        <w:rPr>
          <w:sz w:val="24"/>
          <w:szCs w:val="24"/>
        </w:rPr>
        <w:t>профоглядів</w:t>
      </w:r>
      <w:proofErr w:type="spellEnd"/>
      <w:r w:rsidRPr="00FC5603">
        <w:rPr>
          <w:sz w:val="24"/>
          <w:szCs w:val="24"/>
        </w:rPr>
        <w:t xml:space="preserve"> та  контролювати строки їх виконання.</w:t>
      </w:r>
    </w:p>
    <w:p w:rsidR="004F32E5" w:rsidRPr="00FC5603" w:rsidRDefault="00264EF8" w:rsidP="004F32E5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="004F32E5" w:rsidRPr="00FC5603">
        <w:rPr>
          <w:sz w:val="24"/>
          <w:szCs w:val="24"/>
        </w:rPr>
        <w:t>Сторони мають право вказати іншій Стороні в усній або письмовій формі на ненале</w:t>
      </w:r>
      <w:r>
        <w:rPr>
          <w:sz w:val="24"/>
          <w:szCs w:val="24"/>
        </w:rPr>
        <w:t>жне виконання    умов   даного Д</w:t>
      </w:r>
      <w:r w:rsidR="004F32E5" w:rsidRPr="00FC5603">
        <w:rPr>
          <w:sz w:val="24"/>
          <w:szCs w:val="24"/>
        </w:rPr>
        <w:t>оговору або інші порушення, які виникли при його виконанні.</w:t>
      </w:r>
    </w:p>
    <w:p w:rsidR="004F32E5" w:rsidRDefault="004F32E5" w:rsidP="004F32E5">
      <w:pPr>
        <w:ind w:left="-284"/>
        <w:jc w:val="both"/>
        <w:rPr>
          <w:sz w:val="24"/>
          <w:szCs w:val="24"/>
        </w:rPr>
      </w:pPr>
      <w:r w:rsidRPr="00806BAE">
        <w:rPr>
          <w:sz w:val="24"/>
          <w:szCs w:val="24"/>
        </w:rPr>
        <w:t>2.4. Піс</w:t>
      </w:r>
      <w:r w:rsidR="00264EF8">
        <w:rPr>
          <w:sz w:val="24"/>
          <w:szCs w:val="24"/>
        </w:rPr>
        <w:t xml:space="preserve">ля проведення медичного огляду Виконавець </w:t>
      </w:r>
      <w:r w:rsidRPr="00806BAE">
        <w:rPr>
          <w:sz w:val="24"/>
          <w:szCs w:val="24"/>
        </w:rPr>
        <w:t>зобов’язується надати акти виконаних робіт.</w:t>
      </w:r>
    </w:p>
    <w:p w:rsidR="004F32E5" w:rsidRPr="00806BAE" w:rsidRDefault="004F32E5" w:rsidP="004F32E5">
      <w:pPr>
        <w:ind w:left="-284"/>
        <w:jc w:val="both"/>
        <w:rPr>
          <w:sz w:val="24"/>
          <w:szCs w:val="24"/>
        </w:rPr>
      </w:pPr>
    </w:p>
    <w:p w:rsidR="004F32E5" w:rsidRPr="006B1357" w:rsidRDefault="006B1357" w:rsidP="006B1357">
      <w:pPr>
        <w:ind w:left="-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ПОРЯДОК РОЗРАХУНКІВ</w:t>
      </w:r>
    </w:p>
    <w:p w:rsidR="008F2CED" w:rsidRPr="00264EF8" w:rsidRDefault="00264EF8" w:rsidP="008F2CED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 </w:t>
      </w:r>
      <w:r w:rsidR="004F32E5" w:rsidRPr="002519EB">
        <w:rPr>
          <w:sz w:val="24"/>
          <w:szCs w:val="24"/>
        </w:rPr>
        <w:t>Вартість профілактичних оглядів</w:t>
      </w:r>
      <w:r w:rsidR="004F32E5">
        <w:rPr>
          <w:sz w:val="24"/>
          <w:szCs w:val="24"/>
        </w:rPr>
        <w:t xml:space="preserve"> визначається згідно </w:t>
      </w:r>
      <w:r w:rsidR="004F32E5" w:rsidRPr="002519EB">
        <w:rPr>
          <w:sz w:val="24"/>
          <w:szCs w:val="24"/>
        </w:rPr>
        <w:t xml:space="preserve">прейскуранту </w:t>
      </w:r>
      <w:r>
        <w:rPr>
          <w:sz w:val="24"/>
          <w:szCs w:val="24"/>
        </w:rPr>
        <w:t>цін  (Додаток №1)</w:t>
      </w:r>
      <w:r w:rsidR="004F32E5">
        <w:rPr>
          <w:sz w:val="24"/>
          <w:szCs w:val="24"/>
        </w:rPr>
        <w:t>, зареєстрованого в Головному управлінні юст</w:t>
      </w:r>
      <w:r>
        <w:rPr>
          <w:sz w:val="24"/>
          <w:szCs w:val="24"/>
        </w:rPr>
        <w:t>иції у Полтавській області від 10.07.2018 р. № 177/2958</w:t>
      </w:r>
      <w:r w:rsidR="004F32E5">
        <w:rPr>
          <w:sz w:val="24"/>
          <w:szCs w:val="24"/>
        </w:rPr>
        <w:t xml:space="preserve">, </w:t>
      </w:r>
      <w:r>
        <w:rPr>
          <w:sz w:val="24"/>
          <w:szCs w:val="24"/>
        </w:rPr>
        <w:t>що є невід`ємною частиною Д</w:t>
      </w:r>
      <w:r w:rsidR="004F32E5" w:rsidRPr="002519EB">
        <w:rPr>
          <w:sz w:val="24"/>
          <w:szCs w:val="24"/>
        </w:rPr>
        <w:t>оговору.</w:t>
      </w:r>
    </w:p>
    <w:p w:rsidR="004F32E5" w:rsidRPr="008F2CED" w:rsidRDefault="00264EF8" w:rsidP="008F2CED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3.2 Замовник</w:t>
      </w:r>
      <w:r w:rsidR="008F2CED" w:rsidRPr="009B67BB">
        <w:rPr>
          <w:sz w:val="24"/>
          <w:szCs w:val="24"/>
        </w:rPr>
        <w:t xml:space="preserve"> </w:t>
      </w:r>
      <w:r w:rsidR="008F2CED">
        <w:rPr>
          <w:sz w:val="24"/>
          <w:szCs w:val="24"/>
        </w:rPr>
        <w:t xml:space="preserve">сплачує </w:t>
      </w:r>
      <w:r>
        <w:rPr>
          <w:sz w:val="24"/>
          <w:szCs w:val="24"/>
        </w:rPr>
        <w:t>Виконавцю</w:t>
      </w:r>
      <w:r w:rsidR="008F2CED">
        <w:rPr>
          <w:sz w:val="24"/>
          <w:szCs w:val="24"/>
        </w:rPr>
        <w:t xml:space="preserve"> вартість профілактичних оглядів, у виді 100%  оплати не пізніше 7 днів </w:t>
      </w:r>
      <w:r w:rsidR="008F2CED" w:rsidRPr="00FE0D50">
        <w:rPr>
          <w:sz w:val="24"/>
          <w:szCs w:val="24"/>
          <w:highlight w:val="yellow"/>
        </w:rPr>
        <w:t>з моменту пред’явлення йому</w:t>
      </w:r>
      <w:r w:rsidR="00FE0D50" w:rsidRPr="00FE0D50">
        <w:rPr>
          <w:sz w:val="24"/>
          <w:szCs w:val="24"/>
          <w:highlight w:val="yellow"/>
        </w:rPr>
        <w:t xml:space="preserve"> актів </w:t>
      </w:r>
      <w:r w:rsidR="008F2CED" w:rsidRPr="00FE0D50">
        <w:rPr>
          <w:sz w:val="24"/>
          <w:szCs w:val="24"/>
          <w:highlight w:val="yellow"/>
        </w:rPr>
        <w:t xml:space="preserve"> </w:t>
      </w:r>
      <w:r w:rsidR="00FE0D50" w:rsidRPr="00FE0D50">
        <w:rPr>
          <w:sz w:val="24"/>
          <w:szCs w:val="24"/>
          <w:highlight w:val="yellow"/>
        </w:rPr>
        <w:t>виконаних робіт за фактично проведені профілактичні огляди</w:t>
      </w:r>
      <w:r w:rsidR="00FE0D50">
        <w:rPr>
          <w:sz w:val="24"/>
          <w:szCs w:val="24"/>
        </w:rPr>
        <w:t xml:space="preserve"> та </w:t>
      </w:r>
      <w:r>
        <w:rPr>
          <w:sz w:val="24"/>
          <w:szCs w:val="24"/>
        </w:rPr>
        <w:t>рахунку.</w:t>
      </w:r>
    </w:p>
    <w:p w:rsidR="008F2CED" w:rsidRPr="008F2CED" w:rsidRDefault="008F2CED" w:rsidP="008F2CED">
      <w:pPr>
        <w:ind w:left="-284"/>
        <w:jc w:val="both"/>
        <w:rPr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0"/>
        <w:gridCol w:w="1701"/>
        <w:gridCol w:w="2126"/>
        <w:gridCol w:w="2410"/>
      </w:tblGrid>
      <w:tr w:rsidR="004F32E5" w:rsidTr="00F70864">
        <w:trPr>
          <w:trHeight w:val="532"/>
        </w:trPr>
        <w:tc>
          <w:tcPr>
            <w:tcW w:w="3970" w:type="dxa"/>
          </w:tcPr>
          <w:p w:rsidR="004F32E5" w:rsidRDefault="004F32E5" w:rsidP="00F70864">
            <w:pPr>
              <w:pStyle w:val="3"/>
              <w:ind w:left="-284"/>
              <w:jc w:val="center"/>
              <w:rPr>
                <w:sz w:val="22"/>
              </w:rPr>
            </w:pPr>
            <w:r>
              <w:rPr>
                <w:sz w:val="22"/>
              </w:rPr>
              <w:t>Види послуг</w:t>
            </w:r>
          </w:p>
        </w:tc>
        <w:tc>
          <w:tcPr>
            <w:tcW w:w="1701" w:type="dxa"/>
          </w:tcPr>
          <w:p w:rsidR="004F32E5" w:rsidRDefault="004F32E5" w:rsidP="00F70864">
            <w:pPr>
              <w:ind w:left="34" w:right="-249"/>
              <w:rPr>
                <w:sz w:val="22"/>
              </w:rPr>
            </w:pPr>
            <w:r>
              <w:rPr>
                <w:sz w:val="22"/>
              </w:rPr>
              <w:t>Кількість чол.</w:t>
            </w:r>
          </w:p>
        </w:tc>
        <w:tc>
          <w:tcPr>
            <w:tcW w:w="2126" w:type="dxa"/>
          </w:tcPr>
          <w:p w:rsidR="004F32E5" w:rsidRDefault="004F32E5" w:rsidP="00F70864">
            <w:pPr>
              <w:ind w:left="34" w:right="-249"/>
              <w:jc w:val="center"/>
              <w:rPr>
                <w:sz w:val="22"/>
              </w:rPr>
            </w:pPr>
            <w:r>
              <w:rPr>
                <w:sz w:val="22"/>
              </w:rPr>
              <w:t>Ціна 1-го огляду (грн.)</w:t>
            </w:r>
          </w:p>
        </w:tc>
        <w:tc>
          <w:tcPr>
            <w:tcW w:w="2410" w:type="dxa"/>
          </w:tcPr>
          <w:p w:rsidR="004F32E5" w:rsidRDefault="004F32E5" w:rsidP="00F70864">
            <w:pPr>
              <w:ind w:left="34" w:right="-249"/>
              <w:jc w:val="center"/>
              <w:rPr>
                <w:sz w:val="22"/>
              </w:rPr>
            </w:pPr>
            <w:r>
              <w:rPr>
                <w:sz w:val="22"/>
              </w:rPr>
              <w:t>Вартість(грн.)</w:t>
            </w:r>
          </w:p>
        </w:tc>
      </w:tr>
      <w:tr w:rsidR="004F32E5" w:rsidTr="00F70864">
        <w:trPr>
          <w:trHeight w:val="355"/>
        </w:trPr>
        <w:tc>
          <w:tcPr>
            <w:tcW w:w="3970" w:type="dxa"/>
          </w:tcPr>
          <w:p w:rsidR="004F32E5" w:rsidRPr="00542406" w:rsidRDefault="004F32E5" w:rsidP="00F70864">
            <w:pPr>
              <w:ind w:left="34"/>
              <w:rPr>
                <w:sz w:val="22"/>
                <w:lang w:val="ru-RU"/>
              </w:rPr>
            </w:pPr>
            <w:r>
              <w:rPr>
                <w:sz w:val="22"/>
              </w:rPr>
              <w:t xml:space="preserve">1. </w:t>
            </w:r>
            <w:r w:rsidRPr="00542406">
              <w:rPr>
                <w:sz w:val="22"/>
                <w:lang w:val="ru-RU"/>
              </w:rPr>
              <w:t>М</w:t>
            </w:r>
            <w:r>
              <w:rPr>
                <w:sz w:val="22"/>
                <w:lang w:val="ru-RU"/>
              </w:rPr>
              <w:t xml:space="preserve">ед </w:t>
            </w:r>
            <w:proofErr w:type="spellStart"/>
            <w:r>
              <w:rPr>
                <w:sz w:val="22"/>
                <w:lang w:val="ru-RU"/>
              </w:rPr>
              <w:t>огляд</w:t>
            </w:r>
            <w:proofErr w:type="spellEnd"/>
            <w:r>
              <w:rPr>
                <w:sz w:val="22"/>
              </w:rPr>
              <w:t xml:space="preserve">з </w:t>
            </w:r>
            <w:proofErr w:type="spellStart"/>
            <w:r>
              <w:rPr>
                <w:sz w:val="22"/>
                <w:lang w:val="ru-RU"/>
              </w:rPr>
              <w:t>шк.ум</w:t>
            </w:r>
            <w:proofErr w:type="spellEnd"/>
            <w:r>
              <w:rPr>
                <w:sz w:val="22"/>
                <w:lang w:val="ru-RU"/>
              </w:rPr>
              <w:t>.</w:t>
            </w:r>
          </w:p>
        </w:tc>
        <w:tc>
          <w:tcPr>
            <w:tcW w:w="1701" w:type="dxa"/>
          </w:tcPr>
          <w:p w:rsidR="004F32E5" w:rsidRPr="00F17AEA" w:rsidRDefault="004F32E5" w:rsidP="00F70864">
            <w:pPr>
              <w:ind w:left="34" w:right="-249"/>
              <w:jc w:val="center"/>
              <w:rPr>
                <w:b/>
                <w:sz w:val="22"/>
              </w:rPr>
            </w:pPr>
          </w:p>
        </w:tc>
        <w:tc>
          <w:tcPr>
            <w:tcW w:w="2126" w:type="dxa"/>
          </w:tcPr>
          <w:p w:rsidR="004F32E5" w:rsidRDefault="004F32E5" w:rsidP="00F70864">
            <w:pPr>
              <w:ind w:left="34" w:right="-249"/>
              <w:jc w:val="center"/>
              <w:rPr>
                <w:sz w:val="22"/>
              </w:rPr>
            </w:pPr>
          </w:p>
        </w:tc>
        <w:tc>
          <w:tcPr>
            <w:tcW w:w="2410" w:type="dxa"/>
          </w:tcPr>
          <w:p w:rsidR="004F32E5" w:rsidRPr="006400CB" w:rsidRDefault="004F32E5" w:rsidP="00F70864">
            <w:pPr>
              <w:ind w:left="34" w:right="-249"/>
              <w:jc w:val="center"/>
              <w:rPr>
                <w:b/>
                <w:sz w:val="22"/>
                <w:lang w:val="ru-RU"/>
              </w:rPr>
            </w:pPr>
          </w:p>
        </w:tc>
      </w:tr>
      <w:tr w:rsidR="004F32E5" w:rsidTr="00F70864">
        <w:tc>
          <w:tcPr>
            <w:tcW w:w="3970" w:type="dxa"/>
          </w:tcPr>
          <w:p w:rsidR="004F32E5" w:rsidRDefault="004F32E5" w:rsidP="00F70864">
            <w:pPr>
              <w:ind w:left="34" w:firstLine="34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- </w:t>
            </w:r>
            <w:proofErr w:type="spellStart"/>
            <w:r>
              <w:rPr>
                <w:sz w:val="22"/>
                <w:lang w:val="ru-RU"/>
              </w:rPr>
              <w:t>чоловіки</w:t>
            </w:r>
            <w:proofErr w:type="spellEnd"/>
            <w:r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:rsidR="004F32E5" w:rsidRPr="008F2CED" w:rsidRDefault="004F32E5" w:rsidP="00F70864">
            <w:pPr>
              <w:ind w:left="34" w:right="-249"/>
              <w:jc w:val="center"/>
              <w:rPr>
                <w:sz w:val="22"/>
                <w:lang w:val="ru-RU"/>
              </w:rPr>
            </w:pPr>
          </w:p>
        </w:tc>
        <w:tc>
          <w:tcPr>
            <w:tcW w:w="2126" w:type="dxa"/>
          </w:tcPr>
          <w:p w:rsidR="004F32E5" w:rsidRPr="005C3E67" w:rsidRDefault="007D3D8F" w:rsidP="00F70864">
            <w:pPr>
              <w:ind w:left="34" w:right="-249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198,80</w:t>
            </w:r>
          </w:p>
        </w:tc>
        <w:tc>
          <w:tcPr>
            <w:tcW w:w="2410" w:type="dxa"/>
          </w:tcPr>
          <w:p w:rsidR="004F32E5" w:rsidRPr="008F2CED" w:rsidRDefault="004F32E5" w:rsidP="00F70864">
            <w:pPr>
              <w:ind w:left="34" w:right="-249"/>
              <w:jc w:val="center"/>
              <w:rPr>
                <w:sz w:val="22"/>
                <w:lang w:val="ru-RU"/>
              </w:rPr>
            </w:pPr>
          </w:p>
        </w:tc>
      </w:tr>
      <w:tr w:rsidR="004F32E5" w:rsidTr="00F70864">
        <w:tc>
          <w:tcPr>
            <w:tcW w:w="3970" w:type="dxa"/>
          </w:tcPr>
          <w:p w:rsidR="004F32E5" w:rsidRDefault="004F32E5" w:rsidP="00F70864">
            <w:pPr>
              <w:ind w:left="34" w:firstLine="34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- </w:t>
            </w:r>
            <w:proofErr w:type="spellStart"/>
            <w:r>
              <w:rPr>
                <w:sz w:val="22"/>
                <w:lang w:val="ru-RU"/>
              </w:rPr>
              <w:t>жінки</w:t>
            </w:r>
            <w:proofErr w:type="spellEnd"/>
          </w:p>
        </w:tc>
        <w:tc>
          <w:tcPr>
            <w:tcW w:w="1701" w:type="dxa"/>
          </w:tcPr>
          <w:p w:rsidR="004F32E5" w:rsidRDefault="004F32E5" w:rsidP="00F70864">
            <w:pPr>
              <w:ind w:left="34" w:right="-249"/>
              <w:jc w:val="center"/>
              <w:rPr>
                <w:sz w:val="22"/>
                <w:lang w:val="ru-RU"/>
              </w:rPr>
            </w:pPr>
          </w:p>
        </w:tc>
        <w:tc>
          <w:tcPr>
            <w:tcW w:w="2126" w:type="dxa"/>
          </w:tcPr>
          <w:p w:rsidR="004F32E5" w:rsidRPr="005C3E67" w:rsidRDefault="007D3D8F" w:rsidP="00F70864">
            <w:pPr>
              <w:ind w:left="34" w:right="-249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258,50</w:t>
            </w:r>
          </w:p>
        </w:tc>
        <w:tc>
          <w:tcPr>
            <w:tcW w:w="2410" w:type="dxa"/>
          </w:tcPr>
          <w:p w:rsidR="004F32E5" w:rsidRPr="00E10AA9" w:rsidRDefault="004F32E5" w:rsidP="00F70864">
            <w:pPr>
              <w:ind w:left="34" w:right="-249"/>
              <w:jc w:val="center"/>
              <w:rPr>
                <w:sz w:val="22"/>
                <w:lang w:val="ru-RU"/>
              </w:rPr>
            </w:pPr>
          </w:p>
        </w:tc>
      </w:tr>
      <w:tr w:rsidR="004F32E5" w:rsidTr="00F70864">
        <w:trPr>
          <w:trHeight w:val="267"/>
        </w:trPr>
        <w:tc>
          <w:tcPr>
            <w:tcW w:w="3970" w:type="dxa"/>
          </w:tcPr>
          <w:p w:rsidR="004F32E5" w:rsidRPr="00401B5F" w:rsidRDefault="004F32E5" w:rsidP="00F70864">
            <w:pPr>
              <w:ind w:left="34" w:firstLine="34"/>
              <w:jc w:val="both"/>
              <w:rPr>
                <w:sz w:val="22"/>
              </w:rPr>
            </w:pPr>
            <w:r>
              <w:rPr>
                <w:sz w:val="22"/>
                <w:lang w:val="ru-RU"/>
              </w:rPr>
              <w:t xml:space="preserve">2. </w:t>
            </w:r>
            <w:r>
              <w:rPr>
                <w:sz w:val="22"/>
              </w:rPr>
              <w:t xml:space="preserve">Мед огляд без </w:t>
            </w:r>
            <w:proofErr w:type="spellStart"/>
            <w:r>
              <w:rPr>
                <w:sz w:val="22"/>
              </w:rPr>
              <w:t>шк.ум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1701" w:type="dxa"/>
          </w:tcPr>
          <w:p w:rsidR="004F32E5" w:rsidRPr="00C63FA4" w:rsidRDefault="004F32E5" w:rsidP="00F70864">
            <w:pPr>
              <w:ind w:left="34" w:right="-249"/>
              <w:jc w:val="center"/>
              <w:rPr>
                <w:b/>
                <w:sz w:val="22"/>
                <w:lang w:val="ru-RU"/>
              </w:rPr>
            </w:pPr>
          </w:p>
        </w:tc>
        <w:tc>
          <w:tcPr>
            <w:tcW w:w="2126" w:type="dxa"/>
          </w:tcPr>
          <w:p w:rsidR="004F32E5" w:rsidRDefault="004F32E5" w:rsidP="00F70864">
            <w:pPr>
              <w:ind w:left="34" w:right="-249"/>
              <w:jc w:val="center"/>
              <w:rPr>
                <w:sz w:val="22"/>
              </w:rPr>
            </w:pPr>
          </w:p>
        </w:tc>
        <w:tc>
          <w:tcPr>
            <w:tcW w:w="2410" w:type="dxa"/>
          </w:tcPr>
          <w:p w:rsidR="004F32E5" w:rsidRPr="00F31243" w:rsidRDefault="004F32E5" w:rsidP="00F70864">
            <w:pPr>
              <w:ind w:left="34" w:right="-249"/>
              <w:jc w:val="center"/>
              <w:rPr>
                <w:b/>
                <w:sz w:val="22"/>
                <w:lang w:val="ru-RU"/>
              </w:rPr>
            </w:pPr>
          </w:p>
        </w:tc>
      </w:tr>
      <w:tr w:rsidR="004F32E5" w:rsidTr="00F70864">
        <w:trPr>
          <w:trHeight w:val="289"/>
        </w:trPr>
        <w:tc>
          <w:tcPr>
            <w:tcW w:w="3970" w:type="dxa"/>
          </w:tcPr>
          <w:p w:rsidR="004F32E5" w:rsidRDefault="004F32E5" w:rsidP="00F70864">
            <w:pPr>
              <w:ind w:left="34" w:firstLine="34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- </w:t>
            </w:r>
            <w:proofErr w:type="spellStart"/>
            <w:r>
              <w:rPr>
                <w:sz w:val="22"/>
                <w:lang w:val="ru-RU"/>
              </w:rPr>
              <w:t>чоловіки</w:t>
            </w:r>
            <w:proofErr w:type="spellEnd"/>
            <w:r>
              <w:rPr>
                <w:sz w:val="22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:rsidR="004F32E5" w:rsidRPr="00AF32B9" w:rsidRDefault="004F32E5" w:rsidP="00F70864">
            <w:pPr>
              <w:ind w:left="34" w:right="-249"/>
              <w:jc w:val="center"/>
              <w:rPr>
                <w:sz w:val="22"/>
                <w:lang w:val="ru-RU"/>
              </w:rPr>
            </w:pPr>
          </w:p>
        </w:tc>
        <w:tc>
          <w:tcPr>
            <w:tcW w:w="2126" w:type="dxa"/>
          </w:tcPr>
          <w:p w:rsidR="004F32E5" w:rsidRDefault="004F32E5" w:rsidP="00F14C15">
            <w:pPr>
              <w:ind w:left="34" w:right="-249"/>
              <w:jc w:val="center"/>
              <w:rPr>
                <w:sz w:val="22"/>
                <w:lang w:val="ru-RU"/>
              </w:rPr>
            </w:pPr>
          </w:p>
        </w:tc>
        <w:tc>
          <w:tcPr>
            <w:tcW w:w="2410" w:type="dxa"/>
          </w:tcPr>
          <w:p w:rsidR="004F32E5" w:rsidRDefault="004F32E5" w:rsidP="00F70864">
            <w:pPr>
              <w:ind w:left="34" w:right="-249"/>
              <w:jc w:val="center"/>
              <w:rPr>
                <w:sz w:val="22"/>
                <w:lang w:val="ru-RU"/>
              </w:rPr>
            </w:pPr>
          </w:p>
        </w:tc>
      </w:tr>
      <w:tr w:rsidR="004F32E5" w:rsidTr="00F70864">
        <w:trPr>
          <w:trHeight w:val="261"/>
        </w:trPr>
        <w:tc>
          <w:tcPr>
            <w:tcW w:w="3970" w:type="dxa"/>
          </w:tcPr>
          <w:p w:rsidR="004F32E5" w:rsidRDefault="004F32E5" w:rsidP="00F70864">
            <w:pPr>
              <w:ind w:left="34" w:firstLine="34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 xml:space="preserve">- </w:t>
            </w:r>
            <w:proofErr w:type="spellStart"/>
            <w:r>
              <w:rPr>
                <w:sz w:val="22"/>
                <w:lang w:val="ru-RU"/>
              </w:rPr>
              <w:t>жінки</w:t>
            </w:r>
            <w:proofErr w:type="spellEnd"/>
          </w:p>
        </w:tc>
        <w:tc>
          <w:tcPr>
            <w:tcW w:w="1701" w:type="dxa"/>
          </w:tcPr>
          <w:p w:rsidR="004F32E5" w:rsidRDefault="004F32E5" w:rsidP="00F70864">
            <w:pPr>
              <w:ind w:left="34" w:right="-249"/>
              <w:jc w:val="center"/>
              <w:rPr>
                <w:sz w:val="22"/>
                <w:lang w:val="ru-RU"/>
              </w:rPr>
            </w:pPr>
          </w:p>
        </w:tc>
        <w:tc>
          <w:tcPr>
            <w:tcW w:w="2126" w:type="dxa"/>
          </w:tcPr>
          <w:p w:rsidR="004F32E5" w:rsidRPr="005C3E67" w:rsidRDefault="004F32E5" w:rsidP="00F70864">
            <w:pPr>
              <w:ind w:left="34" w:right="-249"/>
              <w:jc w:val="center"/>
              <w:rPr>
                <w:sz w:val="22"/>
                <w:lang w:val="ru-RU"/>
              </w:rPr>
            </w:pPr>
          </w:p>
        </w:tc>
        <w:tc>
          <w:tcPr>
            <w:tcW w:w="2410" w:type="dxa"/>
          </w:tcPr>
          <w:p w:rsidR="004F32E5" w:rsidRDefault="004F32E5" w:rsidP="00F70864">
            <w:pPr>
              <w:ind w:left="34" w:right="-249"/>
              <w:jc w:val="center"/>
              <w:rPr>
                <w:sz w:val="22"/>
                <w:lang w:val="ru-RU"/>
              </w:rPr>
            </w:pPr>
          </w:p>
        </w:tc>
      </w:tr>
      <w:tr w:rsidR="004F32E5" w:rsidRPr="00920B2A" w:rsidTr="00F70864">
        <w:trPr>
          <w:trHeight w:val="289"/>
        </w:trPr>
        <w:tc>
          <w:tcPr>
            <w:tcW w:w="3970" w:type="dxa"/>
          </w:tcPr>
          <w:p w:rsidR="004F32E5" w:rsidRPr="00920B2A" w:rsidRDefault="004F32E5" w:rsidP="00F70864">
            <w:pPr>
              <w:ind w:left="34"/>
              <w:rPr>
                <w:b/>
                <w:sz w:val="22"/>
              </w:rPr>
            </w:pPr>
            <w:r w:rsidRPr="00920B2A">
              <w:rPr>
                <w:b/>
                <w:sz w:val="22"/>
              </w:rPr>
              <w:t>Всього:</w:t>
            </w:r>
          </w:p>
        </w:tc>
        <w:tc>
          <w:tcPr>
            <w:tcW w:w="1701" w:type="dxa"/>
          </w:tcPr>
          <w:p w:rsidR="004F32E5" w:rsidRPr="00F17AEA" w:rsidRDefault="004F32E5" w:rsidP="00F70864">
            <w:pPr>
              <w:ind w:left="34" w:right="-249"/>
              <w:jc w:val="center"/>
              <w:rPr>
                <w:b/>
                <w:sz w:val="22"/>
              </w:rPr>
            </w:pPr>
          </w:p>
        </w:tc>
        <w:tc>
          <w:tcPr>
            <w:tcW w:w="2126" w:type="dxa"/>
          </w:tcPr>
          <w:p w:rsidR="004F32E5" w:rsidRPr="00920B2A" w:rsidRDefault="004F32E5" w:rsidP="00F70864">
            <w:pPr>
              <w:ind w:left="34" w:right="-249"/>
              <w:jc w:val="center"/>
              <w:rPr>
                <w:b/>
                <w:sz w:val="22"/>
              </w:rPr>
            </w:pPr>
          </w:p>
        </w:tc>
        <w:tc>
          <w:tcPr>
            <w:tcW w:w="2410" w:type="dxa"/>
          </w:tcPr>
          <w:p w:rsidR="004F32E5" w:rsidRPr="001E0BAA" w:rsidRDefault="004F32E5" w:rsidP="00F70864">
            <w:pPr>
              <w:tabs>
                <w:tab w:val="left" w:pos="420"/>
                <w:tab w:val="center" w:pos="884"/>
              </w:tabs>
              <w:ind w:left="34" w:right="-249"/>
              <w:jc w:val="center"/>
              <w:rPr>
                <w:b/>
                <w:sz w:val="22"/>
              </w:rPr>
            </w:pPr>
          </w:p>
        </w:tc>
      </w:tr>
    </w:tbl>
    <w:p w:rsidR="00A973A8" w:rsidRDefault="00A973A8" w:rsidP="00264EF8">
      <w:pPr>
        <w:jc w:val="both"/>
        <w:rPr>
          <w:b/>
          <w:sz w:val="22"/>
        </w:rPr>
      </w:pPr>
    </w:p>
    <w:p w:rsidR="004F32E5" w:rsidRDefault="004F32E5" w:rsidP="004F32E5">
      <w:pPr>
        <w:ind w:left="-284"/>
        <w:jc w:val="both"/>
        <w:rPr>
          <w:b/>
          <w:sz w:val="22"/>
        </w:rPr>
      </w:pPr>
      <w:r w:rsidRPr="00C12AE4">
        <w:rPr>
          <w:b/>
          <w:sz w:val="22"/>
        </w:rPr>
        <w:t xml:space="preserve">3.3. </w:t>
      </w:r>
      <w:r>
        <w:rPr>
          <w:b/>
          <w:sz w:val="22"/>
        </w:rPr>
        <w:t>Загальна су</w:t>
      </w:r>
      <w:r w:rsidR="00264EF8">
        <w:rPr>
          <w:b/>
          <w:sz w:val="22"/>
        </w:rPr>
        <w:t>ма Д</w:t>
      </w:r>
      <w:r w:rsidR="00D37499">
        <w:rPr>
          <w:b/>
          <w:sz w:val="22"/>
        </w:rPr>
        <w:t>оговору складає:</w:t>
      </w:r>
      <w:r w:rsidR="00265E69">
        <w:rPr>
          <w:b/>
          <w:sz w:val="22"/>
          <w:lang w:val="ru-RU"/>
        </w:rPr>
        <w:t xml:space="preserve"> ________</w:t>
      </w:r>
      <w:r w:rsidR="00D37499">
        <w:rPr>
          <w:b/>
          <w:sz w:val="22"/>
        </w:rPr>
        <w:t xml:space="preserve"> грн. (</w:t>
      </w:r>
      <w:r w:rsidR="00265E69">
        <w:rPr>
          <w:b/>
          <w:sz w:val="22"/>
          <w:lang w:val="ru-RU"/>
        </w:rPr>
        <w:t>_______________________________________</w:t>
      </w:r>
      <w:r w:rsidR="008F2CED">
        <w:rPr>
          <w:b/>
          <w:sz w:val="22"/>
        </w:rPr>
        <w:t xml:space="preserve"> </w:t>
      </w:r>
      <w:r>
        <w:rPr>
          <w:b/>
          <w:sz w:val="22"/>
        </w:rPr>
        <w:t xml:space="preserve">грн. </w:t>
      </w:r>
      <w:r w:rsidR="00265E69">
        <w:rPr>
          <w:b/>
          <w:sz w:val="22"/>
        </w:rPr>
        <w:t>__</w:t>
      </w:r>
      <w:r w:rsidR="008F2CED">
        <w:rPr>
          <w:b/>
          <w:sz w:val="22"/>
        </w:rPr>
        <w:t xml:space="preserve"> </w:t>
      </w:r>
      <w:r>
        <w:rPr>
          <w:b/>
          <w:sz w:val="22"/>
        </w:rPr>
        <w:t xml:space="preserve">коп.) </w:t>
      </w:r>
      <w:r w:rsidRPr="00C12AE4">
        <w:rPr>
          <w:b/>
          <w:sz w:val="22"/>
        </w:rPr>
        <w:t>без ПДВ.</w:t>
      </w:r>
    </w:p>
    <w:p w:rsidR="004F32E5" w:rsidRDefault="004F32E5" w:rsidP="004F32E5">
      <w:pPr>
        <w:ind w:left="-284"/>
        <w:jc w:val="center"/>
        <w:rPr>
          <w:b/>
          <w:sz w:val="24"/>
          <w:szCs w:val="24"/>
        </w:rPr>
      </w:pPr>
    </w:p>
    <w:p w:rsidR="00264EF8" w:rsidRDefault="00264EF8" w:rsidP="004F32E5">
      <w:pPr>
        <w:ind w:left="-284"/>
        <w:jc w:val="center"/>
        <w:rPr>
          <w:b/>
          <w:sz w:val="24"/>
          <w:szCs w:val="24"/>
        </w:rPr>
      </w:pPr>
    </w:p>
    <w:p w:rsidR="004F32E5" w:rsidRPr="00F72217" w:rsidRDefault="006B1357" w:rsidP="004F32E5">
      <w:pPr>
        <w:ind w:left="-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 ІНШІ УМОВИ ДОГОВОРУ</w:t>
      </w:r>
    </w:p>
    <w:p w:rsidR="004F32E5" w:rsidRDefault="00264EF8" w:rsidP="00264EF8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4.1</w:t>
      </w:r>
      <w:r w:rsidR="004F32E5">
        <w:rPr>
          <w:sz w:val="24"/>
          <w:szCs w:val="24"/>
        </w:rPr>
        <w:t xml:space="preserve"> </w:t>
      </w:r>
      <w:r>
        <w:rPr>
          <w:sz w:val="24"/>
          <w:szCs w:val="24"/>
        </w:rPr>
        <w:t>Даний Договір у</w:t>
      </w:r>
      <w:r w:rsidR="004F32E5" w:rsidRPr="00E01C04">
        <w:rPr>
          <w:sz w:val="24"/>
          <w:szCs w:val="24"/>
        </w:rPr>
        <w:t>кладено в 2-х при</w:t>
      </w:r>
      <w:r>
        <w:rPr>
          <w:sz w:val="24"/>
          <w:szCs w:val="24"/>
        </w:rPr>
        <w:t>мірниках, по одному для кожної Сторо</w:t>
      </w:r>
      <w:r w:rsidR="004F32E5" w:rsidRPr="00E01C04">
        <w:rPr>
          <w:sz w:val="24"/>
          <w:szCs w:val="24"/>
        </w:rPr>
        <w:t>н</w:t>
      </w:r>
      <w:r>
        <w:rPr>
          <w:sz w:val="24"/>
          <w:szCs w:val="24"/>
        </w:rPr>
        <w:t>и. Кожен примір</w:t>
      </w:r>
      <w:r w:rsidR="004F32E5" w:rsidRPr="00E01C04">
        <w:rPr>
          <w:sz w:val="24"/>
          <w:szCs w:val="24"/>
        </w:rPr>
        <w:t>ник Договору має  однакову юридичну силу.</w:t>
      </w:r>
    </w:p>
    <w:p w:rsidR="004F32E5" w:rsidRDefault="00264EF8" w:rsidP="004F32E5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 w:rsidR="004F32E5">
        <w:rPr>
          <w:sz w:val="24"/>
          <w:szCs w:val="24"/>
        </w:rPr>
        <w:t xml:space="preserve"> </w:t>
      </w:r>
      <w:r w:rsidR="004F32E5" w:rsidRPr="00C5111F">
        <w:rPr>
          <w:sz w:val="24"/>
          <w:szCs w:val="24"/>
        </w:rPr>
        <w:t>З метою виконання умов Закону України «Про захист персональних даних»  від 1</w:t>
      </w:r>
      <w:r w:rsidR="004F32E5">
        <w:rPr>
          <w:sz w:val="24"/>
          <w:szCs w:val="24"/>
        </w:rPr>
        <w:t xml:space="preserve"> </w:t>
      </w:r>
      <w:r w:rsidR="004F32E5" w:rsidRPr="00C5111F">
        <w:rPr>
          <w:sz w:val="24"/>
          <w:szCs w:val="24"/>
        </w:rPr>
        <w:t>червн</w:t>
      </w:r>
      <w:r w:rsidR="004F32E5">
        <w:rPr>
          <w:sz w:val="24"/>
          <w:szCs w:val="24"/>
        </w:rPr>
        <w:t>я 2010 р. № 2297-VI</w:t>
      </w:r>
      <w:r w:rsidR="004F32E5" w:rsidRPr="00C5111F">
        <w:rPr>
          <w:sz w:val="24"/>
          <w:szCs w:val="24"/>
        </w:rPr>
        <w:t xml:space="preserve"> Замовник д</w:t>
      </w:r>
      <w:r w:rsidR="004F32E5">
        <w:rPr>
          <w:sz w:val="24"/>
          <w:szCs w:val="24"/>
        </w:rPr>
        <w:t xml:space="preserve">обровільно надає свою безумовну </w:t>
      </w:r>
      <w:r w:rsidR="004F32E5" w:rsidRPr="00C5111F">
        <w:rPr>
          <w:sz w:val="24"/>
          <w:szCs w:val="24"/>
        </w:rPr>
        <w:t>згоду на</w:t>
      </w:r>
      <w:r w:rsidR="004F32E5">
        <w:rPr>
          <w:sz w:val="24"/>
          <w:szCs w:val="24"/>
        </w:rPr>
        <w:t xml:space="preserve"> </w:t>
      </w:r>
      <w:r w:rsidR="004F32E5" w:rsidRPr="00C5111F">
        <w:rPr>
          <w:sz w:val="24"/>
          <w:szCs w:val="24"/>
        </w:rPr>
        <w:t>обробку Виконавцем будь-яких персональних даних Замовника, які стали відомими в результаті правових відносин, та погоджується, що Замовник не зобов’язаний отримувати жодної додаткової згоди Виконавця  для передачі персональних даних</w:t>
      </w:r>
      <w:r w:rsidR="004F32E5">
        <w:rPr>
          <w:sz w:val="24"/>
          <w:szCs w:val="24"/>
        </w:rPr>
        <w:t xml:space="preserve"> </w:t>
      </w:r>
      <w:r w:rsidR="004F32E5" w:rsidRPr="00C5111F">
        <w:rPr>
          <w:sz w:val="24"/>
          <w:szCs w:val="24"/>
        </w:rPr>
        <w:t>Замовника до будь-якої особи, пов’язаної з Виконавцем відносинами контролю.</w:t>
      </w:r>
    </w:p>
    <w:p w:rsidR="00711B8B" w:rsidRPr="00711B8B" w:rsidRDefault="00711B8B" w:rsidP="00711B8B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4.3. </w:t>
      </w:r>
      <w:r w:rsidRPr="0016284D">
        <w:rPr>
          <w:sz w:val="24"/>
          <w:szCs w:val="24"/>
          <w:highlight w:val="yellow"/>
        </w:rPr>
        <w:t>Згідно ЗУ «Про відкритість використання публічних коштів» від 11.02.2015р. №183-</w:t>
      </w:r>
      <w:r w:rsidRPr="0016284D">
        <w:rPr>
          <w:sz w:val="24"/>
          <w:szCs w:val="24"/>
          <w:highlight w:val="yellow"/>
          <w:lang w:val="en-US"/>
        </w:rPr>
        <w:t>VIII</w:t>
      </w:r>
      <w:r w:rsidRPr="0016284D">
        <w:rPr>
          <w:sz w:val="24"/>
          <w:szCs w:val="24"/>
          <w:highlight w:val="yellow"/>
        </w:rPr>
        <w:t>, інформація про укладені договори та їх виконання, оприлюднюється споживачем на єдиному веб-порталі використання публічних коштів.</w:t>
      </w:r>
    </w:p>
    <w:p w:rsidR="00711B8B" w:rsidRPr="00E01C04" w:rsidRDefault="00711B8B" w:rsidP="004F32E5">
      <w:pPr>
        <w:ind w:left="-284"/>
        <w:jc w:val="both"/>
        <w:rPr>
          <w:sz w:val="24"/>
          <w:szCs w:val="24"/>
        </w:rPr>
      </w:pPr>
    </w:p>
    <w:p w:rsidR="004F32E5" w:rsidRPr="00806BAE" w:rsidRDefault="004F32E5" w:rsidP="004F32E5">
      <w:pPr>
        <w:ind w:left="-284"/>
        <w:jc w:val="both"/>
        <w:rPr>
          <w:sz w:val="24"/>
          <w:szCs w:val="24"/>
        </w:rPr>
      </w:pPr>
      <w:bookmarkStart w:id="0" w:name="_GoBack"/>
      <w:bookmarkEnd w:id="0"/>
    </w:p>
    <w:p w:rsidR="004F32E5" w:rsidRPr="00806BAE" w:rsidRDefault="006B1357" w:rsidP="004F32E5">
      <w:pPr>
        <w:ind w:left="-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СТРОК ДІЇ ДОГОВОРУ</w:t>
      </w:r>
    </w:p>
    <w:p w:rsidR="004F32E5" w:rsidRPr="000812CB" w:rsidRDefault="004F32E5" w:rsidP="004F32E5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Pr="00806BAE">
        <w:rPr>
          <w:sz w:val="24"/>
          <w:szCs w:val="24"/>
        </w:rPr>
        <w:t xml:space="preserve">Цей Договір набуває чинності з моменту його підписання обома Сторонами і діє </w:t>
      </w:r>
      <w:r w:rsidRPr="000812CB">
        <w:rPr>
          <w:sz w:val="24"/>
          <w:szCs w:val="24"/>
        </w:rPr>
        <w:t xml:space="preserve">до </w:t>
      </w:r>
      <w:r w:rsidRPr="000812CB">
        <w:rPr>
          <w:sz w:val="24"/>
          <w:szCs w:val="24"/>
          <w:lang w:val="ru-RU"/>
        </w:rPr>
        <w:t>31.12.201</w:t>
      </w:r>
      <w:r w:rsidR="00265E69">
        <w:rPr>
          <w:sz w:val="24"/>
          <w:szCs w:val="24"/>
          <w:lang w:val="ru-RU"/>
        </w:rPr>
        <w:t>9</w:t>
      </w:r>
      <w:r w:rsidRPr="000812CB">
        <w:rPr>
          <w:sz w:val="24"/>
          <w:szCs w:val="24"/>
          <w:lang w:val="ru-RU"/>
        </w:rPr>
        <w:t>р.</w:t>
      </w:r>
    </w:p>
    <w:p w:rsidR="004F32E5" w:rsidRPr="00806BAE" w:rsidRDefault="004F32E5" w:rsidP="004F32E5">
      <w:pPr>
        <w:ind w:left="-284"/>
        <w:jc w:val="both"/>
        <w:rPr>
          <w:sz w:val="24"/>
          <w:szCs w:val="24"/>
        </w:rPr>
      </w:pPr>
    </w:p>
    <w:p w:rsidR="004F32E5" w:rsidRDefault="006B1357" w:rsidP="00D37499">
      <w:pPr>
        <w:ind w:left="-284"/>
        <w:jc w:val="center"/>
        <w:rPr>
          <w:sz w:val="24"/>
          <w:szCs w:val="24"/>
        </w:rPr>
      </w:pPr>
      <w:r w:rsidRPr="00806BAE">
        <w:rPr>
          <w:b/>
          <w:sz w:val="24"/>
          <w:szCs w:val="24"/>
        </w:rPr>
        <w:t>6. ЮРИДИЧНІ АДРЕСИ СТОРІН</w:t>
      </w:r>
    </w:p>
    <w:p w:rsidR="00D37499" w:rsidRDefault="004F32E5" w:rsidP="00D37499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9F4D07" w:rsidRDefault="009F4D07" w:rsidP="009F4D07">
      <w:pPr>
        <w:pStyle w:val="a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«ЗАМОВНИК»                                                       «ВИКОНАВЕЦЬ»</w:t>
      </w:r>
    </w:p>
    <w:p w:rsidR="009F4D07" w:rsidRDefault="009F4D07" w:rsidP="009F4D07">
      <w:pPr>
        <w:pStyle w:val="a5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</w:p>
    <w:p w:rsidR="009F4D07" w:rsidRPr="0066561F" w:rsidRDefault="0066561F" w:rsidP="009F4D07">
      <w:pPr>
        <w:pStyle w:val="a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Виконком </w:t>
      </w:r>
      <w:proofErr w:type="spellStart"/>
      <w:r>
        <w:rPr>
          <w:rFonts w:ascii="Times New Roman" w:hAnsi="Times New Roman"/>
          <w:sz w:val="24"/>
          <w:szCs w:val="24"/>
        </w:rPr>
        <w:t>Горішньоплавнівської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9F4D07">
        <w:rPr>
          <w:rFonts w:ascii="Times New Roman" w:hAnsi="Times New Roman"/>
          <w:sz w:val="24"/>
          <w:szCs w:val="24"/>
        </w:rPr>
        <w:t xml:space="preserve">                          </w:t>
      </w:r>
      <w:r w:rsidR="009F4D07">
        <w:rPr>
          <w:rFonts w:ascii="Times New Roman" w:hAnsi="Times New Roman"/>
          <w:b/>
          <w:sz w:val="24"/>
          <w:szCs w:val="24"/>
        </w:rPr>
        <w:t>КНП «ЛІЛ І рівня м. Горішні Плавні»</w:t>
      </w:r>
      <w:r w:rsidR="009F4D07">
        <w:rPr>
          <w:rFonts w:ascii="Times New Roman" w:hAnsi="Times New Roman"/>
          <w:sz w:val="24"/>
          <w:szCs w:val="24"/>
        </w:rPr>
        <w:t xml:space="preserve"> </w:t>
      </w:r>
      <w:r w:rsidRPr="0066561F">
        <w:rPr>
          <w:rFonts w:ascii="Times New Roman" w:hAnsi="Times New Roman"/>
          <w:sz w:val="24"/>
          <w:szCs w:val="24"/>
          <w:lang w:eastAsia="ru-RU"/>
        </w:rPr>
        <w:t>міської ради Полтавської області</w:t>
      </w:r>
      <w:r w:rsidR="009F4D07">
        <w:rPr>
          <w:rFonts w:ascii="Times New Roman" w:hAnsi="Times New Roman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9F4D07">
        <w:rPr>
          <w:rFonts w:ascii="Times New Roman" w:hAnsi="Times New Roman"/>
          <w:sz w:val="24"/>
          <w:szCs w:val="24"/>
        </w:rPr>
        <w:t>39800, м. Горішні Плавні, вул. Миру,10</w:t>
      </w:r>
    </w:p>
    <w:p w:rsidR="0066561F" w:rsidRDefault="0066561F" w:rsidP="009F4D07">
      <w:pPr>
        <w:pStyle w:val="a5"/>
        <w:rPr>
          <w:rFonts w:ascii="Times New Roman" w:hAnsi="Times New Roman"/>
          <w:sz w:val="24"/>
          <w:szCs w:val="24"/>
        </w:rPr>
      </w:pPr>
      <w:r w:rsidRPr="0066561F">
        <w:rPr>
          <w:rFonts w:ascii="Times New Roman" w:hAnsi="Times New Roman"/>
          <w:sz w:val="24"/>
          <w:szCs w:val="24"/>
          <w:lang w:eastAsia="ru-RU"/>
        </w:rPr>
        <w:t xml:space="preserve">39800 </w:t>
      </w:r>
      <w:proofErr w:type="spellStart"/>
      <w:r w:rsidRPr="0066561F">
        <w:rPr>
          <w:rFonts w:ascii="Times New Roman" w:hAnsi="Times New Roman"/>
          <w:sz w:val="24"/>
          <w:szCs w:val="24"/>
          <w:lang w:eastAsia="ru-RU"/>
        </w:rPr>
        <w:t>м.Горішні</w:t>
      </w:r>
      <w:proofErr w:type="spellEnd"/>
      <w:r w:rsidRPr="0066561F">
        <w:rPr>
          <w:rFonts w:ascii="Times New Roman" w:hAnsi="Times New Roman"/>
          <w:sz w:val="24"/>
          <w:szCs w:val="24"/>
          <w:lang w:eastAsia="ru-RU"/>
        </w:rPr>
        <w:t xml:space="preserve"> Плавні, вул. Миру,24  </w:t>
      </w:r>
      <w:r w:rsidR="009F4D07">
        <w:rPr>
          <w:rFonts w:ascii="Times New Roman" w:hAnsi="Times New Roman"/>
          <w:sz w:val="24"/>
          <w:szCs w:val="24"/>
        </w:rPr>
        <w:t xml:space="preserve">                р/р 26001054204094</w:t>
      </w:r>
    </w:p>
    <w:p w:rsidR="009F4D07" w:rsidRDefault="009F4D07" w:rsidP="009F4D07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6561F" w:rsidRPr="0066561F">
        <w:rPr>
          <w:rFonts w:ascii="Times New Roman" w:hAnsi="Times New Roman"/>
          <w:sz w:val="24"/>
          <w:szCs w:val="24"/>
          <w:lang w:eastAsia="ru-RU"/>
        </w:rPr>
        <w:t xml:space="preserve">р/р </w:t>
      </w:r>
      <w:r w:rsidR="00FE0D50">
        <w:rPr>
          <w:rFonts w:ascii="Times New Roman" w:hAnsi="Times New Roman"/>
          <w:sz w:val="24"/>
          <w:szCs w:val="24"/>
          <w:lang w:eastAsia="ru-RU"/>
        </w:rPr>
        <w:t>35420245050520</w:t>
      </w:r>
      <w:r w:rsidR="0066561F" w:rsidRPr="0066561F">
        <w:rPr>
          <w:rFonts w:ascii="Times New Roman" w:hAnsi="Times New Roman"/>
          <w:sz w:val="24"/>
          <w:szCs w:val="24"/>
          <w:lang w:eastAsia="ru-RU"/>
        </w:rPr>
        <w:t xml:space="preserve"> в УДКСУ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="0066561F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МФО 331401</w:t>
      </w:r>
    </w:p>
    <w:p w:rsidR="009F4D07" w:rsidRDefault="009F4D07" w:rsidP="009F4D07">
      <w:pPr>
        <w:pStyle w:val="a5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6561F" w:rsidRPr="0066561F">
        <w:rPr>
          <w:rFonts w:ascii="Times New Roman" w:hAnsi="Times New Roman"/>
          <w:sz w:val="24"/>
          <w:szCs w:val="24"/>
          <w:lang w:eastAsia="ru-RU"/>
        </w:rPr>
        <w:t xml:space="preserve">у </w:t>
      </w:r>
      <w:proofErr w:type="spellStart"/>
      <w:r w:rsidR="0066561F" w:rsidRPr="0066561F">
        <w:rPr>
          <w:rFonts w:ascii="Times New Roman" w:hAnsi="Times New Roman"/>
          <w:sz w:val="24"/>
          <w:szCs w:val="24"/>
          <w:lang w:eastAsia="ru-RU"/>
        </w:rPr>
        <w:t>м.Горішніх</w:t>
      </w:r>
      <w:proofErr w:type="spellEnd"/>
      <w:r w:rsidR="0066561F" w:rsidRPr="0066561F">
        <w:rPr>
          <w:rFonts w:ascii="Times New Roman" w:hAnsi="Times New Roman"/>
          <w:sz w:val="24"/>
          <w:szCs w:val="24"/>
          <w:lang w:eastAsia="ru-RU"/>
        </w:rPr>
        <w:t xml:space="preserve"> Плавнях  ГУДКСУ</w:t>
      </w:r>
      <w:r>
        <w:rPr>
          <w:rFonts w:ascii="Times New Roman" w:hAnsi="Times New Roman"/>
          <w:sz w:val="24"/>
          <w:szCs w:val="24"/>
        </w:rPr>
        <w:t xml:space="preserve">                          ЄДРПОУ 01999626</w:t>
      </w:r>
    </w:p>
    <w:p w:rsidR="0066561F" w:rsidRDefault="0066561F" w:rsidP="009F4D07">
      <w:pPr>
        <w:pStyle w:val="a5"/>
        <w:rPr>
          <w:rFonts w:ascii="Times New Roman" w:hAnsi="Times New Roman"/>
          <w:sz w:val="24"/>
          <w:szCs w:val="24"/>
        </w:rPr>
      </w:pPr>
      <w:r w:rsidRPr="0066561F">
        <w:rPr>
          <w:rFonts w:ascii="Times New Roman" w:hAnsi="Times New Roman"/>
          <w:sz w:val="24"/>
          <w:szCs w:val="24"/>
          <w:lang w:eastAsia="ru-RU"/>
        </w:rPr>
        <w:t xml:space="preserve">Полтавської області </w:t>
      </w:r>
      <w:r>
        <w:rPr>
          <w:rFonts w:ascii="Times New Roman" w:hAnsi="Times New Roman"/>
          <w:sz w:val="24"/>
          <w:szCs w:val="24"/>
          <w:lang w:eastAsia="ru-RU"/>
        </w:rPr>
        <w:t>МФО 831019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="009F4D07">
        <w:rPr>
          <w:rFonts w:ascii="Times New Roman" w:hAnsi="Times New Roman"/>
          <w:sz w:val="24"/>
          <w:szCs w:val="24"/>
        </w:rPr>
        <w:t xml:space="preserve"> в АТ КБ «ПриватБанк»</w:t>
      </w:r>
      <w:r w:rsidR="00354D17">
        <w:rPr>
          <w:rFonts w:ascii="Times New Roman" w:hAnsi="Times New Roman"/>
          <w:sz w:val="24"/>
          <w:szCs w:val="24"/>
        </w:rPr>
        <w:t xml:space="preserve"> м. Полтава</w:t>
      </w:r>
    </w:p>
    <w:p w:rsidR="009F4D07" w:rsidRDefault="0066561F" w:rsidP="009F4D07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 ЄДРПОУ 04057646</w:t>
      </w:r>
      <w:r w:rsidR="009F4D07"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="009F4D07">
        <w:rPr>
          <w:rFonts w:ascii="Times New Roman" w:hAnsi="Times New Roman"/>
          <w:sz w:val="24"/>
          <w:szCs w:val="24"/>
        </w:rPr>
        <w:t xml:space="preserve">  тел.(05348)4-48-31; 4-48-39</w:t>
      </w:r>
    </w:p>
    <w:p w:rsidR="009F4D07" w:rsidRDefault="0066561F" w:rsidP="009F4D07">
      <w:pPr>
        <w:pStyle w:val="a5"/>
        <w:rPr>
          <w:rFonts w:ascii="Times New Roman" w:hAnsi="Times New Roman"/>
          <w:sz w:val="24"/>
          <w:szCs w:val="24"/>
          <w:lang w:val="ru-RU"/>
        </w:rPr>
      </w:pPr>
      <w:r w:rsidRPr="0066561F">
        <w:rPr>
          <w:rFonts w:ascii="Times New Roman" w:hAnsi="Times New Roman"/>
          <w:sz w:val="24"/>
          <w:szCs w:val="24"/>
          <w:lang w:eastAsia="ru-RU"/>
        </w:rPr>
        <w:t>тел.2-18-04; 3-18-45</w:t>
      </w:r>
      <w:r w:rsidR="009F4D07">
        <w:rPr>
          <w:rFonts w:ascii="Times New Roman" w:hAnsi="Times New Roman"/>
          <w:sz w:val="24"/>
          <w:szCs w:val="24"/>
        </w:rPr>
        <w:t xml:space="preserve">                          </w:t>
      </w:r>
    </w:p>
    <w:p w:rsidR="009F4D07" w:rsidRDefault="009F4D07" w:rsidP="009F4D07">
      <w:pPr>
        <w:pStyle w:val="a5"/>
        <w:rPr>
          <w:rFonts w:ascii="Times New Roman" w:hAnsi="Times New Roman"/>
          <w:sz w:val="24"/>
          <w:szCs w:val="24"/>
        </w:rPr>
      </w:pPr>
    </w:p>
    <w:p w:rsidR="009F4D07" w:rsidRDefault="009F4D07" w:rsidP="009F4D07">
      <w:pPr>
        <w:pStyle w:val="a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6561F">
        <w:rPr>
          <w:rFonts w:ascii="Times New Roman" w:hAnsi="Times New Roman"/>
          <w:sz w:val="24"/>
          <w:szCs w:val="24"/>
        </w:rPr>
        <w:t xml:space="preserve">Міський голова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Директор</w:t>
      </w:r>
    </w:p>
    <w:p w:rsidR="009F4D07" w:rsidRDefault="009F4D07" w:rsidP="009F4D07">
      <w:pPr>
        <w:pStyle w:val="a5"/>
        <w:rPr>
          <w:rFonts w:ascii="Times New Roman" w:hAnsi="Times New Roman"/>
          <w:sz w:val="24"/>
          <w:szCs w:val="24"/>
        </w:rPr>
      </w:pPr>
    </w:p>
    <w:p w:rsidR="009F4D07" w:rsidRDefault="009F4D07" w:rsidP="009F4D07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 /_</w:t>
      </w:r>
      <w:r w:rsidR="0066561F" w:rsidRPr="006656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6561F">
        <w:rPr>
          <w:rFonts w:ascii="Times New Roman" w:hAnsi="Times New Roman"/>
          <w:sz w:val="24"/>
          <w:szCs w:val="24"/>
        </w:rPr>
        <w:t>Д.Г.Биков</w:t>
      </w:r>
      <w:proofErr w:type="spellEnd"/>
      <w:r>
        <w:rPr>
          <w:rFonts w:ascii="Times New Roman" w:hAnsi="Times New Roman"/>
          <w:sz w:val="24"/>
          <w:szCs w:val="24"/>
        </w:rPr>
        <w:t xml:space="preserve">/                  </w:t>
      </w:r>
      <w:r w:rsidR="0066561F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_________________ /</w:t>
      </w:r>
      <w:proofErr w:type="spellStart"/>
      <w:r>
        <w:rPr>
          <w:rFonts w:ascii="Times New Roman" w:hAnsi="Times New Roman"/>
          <w:sz w:val="24"/>
          <w:szCs w:val="24"/>
        </w:rPr>
        <w:t>І.В.Ковеко</w:t>
      </w:r>
      <w:proofErr w:type="spellEnd"/>
      <w:r>
        <w:rPr>
          <w:rFonts w:ascii="Times New Roman" w:hAnsi="Times New Roman"/>
          <w:sz w:val="24"/>
          <w:szCs w:val="24"/>
        </w:rPr>
        <w:t>/</w:t>
      </w:r>
    </w:p>
    <w:p w:rsidR="008F2CED" w:rsidRDefault="008F2CED" w:rsidP="008F2CED"/>
    <w:p w:rsidR="00B5389C" w:rsidRDefault="00B5389C" w:rsidP="004F32E5">
      <w:pPr>
        <w:pStyle w:val="a5"/>
      </w:pPr>
    </w:p>
    <w:p w:rsidR="00794366" w:rsidRDefault="00794366" w:rsidP="004F32E5">
      <w:pPr>
        <w:pStyle w:val="a5"/>
      </w:pPr>
    </w:p>
    <w:p w:rsidR="00B04ADD" w:rsidRPr="00800E91" w:rsidRDefault="00B04ADD" w:rsidP="00B04ADD">
      <w:pPr>
        <w:pStyle w:val="a3"/>
        <w:rPr>
          <w:i/>
          <w:sz w:val="20"/>
          <w:lang w:val="uk-UA"/>
        </w:rPr>
      </w:pPr>
      <w:r>
        <w:t xml:space="preserve">                                           </w:t>
      </w:r>
      <w:r w:rsidRPr="00800E91">
        <w:rPr>
          <w:b/>
          <w:i/>
          <w:sz w:val="22"/>
          <w:lang w:val="uk-UA"/>
        </w:rPr>
        <w:t xml:space="preserve">                              </w:t>
      </w:r>
      <w:r>
        <w:rPr>
          <w:b/>
          <w:i/>
          <w:sz w:val="22"/>
          <w:lang w:val="uk-UA"/>
        </w:rPr>
        <w:t xml:space="preserve">       </w:t>
      </w:r>
      <w:r w:rsidRPr="00800E91">
        <w:rPr>
          <w:b/>
          <w:i/>
          <w:sz w:val="22"/>
          <w:lang w:val="uk-UA"/>
        </w:rPr>
        <w:t xml:space="preserve"> </w:t>
      </w:r>
      <w:r w:rsidRPr="00800E91">
        <w:rPr>
          <w:i/>
          <w:sz w:val="20"/>
          <w:lang w:val="uk-UA"/>
        </w:rPr>
        <w:t xml:space="preserve">Юрисконсульт _________ </w:t>
      </w:r>
    </w:p>
    <w:p w:rsidR="00B04ADD" w:rsidRDefault="00B04ADD" w:rsidP="00B04ADD">
      <w:pPr>
        <w:tabs>
          <w:tab w:val="left" w:pos="6090"/>
        </w:tabs>
        <w:rPr>
          <w:sz w:val="22"/>
        </w:rPr>
      </w:pPr>
    </w:p>
    <w:p w:rsidR="00711B8B" w:rsidRDefault="00711B8B" w:rsidP="00B04ADD">
      <w:pPr>
        <w:tabs>
          <w:tab w:val="left" w:pos="6090"/>
        </w:tabs>
        <w:rPr>
          <w:sz w:val="22"/>
        </w:rPr>
      </w:pPr>
    </w:p>
    <w:p w:rsidR="00711B8B" w:rsidRDefault="00711B8B" w:rsidP="00711B8B">
      <w:pPr>
        <w:rPr>
          <w:sz w:val="22"/>
          <w:szCs w:val="22"/>
        </w:rPr>
      </w:pPr>
      <w:r>
        <w:rPr>
          <w:sz w:val="22"/>
          <w:szCs w:val="22"/>
        </w:rPr>
        <w:t>Керуючий справами___________</w:t>
      </w:r>
      <w:proofErr w:type="spellStart"/>
      <w:r>
        <w:rPr>
          <w:sz w:val="22"/>
          <w:szCs w:val="22"/>
        </w:rPr>
        <w:t>С.О.Калашнік</w:t>
      </w:r>
      <w:proofErr w:type="spellEnd"/>
    </w:p>
    <w:p w:rsidR="00711B8B" w:rsidRDefault="00711B8B" w:rsidP="00711B8B">
      <w:pPr>
        <w:rPr>
          <w:sz w:val="22"/>
          <w:szCs w:val="22"/>
        </w:rPr>
      </w:pPr>
    </w:p>
    <w:p w:rsidR="00711B8B" w:rsidRDefault="00711B8B" w:rsidP="00711B8B">
      <w:pPr>
        <w:rPr>
          <w:sz w:val="22"/>
          <w:szCs w:val="22"/>
        </w:rPr>
      </w:pPr>
      <w:r>
        <w:rPr>
          <w:sz w:val="22"/>
          <w:szCs w:val="22"/>
        </w:rPr>
        <w:t>Начальник юридичного відділу___________</w:t>
      </w:r>
      <w:proofErr w:type="spellStart"/>
      <w:r>
        <w:rPr>
          <w:sz w:val="22"/>
          <w:szCs w:val="22"/>
        </w:rPr>
        <w:t>О.П.Таран</w:t>
      </w:r>
      <w:proofErr w:type="spellEnd"/>
    </w:p>
    <w:p w:rsidR="00711B8B" w:rsidRDefault="00711B8B" w:rsidP="00711B8B">
      <w:pPr>
        <w:rPr>
          <w:sz w:val="22"/>
          <w:szCs w:val="22"/>
        </w:rPr>
      </w:pPr>
    </w:p>
    <w:p w:rsidR="00711B8B" w:rsidRPr="00711B8B" w:rsidRDefault="00711B8B" w:rsidP="00711B8B">
      <w:pPr>
        <w:rPr>
          <w:sz w:val="22"/>
          <w:szCs w:val="22"/>
        </w:rPr>
      </w:pPr>
      <w:r w:rsidRPr="00711B8B">
        <w:rPr>
          <w:sz w:val="22"/>
          <w:szCs w:val="22"/>
        </w:rPr>
        <w:t xml:space="preserve">Зав. сектором обліку розрахунків та майна _________   </w:t>
      </w:r>
      <w:proofErr w:type="spellStart"/>
      <w:r w:rsidRPr="00711B8B">
        <w:rPr>
          <w:sz w:val="22"/>
          <w:szCs w:val="22"/>
        </w:rPr>
        <w:t>В.В.Краснопір</w:t>
      </w:r>
      <w:proofErr w:type="spellEnd"/>
    </w:p>
    <w:p w:rsidR="00711B8B" w:rsidRDefault="00711B8B" w:rsidP="00711B8B">
      <w:pPr>
        <w:rPr>
          <w:sz w:val="22"/>
          <w:szCs w:val="22"/>
        </w:rPr>
      </w:pPr>
    </w:p>
    <w:p w:rsidR="00794366" w:rsidRPr="00711B8B" w:rsidRDefault="00711B8B" w:rsidP="00711B8B">
      <w:pPr>
        <w:pStyle w:val="a5"/>
        <w:rPr>
          <w:rFonts w:ascii="Times New Roman" w:hAnsi="Times New Roman"/>
          <w:sz w:val="22"/>
          <w:szCs w:val="22"/>
        </w:rPr>
      </w:pPr>
      <w:r w:rsidRPr="00711B8B">
        <w:rPr>
          <w:rFonts w:ascii="Times New Roman" w:hAnsi="Times New Roman"/>
          <w:sz w:val="22"/>
          <w:szCs w:val="22"/>
        </w:rPr>
        <w:t xml:space="preserve">Гол. спец з охорони праці відділу </w:t>
      </w:r>
      <w:proofErr w:type="spellStart"/>
      <w:r w:rsidRPr="00711B8B">
        <w:rPr>
          <w:rFonts w:ascii="Times New Roman" w:hAnsi="Times New Roman"/>
          <w:sz w:val="22"/>
          <w:szCs w:val="22"/>
        </w:rPr>
        <w:t>ЦЗМРтаОП</w:t>
      </w:r>
      <w:proofErr w:type="spellEnd"/>
      <w:r w:rsidRPr="00711B8B">
        <w:rPr>
          <w:rFonts w:ascii="Times New Roman" w:hAnsi="Times New Roman"/>
          <w:sz w:val="22"/>
          <w:szCs w:val="22"/>
        </w:rPr>
        <w:t xml:space="preserve">______________ </w:t>
      </w:r>
      <w:proofErr w:type="spellStart"/>
      <w:r w:rsidRPr="00711B8B">
        <w:rPr>
          <w:rFonts w:ascii="Times New Roman" w:hAnsi="Times New Roman"/>
          <w:sz w:val="22"/>
          <w:szCs w:val="22"/>
        </w:rPr>
        <w:t>Н.В.Вертегел</w:t>
      </w:r>
      <w:proofErr w:type="spellEnd"/>
    </w:p>
    <w:p w:rsidR="00794366" w:rsidRPr="00711B8B" w:rsidRDefault="00794366" w:rsidP="004F32E5">
      <w:pPr>
        <w:pStyle w:val="a5"/>
        <w:rPr>
          <w:rFonts w:ascii="Times New Roman" w:hAnsi="Times New Roman"/>
          <w:sz w:val="22"/>
          <w:szCs w:val="22"/>
        </w:rPr>
      </w:pPr>
    </w:p>
    <w:p w:rsidR="00794366" w:rsidRPr="00711B8B" w:rsidRDefault="00794366" w:rsidP="004F32E5">
      <w:pPr>
        <w:pStyle w:val="a5"/>
        <w:rPr>
          <w:sz w:val="22"/>
          <w:szCs w:val="22"/>
        </w:rPr>
      </w:pPr>
    </w:p>
    <w:p w:rsidR="00794366" w:rsidRPr="00711B8B" w:rsidRDefault="00794366" w:rsidP="004F32E5">
      <w:pPr>
        <w:pStyle w:val="a5"/>
        <w:rPr>
          <w:sz w:val="22"/>
          <w:szCs w:val="22"/>
        </w:rPr>
      </w:pPr>
    </w:p>
    <w:p w:rsidR="00794366" w:rsidRPr="00711B8B" w:rsidRDefault="00794366" w:rsidP="004F32E5">
      <w:pPr>
        <w:pStyle w:val="a5"/>
        <w:rPr>
          <w:sz w:val="22"/>
          <w:szCs w:val="22"/>
        </w:rPr>
      </w:pPr>
    </w:p>
    <w:p w:rsidR="00794366" w:rsidRDefault="00794366" w:rsidP="004F32E5">
      <w:pPr>
        <w:pStyle w:val="a5"/>
      </w:pPr>
    </w:p>
    <w:p w:rsidR="00794366" w:rsidRDefault="00794366" w:rsidP="004F32E5">
      <w:pPr>
        <w:pStyle w:val="a5"/>
      </w:pPr>
    </w:p>
    <w:p w:rsidR="00794366" w:rsidRDefault="00794366" w:rsidP="004F32E5">
      <w:pPr>
        <w:pStyle w:val="a5"/>
      </w:pPr>
    </w:p>
    <w:p w:rsidR="00794366" w:rsidRDefault="00794366" w:rsidP="004F32E5">
      <w:pPr>
        <w:pStyle w:val="a5"/>
      </w:pPr>
    </w:p>
    <w:p w:rsidR="00794366" w:rsidRDefault="00794366" w:rsidP="004F32E5">
      <w:pPr>
        <w:pStyle w:val="a5"/>
      </w:pPr>
    </w:p>
    <w:p w:rsidR="00794366" w:rsidRDefault="00794366" w:rsidP="004F32E5">
      <w:pPr>
        <w:pStyle w:val="a5"/>
      </w:pPr>
    </w:p>
    <w:p w:rsidR="00794366" w:rsidRDefault="00794366" w:rsidP="004F32E5">
      <w:pPr>
        <w:pStyle w:val="a5"/>
      </w:pPr>
    </w:p>
    <w:p w:rsidR="00794366" w:rsidRDefault="00794366" w:rsidP="004F32E5">
      <w:pPr>
        <w:pStyle w:val="a5"/>
      </w:pPr>
    </w:p>
    <w:p w:rsidR="00794366" w:rsidRDefault="00794366" w:rsidP="004F32E5">
      <w:pPr>
        <w:pStyle w:val="a5"/>
      </w:pPr>
    </w:p>
    <w:p w:rsidR="00794366" w:rsidRDefault="00794366" w:rsidP="004F32E5">
      <w:pPr>
        <w:pStyle w:val="a5"/>
      </w:pPr>
    </w:p>
    <w:p w:rsidR="00794366" w:rsidRDefault="00794366" w:rsidP="004F32E5">
      <w:pPr>
        <w:pStyle w:val="a5"/>
      </w:pPr>
    </w:p>
    <w:p w:rsidR="00264EF8" w:rsidRDefault="00264EF8" w:rsidP="004F32E5">
      <w:pPr>
        <w:pStyle w:val="a5"/>
      </w:pPr>
    </w:p>
    <w:p w:rsidR="00794366" w:rsidRDefault="00794366" w:rsidP="004F32E5">
      <w:pPr>
        <w:pStyle w:val="a5"/>
      </w:pPr>
    </w:p>
    <w:p w:rsidR="00794366" w:rsidRDefault="00794366" w:rsidP="004F32E5">
      <w:pPr>
        <w:pStyle w:val="a5"/>
      </w:pPr>
    </w:p>
    <w:p w:rsidR="00794366" w:rsidRPr="005A2970" w:rsidRDefault="00794366" w:rsidP="00794366">
      <w:pPr>
        <w:pStyle w:val="a5"/>
        <w:ind w:firstLine="5670"/>
        <w:rPr>
          <w:rFonts w:ascii="Times New Roman" w:hAnsi="Times New Roman"/>
          <w:b/>
          <w:sz w:val="24"/>
          <w:szCs w:val="24"/>
        </w:rPr>
      </w:pPr>
      <w:r w:rsidRPr="005A2970">
        <w:rPr>
          <w:rFonts w:ascii="Times New Roman" w:hAnsi="Times New Roman"/>
          <w:b/>
          <w:sz w:val="24"/>
          <w:szCs w:val="24"/>
        </w:rPr>
        <w:t>Додаток 1</w:t>
      </w:r>
    </w:p>
    <w:p w:rsidR="00794366" w:rsidRDefault="00794366" w:rsidP="00794366">
      <w:pPr>
        <w:pStyle w:val="a5"/>
        <w:ind w:firstLine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Договору __М-19</w:t>
      </w:r>
    </w:p>
    <w:p w:rsidR="00794366" w:rsidRDefault="00794366" w:rsidP="00794366">
      <w:pPr>
        <w:pStyle w:val="a5"/>
        <w:ind w:firstLine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від «__»_____2019р.</w:t>
      </w:r>
    </w:p>
    <w:p w:rsidR="00794366" w:rsidRDefault="00794366" w:rsidP="00794366">
      <w:pPr>
        <w:pStyle w:val="a5"/>
        <w:ind w:firstLine="5670"/>
        <w:rPr>
          <w:rFonts w:ascii="Times New Roman" w:hAnsi="Times New Roman"/>
          <w:sz w:val="24"/>
          <w:szCs w:val="24"/>
        </w:rPr>
      </w:pPr>
    </w:p>
    <w:p w:rsidR="00794366" w:rsidRPr="005A2970" w:rsidRDefault="00794366" w:rsidP="00794366">
      <w:pPr>
        <w:pStyle w:val="a5"/>
        <w:ind w:firstLine="5670"/>
        <w:rPr>
          <w:rFonts w:ascii="Times New Roman" w:hAnsi="Times New Roman"/>
          <w:b/>
          <w:sz w:val="24"/>
          <w:szCs w:val="24"/>
        </w:rPr>
      </w:pPr>
      <w:r w:rsidRPr="005A2970">
        <w:rPr>
          <w:rFonts w:ascii="Times New Roman" w:hAnsi="Times New Roman"/>
          <w:b/>
          <w:sz w:val="24"/>
          <w:szCs w:val="24"/>
        </w:rPr>
        <w:t>Затверджую:</w:t>
      </w:r>
    </w:p>
    <w:p w:rsidR="00794366" w:rsidRDefault="00794366" w:rsidP="00794366">
      <w:pPr>
        <w:pStyle w:val="a5"/>
        <w:ind w:firstLine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</w:t>
      </w:r>
    </w:p>
    <w:p w:rsidR="00794366" w:rsidRDefault="00794366" w:rsidP="00794366">
      <w:pPr>
        <w:pStyle w:val="a5"/>
        <w:ind w:firstLine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КНП «ЛІЛ І рівня м. Горішні Плавні»</w:t>
      </w:r>
    </w:p>
    <w:p w:rsidR="00794366" w:rsidRDefault="00794366" w:rsidP="00794366">
      <w:pPr>
        <w:pStyle w:val="a5"/>
        <w:ind w:firstLine="5670"/>
        <w:rPr>
          <w:rFonts w:ascii="Times New Roman" w:hAnsi="Times New Roman"/>
          <w:sz w:val="24"/>
          <w:szCs w:val="24"/>
        </w:rPr>
      </w:pPr>
    </w:p>
    <w:p w:rsidR="00794366" w:rsidRDefault="00794366" w:rsidP="00794366">
      <w:pPr>
        <w:pStyle w:val="a5"/>
        <w:ind w:firstLine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______________________І.В. </w:t>
      </w:r>
      <w:proofErr w:type="spellStart"/>
      <w:r>
        <w:rPr>
          <w:rFonts w:ascii="Times New Roman" w:hAnsi="Times New Roman"/>
          <w:sz w:val="24"/>
          <w:szCs w:val="24"/>
        </w:rPr>
        <w:t>Ковеко</w:t>
      </w:r>
      <w:proofErr w:type="spellEnd"/>
    </w:p>
    <w:p w:rsidR="00794366" w:rsidRDefault="00794366" w:rsidP="00794366">
      <w:pPr>
        <w:pStyle w:val="a5"/>
        <w:ind w:firstLine="5670"/>
        <w:rPr>
          <w:rFonts w:ascii="Times New Roman" w:hAnsi="Times New Roman"/>
          <w:sz w:val="24"/>
          <w:szCs w:val="24"/>
        </w:rPr>
      </w:pPr>
    </w:p>
    <w:p w:rsidR="00794366" w:rsidRDefault="00794366" w:rsidP="00794366">
      <w:pPr>
        <w:pStyle w:val="a5"/>
        <w:rPr>
          <w:rFonts w:ascii="Times New Roman" w:hAnsi="Times New Roman"/>
          <w:sz w:val="24"/>
          <w:szCs w:val="24"/>
        </w:rPr>
      </w:pPr>
    </w:p>
    <w:p w:rsidR="00794366" w:rsidRPr="005A2970" w:rsidRDefault="00794366" w:rsidP="00794366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5A2970">
        <w:rPr>
          <w:rFonts w:ascii="Times New Roman" w:hAnsi="Times New Roman"/>
          <w:b/>
          <w:sz w:val="24"/>
          <w:szCs w:val="24"/>
        </w:rPr>
        <w:t>ПРЕЙСКУРАНТ ЦІН</w:t>
      </w:r>
    </w:p>
    <w:p w:rsidR="00326E54" w:rsidRPr="005A2970" w:rsidRDefault="00794366" w:rsidP="00326E54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5A2970">
        <w:rPr>
          <w:rFonts w:ascii="Times New Roman" w:hAnsi="Times New Roman"/>
          <w:b/>
          <w:sz w:val="24"/>
          <w:szCs w:val="24"/>
        </w:rPr>
        <w:t xml:space="preserve">на </w:t>
      </w:r>
      <w:r w:rsidR="00326E54">
        <w:rPr>
          <w:rFonts w:ascii="Times New Roman" w:hAnsi="Times New Roman"/>
          <w:b/>
          <w:sz w:val="24"/>
          <w:szCs w:val="24"/>
        </w:rPr>
        <w:t>профілактичні періодичні медичні огляди працівників певних категорій</w:t>
      </w:r>
    </w:p>
    <w:p w:rsidR="00794366" w:rsidRPr="005A2970" w:rsidRDefault="00326E54" w:rsidP="00794366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 винесенням висновку про стан здоров’я з шкідливими умовами праці</w:t>
      </w:r>
    </w:p>
    <w:p w:rsidR="00794366" w:rsidRPr="00794366" w:rsidRDefault="00326E54" w:rsidP="00794366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станом на 03.09</w:t>
      </w:r>
      <w:r w:rsidR="00794366">
        <w:rPr>
          <w:rFonts w:ascii="Times New Roman" w:hAnsi="Times New Roman"/>
          <w:b/>
          <w:sz w:val="24"/>
          <w:szCs w:val="24"/>
        </w:rPr>
        <w:t>.2018 р.</w:t>
      </w:r>
    </w:p>
    <w:p w:rsidR="00794366" w:rsidRDefault="00794366" w:rsidP="004F32E5">
      <w:pPr>
        <w:pStyle w:val="a5"/>
      </w:pPr>
    </w:p>
    <w:p w:rsidR="00794366" w:rsidRDefault="00794366" w:rsidP="004F32E5">
      <w:pPr>
        <w:pStyle w:val="a5"/>
      </w:pPr>
    </w:p>
    <w:tbl>
      <w:tblPr>
        <w:tblW w:w="0" w:type="auto"/>
        <w:tblInd w:w="-4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0"/>
        <w:gridCol w:w="4090"/>
        <w:gridCol w:w="1272"/>
        <w:gridCol w:w="2141"/>
        <w:gridCol w:w="2174"/>
      </w:tblGrid>
      <w:tr w:rsidR="00794366" w:rsidTr="0055417A">
        <w:trPr>
          <w:trHeight w:hRule="exact" w:val="86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after="60" w:line="220" w:lineRule="exact"/>
              <w:ind w:firstLine="0"/>
              <w:jc w:val="center"/>
            </w:pPr>
            <w:r>
              <w:rPr>
                <w:rStyle w:val="2pt"/>
              </w:rPr>
              <w:t>№</w:t>
            </w:r>
          </w:p>
          <w:p w:rsidR="00794366" w:rsidRDefault="00794366" w:rsidP="0055417A">
            <w:pPr>
              <w:pStyle w:val="2"/>
              <w:shd w:val="clear" w:color="auto" w:fill="auto"/>
              <w:spacing w:before="60" w:line="220" w:lineRule="exact"/>
              <w:ind w:firstLine="0"/>
              <w:jc w:val="center"/>
            </w:pPr>
            <w:r>
              <w:rPr>
                <w:rStyle w:val="2pt"/>
              </w:rPr>
              <w:t>п/п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</w:pPr>
            <w:r>
              <w:rPr>
                <w:rStyle w:val="a8"/>
              </w:rPr>
              <w:t>Найменування послуг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after="60" w:line="220" w:lineRule="exact"/>
              <w:ind w:left="-31" w:firstLine="131"/>
              <w:jc w:val="center"/>
            </w:pPr>
            <w:r>
              <w:rPr>
                <w:rStyle w:val="a8"/>
              </w:rPr>
              <w:t>Одиниця</w:t>
            </w:r>
          </w:p>
          <w:p w:rsidR="00794366" w:rsidRDefault="00794366" w:rsidP="0055417A">
            <w:pPr>
              <w:pStyle w:val="2"/>
              <w:shd w:val="clear" w:color="auto" w:fill="auto"/>
              <w:spacing w:before="60" w:line="220" w:lineRule="exact"/>
              <w:ind w:left="-31" w:firstLine="131"/>
              <w:jc w:val="center"/>
            </w:pPr>
            <w:r>
              <w:rPr>
                <w:rStyle w:val="a8"/>
              </w:rPr>
              <w:t>виміру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417A" w:rsidRDefault="00794366" w:rsidP="0055417A">
            <w:pPr>
              <w:pStyle w:val="2"/>
              <w:shd w:val="clear" w:color="auto" w:fill="auto"/>
              <w:spacing w:before="0" w:line="278" w:lineRule="exact"/>
              <w:ind w:firstLine="0"/>
              <w:jc w:val="center"/>
              <w:rPr>
                <w:rStyle w:val="a8"/>
              </w:rPr>
            </w:pPr>
            <w:r>
              <w:rPr>
                <w:rStyle w:val="a8"/>
              </w:rPr>
              <w:t>Тариф</w:t>
            </w:r>
          </w:p>
          <w:p w:rsidR="0055417A" w:rsidRDefault="00794366" w:rsidP="0055417A">
            <w:pPr>
              <w:pStyle w:val="2"/>
              <w:shd w:val="clear" w:color="auto" w:fill="auto"/>
              <w:spacing w:before="0" w:line="278" w:lineRule="exact"/>
              <w:ind w:firstLine="0"/>
              <w:jc w:val="center"/>
              <w:rPr>
                <w:rStyle w:val="a8"/>
              </w:rPr>
            </w:pPr>
            <w:r>
              <w:rPr>
                <w:rStyle w:val="a8"/>
              </w:rPr>
              <w:t>без ПДВ</w:t>
            </w:r>
          </w:p>
          <w:p w:rsidR="00794366" w:rsidRDefault="00794366" w:rsidP="0055417A">
            <w:pPr>
              <w:pStyle w:val="2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a8"/>
              </w:rPr>
              <w:t>(грн.)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17A" w:rsidRDefault="0055417A" w:rsidP="0055417A">
            <w:pPr>
              <w:pStyle w:val="2"/>
              <w:shd w:val="clear" w:color="auto" w:fill="auto"/>
              <w:spacing w:before="0" w:line="278" w:lineRule="exact"/>
              <w:ind w:firstLine="0"/>
              <w:jc w:val="center"/>
              <w:rPr>
                <w:rStyle w:val="a8"/>
              </w:rPr>
            </w:pPr>
            <w:r>
              <w:rPr>
                <w:rStyle w:val="a8"/>
              </w:rPr>
              <w:t xml:space="preserve">Тариф </w:t>
            </w:r>
          </w:p>
          <w:p w:rsidR="0055417A" w:rsidRDefault="0055417A" w:rsidP="0055417A">
            <w:pPr>
              <w:pStyle w:val="2"/>
              <w:shd w:val="clear" w:color="auto" w:fill="auto"/>
              <w:spacing w:before="0" w:line="278" w:lineRule="exact"/>
              <w:ind w:firstLine="0"/>
              <w:jc w:val="center"/>
              <w:rPr>
                <w:rStyle w:val="a8"/>
              </w:rPr>
            </w:pPr>
            <w:r>
              <w:rPr>
                <w:rStyle w:val="a8"/>
              </w:rPr>
              <w:t>з П</w:t>
            </w:r>
            <w:r w:rsidR="00794366">
              <w:rPr>
                <w:rStyle w:val="a8"/>
              </w:rPr>
              <w:t xml:space="preserve">ДВ </w:t>
            </w:r>
          </w:p>
          <w:p w:rsidR="00794366" w:rsidRDefault="00794366" w:rsidP="0055417A">
            <w:pPr>
              <w:pStyle w:val="2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a8"/>
              </w:rPr>
              <w:t>(грн.)</w:t>
            </w:r>
          </w:p>
        </w:tc>
      </w:tr>
      <w:tr w:rsidR="00794366" w:rsidTr="0055417A">
        <w:trPr>
          <w:trHeight w:hRule="exact" w:val="56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Pr="0055417A" w:rsidRDefault="00794366" w:rsidP="0055417A">
            <w:pPr>
              <w:pStyle w:val="2"/>
              <w:shd w:val="clear" w:color="auto" w:fill="auto"/>
              <w:spacing w:before="0" w:line="260" w:lineRule="exact"/>
              <w:ind w:firstLine="0"/>
              <w:jc w:val="center"/>
              <w:rPr>
                <w:b/>
              </w:rPr>
            </w:pPr>
            <w:r w:rsidRPr="0055417A">
              <w:rPr>
                <w:rStyle w:val="Garamond12pt0pt"/>
                <w:b/>
              </w:rPr>
              <w:t>1</w:t>
            </w:r>
            <w:r w:rsidRPr="0055417A">
              <w:rPr>
                <w:rStyle w:val="ArialNarrow13pt0pt"/>
                <w:b/>
              </w:rPr>
              <w:t>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74" w:lineRule="exact"/>
              <w:ind w:firstLine="0"/>
            </w:pPr>
            <w:r>
              <w:rPr>
                <w:rStyle w:val="a8"/>
              </w:rPr>
              <w:t>Медичні огляди лікарями- спеціалістами :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ind w:left="-31" w:firstLine="131"/>
              <w:jc w:val="center"/>
              <w:rPr>
                <w:sz w:val="10"/>
                <w:szCs w:val="1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a8"/>
              </w:rPr>
              <w:t>80,10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a8"/>
              </w:rPr>
              <w:t>96,12</w:t>
            </w:r>
          </w:p>
        </w:tc>
      </w:tr>
      <w:tr w:rsidR="00794366" w:rsidTr="0055417A">
        <w:trPr>
          <w:trHeight w:hRule="exact" w:val="51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2pt"/>
              </w:rPr>
              <w:t>1.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</w:pPr>
            <w:r>
              <w:rPr>
                <w:rStyle w:val="1"/>
              </w:rPr>
              <w:t>Огляд лікарем терапевтом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left="-31" w:firstLine="131"/>
              <w:jc w:val="center"/>
            </w:pPr>
            <w:r>
              <w:rPr>
                <w:rStyle w:val="1"/>
              </w:rPr>
              <w:t>1 огляд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1"/>
              </w:rPr>
              <w:t>17,20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1"/>
              </w:rPr>
              <w:t>20,64</w:t>
            </w:r>
          </w:p>
        </w:tc>
      </w:tr>
      <w:tr w:rsidR="00794366" w:rsidTr="0055417A">
        <w:trPr>
          <w:trHeight w:hRule="exact" w:val="51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1"/>
              </w:rPr>
              <w:t>2.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</w:pPr>
            <w:r>
              <w:rPr>
                <w:rStyle w:val="1"/>
              </w:rPr>
              <w:t>Огляд лікарем невропатологом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left="-31" w:firstLine="131"/>
              <w:jc w:val="center"/>
            </w:pPr>
            <w:r>
              <w:rPr>
                <w:rStyle w:val="1"/>
              </w:rPr>
              <w:t>1 огляд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1"/>
              </w:rPr>
              <w:t>14,40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1"/>
              </w:rPr>
              <w:t>17,28</w:t>
            </w:r>
          </w:p>
        </w:tc>
      </w:tr>
      <w:tr w:rsidR="00794366" w:rsidTr="0055417A">
        <w:trPr>
          <w:trHeight w:hRule="exact" w:val="523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1"/>
              </w:rPr>
              <w:t>3.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</w:pPr>
            <w:r>
              <w:rPr>
                <w:rStyle w:val="1"/>
              </w:rPr>
              <w:t>Огляд лікарем офтальмологом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left="-31" w:firstLine="131"/>
              <w:jc w:val="center"/>
            </w:pPr>
            <w:r>
              <w:rPr>
                <w:rStyle w:val="1"/>
              </w:rPr>
              <w:t>1 огляд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1"/>
              </w:rPr>
              <w:t>9,20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1"/>
              </w:rPr>
              <w:t>11,04</w:t>
            </w:r>
          </w:p>
        </w:tc>
      </w:tr>
      <w:tr w:rsidR="00794366" w:rsidTr="0055417A">
        <w:trPr>
          <w:trHeight w:hRule="exact" w:val="51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1"/>
              </w:rPr>
              <w:t>4.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</w:pPr>
            <w:r>
              <w:rPr>
                <w:rStyle w:val="1"/>
              </w:rPr>
              <w:t>Огляд лікарем отоларингологом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left="-31" w:firstLine="131"/>
              <w:jc w:val="center"/>
            </w:pPr>
            <w:r>
              <w:rPr>
                <w:rStyle w:val="1"/>
              </w:rPr>
              <w:t>1 огляд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1"/>
              </w:rPr>
              <w:t>12,60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1"/>
              </w:rPr>
              <w:t>15,12</w:t>
            </w:r>
          </w:p>
        </w:tc>
      </w:tr>
      <w:tr w:rsidR="00794366" w:rsidTr="0055417A">
        <w:trPr>
          <w:trHeight w:hRule="exact" w:val="51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1"/>
              </w:rPr>
              <w:t>5.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</w:pPr>
            <w:r>
              <w:rPr>
                <w:rStyle w:val="1"/>
              </w:rPr>
              <w:t>Огляд лікарем-акушер-гінекологом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left="-31" w:firstLine="131"/>
              <w:jc w:val="center"/>
            </w:pPr>
            <w:r>
              <w:rPr>
                <w:rStyle w:val="1"/>
              </w:rPr>
              <w:t>1 огляд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1"/>
              </w:rPr>
              <w:t>16,80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1"/>
              </w:rPr>
              <w:t>20,16</w:t>
            </w:r>
          </w:p>
        </w:tc>
      </w:tr>
      <w:tr w:rsidR="00794366" w:rsidTr="0055417A">
        <w:trPr>
          <w:trHeight w:hRule="exact" w:val="51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60" w:lineRule="exact"/>
              <w:ind w:firstLine="0"/>
              <w:jc w:val="center"/>
            </w:pPr>
            <w:r>
              <w:rPr>
                <w:rStyle w:val="Garamond12pt0pt"/>
              </w:rPr>
              <w:t>6</w:t>
            </w:r>
            <w:r>
              <w:rPr>
                <w:rStyle w:val="ArialNarrow13pt0pt"/>
              </w:rPr>
              <w:t>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</w:pPr>
            <w:r>
              <w:rPr>
                <w:rStyle w:val="1"/>
              </w:rPr>
              <w:t>Огляд лікарем хірургом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left="-31" w:firstLine="131"/>
              <w:jc w:val="center"/>
            </w:pPr>
            <w:r>
              <w:rPr>
                <w:rStyle w:val="1"/>
              </w:rPr>
              <w:t>1 огляд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after="60" w:line="220" w:lineRule="exact"/>
              <w:ind w:firstLine="0"/>
              <w:jc w:val="center"/>
              <w:rPr>
                <w:rStyle w:val="1"/>
              </w:rPr>
            </w:pPr>
          </w:p>
          <w:p w:rsidR="00794366" w:rsidRDefault="00794366" w:rsidP="0055417A">
            <w:pPr>
              <w:pStyle w:val="2"/>
              <w:shd w:val="clear" w:color="auto" w:fill="auto"/>
              <w:spacing w:before="0" w:after="60" w:line="220" w:lineRule="exact"/>
              <w:ind w:firstLine="0"/>
              <w:jc w:val="center"/>
            </w:pPr>
            <w:r>
              <w:rPr>
                <w:rStyle w:val="1"/>
              </w:rPr>
              <w:t>9,90</w:t>
            </w:r>
          </w:p>
          <w:p w:rsidR="00794366" w:rsidRDefault="00794366" w:rsidP="0055417A">
            <w:pPr>
              <w:pStyle w:val="2"/>
              <w:shd w:val="clear" w:color="auto" w:fill="auto"/>
              <w:spacing w:before="60" w:line="220" w:lineRule="exact"/>
              <w:ind w:firstLine="0"/>
              <w:jc w:val="center"/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1"/>
              </w:rPr>
              <w:t>11,88</w:t>
            </w:r>
          </w:p>
        </w:tc>
      </w:tr>
      <w:tr w:rsidR="00794366" w:rsidTr="0055417A">
        <w:trPr>
          <w:trHeight w:hRule="exact" w:val="293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a8"/>
              </w:rPr>
              <w:t>2.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</w:pPr>
            <w:r>
              <w:rPr>
                <w:rStyle w:val="a8"/>
              </w:rPr>
              <w:t>Лабораторні дослідження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ind w:left="-31" w:firstLine="131"/>
              <w:jc w:val="center"/>
              <w:rPr>
                <w:sz w:val="10"/>
                <w:szCs w:val="1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a8"/>
              </w:rPr>
              <w:t>139,50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a8"/>
              </w:rPr>
              <w:t>167,40</w:t>
            </w:r>
          </w:p>
        </w:tc>
      </w:tr>
      <w:tr w:rsidR="00794366" w:rsidTr="0055417A">
        <w:trPr>
          <w:trHeight w:hRule="exact" w:val="28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1"/>
              </w:rPr>
              <w:t>1.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</w:pPr>
            <w:r>
              <w:rPr>
                <w:rStyle w:val="1"/>
              </w:rPr>
              <w:t>Загальний аналіз крові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left="-31" w:firstLine="131"/>
              <w:jc w:val="center"/>
            </w:pPr>
            <w:r>
              <w:rPr>
                <w:rStyle w:val="1"/>
              </w:rPr>
              <w:t>1 обстеж.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1"/>
              </w:rPr>
              <w:t>47,60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1"/>
              </w:rPr>
              <w:t>57,12</w:t>
            </w:r>
          </w:p>
        </w:tc>
      </w:tr>
      <w:tr w:rsidR="00794366" w:rsidTr="0055417A">
        <w:trPr>
          <w:trHeight w:hRule="exact" w:val="28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1"/>
              </w:rPr>
              <w:t>2.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</w:pPr>
            <w:r>
              <w:rPr>
                <w:rStyle w:val="1"/>
              </w:rPr>
              <w:t>Визначення глюкози крові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left="-31" w:firstLine="131"/>
              <w:jc w:val="center"/>
            </w:pPr>
            <w:r>
              <w:rPr>
                <w:rStyle w:val="1"/>
              </w:rPr>
              <w:t>1 обстеж.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1"/>
              </w:rPr>
              <w:t>18,00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1"/>
              </w:rPr>
              <w:t>21,60</w:t>
            </w:r>
          </w:p>
        </w:tc>
      </w:tr>
      <w:tr w:rsidR="00794366" w:rsidTr="0055417A">
        <w:trPr>
          <w:trHeight w:hRule="exact" w:val="283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1"/>
              </w:rPr>
              <w:t>3.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</w:pPr>
            <w:r>
              <w:rPr>
                <w:rStyle w:val="1"/>
              </w:rPr>
              <w:t>Загальний аналіз сечі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left="-31" w:firstLine="131"/>
              <w:jc w:val="center"/>
            </w:pPr>
            <w:r>
              <w:rPr>
                <w:rStyle w:val="1"/>
              </w:rPr>
              <w:t>1 обстеж.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1"/>
              </w:rPr>
              <w:t>31,00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1"/>
              </w:rPr>
              <w:t>37,20</w:t>
            </w:r>
          </w:p>
        </w:tc>
      </w:tr>
      <w:tr w:rsidR="00794366" w:rsidTr="0055417A">
        <w:trPr>
          <w:trHeight w:hRule="exact" w:val="33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1"/>
              </w:rPr>
              <w:t>4.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</w:pPr>
            <w:r>
              <w:rPr>
                <w:rStyle w:val="1"/>
              </w:rPr>
              <w:t>Цитологічне дослідження мазка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left="-31" w:firstLine="131"/>
              <w:jc w:val="center"/>
            </w:pPr>
            <w:r>
              <w:rPr>
                <w:rStyle w:val="1"/>
              </w:rPr>
              <w:t>1 обстеж.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1"/>
              </w:rPr>
              <w:t>14,20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1"/>
              </w:rPr>
              <w:t>17,04</w:t>
            </w:r>
          </w:p>
        </w:tc>
      </w:tr>
      <w:tr w:rsidR="00794366" w:rsidTr="0055417A">
        <w:trPr>
          <w:trHeight w:hRule="exact" w:val="56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1"/>
              </w:rPr>
              <w:t>5.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74" w:lineRule="exact"/>
              <w:ind w:firstLine="0"/>
            </w:pPr>
            <w:r>
              <w:rPr>
                <w:rStyle w:val="1"/>
              </w:rPr>
              <w:t xml:space="preserve">Аналіз мазка на гонококи та </w:t>
            </w:r>
            <w:proofErr w:type="spellStart"/>
            <w:r>
              <w:rPr>
                <w:rStyle w:val="1"/>
              </w:rPr>
              <w:t>тріхомонади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left="-31" w:firstLine="131"/>
              <w:jc w:val="center"/>
            </w:pPr>
            <w:r>
              <w:rPr>
                <w:rStyle w:val="1"/>
              </w:rPr>
              <w:t>1 обстеж.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1"/>
              </w:rPr>
              <w:t>28,70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1"/>
              </w:rPr>
              <w:t>34,44</w:t>
            </w:r>
          </w:p>
        </w:tc>
      </w:tr>
      <w:tr w:rsidR="00794366" w:rsidTr="0055417A">
        <w:trPr>
          <w:trHeight w:hRule="exact" w:val="293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a8"/>
              </w:rPr>
              <w:t>3.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</w:pPr>
            <w:r>
              <w:rPr>
                <w:rStyle w:val="a8"/>
              </w:rPr>
              <w:t>Електрокардіограма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left="-31" w:firstLine="131"/>
              <w:jc w:val="center"/>
            </w:pPr>
            <w:r>
              <w:rPr>
                <w:rStyle w:val="1"/>
              </w:rPr>
              <w:t>1 обстеж.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a8"/>
              </w:rPr>
              <w:t>38,90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a8"/>
              </w:rPr>
              <w:t>46,68</w:t>
            </w:r>
          </w:p>
        </w:tc>
      </w:tr>
      <w:tr w:rsidR="00794366" w:rsidTr="0055417A">
        <w:trPr>
          <w:trHeight w:hRule="exact" w:val="28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</w:pPr>
            <w:r>
              <w:rPr>
                <w:rStyle w:val="1"/>
              </w:rPr>
              <w:t xml:space="preserve">Всього вартість одного </w:t>
            </w:r>
            <w:proofErr w:type="spellStart"/>
            <w:r>
              <w:rPr>
                <w:rStyle w:val="1"/>
              </w:rPr>
              <w:t>профогляду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ind w:left="-31" w:firstLine="131"/>
              <w:jc w:val="center"/>
              <w:rPr>
                <w:sz w:val="10"/>
                <w:szCs w:val="1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a8"/>
              </w:rPr>
              <w:t>258,50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a8"/>
              </w:rPr>
              <w:t>310,20</w:t>
            </w:r>
          </w:p>
        </w:tc>
      </w:tr>
      <w:tr w:rsidR="00794366" w:rsidTr="0055417A">
        <w:trPr>
          <w:trHeight w:hRule="exact" w:val="56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after="60" w:line="220" w:lineRule="exact"/>
              <w:ind w:firstLine="0"/>
            </w:pPr>
            <w:r>
              <w:rPr>
                <w:rStyle w:val="1"/>
              </w:rPr>
              <w:t>В т.ч.:</w:t>
            </w:r>
          </w:p>
          <w:p w:rsidR="00794366" w:rsidRDefault="00326E54" w:rsidP="0055417A">
            <w:pPr>
              <w:pStyle w:val="2"/>
              <w:shd w:val="clear" w:color="auto" w:fill="auto"/>
              <w:spacing w:before="60" w:line="220" w:lineRule="exact"/>
              <w:ind w:firstLine="0"/>
            </w:pPr>
            <w:r>
              <w:rPr>
                <w:rStyle w:val="1"/>
              </w:rPr>
              <w:t xml:space="preserve">            </w:t>
            </w:r>
            <w:r w:rsidR="00794366">
              <w:rPr>
                <w:rStyle w:val="1"/>
              </w:rPr>
              <w:t>для жінок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ind w:left="-31" w:firstLine="131"/>
              <w:jc w:val="center"/>
              <w:rPr>
                <w:sz w:val="10"/>
                <w:szCs w:val="1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4366" w:rsidRPr="00F434C6" w:rsidRDefault="00794366" w:rsidP="0055417A">
            <w:pPr>
              <w:pStyle w:val="2"/>
              <w:shd w:val="clear" w:color="auto" w:fill="auto"/>
              <w:spacing w:before="0" w:line="580" w:lineRule="exact"/>
              <w:ind w:firstLine="0"/>
              <w:jc w:val="center"/>
              <w:rPr>
                <w:b/>
              </w:rPr>
            </w:pPr>
            <w:r w:rsidRPr="00F434C6">
              <w:rPr>
                <w:b/>
              </w:rPr>
              <w:t>258,50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a8"/>
              </w:rPr>
              <w:t>310,20</w:t>
            </w:r>
          </w:p>
        </w:tc>
      </w:tr>
      <w:tr w:rsidR="00794366" w:rsidTr="0055417A">
        <w:trPr>
          <w:trHeight w:hRule="exact" w:val="69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4366" w:rsidRDefault="00794366" w:rsidP="0079436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4366" w:rsidRDefault="00326E54" w:rsidP="0055417A">
            <w:pPr>
              <w:pStyle w:val="2"/>
              <w:shd w:val="clear" w:color="auto" w:fill="auto"/>
              <w:spacing w:before="0" w:line="220" w:lineRule="exact"/>
              <w:ind w:firstLine="0"/>
            </w:pPr>
            <w:r>
              <w:rPr>
                <w:rStyle w:val="1"/>
              </w:rPr>
              <w:t xml:space="preserve">            </w:t>
            </w:r>
            <w:r w:rsidR="00794366">
              <w:rPr>
                <w:rStyle w:val="1"/>
              </w:rPr>
              <w:t>для чоловіків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ind w:left="-31" w:firstLine="131"/>
              <w:jc w:val="center"/>
              <w:rPr>
                <w:sz w:val="10"/>
                <w:szCs w:val="1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4366" w:rsidRPr="00F434C6" w:rsidRDefault="00794366" w:rsidP="0055417A">
            <w:pPr>
              <w:pStyle w:val="2"/>
              <w:shd w:val="clear" w:color="auto" w:fill="auto"/>
              <w:spacing w:before="120" w:line="300" w:lineRule="exact"/>
              <w:ind w:firstLine="0"/>
              <w:jc w:val="center"/>
              <w:rPr>
                <w:b/>
              </w:rPr>
            </w:pPr>
            <w:r w:rsidRPr="00F434C6">
              <w:rPr>
                <w:b/>
              </w:rPr>
              <w:t>198,80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366" w:rsidRDefault="00794366" w:rsidP="0055417A">
            <w:pPr>
              <w:pStyle w:val="2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a8"/>
              </w:rPr>
              <w:t>238,56</w:t>
            </w:r>
          </w:p>
        </w:tc>
      </w:tr>
    </w:tbl>
    <w:p w:rsidR="00794366" w:rsidRDefault="00794366" w:rsidP="004F32E5">
      <w:pPr>
        <w:pStyle w:val="a5"/>
      </w:pPr>
    </w:p>
    <w:p w:rsidR="00794366" w:rsidRDefault="00794366" w:rsidP="004F32E5">
      <w:pPr>
        <w:pStyle w:val="a5"/>
      </w:pPr>
    </w:p>
    <w:p w:rsidR="00794366" w:rsidRDefault="00794366" w:rsidP="004F32E5">
      <w:pPr>
        <w:pStyle w:val="a5"/>
      </w:pPr>
    </w:p>
    <w:p w:rsidR="00794366" w:rsidRDefault="00794366" w:rsidP="004F32E5">
      <w:pPr>
        <w:pStyle w:val="a5"/>
      </w:pPr>
      <w:r w:rsidRPr="005A2970">
        <w:rPr>
          <w:rFonts w:ascii="Times New Roman" w:hAnsi="Times New Roman"/>
          <w:b/>
          <w:sz w:val="24"/>
          <w:szCs w:val="24"/>
        </w:rPr>
        <w:t>Економіст                                                                                                Н.В. Шийка</w:t>
      </w:r>
    </w:p>
    <w:sectPr w:rsidR="00794366" w:rsidSect="00835350">
      <w:pgSz w:w="11906" w:h="16838"/>
      <w:pgMar w:top="284" w:right="566" w:bottom="28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F576BE"/>
    <w:multiLevelType w:val="multilevel"/>
    <w:tmpl w:val="8E5E23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2E5"/>
    <w:rsid w:val="000C6FC3"/>
    <w:rsid w:val="0016284D"/>
    <w:rsid w:val="002251C2"/>
    <w:rsid w:val="00264EF8"/>
    <w:rsid w:val="00265E69"/>
    <w:rsid w:val="002A6399"/>
    <w:rsid w:val="00317923"/>
    <w:rsid w:val="00326E54"/>
    <w:rsid w:val="00354D17"/>
    <w:rsid w:val="00434AD0"/>
    <w:rsid w:val="004F32E5"/>
    <w:rsid w:val="005033D0"/>
    <w:rsid w:val="0055417A"/>
    <w:rsid w:val="00562AA9"/>
    <w:rsid w:val="0066561F"/>
    <w:rsid w:val="006B1357"/>
    <w:rsid w:val="006C3E44"/>
    <w:rsid w:val="006F54ED"/>
    <w:rsid w:val="00711B8B"/>
    <w:rsid w:val="00765147"/>
    <w:rsid w:val="00794366"/>
    <w:rsid w:val="007B359D"/>
    <w:rsid w:val="007D3D8F"/>
    <w:rsid w:val="007F157A"/>
    <w:rsid w:val="00835350"/>
    <w:rsid w:val="00843BD0"/>
    <w:rsid w:val="008F2CED"/>
    <w:rsid w:val="00917759"/>
    <w:rsid w:val="0098039C"/>
    <w:rsid w:val="009A1A51"/>
    <w:rsid w:val="009F4D07"/>
    <w:rsid w:val="00A24B06"/>
    <w:rsid w:val="00A24DDE"/>
    <w:rsid w:val="00A973A8"/>
    <w:rsid w:val="00AA38BA"/>
    <w:rsid w:val="00AC27B4"/>
    <w:rsid w:val="00AF020D"/>
    <w:rsid w:val="00B04ADD"/>
    <w:rsid w:val="00B3612B"/>
    <w:rsid w:val="00B5389C"/>
    <w:rsid w:val="00B65E1E"/>
    <w:rsid w:val="00BB1483"/>
    <w:rsid w:val="00BB760E"/>
    <w:rsid w:val="00BE1F47"/>
    <w:rsid w:val="00C0185B"/>
    <w:rsid w:val="00C56FDB"/>
    <w:rsid w:val="00C75E02"/>
    <w:rsid w:val="00CA6126"/>
    <w:rsid w:val="00CE136A"/>
    <w:rsid w:val="00D37499"/>
    <w:rsid w:val="00E05242"/>
    <w:rsid w:val="00F14C15"/>
    <w:rsid w:val="00F165E8"/>
    <w:rsid w:val="00F21B65"/>
    <w:rsid w:val="00FA772B"/>
    <w:rsid w:val="00FD12FE"/>
    <w:rsid w:val="00FE0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993310-7F71-413C-B33A-ECE95C217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2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4F32E5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F32E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Title"/>
    <w:basedOn w:val="a"/>
    <w:link w:val="a4"/>
    <w:uiPriority w:val="99"/>
    <w:qFormat/>
    <w:rsid w:val="004F32E5"/>
    <w:pPr>
      <w:jc w:val="center"/>
    </w:pPr>
    <w:rPr>
      <w:sz w:val="24"/>
      <w:lang w:val="ru-RU"/>
    </w:rPr>
  </w:style>
  <w:style w:type="character" w:customStyle="1" w:styleId="a4">
    <w:name w:val="Название Знак"/>
    <w:basedOn w:val="a0"/>
    <w:link w:val="a3"/>
    <w:uiPriority w:val="99"/>
    <w:rsid w:val="004F32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rsid w:val="004F32E5"/>
    <w:rPr>
      <w:rFonts w:ascii="Courier New" w:hAnsi="Courier New"/>
      <w:lang w:eastAsia="uk-UA"/>
    </w:rPr>
  </w:style>
  <w:style w:type="character" w:customStyle="1" w:styleId="a6">
    <w:name w:val="Текст Знак"/>
    <w:basedOn w:val="a0"/>
    <w:link w:val="a5"/>
    <w:rsid w:val="004F32E5"/>
    <w:rPr>
      <w:rFonts w:ascii="Courier New" w:eastAsia="Times New Roman" w:hAnsi="Courier New" w:cs="Times New Roman"/>
      <w:sz w:val="20"/>
      <w:szCs w:val="20"/>
      <w:lang w:val="uk-UA" w:eastAsia="uk-UA"/>
    </w:rPr>
  </w:style>
  <w:style w:type="character" w:customStyle="1" w:styleId="a7">
    <w:name w:val="Основной текст_"/>
    <w:basedOn w:val="a0"/>
    <w:link w:val="2"/>
    <w:rsid w:val="00794366"/>
    <w:rPr>
      <w:rFonts w:ascii="Times New Roman" w:eastAsia="Times New Roman" w:hAnsi="Times New Roman" w:cs="Times New Roman"/>
      <w:spacing w:val="3"/>
      <w:shd w:val="clear" w:color="auto" w:fill="FFFFFF"/>
    </w:rPr>
  </w:style>
  <w:style w:type="character" w:customStyle="1" w:styleId="1">
    <w:name w:val="Основной текст1"/>
    <w:basedOn w:val="a7"/>
    <w:rsid w:val="00794366"/>
    <w:rPr>
      <w:rFonts w:ascii="Times New Roman" w:eastAsia="Times New Roman" w:hAnsi="Times New Roman" w:cs="Times New Roman"/>
      <w:color w:val="000000"/>
      <w:spacing w:val="3"/>
      <w:w w:val="100"/>
      <w:position w:val="0"/>
      <w:shd w:val="clear" w:color="auto" w:fill="FFFFFF"/>
      <w:lang w:val="uk-UA" w:eastAsia="uk-UA" w:bidi="uk-UA"/>
    </w:rPr>
  </w:style>
  <w:style w:type="character" w:customStyle="1" w:styleId="a8">
    <w:name w:val="Основной текст + Полужирный"/>
    <w:basedOn w:val="a7"/>
    <w:rsid w:val="00794366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hd w:val="clear" w:color="auto" w:fill="FFFFFF"/>
      <w:lang w:val="uk-UA" w:eastAsia="uk-UA" w:bidi="uk-UA"/>
    </w:rPr>
  </w:style>
  <w:style w:type="character" w:customStyle="1" w:styleId="2pt">
    <w:name w:val="Основной текст + Интервал 2 pt"/>
    <w:basedOn w:val="a7"/>
    <w:rsid w:val="00794366"/>
    <w:rPr>
      <w:rFonts w:ascii="Times New Roman" w:eastAsia="Times New Roman" w:hAnsi="Times New Roman" w:cs="Times New Roman"/>
      <w:color w:val="000000"/>
      <w:spacing w:val="44"/>
      <w:w w:val="100"/>
      <w:position w:val="0"/>
      <w:shd w:val="clear" w:color="auto" w:fill="FFFFFF"/>
      <w:lang w:val="uk-UA" w:eastAsia="uk-UA" w:bidi="uk-UA"/>
    </w:rPr>
  </w:style>
  <w:style w:type="character" w:customStyle="1" w:styleId="Garamond12pt0pt">
    <w:name w:val="Основной текст + Garamond;12 pt;Интервал 0 pt"/>
    <w:basedOn w:val="a7"/>
    <w:rsid w:val="00794366"/>
    <w:rPr>
      <w:rFonts w:ascii="Garamond" w:eastAsia="Garamond" w:hAnsi="Garamond" w:cs="Garamond"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ArialNarrow13pt0pt">
    <w:name w:val="Основной текст + Arial Narrow;13 pt;Интервал 0 pt"/>
    <w:basedOn w:val="a7"/>
    <w:rsid w:val="00794366"/>
    <w:rPr>
      <w:rFonts w:ascii="Arial Narrow" w:eastAsia="Arial Narrow" w:hAnsi="Arial Narrow" w:cs="Arial Narrow"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2">
    <w:name w:val="Основной текст2"/>
    <w:basedOn w:val="a"/>
    <w:link w:val="a7"/>
    <w:rsid w:val="00794366"/>
    <w:pPr>
      <w:widowControl w:val="0"/>
      <w:shd w:val="clear" w:color="auto" w:fill="FFFFFF"/>
      <w:spacing w:before="240" w:line="269" w:lineRule="exact"/>
      <w:ind w:hanging="340"/>
    </w:pPr>
    <w:rPr>
      <w:spacing w:val="3"/>
      <w:sz w:val="22"/>
      <w:szCs w:val="22"/>
      <w:lang w:val="ru-RU" w:eastAsia="en-US"/>
    </w:rPr>
  </w:style>
  <w:style w:type="paragraph" w:styleId="HTML">
    <w:name w:val="HTML Preformatted"/>
    <w:basedOn w:val="a"/>
    <w:link w:val="HTML0"/>
    <w:uiPriority w:val="99"/>
    <w:unhideWhenUsed/>
    <w:rsid w:val="00264E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264EF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36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3B8538-EB9A-424C-8FF6-CD8F86779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4373</Words>
  <Characters>2494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userur2</dc:creator>
  <cp:lastModifiedBy>Вікторія Краснопір</cp:lastModifiedBy>
  <cp:revision>7</cp:revision>
  <dcterms:created xsi:type="dcterms:W3CDTF">2019-03-06T13:47:00Z</dcterms:created>
  <dcterms:modified xsi:type="dcterms:W3CDTF">2019-03-07T07:16:00Z</dcterms:modified>
</cp:coreProperties>
</file>