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C78" w:rsidRDefault="00926C78">
      <w:pPr>
        <w:pStyle w:val="HTML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ДОГОВІР  № </w:t>
      </w:r>
      <w:permStart w:id="563305625" w:edGrp="everyone"/>
      <w:r w:rsidR="00CB23EA">
        <w:rPr>
          <w:rFonts w:ascii="Times New Roman" w:hAnsi="Times New Roman" w:cs="Times New Roman"/>
          <w:b/>
          <w:bCs/>
          <w:sz w:val="24"/>
          <w:szCs w:val="24"/>
        </w:rPr>
        <w:t xml:space="preserve">21200025/19 </w:t>
      </w:r>
      <w:r w:rsidR="00CB23EA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про закупівлю послуг з розподілу електричної енергії</w:t>
      </w:r>
      <w:permEnd w:id="563305625"/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19"/>
      <w:bookmarkEnd w:id="0"/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 Полтава                                                                                               «</w:t>
      </w:r>
      <w:r>
        <w:rPr>
          <w:rFonts w:ascii="Times New Roman" w:hAnsi="Times New Roman" w:cs="Times New Roman"/>
          <w:sz w:val="22"/>
          <w:szCs w:val="22"/>
          <w:lang w:val="ru-RU"/>
        </w:rPr>
        <w:t>___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  <w:lang w:val="ru-RU"/>
        </w:rPr>
        <w:t>________</w:t>
      </w:r>
      <w:r>
        <w:rPr>
          <w:rFonts w:ascii="Times New Roman" w:hAnsi="Times New Roman" w:cs="Times New Roman"/>
          <w:sz w:val="22"/>
          <w:szCs w:val="22"/>
        </w:rPr>
        <w:t xml:space="preserve"> 201</w:t>
      </w:r>
      <w:r>
        <w:rPr>
          <w:rFonts w:ascii="Times New Roman" w:hAnsi="Times New Roman" w:cs="Times New Roman"/>
          <w:sz w:val="22"/>
          <w:szCs w:val="22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</w:rPr>
        <w:t xml:space="preserve"> року </w:t>
      </w:r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6C78" w:rsidRDefault="00926C78">
      <w:pPr>
        <w:pStyle w:val="HTML0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permStart w:id="1712276223" w:edGrp="everyone"/>
      <w:r>
        <w:rPr>
          <w:rFonts w:ascii="Times New Roman" w:hAnsi="Times New Roman" w:cs="Times New Roman"/>
          <w:b/>
          <w:sz w:val="24"/>
          <w:szCs w:val="24"/>
        </w:rPr>
        <w:t>_</w:t>
      </w:r>
      <w:r w:rsidR="002377EE" w:rsidRPr="002377EE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="002377EE" w:rsidRPr="00C13DE4">
        <w:rPr>
          <w:rFonts w:ascii="Times New Roman" w:hAnsi="Times New Roman" w:cs="Times New Roman"/>
          <w:b/>
          <w:sz w:val="24"/>
          <w:szCs w:val="24"/>
          <w:lang w:val="x-none"/>
        </w:rPr>
        <w:t>Виконавчий комітет Горішньоплавнівської міської ради Полтавськ</w:t>
      </w:r>
      <w:r w:rsidR="002377EE">
        <w:rPr>
          <w:rFonts w:ascii="Times New Roman" w:hAnsi="Times New Roman" w:cs="Times New Roman"/>
          <w:b/>
          <w:sz w:val="24"/>
          <w:szCs w:val="24"/>
          <w:lang w:val="x-none"/>
        </w:rPr>
        <w:t>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ermEnd w:id="1712276223"/>
      <w:r>
        <w:rPr>
          <w:rFonts w:ascii="Times New Roman" w:hAnsi="Times New Roman" w:cs="Times New Roman"/>
          <w:sz w:val="24"/>
          <w:szCs w:val="24"/>
        </w:rPr>
        <w:t xml:space="preserve">в особі </w:t>
      </w:r>
      <w:permStart w:id="989405410" w:edGrp="everyone"/>
      <w:r w:rsidR="002377EE" w:rsidRPr="00C13DE4">
        <w:rPr>
          <w:rFonts w:ascii="Times New Roman" w:hAnsi="Times New Roman" w:cs="Times New Roman"/>
          <w:b/>
          <w:sz w:val="24"/>
          <w:szCs w:val="24"/>
        </w:rPr>
        <w:t>міського голови Бикова Д</w:t>
      </w:r>
      <w:r w:rsidR="002377EE">
        <w:rPr>
          <w:rFonts w:ascii="Times New Roman" w:hAnsi="Times New Roman" w:cs="Times New Roman"/>
          <w:b/>
          <w:sz w:val="24"/>
          <w:szCs w:val="24"/>
        </w:rPr>
        <w:t xml:space="preserve">митра </w:t>
      </w:r>
      <w:r w:rsidR="002377EE" w:rsidRPr="00C13DE4">
        <w:rPr>
          <w:rFonts w:ascii="Times New Roman" w:hAnsi="Times New Roman" w:cs="Times New Roman"/>
          <w:b/>
          <w:sz w:val="24"/>
          <w:szCs w:val="24"/>
        </w:rPr>
        <w:t>Г</w:t>
      </w:r>
      <w:r w:rsidR="002377EE">
        <w:rPr>
          <w:rFonts w:ascii="Times New Roman" w:hAnsi="Times New Roman" w:cs="Times New Roman"/>
          <w:b/>
          <w:sz w:val="24"/>
          <w:szCs w:val="24"/>
        </w:rPr>
        <w:t>еннадійовича</w:t>
      </w:r>
      <w:r>
        <w:rPr>
          <w:rFonts w:ascii="Times New Roman" w:hAnsi="Times New Roman" w:cs="Times New Roman"/>
          <w:sz w:val="24"/>
          <w:szCs w:val="24"/>
        </w:rPr>
        <w:t xml:space="preserve">, що діє на підставі </w:t>
      </w:r>
      <w:permStart w:id="1651710042" w:edGrp="everyone"/>
      <w:permEnd w:id="989405410"/>
      <w:r w:rsidR="002377EE" w:rsidRPr="00C13DE4">
        <w:rPr>
          <w:rFonts w:ascii="Times New Roman" w:hAnsi="Times New Roman" w:cs="Times New Roman"/>
          <w:b/>
          <w:sz w:val="24"/>
          <w:szCs w:val="24"/>
          <w:lang w:val="x-none"/>
        </w:rPr>
        <w:t>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</w:rPr>
        <w:t xml:space="preserve">, (далі – </w:t>
      </w:r>
      <w:permEnd w:id="1651710042"/>
      <w:r>
        <w:rPr>
          <w:rFonts w:ascii="Times New Roman" w:hAnsi="Times New Roman" w:cs="Times New Roman"/>
          <w:b/>
          <w:sz w:val="24"/>
          <w:szCs w:val="24"/>
        </w:rPr>
        <w:t>Замовник</w:t>
      </w:r>
      <w:r>
        <w:rPr>
          <w:rFonts w:ascii="Times New Roman" w:hAnsi="Times New Roman" w:cs="Times New Roman"/>
          <w:sz w:val="24"/>
          <w:szCs w:val="24"/>
        </w:rPr>
        <w:t xml:space="preserve">), з однієї сторони, та </w:t>
      </w:r>
    </w:p>
    <w:p w:rsidR="00926C78" w:rsidRDefault="00926C78">
      <w:pPr>
        <w:ind w:firstLine="426"/>
        <w:jc w:val="both"/>
      </w:pPr>
      <w:r>
        <w:rPr>
          <w:b/>
        </w:rPr>
        <w:t>ПУБЛІЧНЕ АКЦІОНЕРНЕ ТОВАРИСТВО «ПОЛТАВАОБЛЕНЕРГО»</w:t>
      </w:r>
      <w:r>
        <w:t xml:space="preserve">, яке діє на підставі ліцензії на право провадження господарської діяльності з розподілу електричної енергії, виданої постановою НКРЕКП від 16.11.2018 р. № 1442, в особі </w:t>
      </w:r>
      <w:permStart w:id="1824594757" w:edGrp="everyone"/>
      <w:r w:rsidRPr="00554D35">
        <w:rPr>
          <w:shd w:val="clear" w:color="auto" w:fill="E6E6E6"/>
        </w:rPr>
        <w:t>його структу</w:t>
      </w:r>
      <w:r w:rsidR="000816E8">
        <w:rPr>
          <w:shd w:val="clear" w:color="auto" w:fill="E6E6E6"/>
        </w:rPr>
        <w:t>рного</w:t>
      </w:r>
      <w:r w:rsidRPr="00554D35">
        <w:rPr>
          <w:shd w:val="clear" w:color="auto" w:fill="E6E6E6"/>
        </w:rPr>
        <w:t xml:space="preserve"> підрозділ</w:t>
      </w:r>
      <w:r w:rsidR="000816E8">
        <w:rPr>
          <w:shd w:val="clear" w:color="auto" w:fill="E6E6E6"/>
        </w:rPr>
        <w:t>у</w:t>
      </w:r>
      <w:r w:rsidRPr="00554D35">
        <w:rPr>
          <w:shd w:val="clear" w:color="auto" w:fill="E6E6E6"/>
        </w:rPr>
        <w:t xml:space="preserve"> К</w:t>
      </w:r>
      <w:r>
        <w:rPr>
          <w:shd w:val="clear" w:color="auto" w:fill="E6E6E6"/>
        </w:rPr>
        <w:t>омсомольськ</w:t>
      </w:r>
      <w:r w:rsidR="000816E8">
        <w:rPr>
          <w:shd w:val="clear" w:color="auto" w:fill="E6E6E6"/>
        </w:rPr>
        <w:t>ої</w:t>
      </w:r>
      <w:r w:rsidRPr="00554D35">
        <w:rPr>
          <w:shd w:val="clear" w:color="auto" w:fill="E6E6E6"/>
        </w:rPr>
        <w:t xml:space="preserve"> філі</w:t>
      </w:r>
      <w:r w:rsidR="000816E8">
        <w:rPr>
          <w:shd w:val="clear" w:color="auto" w:fill="E6E6E6"/>
        </w:rPr>
        <w:t>ї</w:t>
      </w:r>
      <w:r w:rsidRPr="00554D35">
        <w:rPr>
          <w:shd w:val="clear" w:color="auto" w:fill="E6E6E6"/>
        </w:rPr>
        <w:t xml:space="preserve"> в особі </w:t>
      </w:r>
      <w:r>
        <w:t xml:space="preserve">тимчасово виконуючого обов`язки </w:t>
      </w:r>
      <w:r>
        <w:rPr>
          <w:shd w:val="clear" w:color="auto" w:fill="E6E6E6"/>
        </w:rPr>
        <w:t>начальника Французьонка Сергія Васильовича</w:t>
      </w:r>
      <w:r w:rsidRPr="00554D35">
        <w:rPr>
          <w:shd w:val="clear" w:color="auto" w:fill="E6E6E6"/>
        </w:rPr>
        <w:t>, що діє на підставі Наказу від 17.01.2019р. № 27</w:t>
      </w:r>
      <w:r>
        <w:t xml:space="preserve"> </w:t>
      </w:r>
      <w:permStart w:id="835586449" w:edGrp="everyone"/>
      <w:permEnd w:id="1824594757"/>
      <w:r>
        <w:t xml:space="preserve"> (далі - </w:t>
      </w:r>
      <w:permEnd w:id="835586449"/>
      <w:r>
        <w:rPr>
          <w:b/>
        </w:rPr>
        <w:t>Учасник</w:t>
      </w:r>
      <w:r>
        <w:t xml:space="preserve">), з іншої сторони, разом - Сторони, уклали цей договір про таке, (далі - Договір): </w:t>
      </w:r>
    </w:p>
    <w:p w:rsidR="00926C78" w:rsidRDefault="00926C78">
      <w:pPr>
        <w:ind w:firstLine="426"/>
        <w:jc w:val="both"/>
      </w:pPr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Предмет договору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6"/>
          <w:szCs w:val="16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16"/>
          <w:szCs w:val="16"/>
        </w:rPr>
      </w:pPr>
      <w:bookmarkStart w:id="1" w:name="27"/>
      <w:bookmarkEnd w:id="1"/>
      <w:r>
        <w:rPr>
          <w:rFonts w:ascii="Times New Roman" w:hAnsi="Times New Roman" w:cs="Times New Roman"/>
          <w:sz w:val="24"/>
          <w:szCs w:val="24"/>
        </w:rPr>
        <w:tab/>
        <w:t xml:space="preserve">1.1. Учасник зобов'язується у </w:t>
      </w:r>
      <w:permStart w:id="961373939" w:edGrp="everyone"/>
      <w:r>
        <w:rPr>
          <w:rFonts w:ascii="Times New Roman" w:hAnsi="Times New Roman" w:cs="Times New Roman"/>
          <w:sz w:val="24"/>
          <w:szCs w:val="24"/>
        </w:rPr>
        <w:t>2019 році надати Замовнику послуги з розподілу електричної енергії для забезпечення потреб електроустановок Замовника, а Замовник - прийняти і оплатити послуги за розподіл електричної енергії та здійснювати інші платежі згідно з умовами цього Договору.</w:t>
      </w:r>
      <w:bookmarkStart w:id="2" w:name="31"/>
      <w:bookmarkEnd w:id="2"/>
      <w:permEnd w:id="961373939"/>
    </w:p>
    <w:p w:rsidR="00926C78" w:rsidRDefault="00926C78">
      <w:pPr>
        <w:jc w:val="both"/>
        <w:rPr>
          <w:b/>
        </w:rPr>
      </w:pPr>
      <w:r>
        <w:tab/>
        <w:t>1.2. Найменування товару:</w:t>
      </w:r>
      <w:r>
        <w:rPr>
          <w:b/>
        </w:rPr>
        <w:t xml:space="preserve">  ДК 021:2015 – 65310000-9 – «Розподіл електричної енергії».</w:t>
      </w:r>
    </w:p>
    <w:p w:rsidR="00926C78" w:rsidRDefault="00926C78">
      <w:pPr>
        <w:jc w:val="both"/>
        <w:rPr>
          <w:b/>
        </w:rPr>
      </w:pPr>
      <w:r>
        <w:t xml:space="preserve">Обсяг розподіленої (спожитої) електричної енергії на </w:t>
      </w:r>
      <w:permStart w:id="476540799" w:edGrp="everyone"/>
      <w:r>
        <w:t>2019 рік становить</w:t>
      </w:r>
      <w:permEnd w:id="476540799"/>
      <w:r>
        <w:rPr>
          <w:b/>
        </w:rPr>
        <w:t xml:space="preserve"> </w:t>
      </w:r>
      <w:bookmarkStart w:id="3" w:name="36"/>
      <w:bookmarkStart w:id="4" w:name="35"/>
      <w:bookmarkEnd w:id="3"/>
      <w:bookmarkEnd w:id="4"/>
      <w:permStart w:id="959072405" w:edGrp="everyone"/>
      <w:r>
        <w:rPr>
          <w:b/>
        </w:rPr>
        <w:t>-</w:t>
      </w:r>
      <w:r w:rsidR="002377EE">
        <w:rPr>
          <w:b/>
        </w:rPr>
        <w:t xml:space="preserve">200000 </w:t>
      </w:r>
      <w:r w:rsidR="00F36CD1">
        <w:rPr>
          <w:b/>
        </w:rPr>
        <w:t>к</w:t>
      </w:r>
      <w:r w:rsidR="002377EE">
        <w:rPr>
          <w:b/>
        </w:rPr>
        <w:t>Вт*год</w:t>
      </w:r>
      <w:r>
        <w:rPr>
          <w:b/>
        </w:rPr>
        <w:t xml:space="preserve"> </w:t>
      </w:r>
      <w:permEnd w:id="959072405"/>
    </w:p>
    <w:p w:rsidR="00926C78" w:rsidRDefault="00926C78">
      <w:pPr>
        <w:jc w:val="both"/>
      </w:pPr>
      <w:r>
        <w:lastRenderedPageBreak/>
        <w:tab/>
        <w:t>1.3. Обсяги закупівлі товарів або послуг можуть бути зменшені залежно від фактичного фінансування видатків.</w:t>
      </w:r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37"/>
      <w:bookmarkEnd w:id="5"/>
      <w:r>
        <w:rPr>
          <w:rFonts w:ascii="Times New Roman" w:hAnsi="Times New Roman" w:cs="Times New Roman"/>
          <w:b/>
          <w:sz w:val="24"/>
          <w:szCs w:val="24"/>
        </w:rPr>
        <w:t>II. Якість товарів, робіт чи послуг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6"/>
          <w:szCs w:val="16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6" w:name="38"/>
      <w:bookmarkEnd w:id="6"/>
      <w:r>
        <w:rPr>
          <w:rFonts w:ascii="Times New Roman" w:hAnsi="Times New Roman" w:cs="Times New Roman"/>
          <w:sz w:val="24"/>
          <w:szCs w:val="24"/>
        </w:rPr>
        <w:tab/>
        <w:t>2.1. Учасник повинен надати Замовнику послуги з розподілу електричної енергії параметри якості якої відповідають показникам, визначеним чинним законодавством України.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0"/>
          <w:szCs w:val="10"/>
        </w:rPr>
      </w:pP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26C78" w:rsidRDefault="00926C78">
      <w:pPr>
        <w:pStyle w:val="HTML0"/>
        <w:ind w:firstLine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Сума договору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6"/>
          <w:szCs w:val="16"/>
        </w:rPr>
      </w:pPr>
    </w:p>
    <w:p w:rsidR="000816E8" w:rsidRPr="000816E8" w:rsidRDefault="00926C78" w:rsidP="00740A2F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7" w:name="41"/>
      <w:bookmarkEnd w:id="7"/>
      <w:r>
        <w:rPr>
          <w:rFonts w:ascii="Times New Roman" w:hAnsi="Times New Roman" w:cs="Times New Roman"/>
          <w:sz w:val="24"/>
          <w:szCs w:val="24"/>
        </w:rPr>
        <w:tab/>
        <w:t>3.1. Сума цього Договору становить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ermStart w:id="1467233278" w:edGrp="everyone"/>
      <w:r>
        <w:rPr>
          <w:rFonts w:ascii="Times New Roman" w:hAnsi="Times New Roman" w:cs="Times New Roman"/>
          <w:b/>
          <w:sz w:val="24"/>
          <w:szCs w:val="24"/>
        </w:rPr>
        <w:t>_</w:t>
      </w:r>
      <w:r w:rsidR="002377EE" w:rsidRPr="00BC5BC8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4C4278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F19D1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 w:rsidR="004C4278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2377EE" w:rsidRPr="00BC5BC8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2377EE">
        <w:rPr>
          <w:rFonts w:ascii="Times New Roman" w:hAnsi="Times New Roman" w:cs="Times New Roman"/>
          <w:b/>
          <w:sz w:val="24"/>
          <w:szCs w:val="24"/>
        </w:rPr>
        <w:t>грн. _</w:t>
      </w:r>
      <w:r w:rsidR="004C4278">
        <w:rPr>
          <w:rFonts w:ascii="Times New Roman" w:hAnsi="Times New Roman" w:cs="Times New Roman"/>
          <w:b/>
          <w:sz w:val="24"/>
          <w:szCs w:val="24"/>
        </w:rPr>
        <w:t>4</w:t>
      </w:r>
      <w:r w:rsidR="002377EE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2377EE">
        <w:rPr>
          <w:rFonts w:ascii="Times New Roman" w:hAnsi="Times New Roman" w:cs="Times New Roman"/>
          <w:b/>
          <w:sz w:val="24"/>
          <w:szCs w:val="24"/>
        </w:rPr>
        <w:t xml:space="preserve">_коп </w:t>
      </w:r>
      <w:permStart w:id="201999220" w:edGrp="everyone"/>
      <w:permEnd w:id="1467233278"/>
      <w:permEnd w:id="201999220"/>
      <w:r>
        <w:rPr>
          <w:rFonts w:ascii="Times New Roman" w:hAnsi="Times New Roman" w:cs="Times New Roman"/>
          <w:sz w:val="24"/>
          <w:szCs w:val="24"/>
        </w:rPr>
        <w:t xml:space="preserve"> (</w:t>
      </w:r>
      <w:permStart w:id="593395310" w:edGrp="everyone"/>
      <w:r w:rsidR="002377EE">
        <w:rPr>
          <w:rFonts w:ascii="Times New Roman" w:hAnsi="Times New Roman" w:cs="Times New Roman"/>
          <w:sz w:val="24"/>
          <w:szCs w:val="24"/>
        </w:rPr>
        <w:t xml:space="preserve">сто п’ятдесят </w:t>
      </w:r>
      <w:r w:rsidR="004C4278">
        <w:rPr>
          <w:rFonts w:ascii="Times New Roman" w:hAnsi="Times New Roman" w:cs="Times New Roman"/>
          <w:sz w:val="24"/>
          <w:szCs w:val="24"/>
        </w:rPr>
        <w:t>чотири</w:t>
      </w:r>
      <w:r w:rsidR="002377EE">
        <w:rPr>
          <w:rFonts w:ascii="Times New Roman" w:hAnsi="Times New Roman" w:cs="Times New Roman"/>
          <w:sz w:val="24"/>
          <w:szCs w:val="24"/>
        </w:rPr>
        <w:t xml:space="preserve"> тисяч</w:t>
      </w:r>
      <w:r w:rsidR="004C4278">
        <w:rPr>
          <w:rFonts w:ascii="Times New Roman" w:hAnsi="Times New Roman" w:cs="Times New Roman"/>
          <w:sz w:val="24"/>
          <w:szCs w:val="24"/>
        </w:rPr>
        <w:t>і</w:t>
      </w:r>
      <w:r w:rsidR="002377EE">
        <w:rPr>
          <w:rFonts w:ascii="Times New Roman" w:hAnsi="Times New Roman" w:cs="Times New Roman"/>
          <w:sz w:val="24"/>
          <w:szCs w:val="24"/>
        </w:rPr>
        <w:t xml:space="preserve"> </w:t>
      </w:r>
      <w:r w:rsidR="009F19D1">
        <w:rPr>
          <w:rFonts w:ascii="Times New Roman" w:hAnsi="Times New Roman" w:cs="Times New Roman"/>
          <w:sz w:val="24"/>
          <w:szCs w:val="24"/>
        </w:rPr>
        <w:t xml:space="preserve">сто дев’яносто </w:t>
      </w:r>
      <w:r w:rsidR="002377EE">
        <w:rPr>
          <w:rFonts w:ascii="Times New Roman" w:hAnsi="Times New Roman" w:cs="Times New Roman"/>
          <w:sz w:val="24"/>
          <w:szCs w:val="24"/>
        </w:rPr>
        <w:t xml:space="preserve">грн. </w:t>
      </w:r>
      <w:r w:rsidR="004C4278">
        <w:rPr>
          <w:rFonts w:ascii="Times New Roman" w:hAnsi="Times New Roman" w:cs="Times New Roman"/>
          <w:sz w:val="24"/>
          <w:szCs w:val="24"/>
        </w:rPr>
        <w:t>4</w:t>
      </w:r>
      <w:r w:rsidR="002377EE">
        <w:rPr>
          <w:rFonts w:ascii="Times New Roman" w:hAnsi="Times New Roman" w:cs="Times New Roman"/>
          <w:sz w:val="24"/>
          <w:szCs w:val="24"/>
        </w:rPr>
        <w:t xml:space="preserve">0 коп </w:t>
      </w:r>
      <w:r>
        <w:rPr>
          <w:rFonts w:ascii="Times New Roman" w:hAnsi="Times New Roman" w:cs="Times New Roman"/>
          <w:sz w:val="24"/>
          <w:szCs w:val="24"/>
        </w:rPr>
        <w:t>)</w:t>
      </w:r>
      <w:bookmarkStart w:id="8" w:name="42"/>
      <w:bookmarkEnd w:id="8"/>
      <w:permEnd w:id="593395310"/>
      <w:r>
        <w:rPr>
          <w:rFonts w:ascii="Times New Roman" w:hAnsi="Times New Roman" w:cs="Times New Roman"/>
          <w:sz w:val="24"/>
          <w:szCs w:val="24"/>
        </w:rPr>
        <w:t xml:space="preserve">, у тому числі: ПДВ 20% </w:t>
      </w:r>
      <w:permStart w:id="1584205933" w:edGrp="everyone"/>
      <w:r w:rsidR="00F36CD1" w:rsidRPr="00F36CD1">
        <w:rPr>
          <w:rFonts w:ascii="Times New Roman" w:hAnsi="Times New Roman" w:cs="Times New Roman"/>
          <w:b/>
          <w:sz w:val="24"/>
          <w:szCs w:val="24"/>
        </w:rPr>
        <w:t>2</w:t>
      </w:r>
      <w:r w:rsidR="004C4278">
        <w:rPr>
          <w:rFonts w:ascii="Times New Roman" w:hAnsi="Times New Roman" w:cs="Times New Roman"/>
          <w:b/>
          <w:sz w:val="24"/>
          <w:szCs w:val="24"/>
        </w:rPr>
        <w:t>5</w:t>
      </w:r>
      <w:r w:rsidR="009F19D1">
        <w:rPr>
          <w:rFonts w:ascii="Times New Roman" w:hAnsi="Times New Roman" w:cs="Times New Roman"/>
          <w:b/>
          <w:sz w:val="24"/>
          <w:szCs w:val="24"/>
        </w:rPr>
        <w:t>698</w:t>
      </w:r>
      <w:r>
        <w:rPr>
          <w:rFonts w:ascii="Times New Roman" w:hAnsi="Times New Roman" w:cs="Times New Roman"/>
          <w:b/>
          <w:sz w:val="24"/>
          <w:szCs w:val="24"/>
        </w:rPr>
        <w:t xml:space="preserve"> грн. </w:t>
      </w:r>
      <w:r w:rsidR="009F19D1">
        <w:rPr>
          <w:rFonts w:ascii="Times New Roman" w:hAnsi="Times New Roman" w:cs="Times New Roman"/>
          <w:b/>
          <w:sz w:val="24"/>
          <w:szCs w:val="24"/>
        </w:rPr>
        <w:t>40</w:t>
      </w:r>
      <w:r w:rsidR="00F36CD1">
        <w:rPr>
          <w:rFonts w:ascii="Times New Roman" w:hAnsi="Times New Roman" w:cs="Times New Roman"/>
          <w:b/>
          <w:sz w:val="24"/>
          <w:szCs w:val="24"/>
        </w:rPr>
        <w:t xml:space="preserve"> </w:t>
      </w:r>
      <w:permStart w:id="1492204539" w:edGrp="everyone"/>
      <w:permEnd w:id="1584205933"/>
      <w:r>
        <w:rPr>
          <w:rFonts w:ascii="Times New Roman" w:hAnsi="Times New Roman" w:cs="Times New Roman"/>
          <w:b/>
          <w:sz w:val="24"/>
          <w:szCs w:val="24"/>
        </w:rPr>
        <w:t>коп.</w:t>
      </w:r>
      <w:permEnd w:id="1492204539"/>
      <w:r>
        <w:rPr>
          <w:rFonts w:ascii="Times New Roman" w:hAnsi="Times New Roman" w:cs="Times New Roman"/>
          <w:sz w:val="24"/>
          <w:szCs w:val="24"/>
        </w:rPr>
        <w:t xml:space="preserve"> (</w:t>
      </w:r>
      <w:permStart w:id="256528095" w:edGrp="everyone"/>
      <w:r w:rsidR="00F36CD1">
        <w:rPr>
          <w:rFonts w:ascii="Times New Roman" w:hAnsi="Times New Roman" w:cs="Times New Roman"/>
          <w:sz w:val="24"/>
          <w:szCs w:val="24"/>
        </w:rPr>
        <w:t xml:space="preserve">двадцять </w:t>
      </w:r>
      <w:r w:rsidR="004C4278">
        <w:rPr>
          <w:rFonts w:ascii="Times New Roman" w:hAnsi="Times New Roman" w:cs="Times New Roman"/>
          <w:sz w:val="24"/>
          <w:szCs w:val="24"/>
        </w:rPr>
        <w:t>п’ять</w:t>
      </w:r>
      <w:r w:rsidR="00F36CD1">
        <w:rPr>
          <w:rFonts w:ascii="Times New Roman" w:hAnsi="Times New Roman" w:cs="Times New Roman"/>
          <w:sz w:val="24"/>
          <w:szCs w:val="24"/>
        </w:rPr>
        <w:t xml:space="preserve"> тисяч </w:t>
      </w:r>
      <w:r w:rsidR="009F19D1">
        <w:rPr>
          <w:rFonts w:ascii="Times New Roman" w:hAnsi="Times New Roman" w:cs="Times New Roman"/>
          <w:sz w:val="24"/>
          <w:szCs w:val="24"/>
        </w:rPr>
        <w:t xml:space="preserve">шістсот дев’яносто вісім </w:t>
      </w:r>
      <w:r w:rsidR="00F36CD1">
        <w:rPr>
          <w:rFonts w:ascii="Times New Roman" w:hAnsi="Times New Roman" w:cs="Times New Roman"/>
          <w:sz w:val="24"/>
          <w:szCs w:val="24"/>
        </w:rPr>
        <w:t xml:space="preserve">грн. </w:t>
      </w:r>
      <w:r w:rsidR="009F19D1">
        <w:rPr>
          <w:rFonts w:ascii="Times New Roman" w:hAnsi="Times New Roman" w:cs="Times New Roman"/>
          <w:sz w:val="24"/>
          <w:szCs w:val="24"/>
        </w:rPr>
        <w:t>40</w:t>
      </w:r>
      <w:r w:rsidR="00F36CD1">
        <w:rPr>
          <w:rFonts w:ascii="Times New Roman" w:hAnsi="Times New Roman" w:cs="Times New Roman"/>
          <w:sz w:val="24"/>
          <w:szCs w:val="24"/>
        </w:rPr>
        <w:t xml:space="preserve"> коп.</w:t>
      </w:r>
      <w:r>
        <w:rPr>
          <w:rFonts w:ascii="Times New Roman" w:hAnsi="Times New Roman" w:cs="Times New Roman"/>
          <w:sz w:val="24"/>
          <w:szCs w:val="24"/>
        </w:rPr>
        <w:t>)</w:t>
      </w:r>
      <w:r w:rsidR="00F36CD1">
        <w:rPr>
          <w:rFonts w:ascii="Times New Roman" w:hAnsi="Times New Roman" w:cs="Times New Roman"/>
          <w:sz w:val="24"/>
          <w:szCs w:val="24"/>
        </w:rPr>
        <w:t xml:space="preserve"> </w:t>
      </w:r>
      <w:r w:rsidR="000816E8" w:rsidRPr="000816E8">
        <w:rPr>
          <w:rFonts w:ascii="Times New Roman" w:hAnsi="Times New Roman" w:cs="Times New Roman"/>
          <w:sz w:val="24"/>
          <w:szCs w:val="24"/>
        </w:rPr>
        <w:t xml:space="preserve">з них за КПКВ 021015 загальний – 107940,00 грн. спеціальний – </w:t>
      </w:r>
      <w:r w:rsidR="009F19D1">
        <w:rPr>
          <w:rFonts w:ascii="Times New Roman" w:hAnsi="Times New Roman" w:cs="Times New Roman"/>
          <w:sz w:val="24"/>
          <w:szCs w:val="24"/>
        </w:rPr>
        <w:t>46250,40</w:t>
      </w:r>
      <w:bookmarkStart w:id="9" w:name="_GoBack"/>
      <w:bookmarkEnd w:id="9"/>
      <w:r w:rsidR="000816E8" w:rsidRPr="000816E8">
        <w:rPr>
          <w:rFonts w:ascii="Times New Roman" w:hAnsi="Times New Roman" w:cs="Times New Roman"/>
          <w:sz w:val="24"/>
          <w:szCs w:val="24"/>
        </w:rPr>
        <w:t xml:space="preserve"> грн.</w:t>
      </w:r>
    </w:p>
    <w:permEnd w:id="256528095"/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Сума цього Договору є орієнтовною і буде визначатися виходячи з тарифів, які встановлюються Регулятором для Учасника, та фактичного обсягу розподіленої електричної енергії.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0" w:name="43"/>
      <w:bookmarkEnd w:id="10"/>
      <w:r>
        <w:rPr>
          <w:rFonts w:ascii="Times New Roman" w:hAnsi="Times New Roman" w:cs="Times New Roman"/>
          <w:sz w:val="24"/>
          <w:szCs w:val="24"/>
        </w:rPr>
        <w:tab/>
        <w:t>3.2. Сума цього Договору може бути зменшена за взаємною згодою Сторін.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6"/>
          <w:szCs w:val="16"/>
        </w:rPr>
      </w:pPr>
      <w:bookmarkStart w:id="11" w:name="44"/>
      <w:bookmarkEnd w:id="11"/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46"/>
      <w:bookmarkEnd w:id="12"/>
      <w:r>
        <w:rPr>
          <w:rFonts w:ascii="Times New Roman" w:hAnsi="Times New Roman" w:cs="Times New Roman"/>
          <w:b/>
          <w:sz w:val="24"/>
          <w:szCs w:val="24"/>
        </w:rPr>
        <w:t>IV. Порядок здійснення оплати</w:t>
      </w:r>
      <w:bookmarkStart w:id="13" w:name="47"/>
      <w:bookmarkEnd w:id="13"/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C78" w:rsidRDefault="00926C78">
      <w:pPr>
        <w:ind w:firstLine="720"/>
        <w:jc w:val="both"/>
      </w:pPr>
      <w:r>
        <w:t>4.1. Замовник здійснює оплату вартості послуг з розподілу електричної енергії відповідно до Додатку № 4 до Договору споживача про надання послуг з розподілу електричної енергії.</w:t>
      </w:r>
    </w:p>
    <w:p w:rsidR="00926C78" w:rsidRDefault="00926C78">
      <w:pPr>
        <w:tabs>
          <w:tab w:val="left" w:pos="709"/>
        </w:tabs>
        <w:jc w:val="both"/>
      </w:pPr>
      <w:r>
        <w:lastRenderedPageBreak/>
        <w:tab/>
        <w:t>Замовник має право здійснювати попередню оплату за послуги з розподілу електричної енергії на строк до шести місяців в межах бюджетного року.</w:t>
      </w:r>
    </w:p>
    <w:p w:rsidR="00926C78" w:rsidRDefault="00926C78">
      <w:pPr>
        <w:ind w:firstLine="720"/>
        <w:jc w:val="both"/>
        <w:rPr>
          <w:color w:val="000000"/>
        </w:rPr>
      </w:pPr>
      <w:r>
        <w:t xml:space="preserve">4.2. </w:t>
      </w:r>
      <w:r>
        <w:rPr>
          <w:color w:val="000000"/>
        </w:rPr>
        <w:t>Платежі за надання послуг з розподілу електричної енергії здійснюються Замовником платіжними дорученнями на поточний рахунок Учасника.</w:t>
      </w:r>
    </w:p>
    <w:p w:rsidR="00926C78" w:rsidRDefault="00926C78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ab/>
        <w:t xml:space="preserve">4.3. Остаточний розрахунок здійснюється Замовником на підставі виставлених Учасником рахунків. </w:t>
      </w:r>
    </w:p>
    <w:p w:rsidR="00926C78" w:rsidRDefault="00926C78">
      <w:pPr>
        <w:tabs>
          <w:tab w:val="left" w:pos="720"/>
        </w:tabs>
        <w:ind w:firstLine="720"/>
        <w:jc w:val="both"/>
      </w:pPr>
      <w:r>
        <w:t>4.4. У разі здійснення оплати з порушенням строків, визначених у Додатку № 4 до Договору споживача про надання послуг з розподілу електричної енергії до Сторони, яка здійснила несвоєчасну оплату, застосовується відповідальність, визначена умовами Договору споживача про надання послуг з розподілу електричної енергії.</w:t>
      </w:r>
    </w:p>
    <w:p w:rsidR="00926C78" w:rsidRDefault="00926C78">
      <w:pPr>
        <w:tabs>
          <w:tab w:val="left" w:pos="709"/>
        </w:tabs>
        <w:jc w:val="both"/>
        <w:rPr>
          <w:b/>
        </w:rPr>
      </w:pPr>
      <w:r>
        <w:tab/>
      </w:r>
      <w:r>
        <w:tab/>
        <w:t xml:space="preserve"> </w:t>
      </w:r>
      <w:bookmarkStart w:id="14" w:name="57"/>
      <w:bookmarkEnd w:id="14"/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V. Поставка товарів (надання послуг або виконання робіт) 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58"/>
      <w:bookmarkEnd w:id="15"/>
      <w:r>
        <w:rPr>
          <w:rFonts w:ascii="Times New Roman" w:hAnsi="Times New Roman" w:cs="Times New Roman"/>
          <w:sz w:val="24"/>
          <w:szCs w:val="24"/>
        </w:rPr>
        <w:tab/>
        <w:t xml:space="preserve">5.1. Строк (термін) надання послуг з розподілу електричної енергії: </w:t>
      </w:r>
      <w:permStart w:id="730418685" w:edGrp="everyone"/>
      <w:r>
        <w:rPr>
          <w:rFonts w:ascii="Times New Roman" w:hAnsi="Times New Roman" w:cs="Times New Roman"/>
          <w:sz w:val="24"/>
          <w:szCs w:val="24"/>
        </w:rPr>
        <w:t>2019 рік.</w:t>
      </w:r>
      <w:permEnd w:id="730418685"/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5.2. Місце надання послуг з розподілу електричної енергії – об’єкти Замовника, визначені умовами Договору споживача про надання послуг з розподілу електричної енергії.</w:t>
      </w:r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6" w:name="63"/>
      <w:bookmarkEnd w:id="16"/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 Права та обов'язки сторін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0"/>
          <w:szCs w:val="10"/>
        </w:rPr>
      </w:pPr>
    </w:p>
    <w:p w:rsidR="00926C78" w:rsidRDefault="00926C78">
      <w:pPr>
        <w:pStyle w:val="HTML0"/>
        <w:tabs>
          <w:tab w:val="left" w:pos="72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7" w:name="64"/>
      <w:bookmarkEnd w:id="17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6.1. Замовник зобов'язаний: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8" w:name="65"/>
      <w:bookmarkEnd w:id="18"/>
      <w:r>
        <w:rPr>
          <w:rFonts w:ascii="Times New Roman" w:hAnsi="Times New Roman" w:cs="Times New Roman"/>
          <w:sz w:val="24"/>
          <w:szCs w:val="24"/>
        </w:rPr>
        <w:tab/>
        <w:t>6.1.1. Своєчасно та в повному обсязі сплачувати вартість наданих послуг.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6.1.2. Приймати надані послуги</w:t>
      </w:r>
      <w:bookmarkStart w:id="19" w:name="67"/>
      <w:bookmarkEnd w:id="19"/>
      <w:r>
        <w:rPr>
          <w:rFonts w:ascii="Times New Roman" w:hAnsi="Times New Roman" w:cs="Times New Roman"/>
          <w:sz w:val="24"/>
          <w:szCs w:val="24"/>
        </w:rPr>
        <w:t>.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6.1.3.  Виконувати інші обов’язки, визначені чинним законодавством України.</w:t>
      </w:r>
    </w:p>
    <w:p w:rsidR="00926C78" w:rsidRDefault="00926C78">
      <w:pPr>
        <w:pStyle w:val="HTML0"/>
        <w:tabs>
          <w:tab w:val="left" w:pos="72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0" w:name="68"/>
      <w:bookmarkEnd w:id="20"/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>6.2. Замовник має право: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1" w:name="69"/>
      <w:bookmarkEnd w:id="21"/>
      <w:r>
        <w:rPr>
          <w:rFonts w:ascii="Times New Roman" w:hAnsi="Times New Roman" w:cs="Times New Roman"/>
          <w:sz w:val="24"/>
          <w:szCs w:val="24"/>
        </w:rPr>
        <w:tab/>
        <w:t>6.2.1. Достроково розірвати цей Договір у разі невиконання зобов'язань Учасником, повідомивши про це Учасника у строк за 20 днів до дати розірвання;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2" w:name="70"/>
      <w:bookmarkEnd w:id="22"/>
      <w:r>
        <w:rPr>
          <w:rFonts w:ascii="Times New Roman" w:hAnsi="Times New Roman" w:cs="Times New Roman"/>
          <w:sz w:val="24"/>
          <w:szCs w:val="24"/>
        </w:rPr>
        <w:tab/>
        <w:t>6.2.2. Контролювати надання послуг у строки, встановлені цим Договором;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3" w:name="71"/>
      <w:bookmarkEnd w:id="23"/>
      <w:r>
        <w:rPr>
          <w:rFonts w:ascii="Times New Roman" w:hAnsi="Times New Roman" w:cs="Times New Roman"/>
          <w:sz w:val="24"/>
          <w:szCs w:val="24"/>
        </w:rPr>
        <w:tab/>
        <w:t>6.2.3. Зменшувати обсяг закупівлі надання послуг та загальну вартість цього Договору залежно від фактичного фінансування видатків. У такому разі Сторони вносять відповідні зміни до цього Договору;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4" w:name="73"/>
      <w:bookmarkStart w:id="25" w:name="72"/>
      <w:bookmarkEnd w:id="24"/>
      <w:bookmarkEnd w:id="25"/>
      <w:r>
        <w:rPr>
          <w:rFonts w:ascii="Times New Roman" w:hAnsi="Times New Roman" w:cs="Times New Roman"/>
          <w:sz w:val="24"/>
          <w:szCs w:val="24"/>
        </w:rPr>
        <w:tab/>
        <w:t>6.2.4. Користуватися іншими правами, визначеними чинним законодавством України.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0"/>
          <w:szCs w:val="10"/>
        </w:rPr>
      </w:pPr>
    </w:p>
    <w:p w:rsidR="00926C78" w:rsidRDefault="00926C78">
      <w:pPr>
        <w:pStyle w:val="HTML0"/>
        <w:tabs>
          <w:tab w:val="left" w:pos="72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6.3. Учасник зобов'язаний: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6" w:name="75"/>
      <w:bookmarkEnd w:id="26"/>
      <w:r>
        <w:rPr>
          <w:rFonts w:ascii="Times New Roman" w:hAnsi="Times New Roman" w:cs="Times New Roman"/>
          <w:sz w:val="24"/>
          <w:szCs w:val="24"/>
        </w:rPr>
        <w:tab/>
        <w:t>6.3.1. Забезпечити надання послуг у строки, встановлені цим Договором;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7" w:name="76"/>
      <w:bookmarkEnd w:id="27"/>
      <w:r>
        <w:rPr>
          <w:rFonts w:ascii="Times New Roman" w:hAnsi="Times New Roman" w:cs="Times New Roman"/>
          <w:sz w:val="24"/>
          <w:szCs w:val="24"/>
        </w:rPr>
        <w:tab/>
        <w:t>6.3.2. Забезпечити надання послуг,  якість  яких  відповідає  умовам,  установленим розділом II цього Договору;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28" w:name="77"/>
      <w:bookmarkEnd w:id="28"/>
      <w:r>
        <w:rPr>
          <w:rFonts w:ascii="Times New Roman" w:hAnsi="Times New Roman" w:cs="Times New Roman"/>
          <w:sz w:val="24"/>
          <w:szCs w:val="24"/>
        </w:rPr>
        <w:tab/>
        <w:t xml:space="preserve">6.3.3. Виконувати інші обов’язки, визначені діючим законодавством України. </w:t>
      </w:r>
      <w:bookmarkStart w:id="29" w:name="78"/>
      <w:bookmarkEnd w:id="29"/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0"/>
          <w:szCs w:val="10"/>
        </w:rPr>
      </w:pPr>
    </w:p>
    <w:p w:rsidR="00926C78" w:rsidRDefault="00926C78">
      <w:pPr>
        <w:pStyle w:val="HTML0"/>
        <w:tabs>
          <w:tab w:val="left" w:pos="720"/>
        </w:tabs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6.4. Учасник має право: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0" w:name="79"/>
      <w:bookmarkEnd w:id="30"/>
      <w:r>
        <w:rPr>
          <w:rFonts w:ascii="Times New Roman" w:hAnsi="Times New Roman" w:cs="Times New Roman"/>
          <w:sz w:val="24"/>
          <w:szCs w:val="24"/>
        </w:rPr>
        <w:tab/>
        <w:t>6.4.1. Своєчасно та в повному обсязі отримувати плату за надані послуги;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1" w:name="80"/>
      <w:bookmarkEnd w:id="31"/>
      <w:r>
        <w:rPr>
          <w:rFonts w:ascii="Times New Roman" w:hAnsi="Times New Roman" w:cs="Times New Roman"/>
          <w:sz w:val="24"/>
          <w:szCs w:val="24"/>
        </w:rPr>
        <w:tab/>
        <w:t>6.4.2. На дострокове надання послуг за письмовим погодженням Замовника;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2" w:name="81"/>
      <w:bookmarkEnd w:id="32"/>
      <w:r>
        <w:rPr>
          <w:rFonts w:ascii="Times New Roman" w:hAnsi="Times New Roman" w:cs="Times New Roman"/>
          <w:sz w:val="24"/>
          <w:szCs w:val="24"/>
        </w:rPr>
        <w:tab/>
        <w:t>6.4.3. У разі невиконання зобов'язань Замовником Учасник має право достроково розірвати цей Договір, повідомивши про це Замовника у строк у строк за 20 днів до дати розірвання;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6.4.4. Користуватися іншими правами, визначеними діючим законодавством України</w:t>
      </w:r>
      <w:bookmarkStart w:id="33" w:name="82"/>
      <w:bookmarkEnd w:id="33"/>
      <w:r>
        <w:rPr>
          <w:rFonts w:ascii="Times New Roman" w:hAnsi="Times New Roman" w:cs="Times New Roman"/>
          <w:sz w:val="24"/>
          <w:szCs w:val="24"/>
        </w:rPr>
        <w:t>.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26C78" w:rsidRDefault="00926C78">
      <w:pPr>
        <w:pStyle w:val="HTML0"/>
        <w:tabs>
          <w:tab w:val="left" w:pos="720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4" w:name="83"/>
      <w:bookmarkEnd w:id="34"/>
      <w:r>
        <w:rPr>
          <w:rFonts w:ascii="Times New Roman" w:hAnsi="Times New Roman" w:cs="Times New Roman"/>
          <w:b/>
          <w:sz w:val="24"/>
          <w:szCs w:val="24"/>
        </w:rPr>
        <w:t>VII. Відповідальність сторін</w:t>
      </w:r>
      <w:bookmarkStart w:id="35" w:name="84"/>
      <w:bookmarkEnd w:id="35"/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0"/>
          <w:szCs w:val="10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7.1. У разі невиконання або неналежного виконання своїх зобов'язань за Договором Сторони несуть відповідальність, передбачену чинним законодавством України, Договором споживача про надання послуг з розподілу електричної енергії та цим Договором.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36" w:name="88"/>
      <w:bookmarkStart w:id="37" w:name="86"/>
      <w:bookmarkEnd w:id="36"/>
      <w:bookmarkEnd w:id="37"/>
    </w:p>
    <w:p w:rsidR="00926C78" w:rsidRDefault="00926C78">
      <w:pPr>
        <w:pStyle w:val="HTML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 Обставини непереборної сили</w:t>
      </w:r>
    </w:p>
    <w:p w:rsidR="00926C78" w:rsidRDefault="00926C78">
      <w:pPr>
        <w:pStyle w:val="HTML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8" w:name="89"/>
      <w:bookmarkEnd w:id="38"/>
      <w:r>
        <w:rPr>
          <w:rFonts w:ascii="Times New Roman" w:hAnsi="Times New Roman" w:cs="Times New Roman"/>
          <w:sz w:val="24"/>
          <w:szCs w:val="24"/>
        </w:rPr>
        <w:tab/>
        <w:t xml:space="preserve">8.1. Сторони звільняються від відповідальності за невиконання або  неналежне  виконання  зобов'язань  за  цим  Договором у разі виникнення обставин непереборної сили, які не існували під час укладення Договору та виникли поза волею Сторін (стихійне лихо, епідемія, епізоотія, війна тощо). 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9" w:name="90"/>
      <w:bookmarkEnd w:id="39"/>
      <w:r>
        <w:rPr>
          <w:rFonts w:ascii="Times New Roman" w:hAnsi="Times New Roman" w:cs="Times New Roman"/>
          <w:sz w:val="24"/>
          <w:szCs w:val="24"/>
        </w:rPr>
        <w:tab/>
        <w:t xml:space="preserve">8.2. Сторона,  що не  може  виконувати  зобов'язання  за  цим Договором  унаслідок  дії  обставин непереборної сили, повинна не пізніше ніж протягом 5 днів з моменту їх виникнення повідомити про це іншу Сторону у письмовій формі. 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40" w:name="91"/>
      <w:bookmarkEnd w:id="40"/>
      <w:r>
        <w:rPr>
          <w:rFonts w:ascii="Times New Roman" w:hAnsi="Times New Roman" w:cs="Times New Roman"/>
          <w:sz w:val="24"/>
          <w:szCs w:val="24"/>
        </w:rPr>
        <w:tab/>
        <w:t xml:space="preserve">8.3. Доказом виникнення обставин непереборної сили та строку їх дії є відповідні документи, які видаються уповноваженими органами. </w:t>
      </w: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41" w:name="93"/>
      <w:bookmarkEnd w:id="41"/>
      <w:r>
        <w:rPr>
          <w:rFonts w:ascii="Times New Roman" w:hAnsi="Times New Roman" w:cs="Times New Roman"/>
          <w:sz w:val="24"/>
          <w:szCs w:val="24"/>
        </w:rPr>
        <w:tab/>
        <w:t xml:space="preserve">8.4. У  разі  коли  строк  дії  обставин  непереборної   сили продовжується більше ніж 5 днів, кожна із Сторін в установленому порядку має право розірвати цей Договір. У разі попередньої оплати Учасник  повертає  Замовнику  кошти  протягом  трьох банківських  днів  з  дня розірвання цього Договору. </w:t>
      </w:r>
      <w:bookmarkStart w:id="42" w:name="94"/>
      <w:bookmarkEnd w:id="42"/>
    </w:p>
    <w:p w:rsidR="00926C78" w:rsidRDefault="00926C78">
      <w:pPr>
        <w:pStyle w:val="HTML0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C78" w:rsidRDefault="00926C78">
      <w:pPr>
        <w:pStyle w:val="HTML0"/>
        <w:tabs>
          <w:tab w:val="left" w:pos="7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IX. Вирішення спорів</w:t>
      </w:r>
      <w:bookmarkStart w:id="43" w:name="95"/>
      <w:bookmarkEnd w:id="43"/>
    </w:p>
    <w:p w:rsidR="00926C78" w:rsidRDefault="00926C78">
      <w:pPr>
        <w:pStyle w:val="HTML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9.1. У випадку виникнення  спорів  або  розбіжностей  Сторони зобов'язуються   вирішувати  їх  шляхом  взаємних  переговорів  та консультацій. 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8"/>
          <w:szCs w:val="18"/>
        </w:rPr>
      </w:pPr>
      <w:bookmarkStart w:id="44" w:name="96"/>
      <w:bookmarkEnd w:id="44"/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9.2. У разі недосягнення Сторонами згоди спори (розбіжності) вирішуються у судовому порядку.</w:t>
      </w:r>
      <w:bookmarkStart w:id="45" w:name="100"/>
      <w:bookmarkStart w:id="46" w:name="97"/>
      <w:bookmarkEnd w:id="45"/>
      <w:bookmarkEnd w:id="46"/>
    </w:p>
    <w:p w:rsidR="00926C78" w:rsidRDefault="00926C78">
      <w:pPr>
        <w:pStyle w:val="HTML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X. Строк дії договору</w:t>
      </w:r>
    </w:p>
    <w:p w:rsidR="00926C78" w:rsidRDefault="00926C78">
      <w:pPr>
        <w:pStyle w:val="HTML0"/>
        <w:outlineLvl w:val="0"/>
        <w:rPr>
          <w:rFonts w:ascii="Times New Roman" w:hAnsi="Times New Roman" w:cs="Times New Roman"/>
          <w:sz w:val="24"/>
          <w:szCs w:val="24"/>
        </w:rPr>
      </w:pP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bookmarkStart w:id="47" w:name="101"/>
      <w:bookmarkEnd w:id="47"/>
      <w:r>
        <w:rPr>
          <w:rFonts w:ascii="Times New Roman" w:hAnsi="Times New Roman" w:cs="Times New Roman"/>
          <w:color w:val="FF0000"/>
          <w:sz w:val="24"/>
          <w:szCs w:val="24"/>
        </w:rPr>
        <w:tab/>
      </w:r>
      <w:bookmarkStart w:id="48" w:name="103"/>
      <w:bookmarkEnd w:id="48"/>
      <w:r>
        <w:rPr>
          <w:rFonts w:ascii="Times New Roman" w:hAnsi="Times New Roman" w:cs="Times New Roman"/>
          <w:sz w:val="24"/>
          <w:szCs w:val="24"/>
        </w:rPr>
        <w:t>10.1. Цей Договір набирає чинності з моменту підписання і діє до</w:t>
      </w:r>
      <w:bookmarkStart w:id="49" w:name="102"/>
      <w:bookmarkEnd w:id="49"/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346642661" w:edGrp="everyone"/>
      <w:r>
        <w:rPr>
          <w:rFonts w:ascii="Times New Roman" w:hAnsi="Times New Roman" w:cs="Times New Roman"/>
          <w:b/>
          <w:sz w:val="24"/>
          <w:szCs w:val="24"/>
        </w:rPr>
        <w:t>31.12.2019 р.</w:t>
      </w:r>
      <w:permEnd w:id="346642661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Умови Договору поширюються на правовідносини, які відбулися між Сторонами з </w:t>
      </w:r>
      <w:permStart w:id="850483210" w:edGrp="everyone"/>
      <w:r>
        <w:rPr>
          <w:rFonts w:ascii="Times New Roman" w:hAnsi="Times New Roman" w:cs="Times New Roman"/>
          <w:sz w:val="24"/>
          <w:szCs w:val="24"/>
        </w:rPr>
        <w:t>01.01.2019 р.</w:t>
      </w:r>
      <w:permEnd w:id="850483210"/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8"/>
          <w:szCs w:val="18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10.2. Цей Договір укладається у двох ідентичних оригінальних примірниках, що мають однакову юридичну силу, по одному для кожної із Сторін. </w:t>
      </w:r>
    </w:p>
    <w:p w:rsidR="00926C78" w:rsidRDefault="00926C78">
      <w:pPr>
        <w:pStyle w:val="HTML0"/>
        <w:outlineLvl w:val="0"/>
        <w:rPr>
          <w:rFonts w:ascii="Times New Roman" w:hAnsi="Times New Roman" w:cs="Times New Roman"/>
          <w:sz w:val="24"/>
          <w:szCs w:val="24"/>
        </w:rPr>
      </w:pPr>
      <w:bookmarkStart w:id="50" w:name="104"/>
      <w:bookmarkEnd w:id="50"/>
    </w:p>
    <w:p w:rsidR="00926C78" w:rsidRDefault="00926C78">
      <w:pPr>
        <w:pStyle w:val="HTML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XI. Інші умови</w:t>
      </w:r>
      <w:bookmarkStart w:id="51" w:name="105"/>
      <w:bookmarkEnd w:id="51"/>
    </w:p>
    <w:p w:rsidR="00926C78" w:rsidRDefault="00926C78">
      <w:pPr>
        <w:pStyle w:val="HTML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26C78" w:rsidRDefault="00926C78">
      <w:pPr>
        <w:pStyle w:val="HTML0"/>
        <w:tabs>
          <w:tab w:val="left" w:pos="720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11.1. При закупівлі послуг з розподілу електричної енергії на суму, яка відповідає ціні Договору, цей Договір вважається виконаним та припиняє свою дію.</w:t>
      </w:r>
    </w:p>
    <w:p w:rsidR="00926C78" w:rsidRDefault="00926C78">
      <w:pPr>
        <w:pStyle w:val="HTML0"/>
        <w:ind w:firstLine="360"/>
        <w:rPr>
          <w:rFonts w:ascii="Times New Roman" w:hAnsi="Times New Roman" w:cs="Times New Roman"/>
          <w:sz w:val="10"/>
          <w:szCs w:val="10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11.2. Умови надання послуг з розподілу електричної енергії передбачені цим Договором, та не суперечать умовам ЗУ «Про публічні закупівлі», ЗУ України «Про ринок електричної енергії», Правил роздрібного ринку електричної енергії, Договору споживача про надання послуг з розподілу електричної енергії, регулюються між Сторонами чинним законодавством України.</w:t>
      </w:r>
    </w:p>
    <w:p w:rsidR="00926C78" w:rsidRDefault="00926C78">
      <w:pPr>
        <w:pStyle w:val="HTML0"/>
        <w:ind w:firstLine="360"/>
        <w:jc w:val="both"/>
        <w:rPr>
          <w:rFonts w:ascii="Times New Roman" w:hAnsi="Times New Roman" w:cs="Times New Roman"/>
          <w:sz w:val="10"/>
          <w:szCs w:val="10"/>
        </w:rPr>
      </w:pPr>
    </w:p>
    <w:p w:rsidR="00926C78" w:rsidRDefault="00926C78">
      <w:pPr>
        <w:pStyle w:val="HTML0"/>
        <w:tabs>
          <w:tab w:val="left" w:pos="720"/>
        </w:tabs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11.3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 здійсненні оплат за цим Договором Замовник в платіжному дорученні зазначає реквізити цього Договору.</w:t>
      </w:r>
    </w:p>
    <w:p w:rsidR="00926C78" w:rsidRDefault="00926C78">
      <w:pPr>
        <w:pStyle w:val="HTML0"/>
        <w:tabs>
          <w:tab w:val="left" w:pos="720"/>
        </w:tabs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11.4. Замовник (розпорядник бюджетних коштів) здійснює платежі тільки в межах бюджетних асигнувань, встановлених кошторисами відповідно до ст. 48 Бюджетного кодексу України.</w:t>
      </w:r>
    </w:p>
    <w:p w:rsidR="00926C78" w:rsidRDefault="00926C78">
      <w:pPr>
        <w:pStyle w:val="HTML0"/>
        <w:tabs>
          <w:tab w:val="left" w:pos="720"/>
        </w:tabs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26C78" w:rsidRDefault="00926C78">
      <w:pPr>
        <w:pStyle w:val="HTML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XII. Додатки до договору</w:t>
      </w:r>
    </w:p>
    <w:p w:rsidR="00926C78" w:rsidRDefault="00926C78">
      <w:pPr>
        <w:pStyle w:val="HTML0"/>
        <w:jc w:val="both"/>
        <w:rPr>
          <w:rFonts w:ascii="Times New Roman" w:hAnsi="Times New Roman" w:cs="Times New Roman"/>
          <w:sz w:val="10"/>
          <w:szCs w:val="10"/>
        </w:rPr>
      </w:pPr>
    </w:p>
    <w:p w:rsidR="00926C78" w:rsidRDefault="00926C78">
      <w:pPr>
        <w:pStyle w:val="HTML0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0"/>
          <w:szCs w:val="10"/>
        </w:rPr>
        <w:tab/>
      </w:r>
      <w:permStart w:id="1256025997" w:edGrp="everyone"/>
      <w:r>
        <w:rPr>
          <w:rFonts w:ascii="Times New Roman" w:hAnsi="Times New Roman" w:cs="Times New Roman"/>
          <w:sz w:val="24"/>
          <w:szCs w:val="24"/>
        </w:rPr>
        <w:t xml:space="preserve">Невід'ємною частиною цього Договору є:    </w:t>
      </w:r>
      <w:permEnd w:id="1256025997"/>
    </w:p>
    <w:p w:rsidR="00926C78" w:rsidRDefault="00926C78">
      <w:pPr>
        <w:pStyle w:val="HTML0"/>
        <w:spacing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C78" w:rsidRDefault="00926C78">
      <w:pPr>
        <w:pStyle w:val="HTML0"/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>XIII. Місцезнаходження та банківські реквізити сторін</w:t>
      </w:r>
    </w:p>
    <w:p w:rsidR="00926C78" w:rsidRDefault="00926C78">
      <w:pPr>
        <w:pStyle w:val="HTML0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3" w:type="dxa"/>
        <w:tblLook w:val="01E0" w:firstRow="1" w:lastRow="1" w:firstColumn="1" w:lastColumn="1" w:noHBand="0" w:noVBand="0"/>
      </w:tblPr>
      <w:tblGrid>
        <w:gridCol w:w="4503"/>
        <w:gridCol w:w="720"/>
        <w:gridCol w:w="5040"/>
      </w:tblGrid>
      <w:tr w:rsidR="00926C78">
        <w:tc>
          <w:tcPr>
            <w:tcW w:w="4503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Замовник:</w:t>
            </w:r>
          </w:p>
          <w:p w:rsidR="00926C78" w:rsidRDefault="00926C78">
            <w:pPr>
              <w:pStyle w:val="HTML0"/>
              <w:spacing w:line="21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926C78" w:rsidRDefault="00926C78">
            <w:pPr>
              <w:pStyle w:val="HTML0"/>
              <w:spacing w:line="21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Учасник:</w:t>
            </w:r>
          </w:p>
        </w:tc>
      </w:tr>
      <w:tr w:rsidR="00926C78">
        <w:tc>
          <w:tcPr>
            <w:tcW w:w="4503" w:type="dxa"/>
          </w:tcPr>
          <w:p w:rsidR="00926C78" w:rsidRDefault="00926C78">
            <w:pPr>
              <w:pStyle w:val="HTML0"/>
              <w:spacing w:line="216" w:lineRule="auto"/>
            </w:pPr>
          </w:p>
        </w:tc>
        <w:tc>
          <w:tcPr>
            <w:tcW w:w="72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ПАТ « ПОЛТАВАОБЛЕНЕРГО»</w:t>
            </w:r>
          </w:p>
        </w:tc>
      </w:tr>
      <w:tr w:rsidR="00926C78">
        <w:tc>
          <w:tcPr>
            <w:tcW w:w="4503" w:type="dxa"/>
          </w:tcPr>
          <w:p w:rsidR="00926C78" w:rsidRDefault="00A05039">
            <w:pPr>
              <w:pStyle w:val="HTML0"/>
              <w:spacing w:line="216" w:lineRule="auto"/>
            </w:pPr>
            <w:permStart w:id="850473888" w:edGrp="everyone"/>
            <w:r w:rsidRPr="00A05039">
              <w:rPr>
                <w:rFonts w:ascii="Times New Roman" w:hAnsi="Times New Roman" w:cs="Times New Roman"/>
                <w:sz w:val="22"/>
                <w:szCs w:val="22"/>
              </w:rPr>
              <w:t>Виконавчий комітет</w:t>
            </w:r>
            <w:r w:rsidRPr="00A05039">
              <w:rPr>
                <w:rFonts w:ascii="Times New Roman" w:hAnsi="Times New Roman" w:cs="Times New Roman"/>
              </w:rPr>
              <w:t xml:space="preserve"> </w:t>
            </w:r>
            <w:r w:rsidRPr="00A05039">
              <w:rPr>
                <w:rFonts w:ascii="Times New Roman" w:hAnsi="Times New Roman" w:cs="Times New Roman"/>
                <w:sz w:val="22"/>
                <w:szCs w:val="22"/>
              </w:rPr>
              <w:t>Горішньоплавнівської</w:t>
            </w:r>
            <w:permEnd w:id="850473888"/>
          </w:p>
        </w:tc>
        <w:tc>
          <w:tcPr>
            <w:tcW w:w="72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6022, м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36022, м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>. Полтава, вул. Ст. Поділ, 5</w:t>
            </w:r>
          </w:p>
        </w:tc>
      </w:tr>
      <w:tr w:rsidR="00926C78">
        <w:tc>
          <w:tcPr>
            <w:tcW w:w="4503" w:type="dxa"/>
          </w:tcPr>
          <w:p w:rsidR="00926C78" w:rsidRDefault="00A05039">
            <w:pPr>
              <w:pStyle w:val="HTML0"/>
              <w:spacing w:line="216" w:lineRule="auto"/>
            </w:pPr>
            <w:permStart w:id="256868237" w:edGrp="everyone"/>
            <w:r w:rsidRPr="00A05039">
              <w:rPr>
                <w:rFonts w:ascii="Times New Roman" w:hAnsi="Times New Roman" w:cs="Times New Roman"/>
                <w:sz w:val="22"/>
                <w:szCs w:val="22"/>
              </w:rPr>
              <w:t>міської ради</w:t>
            </w:r>
            <w:r w:rsidRPr="00A05039">
              <w:t xml:space="preserve"> </w:t>
            </w:r>
            <w:r w:rsidRPr="00A05039">
              <w:rPr>
                <w:rFonts w:ascii="Times New Roman" w:hAnsi="Times New Roman" w:cs="Times New Roman"/>
                <w:sz w:val="22"/>
                <w:szCs w:val="22"/>
              </w:rPr>
              <w:t>Полтавської області</w:t>
            </w:r>
            <w:permEnd w:id="256868237"/>
          </w:p>
        </w:tc>
        <w:tc>
          <w:tcPr>
            <w:tcW w:w="72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тел./факс (0532) 516-300, 516-359</w:t>
            </w:r>
          </w:p>
        </w:tc>
      </w:tr>
      <w:tr w:rsidR="00926C78">
        <w:trPr>
          <w:trHeight w:val="217"/>
        </w:trPr>
        <w:tc>
          <w:tcPr>
            <w:tcW w:w="4503" w:type="dxa"/>
          </w:tcPr>
          <w:p w:rsidR="00926C78" w:rsidRDefault="00A05039">
            <w:pPr>
              <w:pStyle w:val="HTML0"/>
              <w:spacing w:line="216" w:lineRule="auto"/>
            </w:pPr>
            <w:permStart w:id="37683356" w:edGrp="everyone"/>
            <w:r w:rsidRPr="00A05039">
              <w:rPr>
                <w:rFonts w:ascii="Times New Roman" w:hAnsi="Times New Roman" w:cs="Times New Roman"/>
                <w:sz w:val="23"/>
                <w:szCs w:val="23"/>
              </w:rPr>
              <w:t xml:space="preserve">39800  Полтавська область </w:t>
            </w:r>
            <w:permEnd w:id="37683356"/>
          </w:p>
        </w:tc>
        <w:tc>
          <w:tcPr>
            <w:tcW w:w="72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926C78" w:rsidRDefault="00926C78">
            <w:r>
              <w:rPr>
                <w:sz w:val="22"/>
                <w:szCs w:val="22"/>
              </w:rPr>
              <w:t xml:space="preserve">Номер поточного рахунка </w:t>
            </w:r>
          </w:p>
        </w:tc>
      </w:tr>
      <w:tr w:rsidR="00926C78">
        <w:trPr>
          <w:trHeight w:val="217"/>
        </w:trPr>
        <w:tc>
          <w:tcPr>
            <w:tcW w:w="4503" w:type="dxa"/>
          </w:tcPr>
          <w:p w:rsidR="00926C78" w:rsidRDefault="00537EE6">
            <w:permStart w:id="1081493179" w:edGrp="everyone"/>
            <w:r w:rsidRPr="00537EE6">
              <w:rPr>
                <w:sz w:val="22"/>
                <w:szCs w:val="22"/>
              </w:rPr>
              <w:t>м.Горішні Плавні вул. Миру, 24</w:t>
            </w:r>
            <w:permEnd w:id="1081493179"/>
          </w:p>
        </w:tc>
        <w:tc>
          <w:tcPr>
            <w:tcW w:w="72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40" w:type="dxa"/>
          </w:tcPr>
          <w:p w:rsidR="00926C78" w:rsidRDefault="00926C78">
            <w:r>
              <w:rPr>
                <w:sz w:val="22"/>
                <w:szCs w:val="22"/>
              </w:rPr>
              <w:t xml:space="preserve">26004157808003 в АТ «ТАСкомбанк» </w:t>
            </w:r>
          </w:p>
        </w:tc>
      </w:tr>
      <w:tr w:rsidR="00926C78">
        <w:trPr>
          <w:trHeight w:val="217"/>
        </w:trPr>
        <w:tc>
          <w:tcPr>
            <w:tcW w:w="4503" w:type="dxa"/>
          </w:tcPr>
          <w:p w:rsidR="00926C78" w:rsidRDefault="00537EE6">
            <w:pPr>
              <w:pStyle w:val="HTML0"/>
              <w:spacing w:line="216" w:lineRule="auto"/>
            </w:pPr>
            <w:permStart w:id="232668150" w:edGrp="everyone"/>
            <w:permStart w:id="1177698376" w:edGrp="everyone"/>
            <w:permStart w:id="935868133" w:edGrp="everyone"/>
            <w:permStart w:id="432021399" w:edGrp="everyone"/>
            <w:r w:rsidRPr="00537EE6">
              <w:rPr>
                <w:rFonts w:ascii="Times New Roman" w:hAnsi="Times New Roman" w:cs="Times New Roman"/>
                <w:sz w:val="22"/>
                <w:szCs w:val="22"/>
              </w:rPr>
              <w:t>р/р</w:t>
            </w:r>
            <w:r w:rsidRPr="00537EE6">
              <w:rPr>
                <w:rFonts w:ascii="Times New Roman" w:hAnsi="Times New Roman" w:cs="Times New Roman"/>
              </w:rPr>
              <w:t xml:space="preserve"> </w:t>
            </w:r>
            <w:r w:rsidRPr="00537EE6">
              <w:rPr>
                <w:rFonts w:ascii="Times New Roman" w:hAnsi="Times New Roman" w:cs="Times New Roman"/>
                <w:sz w:val="22"/>
                <w:szCs w:val="22"/>
              </w:rPr>
              <w:t>35415045050520,</w:t>
            </w:r>
            <w:r w:rsidRPr="00537EE6">
              <w:t xml:space="preserve"> </w:t>
            </w:r>
            <w:r w:rsidRPr="00537EE6">
              <w:rPr>
                <w:rFonts w:ascii="Times New Roman" w:hAnsi="Times New Roman" w:cs="Times New Roman"/>
                <w:sz w:val="22"/>
                <w:szCs w:val="22"/>
              </w:rPr>
              <w:t>35420245050520</w:t>
            </w:r>
            <w:permEnd w:id="232668150"/>
            <w:permEnd w:id="1177698376"/>
            <w:permEnd w:id="935868133"/>
            <w:permEnd w:id="432021399"/>
          </w:p>
        </w:tc>
        <w:tc>
          <w:tcPr>
            <w:tcW w:w="72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926C78" w:rsidRDefault="00926C78">
            <w:pPr>
              <w:shd w:val="clear" w:color="auto" w:fill="FFFFFF"/>
              <w:spacing w:line="216" w:lineRule="auto"/>
            </w:pPr>
            <w:r>
              <w:rPr>
                <w:color w:val="000000"/>
                <w:spacing w:val="-3"/>
                <w:sz w:val="22"/>
                <w:szCs w:val="22"/>
              </w:rPr>
              <w:t>МФО 339500, код ЄДРПОУ 00131819</w:t>
            </w:r>
          </w:p>
        </w:tc>
      </w:tr>
      <w:tr w:rsidR="00926C78">
        <w:tc>
          <w:tcPr>
            <w:tcW w:w="4503" w:type="dxa"/>
          </w:tcPr>
          <w:p w:rsidR="00A05039" w:rsidRPr="00A05039" w:rsidRDefault="00A05039" w:rsidP="00A05039">
            <w:pPr>
              <w:pStyle w:val="HTML0"/>
              <w:spacing w:line="216" w:lineRule="auto"/>
              <w:rPr>
                <w:rFonts w:ascii="Times New Roman" w:hAnsi="Times New Roman" w:cs="Times New Roman"/>
                <w:sz w:val="23"/>
                <w:szCs w:val="23"/>
              </w:rPr>
            </w:pPr>
            <w:permStart w:id="1098650536" w:edGrp="everyone"/>
            <w:permStart w:id="1840934595" w:edGrp="everyone"/>
            <w:r w:rsidRPr="00A05039">
              <w:rPr>
                <w:rFonts w:ascii="Times New Roman" w:hAnsi="Times New Roman" w:cs="Times New Roman"/>
                <w:sz w:val="23"/>
                <w:szCs w:val="23"/>
              </w:rPr>
              <w:t>в УДКСУ у м.Горішніх Плавнях</w:t>
            </w:r>
          </w:p>
          <w:p w:rsidR="00A05039" w:rsidRDefault="00A05039" w:rsidP="00A05039">
            <w:r w:rsidRPr="00A05039">
              <w:rPr>
                <w:sz w:val="23"/>
                <w:szCs w:val="23"/>
              </w:rPr>
              <w:t>ГУДКСУ Полтавської області</w:t>
            </w:r>
          </w:p>
          <w:p w:rsidR="00A05039" w:rsidRPr="00A05039" w:rsidRDefault="00A05039" w:rsidP="00A05039">
            <w:r w:rsidRPr="00A05039">
              <w:t>МФО 831019</w:t>
            </w:r>
          </w:p>
          <w:p w:rsidR="00A05039" w:rsidRPr="00A05039" w:rsidRDefault="00A05039" w:rsidP="00A05039">
            <w:r w:rsidRPr="00A05039">
              <w:t>Код ЄДРПОУ 04057646</w:t>
            </w:r>
          </w:p>
          <w:p w:rsidR="00A05039" w:rsidRPr="00A05039" w:rsidRDefault="00A05039" w:rsidP="00A05039">
            <w:r w:rsidRPr="00A05039">
              <w:t xml:space="preserve">Е-mail buhgalter@hp-rada.gov.ua </w:t>
            </w:r>
          </w:p>
          <w:p w:rsidR="00A05039" w:rsidRPr="00537EE6" w:rsidRDefault="00A05039" w:rsidP="00A05039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37EE6">
              <w:rPr>
                <w:rFonts w:ascii="Times New Roman" w:hAnsi="Times New Roman" w:cs="Times New Roman"/>
                <w:sz w:val="22"/>
                <w:szCs w:val="22"/>
              </w:rPr>
              <w:t>Телефон 05348-31845</w:t>
            </w:r>
          </w:p>
          <w:p w:rsidR="00A05039" w:rsidRDefault="00A05039" w:rsidP="00A05039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5039" w:rsidRPr="00A05039" w:rsidRDefault="00A05039" w:rsidP="00A05039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039">
              <w:rPr>
                <w:rFonts w:ascii="Times New Roman" w:hAnsi="Times New Roman" w:cs="Times New Roman"/>
                <w:sz w:val="22"/>
                <w:szCs w:val="22"/>
              </w:rPr>
              <w:t>Міський голова</w:t>
            </w:r>
          </w:p>
          <w:p w:rsidR="00926C78" w:rsidRDefault="00A05039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05039">
              <w:rPr>
                <w:rFonts w:ascii="Times New Roman" w:hAnsi="Times New Roman" w:cs="Times New Roman"/>
                <w:sz w:val="22"/>
                <w:szCs w:val="22"/>
              </w:rPr>
              <w:t>_____________           Д.Г.Биков</w:t>
            </w:r>
          </w:p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6C78" w:rsidRDefault="00A05039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М.П.</w:t>
            </w:r>
            <w:permEnd w:id="1098650536"/>
            <w:permEnd w:id="1840934595"/>
          </w:p>
        </w:tc>
        <w:tc>
          <w:tcPr>
            <w:tcW w:w="720" w:type="dxa"/>
          </w:tcPr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040" w:type="dxa"/>
          </w:tcPr>
          <w:p w:rsidR="00BD2E19" w:rsidRPr="00BD2E19" w:rsidRDefault="00BD2E19" w:rsidP="00BD2E19">
            <w:pPr>
              <w:pStyle w:val="HTML0"/>
              <w:rPr>
                <w:rFonts w:ascii="Times New Roman" w:hAnsi="Times New Roman" w:cs="Times New Roman"/>
                <w:sz w:val="22"/>
                <w:szCs w:val="22"/>
              </w:rPr>
            </w:pPr>
            <w:permStart w:id="1432959461" w:edGrp="everyone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2E19">
              <w:rPr>
                <w:rFonts w:ascii="Times New Roman" w:hAnsi="Times New Roman" w:cs="Times New Roman"/>
                <w:sz w:val="22"/>
                <w:szCs w:val="22"/>
              </w:rPr>
              <w:t xml:space="preserve">Комсомольська філія </w:t>
            </w:r>
          </w:p>
          <w:p w:rsidR="00BD2E19" w:rsidRPr="00BD2E19" w:rsidRDefault="00BD2E19" w:rsidP="00BD2E19">
            <w:pPr>
              <w:pStyle w:val="HTML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2E19">
              <w:rPr>
                <w:rFonts w:ascii="Times New Roman" w:hAnsi="Times New Roman" w:cs="Times New Roman"/>
                <w:sz w:val="22"/>
                <w:szCs w:val="22"/>
              </w:rPr>
              <w:t xml:space="preserve">вул. Портова, </w:t>
            </w:r>
            <w:smartTag w:uri="urn:schemas-microsoft-com:office:smarttags" w:element="metricconverter">
              <w:smartTagPr>
                <w:attr w:name="ProductID" w:val="25, м"/>
              </w:smartTagPr>
              <w:r w:rsidRPr="00BD2E19">
                <w:rPr>
                  <w:rFonts w:ascii="Times New Roman" w:hAnsi="Times New Roman" w:cs="Times New Roman"/>
                  <w:sz w:val="22"/>
                  <w:szCs w:val="22"/>
                </w:rPr>
                <w:t>25, м</w:t>
              </w:r>
            </w:smartTag>
            <w:r w:rsidRPr="00BD2E19">
              <w:rPr>
                <w:rFonts w:ascii="Times New Roman" w:hAnsi="Times New Roman" w:cs="Times New Roman"/>
                <w:sz w:val="22"/>
                <w:szCs w:val="22"/>
              </w:rPr>
              <w:t xml:space="preserve">. Горішні Плавні, 39800 </w:t>
            </w:r>
          </w:p>
          <w:p w:rsidR="00BD2E19" w:rsidRPr="00BD2E19" w:rsidRDefault="00BD2E19" w:rsidP="00BD2E19">
            <w:pPr>
              <w:pStyle w:val="HTML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2E19">
              <w:rPr>
                <w:rFonts w:ascii="Times New Roman" w:hAnsi="Times New Roman" w:cs="Times New Roman"/>
                <w:sz w:val="22"/>
                <w:szCs w:val="22"/>
              </w:rPr>
              <w:t xml:space="preserve">код ЄДРПОУ 25717130 </w:t>
            </w:r>
          </w:p>
          <w:p w:rsidR="00BD2E19" w:rsidRPr="00BD2E19" w:rsidRDefault="00BD2E19" w:rsidP="00BD2E19">
            <w:pPr>
              <w:pStyle w:val="HTML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2E19">
              <w:rPr>
                <w:rFonts w:ascii="Times New Roman" w:hAnsi="Times New Roman" w:cs="Times New Roman"/>
                <w:sz w:val="22"/>
                <w:szCs w:val="22"/>
              </w:rPr>
              <w:t xml:space="preserve">Свідоцтво пл. ПДВ № 100337640, </w:t>
            </w:r>
          </w:p>
          <w:p w:rsidR="00BD2E19" w:rsidRPr="00BD2E19" w:rsidRDefault="00BD2E19" w:rsidP="00BD2E19">
            <w:r>
              <w:rPr>
                <w:sz w:val="22"/>
                <w:szCs w:val="22"/>
              </w:rPr>
              <w:t xml:space="preserve"> </w:t>
            </w:r>
            <w:r w:rsidRPr="00BD2E19">
              <w:rPr>
                <w:sz w:val="22"/>
                <w:szCs w:val="22"/>
              </w:rPr>
              <w:t>Інд. податковий № 001318116330</w:t>
            </w:r>
          </w:p>
          <w:p w:rsidR="00BD2E19" w:rsidRPr="00BD2E19" w:rsidRDefault="00BD2E19" w:rsidP="00BD2E19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D2E19">
              <w:rPr>
                <w:rFonts w:ascii="Times New Roman" w:hAnsi="Times New Roman" w:cs="Times New Roman"/>
                <w:sz w:val="22"/>
                <w:szCs w:val="22"/>
              </w:rPr>
              <w:t>Т.в.о. начальника Комсомольської філії</w:t>
            </w:r>
          </w:p>
          <w:p w:rsidR="00BD2E19" w:rsidRPr="00BD2E19" w:rsidRDefault="00BD2E19" w:rsidP="00BD2E19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2E19" w:rsidRPr="00BD2E19" w:rsidRDefault="00BD2E19" w:rsidP="00BD2E19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D2E19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_____________________ С.В. Французьонок </w:t>
            </w:r>
          </w:p>
          <w:p w:rsidR="00BD2E19" w:rsidRPr="00572741" w:rsidRDefault="00BD2E19" w:rsidP="00BD2E19"/>
          <w:permEnd w:id="1432959461"/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6C78" w:rsidRDefault="00926C78">
            <w:pPr>
              <w:pStyle w:val="HTML0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ermStart w:id="1385129665" w:edGrp="everyone"/>
            <w:r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  <w:permEnd w:id="1385129665"/>
          </w:p>
        </w:tc>
      </w:tr>
    </w:tbl>
    <w:p w:rsidR="00926C78" w:rsidRDefault="00926C78"/>
    <w:sectPr w:rsidR="00926C78" w:rsidSect="007233A5">
      <w:headerReference w:type="default" r:id="rId6"/>
      <w:pgSz w:w="11906" w:h="16838"/>
      <w:pgMar w:top="766" w:right="567" w:bottom="737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CEE" w:rsidRDefault="00092CEE" w:rsidP="007233A5">
      <w:r>
        <w:separator/>
      </w:r>
    </w:p>
  </w:endnote>
  <w:endnote w:type="continuationSeparator" w:id="0">
    <w:p w:rsidR="00092CEE" w:rsidRDefault="00092CEE" w:rsidP="0072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CEE" w:rsidRDefault="00092CEE" w:rsidP="007233A5">
      <w:r>
        <w:separator/>
      </w:r>
    </w:p>
  </w:footnote>
  <w:footnote w:type="continuationSeparator" w:id="0">
    <w:p w:rsidR="00092CEE" w:rsidRDefault="00092CEE" w:rsidP="00723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19" w:rsidRDefault="009F19D1">
    <w:pPr>
      <w:pStyle w:val="Header1"/>
      <w:ind w:right="360"/>
    </w:pPr>
    <w:r>
      <w:rPr>
        <w:noProof/>
        <w:lang w:val="ru-RU"/>
      </w:rPr>
      <w:pict>
        <v:rect id="_x0000_s2049" style="position:absolute;margin-left:176.6pt;margin-top:.05pt;width:6.05pt;height:13.8pt;z-index:251657728;mso-wrap-distance-left:0;mso-wrap-distance-right:0;mso-position-horizontal:right;mso-position-horizontal-relative:margin">
          <v:fill opacity="0"/>
          <v:textbox inset="0,0,0,0">
            <w:txbxContent>
              <w:p w:rsidR="00BD2E19" w:rsidRDefault="00BD2E19">
                <w:pPr>
                  <w:pStyle w:val="Header1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>PAGE</w:instrText>
                </w:r>
                <w:r>
                  <w:rPr>
                    <w:rStyle w:val="a4"/>
                  </w:rPr>
                  <w:fldChar w:fldCharType="separate"/>
                </w:r>
                <w:r w:rsidR="009F19D1">
                  <w:rPr>
                    <w:rStyle w:val="a4"/>
                    <w:noProof/>
                  </w:rPr>
                  <w:t>2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ocumentProtection w:edit="readOnly" w:enforcement="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3A5"/>
    <w:rsid w:val="000816E8"/>
    <w:rsid w:val="00092CEE"/>
    <w:rsid w:val="00097571"/>
    <w:rsid w:val="000E3F11"/>
    <w:rsid w:val="001E36B8"/>
    <w:rsid w:val="002377EE"/>
    <w:rsid w:val="00317C45"/>
    <w:rsid w:val="004C4278"/>
    <w:rsid w:val="004F170F"/>
    <w:rsid w:val="00537EE6"/>
    <w:rsid w:val="00554D35"/>
    <w:rsid w:val="007233A5"/>
    <w:rsid w:val="00926C78"/>
    <w:rsid w:val="009F19D1"/>
    <w:rsid w:val="00A05039"/>
    <w:rsid w:val="00BD2E19"/>
    <w:rsid w:val="00CB23EA"/>
    <w:rsid w:val="00E47EAC"/>
    <w:rsid w:val="00F3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5:docId w15:val="{DF4002B8-9A85-4751-83FB-E4BB4E1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EAC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locked/>
    <w:rsid w:val="00E47EAC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3">
    <w:name w:val="Верхний колонтитул Знак"/>
    <w:uiPriority w:val="99"/>
    <w:rsid w:val="00E47EAC"/>
    <w:rPr>
      <w:rFonts w:ascii="Times New Roman" w:hAnsi="Times New Roman" w:cs="Times New Roman"/>
      <w:sz w:val="24"/>
      <w:szCs w:val="24"/>
      <w:lang w:val="uk-UA" w:eastAsia="ru-RU"/>
    </w:rPr>
  </w:style>
  <w:style w:type="character" w:styleId="a4">
    <w:name w:val="page number"/>
    <w:uiPriority w:val="99"/>
    <w:rsid w:val="00E47EAC"/>
    <w:rPr>
      <w:rFonts w:cs="Times New Roman"/>
    </w:rPr>
  </w:style>
  <w:style w:type="character" w:customStyle="1" w:styleId="-">
    <w:name w:val="Интернет-ссылка"/>
    <w:uiPriority w:val="99"/>
    <w:rsid w:val="00E47EAC"/>
    <w:rPr>
      <w:rFonts w:cs="Times New Roman"/>
      <w:color w:val="0000FF"/>
      <w:u w:val="single"/>
    </w:rPr>
  </w:style>
  <w:style w:type="paragraph" w:customStyle="1" w:styleId="1">
    <w:name w:val="Заголовок1"/>
    <w:basedOn w:val="a"/>
    <w:next w:val="a5"/>
    <w:uiPriority w:val="99"/>
    <w:rsid w:val="007233A5"/>
    <w:pPr>
      <w:keepNext/>
      <w:spacing w:before="240" w:after="120"/>
    </w:pPr>
    <w:rPr>
      <w:rFonts w:ascii="Liberation Sans" w:eastAsia="Calibri" w:hAnsi="Liberation Sans" w:cs="Noto Sans Devanagari"/>
      <w:sz w:val="28"/>
      <w:szCs w:val="28"/>
    </w:rPr>
  </w:style>
  <w:style w:type="paragraph" w:styleId="a5">
    <w:name w:val="Body Text"/>
    <w:basedOn w:val="a"/>
    <w:link w:val="a6"/>
    <w:uiPriority w:val="99"/>
    <w:rsid w:val="007233A5"/>
    <w:pPr>
      <w:spacing w:after="140" w:line="276" w:lineRule="auto"/>
    </w:pPr>
  </w:style>
  <w:style w:type="character" w:customStyle="1" w:styleId="a6">
    <w:name w:val="Основной текст Знак"/>
    <w:link w:val="a5"/>
    <w:uiPriority w:val="99"/>
    <w:semiHidden/>
    <w:rsid w:val="00A31473"/>
    <w:rPr>
      <w:rFonts w:ascii="Times New Roman" w:eastAsia="Times New Roman" w:hAnsi="Times New Roman"/>
      <w:sz w:val="24"/>
      <w:szCs w:val="24"/>
      <w:lang w:val="uk-UA"/>
    </w:rPr>
  </w:style>
  <w:style w:type="paragraph" w:styleId="a7">
    <w:name w:val="List"/>
    <w:basedOn w:val="a5"/>
    <w:uiPriority w:val="99"/>
    <w:rsid w:val="007233A5"/>
    <w:rPr>
      <w:rFonts w:cs="Noto Sans Devanagari"/>
    </w:rPr>
  </w:style>
  <w:style w:type="paragraph" w:customStyle="1" w:styleId="Caption1">
    <w:name w:val="Caption1"/>
    <w:basedOn w:val="a"/>
    <w:uiPriority w:val="99"/>
    <w:rsid w:val="007233A5"/>
    <w:pPr>
      <w:suppressLineNumbers/>
      <w:spacing w:before="120" w:after="120"/>
    </w:pPr>
    <w:rPr>
      <w:rFonts w:cs="Noto Sans Devanagari"/>
      <w:i/>
      <w:iCs/>
    </w:rPr>
  </w:style>
  <w:style w:type="paragraph" w:styleId="10">
    <w:name w:val="index 1"/>
    <w:basedOn w:val="a"/>
    <w:next w:val="a"/>
    <w:autoRedefine/>
    <w:uiPriority w:val="99"/>
    <w:semiHidden/>
    <w:rsid w:val="00E47EAC"/>
    <w:pPr>
      <w:ind w:left="240" w:hanging="240"/>
    </w:pPr>
  </w:style>
  <w:style w:type="paragraph" w:styleId="a8">
    <w:name w:val="index heading"/>
    <w:basedOn w:val="a"/>
    <w:uiPriority w:val="99"/>
    <w:rsid w:val="007233A5"/>
    <w:pPr>
      <w:suppressLineNumbers/>
    </w:pPr>
    <w:rPr>
      <w:rFonts w:cs="Noto Sans Devanagari"/>
    </w:rPr>
  </w:style>
  <w:style w:type="paragraph" w:styleId="HTML0">
    <w:name w:val="HTML Preformatted"/>
    <w:basedOn w:val="a"/>
    <w:link w:val="HTML1"/>
    <w:qFormat/>
    <w:rsid w:val="00E47E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link w:val="HTML0"/>
    <w:uiPriority w:val="99"/>
    <w:rsid w:val="00A31473"/>
    <w:rPr>
      <w:rFonts w:ascii="Courier New" w:eastAsia="Times New Roman" w:hAnsi="Courier New" w:cs="Courier New"/>
      <w:sz w:val="20"/>
      <w:szCs w:val="20"/>
      <w:lang w:val="uk-UA"/>
    </w:rPr>
  </w:style>
  <w:style w:type="paragraph" w:customStyle="1" w:styleId="Header1">
    <w:name w:val="Header1"/>
    <w:basedOn w:val="a"/>
    <w:uiPriority w:val="99"/>
    <w:rsid w:val="00E47EAC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"/>
    <w:uiPriority w:val="99"/>
    <w:rsid w:val="007233A5"/>
  </w:style>
  <w:style w:type="paragraph" w:styleId="aa">
    <w:name w:val="Balloon Text"/>
    <w:basedOn w:val="a"/>
    <w:link w:val="ab"/>
    <w:uiPriority w:val="99"/>
    <w:semiHidden/>
    <w:unhideWhenUsed/>
    <w:rsid w:val="000816E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16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5545</Words>
  <Characters>3161</Characters>
  <Application>Microsoft Office Word</Application>
  <DocSecurity>8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poe</Company>
  <LinksUpToDate>false</LinksUpToDate>
  <CharactersWithSpaces>8689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dv06</dc:creator>
  <cp:keywords/>
  <dc:description/>
  <cp:lastModifiedBy>Вікторія Краснопір</cp:lastModifiedBy>
  <cp:revision>28</cp:revision>
  <cp:lastPrinted>2019-04-01T10:34:00Z</cp:lastPrinted>
  <dcterms:created xsi:type="dcterms:W3CDTF">2019-01-02T16:33:00Z</dcterms:created>
  <dcterms:modified xsi:type="dcterms:W3CDTF">2019-04-01T10:34:00Z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poe</vt:lpwstr>
  </property>
  <property fmtid="{D5CDD505-2E9C-101B-9397-08002B2CF9AE}" pid="4" name="DocSecurity">
    <vt:i4>8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