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50E" w:rsidRPr="00795177" w:rsidRDefault="00F0350E" w:rsidP="00F0350E">
      <w:pPr>
        <w:jc w:val="center"/>
        <w:rPr>
          <w:b/>
          <w:bCs/>
          <w:color w:val="000000"/>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F0350E" w:rsidRPr="00727B46" w:rsidTr="00760360">
        <w:trPr>
          <w:trHeight w:val="707"/>
        </w:trPr>
        <w:tc>
          <w:tcPr>
            <w:tcW w:w="9747" w:type="dxa"/>
          </w:tcPr>
          <w:p w:rsidR="00F0350E" w:rsidRPr="00727B46" w:rsidRDefault="00ED31EF" w:rsidP="00760360">
            <w:pPr>
              <w:jc w:val="center"/>
              <w:rPr>
                <w:color w:val="000000"/>
                <w:sz w:val="32"/>
                <w:szCs w:val="32"/>
              </w:rPr>
            </w:pPr>
            <w:r>
              <w:rPr>
                <w:noProof/>
                <w:color w:val="000000"/>
                <w:sz w:val="32"/>
                <w:szCs w:val="32"/>
                <w:lang w:val="ru-RU" w:eastAsia="ru-RU"/>
              </w:rPr>
              <w:drawing>
                <wp:inline distT="0" distB="0" distL="0" distR="0">
                  <wp:extent cx="609600"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F0350E" w:rsidRPr="00727B46" w:rsidRDefault="00F0350E" w:rsidP="00760360">
            <w:pPr>
              <w:jc w:val="center"/>
              <w:rPr>
                <w:color w:val="000000"/>
                <w:sz w:val="16"/>
                <w:szCs w:val="16"/>
              </w:rPr>
            </w:pPr>
          </w:p>
          <w:p w:rsidR="00F0350E" w:rsidRPr="00727B46" w:rsidRDefault="00F0350E" w:rsidP="00760360">
            <w:pPr>
              <w:jc w:val="center"/>
              <w:rPr>
                <w:color w:val="000000"/>
                <w:sz w:val="32"/>
                <w:szCs w:val="32"/>
              </w:rPr>
            </w:pPr>
            <w:r w:rsidRPr="00727B46">
              <w:rPr>
                <w:b/>
                <w:bCs/>
                <w:color w:val="000000"/>
                <w:sz w:val="32"/>
                <w:szCs w:val="32"/>
              </w:rPr>
              <w:t>АНТИМОНОПОЛЬНИЙ   КОМІТЕТ   УКРАЇНИ</w:t>
            </w:r>
          </w:p>
        </w:tc>
        <w:tc>
          <w:tcPr>
            <w:tcW w:w="5925" w:type="dxa"/>
          </w:tcPr>
          <w:p w:rsidR="00F0350E" w:rsidRPr="00727B46" w:rsidRDefault="00F0350E" w:rsidP="00760360">
            <w:pPr>
              <w:jc w:val="both"/>
              <w:rPr>
                <w:color w:val="000000"/>
                <w:sz w:val="32"/>
                <w:szCs w:val="32"/>
              </w:rPr>
            </w:pPr>
          </w:p>
        </w:tc>
      </w:tr>
    </w:tbl>
    <w:p w:rsidR="00F0350E" w:rsidRPr="00727B46" w:rsidRDefault="00F0350E" w:rsidP="00F0350E">
      <w:pPr>
        <w:jc w:val="center"/>
        <w:rPr>
          <w:b/>
          <w:bCs/>
          <w:color w:val="000000"/>
          <w:sz w:val="32"/>
          <w:szCs w:val="32"/>
        </w:rPr>
      </w:pPr>
      <w:r w:rsidRPr="00727B46">
        <w:rPr>
          <w:b/>
          <w:bCs/>
          <w:color w:val="000000"/>
          <w:sz w:val="32"/>
          <w:szCs w:val="32"/>
        </w:rPr>
        <w:t>РІШЕННЯ</w:t>
      </w:r>
    </w:p>
    <w:p w:rsidR="00F0350E" w:rsidRPr="00795177" w:rsidRDefault="00F0350E" w:rsidP="00F0350E">
      <w:pPr>
        <w:jc w:val="center"/>
        <w:rPr>
          <w:color w:val="000000"/>
          <w:sz w:val="28"/>
          <w:szCs w:val="28"/>
        </w:rPr>
      </w:pPr>
    </w:p>
    <w:p w:rsidR="00F0350E" w:rsidRPr="001B7D73" w:rsidRDefault="00F0350E" w:rsidP="00F0350E">
      <w:pPr>
        <w:jc w:val="center"/>
        <w:rPr>
          <w:color w:val="000000"/>
        </w:rPr>
      </w:pPr>
    </w:p>
    <w:p w:rsidR="00F0350E" w:rsidRPr="001B7D73" w:rsidRDefault="00461BB8" w:rsidP="00F0350E">
      <w:pPr>
        <w:jc w:val="both"/>
        <w:rPr>
          <w:color w:val="000000"/>
        </w:rPr>
      </w:pPr>
      <w:r>
        <w:rPr>
          <w:color w:val="000000"/>
        </w:rPr>
        <w:t>17</w:t>
      </w:r>
      <w:r w:rsidR="00F0350E" w:rsidRPr="001B7D73">
        <w:rPr>
          <w:color w:val="000000"/>
        </w:rPr>
        <w:t xml:space="preserve"> </w:t>
      </w:r>
      <w:r w:rsidR="006E4DD3">
        <w:rPr>
          <w:color w:val="000000"/>
        </w:rPr>
        <w:t>вересня</w:t>
      </w:r>
      <w:r w:rsidR="00F0350E" w:rsidRPr="001B7D73">
        <w:rPr>
          <w:color w:val="000000"/>
        </w:rPr>
        <w:t xml:space="preserve"> 2020 р.</w:t>
      </w:r>
      <w:r w:rsidR="00F0350E" w:rsidRPr="001B7D73">
        <w:rPr>
          <w:color w:val="000000"/>
        </w:rPr>
        <w:tab/>
      </w:r>
      <w:r w:rsidR="00F0350E" w:rsidRPr="001B7D73">
        <w:rPr>
          <w:color w:val="000000"/>
        </w:rPr>
        <w:tab/>
        <w:t xml:space="preserve">                            Київ</w:t>
      </w:r>
      <w:r w:rsidR="00F0350E" w:rsidRPr="001B7D73">
        <w:rPr>
          <w:color w:val="000000"/>
        </w:rPr>
        <w:tab/>
      </w:r>
      <w:r w:rsidR="00F0350E" w:rsidRPr="001B7D73">
        <w:rPr>
          <w:color w:val="000000"/>
        </w:rPr>
        <w:tab/>
      </w:r>
      <w:r w:rsidR="00F0350E" w:rsidRPr="001B7D73">
        <w:rPr>
          <w:color w:val="000000"/>
        </w:rPr>
        <w:tab/>
        <w:t xml:space="preserve">                  № </w:t>
      </w:r>
      <w:r>
        <w:rPr>
          <w:color w:val="000000"/>
        </w:rPr>
        <w:t>591</w:t>
      </w:r>
      <w:r w:rsidR="00F0350E" w:rsidRPr="001B7D73">
        <w:rPr>
          <w:color w:val="000000"/>
        </w:rPr>
        <w:t>-р</w:t>
      </w:r>
    </w:p>
    <w:p w:rsidR="00F0350E" w:rsidRPr="001B7D73" w:rsidRDefault="00F0350E" w:rsidP="00F0350E">
      <w:pPr>
        <w:rPr>
          <w:b/>
          <w:bCs/>
          <w:color w:val="000000"/>
        </w:rPr>
      </w:pPr>
    </w:p>
    <w:p w:rsidR="00F0350E" w:rsidRPr="001B7D73" w:rsidRDefault="00F0350E" w:rsidP="00F0350E">
      <w:pPr>
        <w:rPr>
          <w:color w:val="000000"/>
        </w:rPr>
      </w:pPr>
      <w:r w:rsidRPr="001B7D73">
        <w:rPr>
          <w:color w:val="000000"/>
        </w:rPr>
        <w:t xml:space="preserve">Про визнання підтримки суб’єктів </w:t>
      </w:r>
    </w:p>
    <w:p w:rsidR="00F0350E" w:rsidRPr="001B7D73" w:rsidRDefault="00F0350E" w:rsidP="00F0350E">
      <w:pPr>
        <w:rPr>
          <w:color w:val="000000"/>
        </w:rPr>
      </w:pPr>
      <w:r w:rsidRPr="001B7D73">
        <w:rPr>
          <w:color w:val="000000"/>
        </w:rPr>
        <w:t xml:space="preserve">господарювання, зазначеної у </w:t>
      </w:r>
    </w:p>
    <w:p w:rsidR="00F0350E" w:rsidRPr="001B7D73" w:rsidRDefault="00F0350E" w:rsidP="00F0350E">
      <w:pPr>
        <w:rPr>
          <w:color w:val="000000"/>
        </w:rPr>
      </w:pPr>
      <w:r w:rsidRPr="001B7D73">
        <w:rPr>
          <w:color w:val="000000"/>
        </w:rPr>
        <w:t>повідомленні, такою, що не є державною</w:t>
      </w:r>
    </w:p>
    <w:p w:rsidR="00F0350E" w:rsidRPr="001B7D73" w:rsidRDefault="00F0350E" w:rsidP="00F0350E">
      <w:pPr>
        <w:rPr>
          <w:color w:val="000000"/>
        </w:rPr>
      </w:pPr>
      <w:r w:rsidRPr="001B7D73">
        <w:rPr>
          <w:color w:val="000000"/>
        </w:rPr>
        <w:t>допомогою відповідно до Закону</w:t>
      </w:r>
    </w:p>
    <w:p w:rsidR="00F0350E" w:rsidRPr="001B7D73" w:rsidRDefault="00F0350E" w:rsidP="00F0350E">
      <w:pPr>
        <w:ind w:firstLine="720"/>
        <w:jc w:val="both"/>
      </w:pPr>
    </w:p>
    <w:p w:rsidR="00F0350E" w:rsidRPr="001B7D73" w:rsidRDefault="00F0350E" w:rsidP="00F0350E">
      <w:pPr>
        <w:ind w:firstLine="720"/>
        <w:jc w:val="both"/>
      </w:pPr>
      <w:r w:rsidRPr="001B7D73">
        <w:t xml:space="preserve">Антимонопольний комітет України (далі – Комітет), розглянувши подання Департаменту моніторингу і контролю державної допомоги від </w:t>
      </w:r>
      <w:r w:rsidR="00461BB8">
        <w:t>16</w:t>
      </w:r>
      <w:r w:rsidRPr="001B7D73">
        <w:t>.0</w:t>
      </w:r>
      <w:r w:rsidR="00C314D3">
        <w:t>9</w:t>
      </w:r>
      <w:r w:rsidRPr="001B7D73">
        <w:t>.2020 № 500-01/</w:t>
      </w:r>
      <w:r w:rsidR="00461BB8">
        <w:t>358</w:t>
      </w:r>
      <w:r w:rsidRPr="001B7D73">
        <w:t>-п та повідомлення про нову державну допомогу, надіслан</w:t>
      </w:r>
      <w:r w:rsidR="00C314D3">
        <w:t>е</w:t>
      </w:r>
      <w:r w:rsidRPr="001B7D73">
        <w:t xml:space="preserve"> </w:t>
      </w:r>
      <w:r w:rsidR="00C314D3">
        <w:t xml:space="preserve">Управлінням житлово-комунального господарства </w:t>
      </w:r>
      <w:proofErr w:type="spellStart"/>
      <w:r w:rsidR="00C314D3">
        <w:t>Южненської</w:t>
      </w:r>
      <w:proofErr w:type="spellEnd"/>
      <w:r w:rsidR="00C314D3">
        <w:t xml:space="preserve"> міської</w:t>
      </w:r>
      <w:r w:rsidR="00294085">
        <w:t xml:space="preserve"> ради за реєстраційним номером у</w:t>
      </w:r>
      <w:r w:rsidR="00C314D3">
        <w:t xml:space="preserve"> базі даних 38399</w:t>
      </w:r>
      <w:r w:rsidR="00C314D3">
        <w:br/>
        <w:t>(вх. № 1569-ПДД/1 від 16.06.2020) та</w:t>
      </w:r>
      <w:r w:rsidR="00294085">
        <w:t xml:space="preserve"> лист за реєстраційним номером у</w:t>
      </w:r>
      <w:r w:rsidR="00C314D3">
        <w:t xml:space="preserve"> базі даних 41100</w:t>
      </w:r>
      <w:r w:rsidR="00C314D3">
        <w:br/>
        <w:t>(вх. № 1666-ПДД/1 від 31.07.2020) щодо фінансування комунального підприємства «</w:t>
      </w:r>
      <w:proofErr w:type="spellStart"/>
      <w:r w:rsidR="00C314D3">
        <w:t>Екосервіс</w:t>
      </w:r>
      <w:proofErr w:type="spellEnd"/>
      <w:r w:rsidR="00C314D3">
        <w:t>»</w:t>
      </w:r>
      <w:r w:rsidRPr="001B7D73">
        <w:t>, як</w:t>
      </w:r>
      <w:r w:rsidR="00C314D3">
        <w:t>е</w:t>
      </w:r>
      <w:r w:rsidRPr="001B7D73">
        <w:t xml:space="preserve">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1B7D73">
        <w:rPr>
          <w:rStyle w:val="rvts9"/>
          <w:color w:val="000000"/>
          <w:shd w:val="clear" w:color="auto" w:fill="FFFFFF"/>
        </w:rPr>
        <w:t>Міністерстві</w:t>
      </w:r>
      <w:r w:rsidRPr="001B7D73">
        <w:rPr>
          <w:rStyle w:val="apple-converted-space"/>
          <w:color w:val="000000"/>
          <w:shd w:val="clear" w:color="auto" w:fill="FFFFFF"/>
        </w:rPr>
        <w:t xml:space="preserve"> </w:t>
      </w:r>
      <w:r w:rsidRPr="001B7D73">
        <w:rPr>
          <w:rStyle w:val="rvts9"/>
          <w:color w:val="000000"/>
          <w:shd w:val="clear" w:color="auto" w:fill="FFFFFF"/>
        </w:rPr>
        <w:t>юстиції України</w:t>
      </w:r>
      <w:r w:rsidRPr="001B7D73">
        <w:t xml:space="preserve"> 27 листопада 2018 року за № 1337/32789),</w:t>
      </w:r>
    </w:p>
    <w:p w:rsidR="00F0350E" w:rsidRPr="001B7D73" w:rsidRDefault="00F0350E" w:rsidP="00F0350E">
      <w:pPr>
        <w:jc w:val="both"/>
        <w:rPr>
          <w:b/>
          <w:bCs/>
          <w:color w:val="000000"/>
        </w:rPr>
      </w:pPr>
    </w:p>
    <w:p w:rsidR="00F0350E" w:rsidRPr="001B7D73" w:rsidRDefault="00F0350E" w:rsidP="00F0350E">
      <w:pPr>
        <w:jc w:val="center"/>
        <w:rPr>
          <w:b/>
          <w:bCs/>
          <w:color w:val="000000"/>
        </w:rPr>
      </w:pPr>
      <w:r w:rsidRPr="001B7D73">
        <w:rPr>
          <w:b/>
          <w:bCs/>
          <w:color w:val="000000"/>
        </w:rPr>
        <w:t>ВСТАНОВИВ:</w:t>
      </w:r>
    </w:p>
    <w:p w:rsidR="00F0350E" w:rsidRPr="001B7D73" w:rsidRDefault="00F0350E" w:rsidP="00F0350E"/>
    <w:p w:rsidR="00325C3F" w:rsidRDefault="00325C3F" w:rsidP="000F3BC7">
      <w:pPr>
        <w:numPr>
          <w:ilvl w:val="0"/>
          <w:numId w:val="2"/>
        </w:numPr>
        <w:spacing w:after="200"/>
        <w:ind w:left="426" w:hanging="426"/>
        <w:contextualSpacing/>
        <w:jc w:val="both"/>
        <w:rPr>
          <w:b/>
          <w:bCs/>
        </w:rPr>
      </w:pPr>
      <w:r w:rsidRPr="001B7D73">
        <w:rPr>
          <w:b/>
          <w:bCs/>
        </w:rPr>
        <w:t>ПОРЯДОК ПОВІДОМЛЕННЯ ПРО ДЕРЖАВН</w:t>
      </w:r>
      <w:r w:rsidR="001B7D73" w:rsidRPr="001B7D73">
        <w:rPr>
          <w:b/>
          <w:bCs/>
        </w:rPr>
        <w:t>У</w:t>
      </w:r>
      <w:r w:rsidRPr="001B7D73">
        <w:rPr>
          <w:b/>
          <w:bCs/>
        </w:rPr>
        <w:t xml:space="preserve"> ПІДТРИМК</w:t>
      </w:r>
      <w:r w:rsidR="001B7D73" w:rsidRPr="001B7D73">
        <w:rPr>
          <w:b/>
          <w:bCs/>
        </w:rPr>
        <w:t>У</w:t>
      </w:r>
    </w:p>
    <w:p w:rsidR="00B05B03" w:rsidRPr="001B7D73" w:rsidRDefault="00B05B03" w:rsidP="00B05B03">
      <w:pPr>
        <w:spacing w:after="200"/>
        <w:ind w:left="426"/>
        <w:contextualSpacing/>
        <w:jc w:val="both"/>
        <w:rPr>
          <w:b/>
          <w:bCs/>
        </w:rPr>
      </w:pPr>
    </w:p>
    <w:p w:rsidR="00C314D3" w:rsidRPr="000F3DDC" w:rsidRDefault="00C314D3" w:rsidP="000F3BC7">
      <w:pPr>
        <w:numPr>
          <w:ilvl w:val="0"/>
          <w:numId w:val="7"/>
        </w:numPr>
        <w:jc w:val="both"/>
        <w:rPr>
          <w:sz w:val="20"/>
          <w:szCs w:val="20"/>
        </w:rPr>
      </w:pPr>
      <w:r>
        <w:t xml:space="preserve">Управлінням житлово-комунального господарства </w:t>
      </w:r>
      <w:proofErr w:type="spellStart"/>
      <w:r>
        <w:t>Южненської</w:t>
      </w:r>
      <w:proofErr w:type="spellEnd"/>
      <w:r>
        <w:t xml:space="preserve"> міської ради</w:t>
      </w:r>
      <w:r w:rsidRPr="002D055F">
        <w:t xml:space="preserve"> відповідно до пункту 2 розділу 9 Закону України «Про державну допомогу суб’єктам господарювання» було подано повідомл</w:t>
      </w:r>
      <w:r>
        <w:t>ення про нову державну допомогу</w:t>
      </w:r>
      <w:r w:rsidRPr="00AC7112">
        <w:t xml:space="preserve"> </w:t>
      </w:r>
      <w:r w:rsidR="00294085">
        <w:t>за реєстраційним номером у</w:t>
      </w:r>
      <w:r>
        <w:t xml:space="preserve"> базі даних 38399 (вх. № 1569-ПДД/1 </w:t>
      </w:r>
      <w:r>
        <w:br/>
        <w:t>від 16.06.2020)</w:t>
      </w:r>
      <w:r w:rsidRPr="002D055F">
        <w:t xml:space="preserve"> (далі – Повідомлення)</w:t>
      </w:r>
      <w:r>
        <w:t>.</w:t>
      </w:r>
    </w:p>
    <w:p w:rsidR="00C314D3" w:rsidRPr="00196D10" w:rsidRDefault="00C314D3" w:rsidP="00C314D3">
      <w:pPr>
        <w:pStyle w:val="rvps2"/>
        <w:spacing w:before="0" w:beforeAutospacing="0" w:after="0" w:afterAutospacing="0"/>
        <w:jc w:val="both"/>
        <w:rPr>
          <w:lang w:val="uk-UA" w:eastAsia="uk-UA"/>
        </w:rPr>
      </w:pPr>
    </w:p>
    <w:p w:rsidR="00C314D3" w:rsidRDefault="00294085" w:rsidP="000F3BC7">
      <w:pPr>
        <w:numPr>
          <w:ilvl w:val="0"/>
          <w:numId w:val="7"/>
        </w:numPr>
        <w:jc w:val="both"/>
      </w:pPr>
      <w:r>
        <w:t>Антимонопольним</w:t>
      </w:r>
      <w:r w:rsidR="00C314D3">
        <w:t xml:space="preserve"> комітет</w:t>
      </w:r>
      <w:r>
        <w:t>ом</w:t>
      </w:r>
      <w:r w:rsidR="00C314D3">
        <w:t xml:space="preserve"> України (далі – Комітет) листом від 30.06.2020 </w:t>
      </w:r>
      <w:r w:rsidR="00C314D3">
        <w:br/>
        <w:t xml:space="preserve">№ 500-29/06-9184 Повідомлення було залишено без руху та надано </w:t>
      </w:r>
      <w:proofErr w:type="spellStart"/>
      <w:r w:rsidR="00C314D3">
        <w:t>тридцятиденний</w:t>
      </w:r>
      <w:proofErr w:type="spellEnd"/>
      <w:r w:rsidR="00C314D3">
        <w:t xml:space="preserve"> строк для надання додаткової інформації.</w:t>
      </w:r>
    </w:p>
    <w:p w:rsidR="00C314D3" w:rsidRDefault="00C314D3" w:rsidP="00C314D3">
      <w:pPr>
        <w:pStyle w:val="rvps2"/>
        <w:spacing w:before="0" w:beforeAutospacing="0" w:after="0" w:afterAutospacing="0"/>
        <w:ind w:left="360"/>
        <w:jc w:val="both"/>
        <w:rPr>
          <w:sz w:val="20"/>
          <w:szCs w:val="20"/>
          <w:lang w:val="uk-UA" w:eastAsia="uk-UA"/>
        </w:rPr>
      </w:pPr>
    </w:p>
    <w:p w:rsidR="00C314D3" w:rsidRDefault="00C314D3" w:rsidP="000F3BC7">
      <w:pPr>
        <w:pStyle w:val="rvps2"/>
        <w:numPr>
          <w:ilvl w:val="0"/>
          <w:numId w:val="7"/>
        </w:numPr>
        <w:spacing w:before="0" w:beforeAutospacing="0" w:after="0" w:afterAutospacing="0"/>
        <w:jc w:val="both"/>
        <w:rPr>
          <w:lang w:val="uk-UA" w:eastAsia="uk-UA"/>
        </w:rPr>
      </w:pPr>
      <w:r>
        <w:rPr>
          <w:lang w:val="uk-UA" w:eastAsia="uk-UA"/>
        </w:rPr>
        <w:t>Листом від 31.07.2020 № 592/19/20</w:t>
      </w:r>
      <w:r>
        <w:rPr>
          <w:lang w:val="uk-UA"/>
        </w:rPr>
        <w:t xml:space="preserve"> (вх. № 1666-ПДД/1 від 31.07.2020)</w:t>
      </w:r>
      <w:r>
        <w:rPr>
          <w:lang w:val="uk-UA" w:eastAsia="uk-UA"/>
        </w:rPr>
        <w:t xml:space="preserve"> </w:t>
      </w:r>
      <w:r w:rsidRPr="00C314D3">
        <w:rPr>
          <w:lang w:val="uk-UA"/>
        </w:rPr>
        <w:t xml:space="preserve">Управлінням житлово-комунального господарства </w:t>
      </w:r>
      <w:proofErr w:type="spellStart"/>
      <w:r w:rsidRPr="00C314D3">
        <w:rPr>
          <w:lang w:val="uk-UA"/>
        </w:rPr>
        <w:t>Южненської</w:t>
      </w:r>
      <w:proofErr w:type="spellEnd"/>
      <w:r w:rsidRPr="00C314D3">
        <w:rPr>
          <w:lang w:val="uk-UA"/>
        </w:rPr>
        <w:t xml:space="preserve"> міської ради</w:t>
      </w:r>
      <w:r>
        <w:rPr>
          <w:lang w:val="uk-UA" w:eastAsia="uk-UA"/>
        </w:rPr>
        <w:t xml:space="preserve"> відповідно до пункту 2 розділу 9 Закону було надано запитувану інформацію (далі – Лист).</w:t>
      </w:r>
    </w:p>
    <w:p w:rsidR="00C314D3" w:rsidRDefault="00C314D3" w:rsidP="00C314D3">
      <w:pPr>
        <w:pStyle w:val="rvps2"/>
        <w:spacing w:before="0" w:beforeAutospacing="0" w:after="0" w:afterAutospacing="0"/>
        <w:ind w:left="360"/>
        <w:jc w:val="both"/>
        <w:rPr>
          <w:lang w:val="uk-UA" w:eastAsia="uk-UA"/>
        </w:rPr>
      </w:pPr>
    </w:p>
    <w:p w:rsidR="00C314D3" w:rsidRDefault="00461BB8" w:rsidP="000F3BC7">
      <w:pPr>
        <w:pStyle w:val="rvps2"/>
        <w:numPr>
          <w:ilvl w:val="0"/>
          <w:numId w:val="7"/>
        </w:numPr>
        <w:spacing w:before="0" w:beforeAutospacing="0" w:after="0" w:afterAutospacing="0"/>
        <w:jc w:val="both"/>
        <w:rPr>
          <w:lang w:val="uk-UA" w:eastAsia="uk-UA"/>
        </w:rPr>
      </w:pPr>
      <w:r>
        <w:rPr>
          <w:lang w:val="uk-UA" w:eastAsia="uk-UA"/>
        </w:rPr>
        <w:t>Повідомлення</w:t>
      </w:r>
      <w:r w:rsidR="00C314D3">
        <w:rPr>
          <w:lang w:val="uk-UA" w:eastAsia="uk-UA"/>
        </w:rPr>
        <w:t xml:space="preserve"> прийнято до розгляду 31.07.2020.</w:t>
      </w:r>
    </w:p>
    <w:p w:rsidR="00C314D3" w:rsidRDefault="00C314D3" w:rsidP="00C314D3">
      <w:pPr>
        <w:ind w:left="360"/>
        <w:jc w:val="both"/>
        <w:rPr>
          <w:b/>
          <w:sz w:val="20"/>
          <w:szCs w:val="20"/>
        </w:rPr>
      </w:pPr>
    </w:p>
    <w:p w:rsidR="006E4DD3" w:rsidRDefault="006E4DD3" w:rsidP="00C314D3">
      <w:pPr>
        <w:ind w:left="360"/>
        <w:jc w:val="both"/>
        <w:rPr>
          <w:b/>
          <w:sz w:val="20"/>
          <w:szCs w:val="20"/>
        </w:rPr>
      </w:pPr>
    </w:p>
    <w:p w:rsidR="006E4DD3" w:rsidRDefault="006E4DD3" w:rsidP="00C314D3">
      <w:pPr>
        <w:ind w:left="360"/>
        <w:jc w:val="both"/>
        <w:rPr>
          <w:b/>
          <w:sz w:val="20"/>
          <w:szCs w:val="20"/>
        </w:rPr>
      </w:pPr>
    </w:p>
    <w:p w:rsidR="006E4DD3" w:rsidRPr="00A456F3" w:rsidRDefault="006E4DD3" w:rsidP="00C314D3">
      <w:pPr>
        <w:ind w:left="360"/>
        <w:jc w:val="both"/>
        <w:rPr>
          <w:b/>
          <w:sz w:val="20"/>
          <w:szCs w:val="20"/>
        </w:rPr>
      </w:pPr>
    </w:p>
    <w:p w:rsidR="00C314D3" w:rsidRDefault="00C314D3" w:rsidP="000F3BC7">
      <w:pPr>
        <w:pStyle w:val="a3"/>
        <w:numPr>
          <w:ilvl w:val="0"/>
          <w:numId w:val="4"/>
        </w:numPr>
        <w:tabs>
          <w:tab w:val="left" w:pos="284"/>
          <w:tab w:val="left" w:pos="426"/>
          <w:tab w:val="left" w:pos="851"/>
          <w:tab w:val="left" w:pos="1134"/>
        </w:tabs>
        <w:jc w:val="both"/>
        <w:rPr>
          <w:b/>
        </w:rPr>
      </w:pPr>
      <w:r>
        <w:rPr>
          <w:b/>
        </w:rPr>
        <w:t>ВІДОМОСТІ ТА ІНФОРМАЦІЯ ВІД НАДАВАЧА ДЕРЖАВНОЇ ПІДТРИМКИ</w:t>
      </w:r>
    </w:p>
    <w:p w:rsidR="00C314D3" w:rsidRPr="005F5679" w:rsidRDefault="00C314D3" w:rsidP="00C314D3">
      <w:pPr>
        <w:pStyle w:val="a3"/>
        <w:tabs>
          <w:tab w:val="left" w:pos="284"/>
          <w:tab w:val="left" w:pos="426"/>
          <w:tab w:val="left" w:pos="851"/>
          <w:tab w:val="left" w:pos="1134"/>
        </w:tabs>
        <w:ind w:left="1080"/>
        <w:jc w:val="both"/>
      </w:pPr>
    </w:p>
    <w:p w:rsidR="00C314D3" w:rsidRPr="00E75610" w:rsidRDefault="00C314D3" w:rsidP="000F3BC7">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Надавач державної </w:t>
      </w:r>
      <w:r>
        <w:rPr>
          <w:b/>
          <w:bCs/>
          <w:color w:val="000000"/>
          <w:lang w:val="uk-UA" w:eastAsia="uk-UA"/>
        </w:rPr>
        <w:t>підтримк</w:t>
      </w:r>
      <w:r w:rsidRPr="00E75610">
        <w:rPr>
          <w:b/>
          <w:bCs/>
          <w:color w:val="000000"/>
          <w:lang w:val="uk-UA" w:eastAsia="uk-UA"/>
        </w:rPr>
        <w:t>и</w:t>
      </w:r>
    </w:p>
    <w:p w:rsidR="00C314D3" w:rsidRPr="005F5679" w:rsidRDefault="00C314D3" w:rsidP="00C314D3">
      <w:pPr>
        <w:pStyle w:val="rvps2"/>
        <w:spacing w:before="0" w:beforeAutospacing="0" w:after="0" w:afterAutospacing="0"/>
        <w:jc w:val="both"/>
        <w:rPr>
          <w:lang w:val="uk-UA" w:eastAsia="uk-UA"/>
        </w:rPr>
      </w:pPr>
    </w:p>
    <w:p w:rsidR="00C314D3" w:rsidRPr="00AA66E4" w:rsidRDefault="00C314D3" w:rsidP="000F3BC7">
      <w:pPr>
        <w:pStyle w:val="rvps2"/>
        <w:numPr>
          <w:ilvl w:val="0"/>
          <w:numId w:val="7"/>
        </w:numPr>
        <w:spacing w:before="0" w:beforeAutospacing="0" w:after="0" w:afterAutospacing="0"/>
        <w:jc w:val="both"/>
        <w:rPr>
          <w:lang w:val="uk-UA"/>
        </w:rPr>
      </w:pPr>
      <w:r>
        <w:rPr>
          <w:lang w:val="uk-UA"/>
        </w:rPr>
        <w:t>Управління</w:t>
      </w:r>
      <w:r w:rsidRPr="00A428E4">
        <w:rPr>
          <w:lang w:val="uk-UA"/>
        </w:rPr>
        <w:t xml:space="preserve"> житлово-комунального госпо</w:t>
      </w:r>
      <w:r w:rsidR="006E4DD3">
        <w:rPr>
          <w:lang w:val="uk-UA"/>
        </w:rPr>
        <w:t xml:space="preserve">дарства </w:t>
      </w:r>
      <w:proofErr w:type="spellStart"/>
      <w:r w:rsidR="006E4DD3">
        <w:rPr>
          <w:lang w:val="uk-UA"/>
        </w:rPr>
        <w:t>Южненської</w:t>
      </w:r>
      <w:proofErr w:type="spellEnd"/>
      <w:r w:rsidR="006E4DD3">
        <w:rPr>
          <w:lang w:val="uk-UA"/>
        </w:rPr>
        <w:t xml:space="preserve"> міської ради</w:t>
      </w:r>
      <w:r w:rsidR="006E4DD3">
        <w:rPr>
          <w:lang w:val="uk-UA"/>
        </w:rPr>
        <w:br/>
      </w:r>
      <w:r w:rsidRPr="00AA66E4">
        <w:rPr>
          <w:lang w:val="uk-UA"/>
        </w:rPr>
        <w:t>(далі – Надавач, Управління) (</w:t>
      </w:r>
      <w:r>
        <w:rPr>
          <w:lang w:val="uk-UA"/>
        </w:rPr>
        <w:t>65481</w:t>
      </w:r>
      <w:r w:rsidRPr="00AA66E4">
        <w:rPr>
          <w:lang w:val="uk-UA"/>
        </w:rPr>
        <w:t xml:space="preserve">, </w:t>
      </w:r>
      <w:r>
        <w:rPr>
          <w:lang w:val="uk-UA"/>
        </w:rPr>
        <w:t xml:space="preserve">Одеська обл., </w:t>
      </w:r>
      <w:r w:rsidRPr="00AA66E4">
        <w:rPr>
          <w:lang w:val="uk-UA"/>
        </w:rPr>
        <w:t xml:space="preserve">м. </w:t>
      </w:r>
      <w:proofErr w:type="spellStart"/>
      <w:r>
        <w:rPr>
          <w:lang w:val="uk-UA"/>
        </w:rPr>
        <w:t>Южне</w:t>
      </w:r>
      <w:proofErr w:type="spellEnd"/>
      <w:r w:rsidRPr="00AA66E4">
        <w:rPr>
          <w:lang w:val="uk-UA"/>
        </w:rPr>
        <w:t>,</w:t>
      </w:r>
      <w:r>
        <w:rPr>
          <w:lang w:val="uk-UA"/>
        </w:rPr>
        <w:t xml:space="preserve"> просп. </w:t>
      </w:r>
      <w:proofErr w:type="spellStart"/>
      <w:r>
        <w:rPr>
          <w:lang w:val="uk-UA"/>
        </w:rPr>
        <w:t>Григорівського</w:t>
      </w:r>
      <w:proofErr w:type="spellEnd"/>
      <w:r>
        <w:rPr>
          <w:lang w:val="uk-UA"/>
        </w:rPr>
        <w:t xml:space="preserve"> десанту</w:t>
      </w:r>
      <w:r w:rsidRPr="00AA66E4">
        <w:rPr>
          <w:lang w:val="uk-UA"/>
        </w:rPr>
        <w:t xml:space="preserve">, </w:t>
      </w:r>
      <w:r>
        <w:rPr>
          <w:lang w:val="uk-UA"/>
        </w:rPr>
        <w:t>1</w:t>
      </w:r>
      <w:r w:rsidRPr="00AA66E4">
        <w:rPr>
          <w:lang w:val="uk-UA"/>
        </w:rPr>
        <w:t xml:space="preserve">8, ідентифікаційний код юридичної особи </w:t>
      </w:r>
      <w:r>
        <w:rPr>
          <w:lang w:val="uk-UA"/>
        </w:rPr>
        <w:t>26134637</w:t>
      </w:r>
      <w:r w:rsidRPr="00AA66E4">
        <w:rPr>
          <w:lang w:val="uk-UA"/>
        </w:rPr>
        <w:t>).</w:t>
      </w:r>
    </w:p>
    <w:p w:rsidR="00C314D3" w:rsidRPr="00A456F3" w:rsidRDefault="00C314D3" w:rsidP="00C314D3">
      <w:pPr>
        <w:pStyle w:val="rvps2"/>
        <w:spacing w:before="0" w:beforeAutospacing="0" w:after="0" w:afterAutospacing="0"/>
        <w:jc w:val="both"/>
        <w:rPr>
          <w:sz w:val="20"/>
          <w:szCs w:val="20"/>
          <w:lang w:val="uk-UA" w:eastAsia="uk-UA"/>
        </w:rPr>
      </w:pPr>
    </w:p>
    <w:p w:rsidR="00C314D3" w:rsidRPr="00E75610" w:rsidRDefault="00C314D3" w:rsidP="000F3BC7">
      <w:pPr>
        <w:pStyle w:val="rvps2"/>
        <w:numPr>
          <w:ilvl w:val="1"/>
          <w:numId w:val="3"/>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Отримувач державної </w:t>
      </w:r>
      <w:r>
        <w:rPr>
          <w:b/>
          <w:bCs/>
          <w:color w:val="000000"/>
          <w:lang w:val="uk-UA" w:eastAsia="uk-UA"/>
        </w:rPr>
        <w:t>підтримк</w:t>
      </w:r>
      <w:r w:rsidRPr="00E75610">
        <w:rPr>
          <w:b/>
          <w:bCs/>
          <w:color w:val="000000"/>
          <w:lang w:val="uk-UA" w:eastAsia="uk-UA"/>
        </w:rPr>
        <w:t>и</w:t>
      </w:r>
    </w:p>
    <w:p w:rsidR="00C314D3" w:rsidRPr="00A456F3" w:rsidRDefault="00C314D3" w:rsidP="00C314D3">
      <w:pPr>
        <w:pStyle w:val="rvps2"/>
        <w:spacing w:before="0" w:beforeAutospacing="0" w:after="0" w:afterAutospacing="0"/>
        <w:ind w:left="426"/>
        <w:jc w:val="both"/>
        <w:rPr>
          <w:bCs/>
          <w:color w:val="000000"/>
          <w:sz w:val="20"/>
          <w:szCs w:val="20"/>
          <w:lang w:val="uk-UA" w:eastAsia="uk-UA"/>
        </w:rPr>
      </w:pPr>
    </w:p>
    <w:p w:rsidR="00C314D3" w:rsidRPr="00456995" w:rsidRDefault="00C314D3" w:rsidP="000F3BC7">
      <w:pPr>
        <w:pStyle w:val="rvps2"/>
        <w:numPr>
          <w:ilvl w:val="0"/>
          <w:numId w:val="7"/>
        </w:numPr>
        <w:spacing w:before="0" w:beforeAutospacing="0" w:after="0" w:afterAutospacing="0"/>
        <w:jc w:val="both"/>
        <w:rPr>
          <w:lang w:val="uk-UA" w:eastAsia="uk-UA"/>
        </w:rPr>
      </w:pPr>
      <w:r w:rsidRPr="00456995">
        <w:rPr>
          <w:lang w:val="uk-UA" w:eastAsia="uk-UA"/>
        </w:rPr>
        <w:t xml:space="preserve">Комунальне підприємство </w:t>
      </w:r>
      <w:r>
        <w:rPr>
          <w:lang w:val="uk-UA" w:eastAsia="uk-UA"/>
        </w:rPr>
        <w:t>«</w:t>
      </w:r>
      <w:proofErr w:type="spellStart"/>
      <w:r>
        <w:rPr>
          <w:lang w:val="uk-UA" w:eastAsia="uk-UA"/>
        </w:rPr>
        <w:t>Екосервіс</w:t>
      </w:r>
      <w:proofErr w:type="spellEnd"/>
      <w:r>
        <w:rPr>
          <w:lang w:val="uk-UA" w:eastAsia="uk-UA"/>
        </w:rPr>
        <w:t>»</w:t>
      </w:r>
      <w:r w:rsidRPr="00456995">
        <w:rPr>
          <w:lang w:val="uk-UA" w:eastAsia="uk-UA"/>
        </w:rPr>
        <w:t xml:space="preserve"> (далі – </w:t>
      </w:r>
      <w:r>
        <w:rPr>
          <w:lang w:val="uk-UA" w:eastAsia="uk-UA"/>
        </w:rPr>
        <w:t>КП «</w:t>
      </w:r>
      <w:proofErr w:type="spellStart"/>
      <w:r>
        <w:rPr>
          <w:lang w:val="uk-UA" w:eastAsia="uk-UA"/>
        </w:rPr>
        <w:t>Екосервіс</w:t>
      </w:r>
      <w:proofErr w:type="spellEnd"/>
      <w:r>
        <w:rPr>
          <w:lang w:val="uk-UA" w:eastAsia="uk-UA"/>
        </w:rPr>
        <w:t>»</w:t>
      </w:r>
      <w:r w:rsidRPr="00456995">
        <w:rPr>
          <w:lang w:val="uk-UA" w:eastAsia="uk-UA"/>
        </w:rPr>
        <w:t>, Підприємство, Отримувач) (</w:t>
      </w:r>
      <w:r>
        <w:rPr>
          <w:lang w:val="uk-UA" w:eastAsia="uk-UA"/>
        </w:rPr>
        <w:t>65481</w:t>
      </w:r>
      <w:r w:rsidRPr="00456995">
        <w:rPr>
          <w:lang w:val="uk-UA" w:eastAsia="uk-UA"/>
        </w:rPr>
        <w:t xml:space="preserve">, </w:t>
      </w:r>
      <w:r>
        <w:rPr>
          <w:lang w:val="uk-UA"/>
        </w:rPr>
        <w:t xml:space="preserve">Одеська обл., </w:t>
      </w:r>
      <w:r w:rsidRPr="00AA66E4">
        <w:rPr>
          <w:lang w:val="uk-UA"/>
        </w:rPr>
        <w:t xml:space="preserve">м. </w:t>
      </w:r>
      <w:proofErr w:type="spellStart"/>
      <w:r>
        <w:rPr>
          <w:lang w:val="uk-UA"/>
        </w:rPr>
        <w:t>Южне</w:t>
      </w:r>
      <w:proofErr w:type="spellEnd"/>
      <w:r w:rsidRPr="00456995">
        <w:rPr>
          <w:lang w:val="uk-UA" w:eastAsia="uk-UA"/>
        </w:rPr>
        <w:t xml:space="preserve">, просп. </w:t>
      </w:r>
      <w:proofErr w:type="spellStart"/>
      <w:r>
        <w:rPr>
          <w:lang w:val="uk-UA"/>
        </w:rPr>
        <w:t>Григорівського</w:t>
      </w:r>
      <w:proofErr w:type="spellEnd"/>
      <w:r>
        <w:rPr>
          <w:lang w:val="uk-UA"/>
        </w:rPr>
        <w:t xml:space="preserve"> десанту</w:t>
      </w:r>
      <w:r w:rsidRPr="00456995">
        <w:rPr>
          <w:lang w:val="uk-UA" w:eastAsia="uk-UA"/>
        </w:rPr>
        <w:t xml:space="preserve">, </w:t>
      </w:r>
      <w:r>
        <w:rPr>
          <w:lang w:val="uk-UA" w:eastAsia="uk-UA"/>
        </w:rPr>
        <w:t>26-А</w:t>
      </w:r>
      <w:r w:rsidRPr="00456995">
        <w:rPr>
          <w:lang w:val="uk-UA" w:eastAsia="uk-UA"/>
        </w:rPr>
        <w:t xml:space="preserve">, ідентифікаційний код юридичної особи </w:t>
      </w:r>
      <w:r>
        <w:rPr>
          <w:lang w:val="uk-UA" w:eastAsia="uk-UA"/>
        </w:rPr>
        <w:t>23990212</w:t>
      </w:r>
      <w:r w:rsidRPr="00456995">
        <w:rPr>
          <w:lang w:val="uk-UA" w:eastAsia="uk-UA"/>
        </w:rPr>
        <w:t xml:space="preserve">). </w:t>
      </w:r>
    </w:p>
    <w:p w:rsidR="00C314D3" w:rsidRPr="004B426F" w:rsidRDefault="00C314D3" w:rsidP="00C314D3">
      <w:pPr>
        <w:pStyle w:val="a3"/>
        <w:shd w:val="clear" w:color="auto" w:fill="FFFFFF"/>
        <w:ind w:left="426" w:hanging="426"/>
        <w:jc w:val="both"/>
        <w:rPr>
          <w:rFonts w:eastAsia="Calibri"/>
        </w:rPr>
      </w:pPr>
    </w:p>
    <w:p w:rsidR="00C314D3" w:rsidRDefault="00C314D3" w:rsidP="000F3BC7">
      <w:pPr>
        <w:pStyle w:val="rvps2"/>
        <w:numPr>
          <w:ilvl w:val="0"/>
          <w:numId w:val="7"/>
        </w:numPr>
        <w:shd w:val="clear" w:color="auto" w:fill="FFFFFF"/>
        <w:spacing w:before="0" w:beforeAutospacing="0" w:after="0" w:afterAutospacing="0"/>
        <w:contextualSpacing/>
        <w:jc w:val="both"/>
        <w:rPr>
          <w:lang w:val="uk-UA" w:eastAsia="uk-UA"/>
        </w:rPr>
      </w:pPr>
      <w:r w:rsidRPr="00456995">
        <w:rPr>
          <w:lang w:val="uk-UA" w:eastAsia="uk-UA"/>
        </w:rPr>
        <w:t xml:space="preserve">Відповідно до Статуту Підприємства, затвердженого </w:t>
      </w:r>
      <w:r>
        <w:rPr>
          <w:lang w:val="uk-UA" w:eastAsia="uk-UA"/>
        </w:rPr>
        <w:t xml:space="preserve">рішенням </w:t>
      </w:r>
      <w:proofErr w:type="spellStart"/>
      <w:r>
        <w:rPr>
          <w:lang w:val="uk-UA" w:eastAsia="uk-UA"/>
        </w:rPr>
        <w:t>Южненської</w:t>
      </w:r>
      <w:proofErr w:type="spellEnd"/>
      <w:r>
        <w:rPr>
          <w:lang w:val="uk-UA" w:eastAsia="uk-UA"/>
        </w:rPr>
        <w:t xml:space="preserve"> міської ради </w:t>
      </w:r>
      <w:r w:rsidRPr="00456995">
        <w:rPr>
          <w:lang w:val="uk-UA" w:eastAsia="uk-UA"/>
        </w:rPr>
        <w:t xml:space="preserve">від </w:t>
      </w:r>
      <w:r>
        <w:rPr>
          <w:lang w:val="uk-UA" w:eastAsia="uk-UA"/>
        </w:rPr>
        <w:t>06.04.2017</w:t>
      </w:r>
      <w:r w:rsidRPr="00456995">
        <w:rPr>
          <w:lang w:val="uk-UA" w:eastAsia="uk-UA"/>
        </w:rPr>
        <w:t xml:space="preserve"> № </w:t>
      </w:r>
      <w:r>
        <w:rPr>
          <w:lang w:val="uk-UA" w:eastAsia="uk-UA"/>
        </w:rPr>
        <w:t>591-</w:t>
      </w:r>
      <w:r>
        <w:rPr>
          <w:lang w:val="en-US" w:eastAsia="uk-UA"/>
        </w:rPr>
        <w:t>VII</w:t>
      </w:r>
      <w:r w:rsidR="00294085">
        <w:rPr>
          <w:lang w:val="uk-UA" w:eastAsia="uk-UA"/>
        </w:rPr>
        <w:t>, КП «</w:t>
      </w:r>
      <w:proofErr w:type="spellStart"/>
      <w:r w:rsidR="00294085">
        <w:rPr>
          <w:lang w:val="uk-UA" w:eastAsia="uk-UA"/>
        </w:rPr>
        <w:t>Екосервіс</w:t>
      </w:r>
      <w:proofErr w:type="spellEnd"/>
      <w:r w:rsidR="00294085">
        <w:rPr>
          <w:lang w:val="uk-UA" w:eastAsia="uk-UA"/>
        </w:rPr>
        <w:t xml:space="preserve">» засновано на праві власності </w:t>
      </w:r>
      <w:proofErr w:type="spellStart"/>
      <w:r w:rsidR="00294085">
        <w:rPr>
          <w:lang w:val="uk-UA" w:eastAsia="uk-UA"/>
        </w:rPr>
        <w:t>Южнен</w:t>
      </w:r>
      <w:r>
        <w:rPr>
          <w:lang w:val="uk-UA" w:eastAsia="uk-UA"/>
        </w:rPr>
        <w:t>скої</w:t>
      </w:r>
      <w:proofErr w:type="spellEnd"/>
      <w:r>
        <w:rPr>
          <w:lang w:val="uk-UA" w:eastAsia="uk-UA"/>
        </w:rPr>
        <w:t xml:space="preserve"> міської територіальної громади відповідно до Закону України «Про місцеве самоврядування в Україні» та Закону України «Про підприємництво»</w:t>
      </w:r>
      <w:r w:rsidRPr="00E52C76">
        <w:rPr>
          <w:lang w:val="uk-UA" w:eastAsia="uk-UA"/>
        </w:rPr>
        <w:t>.</w:t>
      </w:r>
    </w:p>
    <w:p w:rsidR="00C314D3" w:rsidRDefault="00C314D3" w:rsidP="00C314D3">
      <w:pPr>
        <w:pStyle w:val="rvps2"/>
        <w:shd w:val="clear" w:color="auto" w:fill="FFFFFF"/>
        <w:spacing w:before="0" w:beforeAutospacing="0" w:after="0" w:afterAutospacing="0"/>
        <w:ind w:left="360"/>
        <w:contextualSpacing/>
        <w:jc w:val="both"/>
        <w:rPr>
          <w:lang w:val="uk-UA" w:eastAsia="uk-UA"/>
        </w:rPr>
      </w:pPr>
    </w:p>
    <w:p w:rsidR="00C314D3" w:rsidRPr="00E52C76" w:rsidRDefault="00294085" w:rsidP="00C314D3">
      <w:pPr>
        <w:pStyle w:val="rvps2"/>
        <w:shd w:val="clear" w:color="auto" w:fill="FFFFFF"/>
        <w:spacing w:before="0" w:beforeAutospacing="0" w:after="0" w:afterAutospacing="0"/>
        <w:ind w:left="360"/>
        <w:contextualSpacing/>
        <w:jc w:val="both"/>
        <w:rPr>
          <w:lang w:val="uk-UA" w:eastAsia="uk-UA"/>
        </w:rPr>
      </w:pPr>
      <w:r>
        <w:rPr>
          <w:lang w:val="uk-UA" w:eastAsia="uk-UA"/>
        </w:rPr>
        <w:t>Координацію</w:t>
      </w:r>
      <w:r w:rsidR="00C314D3">
        <w:rPr>
          <w:lang w:val="uk-UA" w:eastAsia="uk-UA"/>
        </w:rPr>
        <w:t xml:space="preserve"> діяльності Підприє</w:t>
      </w:r>
      <w:r>
        <w:rPr>
          <w:lang w:val="uk-UA" w:eastAsia="uk-UA"/>
        </w:rPr>
        <w:t>мства, контроль за дотриманням Статуту й ефективністю</w:t>
      </w:r>
      <w:r w:rsidR="00C314D3">
        <w:rPr>
          <w:lang w:val="uk-UA" w:eastAsia="uk-UA"/>
        </w:rPr>
        <w:t xml:space="preserve"> використання та збереження закр</w:t>
      </w:r>
      <w:r>
        <w:rPr>
          <w:lang w:val="uk-UA" w:eastAsia="uk-UA"/>
        </w:rPr>
        <w:t>іпленого за Підприємством майна здійснює управління</w:t>
      </w:r>
      <w:r w:rsidR="00C314D3">
        <w:rPr>
          <w:lang w:val="uk-UA" w:eastAsia="uk-UA"/>
        </w:rPr>
        <w:t xml:space="preserve"> житлово-комунального господарства </w:t>
      </w:r>
      <w:proofErr w:type="spellStart"/>
      <w:r w:rsidR="00C314D3" w:rsidRPr="004A3526">
        <w:rPr>
          <w:lang w:val="uk-UA"/>
        </w:rPr>
        <w:t>Южненської</w:t>
      </w:r>
      <w:proofErr w:type="spellEnd"/>
      <w:r w:rsidR="00C314D3" w:rsidRPr="004A3526">
        <w:rPr>
          <w:lang w:val="uk-UA"/>
        </w:rPr>
        <w:t xml:space="preserve"> міської ради</w:t>
      </w:r>
      <w:r>
        <w:rPr>
          <w:lang w:val="uk-UA" w:eastAsia="uk-UA"/>
        </w:rPr>
        <w:t xml:space="preserve"> та фонд</w:t>
      </w:r>
      <w:r w:rsidR="00C314D3">
        <w:rPr>
          <w:lang w:val="uk-UA" w:eastAsia="uk-UA"/>
        </w:rPr>
        <w:t xml:space="preserve"> комунального майна </w:t>
      </w:r>
      <w:proofErr w:type="spellStart"/>
      <w:r w:rsidR="00C314D3">
        <w:rPr>
          <w:lang w:val="uk-UA" w:eastAsia="uk-UA"/>
        </w:rPr>
        <w:t>Южненської</w:t>
      </w:r>
      <w:proofErr w:type="spellEnd"/>
      <w:r w:rsidR="00C314D3">
        <w:rPr>
          <w:lang w:val="uk-UA" w:eastAsia="uk-UA"/>
        </w:rPr>
        <w:t xml:space="preserve"> міської ради.</w:t>
      </w:r>
    </w:p>
    <w:p w:rsidR="00C314D3" w:rsidRPr="005F5679" w:rsidRDefault="00C314D3" w:rsidP="00C314D3">
      <w:pPr>
        <w:pStyle w:val="rvps2"/>
        <w:shd w:val="clear" w:color="auto" w:fill="FFFFFF"/>
        <w:spacing w:before="0" w:beforeAutospacing="0" w:after="0" w:afterAutospacing="0"/>
        <w:contextualSpacing/>
        <w:jc w:val="both"/>
        <w:rPr>
          <w:lang w:val="uk-UA" w:eastAsia="uk-UA"/>
        </w:rPr>
      </w:pPr>
    </w:p>
    <w:p w:rsidR="00C314D3" w:rsidRDefault="00C314D3" w:rsidP="000F3BC7">
      <w:pPr>
        <w:pStyle w:val="rvps2"/>
        <w:numPr>
          <w:ilvl w:val="0"/>
          <w:numId w:val="7"/>
        </w:numPr>
        <w:shd w:val="clear" w:color="auto" w:fill="FFFFFF"/>
        <w:spacing w:before="0" w:beforeAutospacing="0" w:after="0" w:afterAutospacing="0"/>
        <w:contextualSpacing/>
        <w:jc w:val="both"/>
        <w:rPr>
          <w:lang w:val="uk-UA" w:eastAsia="uk-UA"/>
        </w:rPr>
      </w:pPr>
      <w:r>
        <w:rPr>
          <w:lang w:val="uk-UA" w:eastAsia="uk-UA"/>
        </w:rPr>
        <w:t>Підприємство створено з метою надання населенню, підприємствам, організаціям та устан</w:t>
      </w:r>
      <w:r w:rsidR="00294085">
        <w:rPr>
          <w:lang w:val="uk-UA" w:eastAsia="uk-UA"/>
        </w:rPr>
        <w:t>овам усіх форм власності послуг</w:t>
      </w:r>
      <w:r>
        <w:rPr>
          <w:lang w:val="uk-UA" w:eastAsia="uk-UA"/>
        </w:rPr>
        <w:t xml:space="preserve"> для задовол</w:t>
      </w:r>
      <w:r w:rsidR="00294085">
        <w:rPr>
          <w:lang w:val="uk-UA" w:eastAsia="uk-UA"/>
        </w:rPr>
        <w:t>ення міських, суспільних потреб</w:t>
      </w:r>
      <w:r>
        <w:rPr>
          <w:lang w:val="uk-UA" w:eastAsia="uk-UA"/>
        </w:rPr>
        <w:t xml:space="preserve"> шляхом систематичного здійснення виробничої, торг</w:t>
      </w:r>
      <w:r w:rsidR="00294085">
        <w:rPr>
          <w:lang w:val="uk-UA" w:eastAsia="uk-UA"/>
        </w:rPr>
        <w:t>о</w:t>
      </w:r>
      <w:r>
        <w:rPr>
          <w:lang w:val="uk-UA" w:eastAsia="uk-UA"/>
        </w:rPr>
        <w:t>вельної та іншої господарської діяльності, з метою отримання прибутку в порядку</w:t>
      </w:r>
      <w:r w:rsidR="00294085">
        <w:rPr>
          <w:lang w:val="uk-UA" w:eastAsia="uk-UA"/>
        </w:rPr>
        <w:t>, пе</w:t>
      </w:r>
      <w:r>
        <w:rPr>
          <w:lang w:val="uk-UA" w:eastAsia="uk-UA"/>
        </w:rPr>
        <w:t>редбаченому законодавством.</w:t>
      </w:r>
    </w:p>
    <w:p w:rsidR="00C314D3" w:rsidRDefault="00C314D3" w:rsidP="00C314D3">
      <w:pPr>
        <w:pStyle w:val="a3"/>
        <w:tabs>
          <w:tab w:val="left" w:pos="426"/>
          <w:tab w:val="left" w:pos="993"/>
          <w:tab w:val="left" w:pos="1701"/>
        </w:tabs>
        <w:ind w:left="360"/>
        <w:jc w:val="both"/>
        <w:rPr>
          <w:color w:val="000000"/>
        </w:rPr>
      </w:pPr>
    </w:p>
    <w:p w:rsidR="00C314D3" w:rsidRDefault="00C314D3" w:rsidP="00C314D3">
      <w:pPr>
        <w:pStyle w:val="a3"/>
        <w:tabs>
          <w:tab w:val="left" w:pos="426"/>
          <w:tab w:val="left" w:pos="993"/>
          <w:tab w:val="left" w:pos="1701"/>
        </w:tabs>
        <w:ind w:left="360"/>
        <w:jc w:val="both"/>
        <w:rPr>
          <w:color w:val="000000"/>
        </w:rPr>
      </w:pPr>
      <w:r>
        <w:rPr>
          <w:color w:val="000000"/>
        </w:rPr>
        <w:t>Основними видами діяльності Підприємства є, зокрема:</w:t>
      </w:r>
    </w:p>
    <w:p w:rsidR="00C314D3" w:rsidRDefault="00C314D3" w:rsidP="000F3BC7">
      <w:pPr>
        <w:pStyle w:val="a3"/>
        <w:numPr>
          <w:ilvl w:val="0"/>
          <w:numId w:val="13"/>
        </w:numPr>
        <w:tabs>
          <w:tab w:val="left" w:pos="426"/>
        </w:tabs>
        <w:jc w:val="both"/>
        <w:rPr>
          <w:color w:val="000000"/>
        </w:rPr>
      </w:pPr>
      <w:r>
        <w:rPr>
          <w:color w:val="000000"/>
        </w:rPr>
        <w:t>благоустрій, поточний ремонт та утримання загальноміських територій у належному стані;</w:t>
      </w:r>
    </w:p>
    <w:p w:rsidR="00C314D3" w:rsidRDefault="00C314D3" w:rsidP="000F3BC7">
      <w:pPr>
        <w:pStyle w:val="a3"/>
        <w:numPr>
          <w:ilvl w:val="0"/>
          <w:numId w:val="13"/>
        </w:numPr>
        <w:tabs>
          <w:tab w:val="left" w:pos="426"/>
        </w:tabs>
        <w:jc w:val="both"/>
        <w:rPr>
          <w:color w:val="000000"/>
        </w:rPr>
      </w:pPr>
      <w:r>
        <w:rPr>
          <w:color w:val="000000"/>
        </w:rPr>
        <w:t>озеленення загальноміських територій;</w:t>
      </w:r>
    </w:p>
    <w:p w:rsidR="00C314D3" w:rsidRDefault="00C314D3" w:rsidP="000F3BC7">
      <w:pPr>
        <w:pStyle w:val="a3"/>
        <w:numPr>
          <w:ilvl w:val="0"/>
          <w:numId w:val="13"/>
        </w:numPr>
        <w:tabs>
          <w:tab w:val="left" w:pos="426"/>
        </w:tabs>
        <w:jc w:val="both"/>
        <w:rPr>
          <w:color w:val="000000"/>
        </w:rPr>
      </w:pPr>
      <w:r>
        <w:rPr>
          <w:color w:val="000000"/>
        </w:rPr>
        <w:t xml:space="preserve">контроль за станом благоустрою та виконанням Правил благоустрою території міста </w:t>
      </w:r>
      <w:proofErr w:type="spellStart"/>
      <w:r>
        <w:rPr>
          <w:color w:val="000000"/>
        </w:rPr>
        <w:t>Южного</w:t>
      </w:r>
      <w:proofErr w:type="spellEnd"/>
      <w:r>
        <w:rPr>
          <w:color w:val="000000"/>
        </w:rPr>
        <w:t>.</w:t>
      </w:r>
    </w:p>
    <w:p w:rsidR="00C314D3" w:rsidRPr="000F40AB" w:rsidRDefault="00C314D3" w:rsidP="00C314D3">
      <w:pPr>
        <w:pStyle w:val="a3"/>
        <w:tabs>
          <w:tab w:val="left" w:pos="426"/>
          <w:tab w:val="left" w:pos="993"/>
          <w:tab w:val="left" w:pos="1701"/>
        </w:tabs>
        <w:ind w:left="360"/>
        <w:jc w:val="both"/>
        <w:rPr>
          <w:color w:val="000000"/>
        </w:rPr>
      </w:pPr>
    </w:p>
    <w:p w:rsidR="00C314D3" w:rsidRPr="00276EC0" w:rsidRDefault="00C314D3" w:rsidP="00294085">
      <w:pPr>
        <w:pStyle w:val="rvps2"/>
        <w:numPr>
          <w:ilvl w:val="1"/>
          <w:numId w:val="3"/>
        </w:numPr>
        <w:spacing w:before="0" w:beforeAutospacing="0" w:after="0" w:afterAutospacing="0"/>
        <w:ind w:left="426" w:hanging="426"/>
        <w:jc w:val="both"/>
        <w:rPr>
          <w:b/>
        </w:rPr>
      </w:pPr>
      <w:r w:rsidRPr="000C472F">
        <w:rPr>
          <w:b/>
        </w:rPr>
        <w:t xml:space="preserve">Мета (ціль) </w:t>
      </w:r>
      <w:r>
        <w:rPr>
          <w:b/>
        </w:rPr>
        <w:t xml:space="preserve">державної </w:t>
      </w:r>
      <w:proofErr w:type="gramStart"/>
      <w:r>
        <w:rPr>
          <w:b/>
        </w:rPr>
        <w:t>п</w:t>
      </w:r>
      <w:proofErr w:type="gramEnd"/>
      <w:r>
        <w:rPr>
          <w:b/>
        </w:rPr>
        <w:t>ідтримки</w:t>
      </w:r>
    </w:p>
    <w:p w:rsidR="00C314D3" w:rsidRPr="000F40AB" w:rsidRDefault="00C314D3" w:rsidP="00C314D3">
      <w:pPr>
        <w:pStyle w:val="a3"/>
        <w:tabs>
          <w:tab w:val="left" w:pos="426"/>
        </w:tabs>
        <w:ind w:left="0"/>
        <w:jc w:val="both"/>
        <w:rPr>
          <w:b/>
        </w:rPr>
      </w:pPr>
    </w:p>
    <w:p w:rsidR="00C314D3" w:rsidRDefault="00C314D3" w:rsidP="000F3BC7">
      <w:pPr>
        <w:pStyle w:val="a3"/>
        <w:numPr>
          <w:ilvl w:val="0"/>
          <w:numId w:val="7"/>
        </w:numPr>
        <w:tabs>
          <w:tab w:val="left" w:pos="426"/>
          <w:tab w:val="left" w:pos="993"/>
          <w:tab w:val="left" w:pos="1701"/>
        </w:tabs>
        <w:jc w:val="both"/>
      </w:pPr>
      <w:r>
        <w:t xml:space="preserve">Забезпечення виконання заходів </w:t>
      </w:r>
      <w:r w:rsidR="00294085">
        <w:t>і</w:t>
      </w:r>
      <w:r>
        <w:t xml:space="preserve">з боротьби з амброзією. Зменшення негативних наслідків від амброзії </w:t>
      </w:r>
      <w:proofErr w:type="spellStart"/>
      <w:r>
        <w:t>полинолистої</w:t>
      </w:r>
      <w:proofErr w:type="spellEnd"/>
      <w:r>
        <w:t>, ліквідація карантинного бур</w:t>
      </w:r>
      <w:r w:rsidR="00294085">
        <w:t>’</w:t>
      </w:r>
      <w:r>
        <w:t>яну на терит</w:t>
      </w:r>
      <w:r w:rsidR="00294085">
        <w:t xml:space="preserve">орії міста </w:t>
      </w:r>
      <w:proofErr w:type="spellStart"/>
      <w:r w:rsidR="00294085">
        <w:t>Южного</w:t>
      </w:r>
      <w:proofErr w:type="spellEnd"/>
      <w:r w:rsidR="00294085">
        <w:t xml:space="preserve"> протягом 2020 – </w:t>
      </w:r>
      <w:r>
        <w:t>2024 років.</w:t>
      </w:r>
    </w:p>
    <w:p w:rsidR="00C314D3" w:rsidRPr="000F40AB" w:rsidRDefault="00C314D3" w:rsidP="00C314D3">
      <w:pPr>
        <w:pStyle w:val="a3"/>
        <w:tabs>
          <w:tab w:val="left" w:pos="426"/>
          <w:tab w:val="left" w:pos="993"/>
          <w:tab w:val="left" w:pos="1701"/>
        </w:tabs>
        <w:ind w:left="360"/>
        <w:jc w:val="both"/>
      </w:pPr>
    </w:p>
    <w:p w:rsidR="00C314D3" w:rsidRPr="000C472F" w:rsidRDefault="00C314D3" w:rsidP="00294085">
      <w:pPr>
        <w:pStyle w:val="rvps2"/>
        <w:numPr>
          <w:ilvl w:val="1"/>
          <w:numId w:val="3"/>
        </w:numPr>
        <w:spacing w:before="0" w:beforeAutospacing="0" w:after="0" w:afterAutospacing="0"/>
        <w:ind w:left="426" w:hanging="426"/>
        <w:jc w:val="both"/>
        <w:rPr>
          <w:b/>
        </w:rPr>
      </w:pPr>
      <w:r w:rsidRPr="000C472F">
        <w:rPr>
          <w:b/>
        </w:rPr>
        <w:t>Очікуваний результат</w:t>
      </w:r>
    </w:p>
    <w:p w:rsidR="00C314D3" w:rsidRPr="000F40AB" w:rsidRDefault="00C314D3" w:rsidP="00C314D3">
      <w:pPr>
        <w:pStyle w:val="a3"/>
        <w:tabs>
          <w:tab w:val="left" w:pos="426"/>
        </w:tabs>
        <w:ind w:left="0"/>
        <w:jc w:val="both"/>
      </w:pPr>
    </w:p>
    <w:p w:rsidR="00C314D3" w:rsidRDefault="00C314D3" w:rsidP="000F3BC7">
      <w:pPr>
        <w:pStyle w:val="a3"/>
        <w:numPr>
          <w:ilvl w:val="0"/>
          <w:numId w:val="7"/>
        </w:numPr>
        <w:tabs>
          <w:tab w:val="left" w:pos="426"/>
          <w:tab w:val="left" w:pos="993"/>
          <w:tab w:val="left" w:pos="1701"/>
        </w:tabs>
        <w:jc w:val="both"/>
      </w:pPr>
      <w:r>
        <w:t xml:space="preserve">Зменшення площі, засміченої амброзією </w:t>
      </w:r>
      <w:proofErr w:type="spellStart"/>
      <w:r>
        <w:t>полинолистою</w:t>
      </w:r>
      <w:proofErr w:type="spellEnd"/>
      <w:r w:rsidR="00294085">
        <w:t>,</w:t>
      </w:r>
      <w:r>
        <w:t xml:space="preserve"> до повної ліквідації, покращення </w:t>
      </w:r>
      <w:proofErr w:type="spellStart"/>
      <w:r>
        <w:t>фітосанітарного</w:t>
      </w:r>
      <w:proofErr w:type="spellEnd"/>
      <w:r>
        <w:t xml:space="preserve"> та естетичного стану території міста, зменшення кількості випадків захворювання на алергію серед населення, підвищення продуктивності праці людей, схильних до алергічних захворювань.</w:t>
      </w:r>
    </w:p>
    <w:p w:rsidR="00C314D3" w:rsidRPr="000F40AB" w:rsidRDefault="00C314D3" w:rsidP="00C314D3">
      <w:pPr>
        <w:pStyle w:val="a3"/>
        <w:tabs>
          <w:tab w:val="left" w:pos="426"/>
          <w:tab w:val="left" w:pos="993"/>
          <w:tab w:val="left" w:pos="1701"/>
        </w:tabs>
        <w:ind w:left="360"/>
        <w:jc w:val="both"/>
      </w:pPr>
    </w:p>
    <w:p w:rsidR="00C314D3" w:rsidRPr="00276EC0" w:rsidRDefault="00C314D3" w:rsidP="00294085">
      <w:pPr>
        <w:pStyle w:val="rvps2"/>
        <w:numPr>
          <w:ilvl w:val="1"/>
          <w:numId w:val="3"/>
        </w:numPr>
        <w:spacing w:before="0" w:beforeAutospacing="0" w:after="0" w:afterAutospacing="0"/>
        <w:ind w:left="426" w:hanging="426"/>
        <w:jc w:val="both"/>
        <w:rPr>
          <w:b/>
        </w:rPr>
      </w:pPr>
      <w:r w:rsidRPr="000C472F">
        <w:rPr>
          <w:b/>
        </w:rPr>
        <w:t xml:space="preserve">Форма </w:t>
      </w:r>
      <w:r>
        <w:rPr>
          <w:b/>
        </w:rPr>
        <w:t xml:space="preserve">державної </w:t>
      </w:r>
      <w:proofErr w:type="gramStart"/>
      <w:r>
        <w:rPr>
          <w:b/>
        </w:rPr>
        <w:t>п</w:t>
      </w:r>
      <w:proofErr w:type="gramEnd"/>
      <w:r>
        <w:rPr>
          <w:b/>
        </w:rPr>
        <w:t>ідтримки</w:t>
      </w:r>
    </w:p>
    <w:p w:rsidR="00C314D3" w:rsidRPr="000F40AB" w:rsidRDefault="00C314D3" w:rsidP="00C314D3">
      <w:pPr>
        <w:tabs>
          <w:tab w:val="left" w:pos="426"/>
        </w:tabs>
        <w:jc w:val="both"/>
        <w:rPr>
          <w:b/>
        </w:rPr>
      </w:pPr>
    </w:p>
    <w:p w:rsidR="00C314D3" w:rsidRPr="00170312" w:rsidRDefault="00C314D3" w:rsidP="000F3BC7">
      <w:pPr>
        <w:pStyle w:val="a3"/>
        <w:numPr>
          <w:ilvl w:val="0"/>
          <w:numId w:val="7"/>
        </w:numPr>
        <w:tabs>
          <w:tab w:val="left" w:pos="426"/>
          <w:tab w:val="left" w:pos="993"/>
          <w:tab w:val="left" w:pos="1701"/>
        </w:tabs>
        <w:jc w:val="both"/>
      </w:pPr>
      <w:r>
        <w:rPr>
          <w:color w:val="000000"/>
        </w:rPr>
        <w:t>Субсидії, поточні та капітальні трансферти підприємствам (установам, організаціям).</w:t>
      </w:r>
    </w:p>
    <w:p w:rsidR="00C314D3" w:rsidRDefault="00C314D3" w:rsidP="00C314D3">
      <w:pPr>
        <w:pStyle w:val="a3"/>
        <w:tabs>
          <w:tab w:val="left" w:pos="426"/>
          <w:tab w:val="left" w:pos="993"/>
          <w:tab w:val="left" w:pos="1701"/>
        </w:tabs>
        <w:jc w:val="both"/>
        <w:rPr>
          <w:color w:val="000000"/>
        </w:rPr>
      </w:pPr>
    </w:p>
    <w:p w:rsidR="00C314D3" w:rsidRDefault="00C314D3" w:rsidP="000F3BC7">
      <w:pPr>
        <w:pStyle w:val="a3"/>
        <w:numPr>
          <w:ilvl w:val="0"/>
          <w:numId w:val="7"/>
        </w:numPr>
        <w:tabs>
          <w:tab w:val="left" w:pos="426"/>
          <w:tab w:val="left" w:pos="993"/>
          <w:tab w:val="left" w:pos="1701"/>
        </w:tabs>
        <w:jc w:val="both"/>
      </w:pPr>
      <w:r w:rsidRPr="00170312">
        <w:rPr>
          <w:color w:val="000000"/>
        </w:rPr>
        <w:t>С</w:t>
      </w:r>
      <w:r>
        <w:t>убсидії та поточні трансферти підприємс</w:t>
      </w:r>
      <w:r w:rsidR="00294085">
        <w:t xml:space="preserve">твам (установам, організаціям) </w:t>
      </w:r>
      <w:r>
        <w:t xml:space="preserve">надаються </w:t>
      </w:r>
      <w:r w:rsidR="00294085">
        <w:t xml:space="preserve">     </w:t>
      </w:r>
      <w:r>
        <w:t>КП «</w:t>
      </w:r>
      <w:proofErr w:type="spellStart"/>
      <w:r>
        <w:t>Екосервіс</w:t>
      </w:r>
      <w:proofErr w:type="spellEnd"/>
      <w:r>
        <w:t>» для відшкодування витрат, пов’язаних із застосуванням механічного методу боротьби з амброзією в місцях загального користування, на безхазяйних територіях міста, які закріплені за КП «</w:t>
      </w:r>
      <w:proofErr w:type="spellStart"/>
      <w:r>
        <w:t>Екосервіс</w:t>
      </w:r>
      <w:proofErr w:type="spellEnd"/>
      <w:r>
        <w:t xml:space="preserve">» (системне скошування амброзії </w:t>
      </w:r>
      <w:proofErr w:type="spellStart"/>
      <w:r>
        <w:t>полинолистої</w:t>
      </w:r>
      <w:proofErr w:type="spellEnd"/>
      <w:r>
        <w:t xml:space="preserve"> в період вегетації, що не допустить утворення суцвіття та насіння карантинних рослин). </w:t>
      </w:r>
    </w:p>
    <w:p w:rsidR="00C314D3" w:rsidRPr="00C00E55" w:rsidRDefault="00C314D3" w:rsidP="00C314D3">
      <w:pPr>
        <w:pStyle w:val="a3"/>
        <w:tabs>
          <w:tab w:val="left" w:pos="426"/>
          <w:tab w:val="left" w:pos="993"/>
          <w:tab w:val="left" w:pos="1701"/>
        </w:tabs>
        <w:ind w:left="360"/>
        <w:jc w:val="both"/>
      </w:pPr>
      <w:r>
        <w:t>Капітальні трансферти підприємствам (ус</w:t>
      </w:r>
      <w:r w:rsidR="00294085">
        <w:t>тановам, організаціям) спрямован</w:t>
      </w:r>
      <w:r>
        <w:t>і на придбання техніки для механічного скошув</w:t>
      </w:r>
      <w:r w:rsidR="00294085">
        <w:t xml:space="preserve">ання амброзії, а саме – </w:t>
      </w:r>
      <w:proofErr w:type="spellStart"/>
      <w:r w:rsidR="00294085">
        <w:t>мотокіс</w:t>
      </w:r>
      <w:proofErr w:type="spellEnd"/>
      <w:r>
        <w:t>.</w:t>
      </w:r>
    </w:p>
    <w:p w:rsidR="00C314D3" w:rsidRPr="000F40AB" w:rsidRDefault="00C314D3" w:rsidP="00C314D3">
      <w:pPr>
        <w:pStyle w:val="a3"/>
        <w:tabs>
          <w:tab w:val="left" w:pos="426"/>
          <w:tab w:val="left" w:pos="993"/>
          <w:tab w:val="left" w:pos="1701"/>
        </w:tabs>
        <w:ind w:left="360"/>
        <w:jc w:val="both"/>
      </w:pPr>
    </w:p>
    <w:p w:rsidR="00C314D3" w:rsidRPr="00276EC0" w:rsidRDefault="00C314D3" w:rsidP="00294085">
      <w:pPr>
        <w:pStyle w:val="rvps2"/>
        <w:numPr>
          <w:ilvl w:val="1"/>
          <w:numId w:val="3"/>
        </w:numPr>
        <w:spacing w:before="0" w:beforeAutospacing="0" w:after="0" w:afterAutospacing="0"/>
        <w:ind w:left="426" w:hanging="426"/>
        <w:jc w:val="both"/>
        <w:rPr>
          <w:b/>
        </w:rPr>
      </w:pPr>
      <w:r w:rsidRPr="000C472F">
        <w:rPr>
          <w:b/>
        </w:rPr>
        <w:t xml:space="preserve">Обсяг </w:t>
      </w:r>
      <w:r>
        <w:rPr>
          <w:b/>
        </w:rPr>
        <w:t xml:space="preserve">державної </w:t>
      </w:r>
      <w:proofErr w:type="gramStart"/>
      <w:r>
        <w:rPr>
          <w:b/>
        </w:rPr>
        <w:t>п</w:t>
      </w:r>
      <w:proofErr w:type="gramEnd"/>
      <w:r>
        <w:rPr>
          <w:b/>
        </w:rPr>
        <w:t>ідтримки</w:t>
      </w:r>
    </w:p>
    <w:p w:rsidR="00C314D3" w:rsidRPr="000F40AB" w:rsidRDefault="00C314D3" w:rsidP="00C314D3">
      <w:pPr>
        <w:tabs>
          <w:tab w:val="left" w:pos="284"/>
          <w:tab w:val="left" w:pos="426"/>
        </w:tabs>
        <w:jc w:val="both"/>
        <w:rPr>
          <w:b/>
        </w:rPr>
      </w:pPr>
    </w:p>
    <w:p w:rsidR="00C314D3" w:rsidRPr="00031970" w:rsidRDefault="00C314D3" w:rsidP="000F3BC7">
      <w:pPr>
        <w:pStyle w:val="a3"/>
        <w:numPr>
          <w:ilvl w:val="0"/>
          <w:numId w:val="7"/>
        </w:numPr>
        <w:tabs>
          <w:tab w:val="left" w:pos="426"/>
          <w:tab w:val="left" w:pos="709"/>
        </w:tabs>
        <w:jc w:val="both"/>
        <w:rPr>
          <w:color w:val="000000"/>
        </w:rPr>
      </w:pPr>
      <w:r w:rsidRPr="008C45CB">
        <w:rPr>
          <w:color w:val="000000"/>
        </w:rPr>
        <w:t xml:space="preserve">Загальний обсяг </w:t>
      </w:r>
      <w:r>
        <w:rPr>
          <w:color w:val="000000"/>
        </w:rPr>
        <w:t>–</w:t>
      </w:r>
      <w:r w:rsidRPr="008C45CB">
        <w:rPr>
          <w:color w:val="000000"/>
        </w:rPr>
        <w:t xml:space="preserve"> </w:t>
      </w:r>
      <w:r>
        <w:rPr>
          <w:color w:val="000000"/>
        </w:rPr>
        <w:t>453 200</w:t>
      </w:r>
      <w:r w:rsidR="00294085">
        <w:t xml:space="preserve"> грн, за роками</w:t>
      </w:r>
      <w:r>
        <w:t>:</w:t>
      </w:r>
    </w:p>
    <w:p w:rsidR="00C314D3" w:rsidRDefault="00C314D3" w:rsidP="00C314D3">
      <w:pPr>
        <w:pStyle w:val="a3"/>
        <w:tabs>
          <w:tab w:val="left" w:pos="426"/>
          <w:tab w:val="left" w:pos="709"/>
        </w:tabs>
        <w:ind w:left="360"/>
        <w:jc w:val="both"/>
      </w:pPr>
      <w:r>
        <w:t>2020 – 84 300 грн;</w:t>
      </w:r>
    </w:p>
    <w:p w:rsidR="00C314D3" w:rsidRDefault="00C314D3" w:rsidP="00C314D3">
      <w:pPr>
        <w:pStyle w:val="a3"/>
        <w:tabs>
          <w:tab w:val="left" w:pos="426"/>
          <w:tab w:val="left" w:pos="709"/>
        </w:tabs>
        <w:ind w:left="360"/>
        <w:jc w:val="both"/>
      </w:pPr>
      <w:r>
        <w:t>2021 – 85 200 грн;</w:t>
      </w:r>
    </w:p>
    <w:p w:rsidR="00C314D3" w:rsidRDefault="00C314D3" w:rsidP="00C314D3">
      <w:pPr>
        <w:pStyle w:val="a3"/>
        <w:tabs>
          <w:tab w:val="left" w:pos="426"/>
          <w:tab w:val="left" w:pos="709"/>
        </w:tabs>
        <w:ind w:left="360"/>
        <w:jc w:val="both"/>
      </w:pPr>
      <w:r>
        <w:t>2022 – 89 700 грн;</w:t>
      </w:r>
    </w:p>
    <w:p w:rsidR="00C314D3" w:rsidRDefault="00C314D3" w:rsidP="00C314D3">
      <w:pPr>
        <w:pStyle w:val="a3"/>
        <w:tabs>
          <w:tab w:val="left" w:pos="426"/>
          <w:tab w:val="left" w:pos="709"/>
        </w:tabs>
        <w:ind w:left="360"/>
        <w:jc w:val="both"/>
      </w:pPr>
      <w:r>
        <w:t>2023 – 94 500 грн;</w:t>
      </w:r>
    </w:p>
    <w:p w:rsidR="00C314D3" w:rsidRPr="00752B95" w:rsidRDefault="00C314D3" w:rsidP="00C314D3">
      <w:pPr>
        <w:pStyle w:val="a3"/>
        <w:tabs>
          <w:tab w:val="left" w:pos="426"/>
          <w:tab w:val="left" w:pos="709"/>
        </w:tabs>
        <w:ind w:left="360"/>
        <w:jc w:val="both"/>
        <w:rPr>
          <w:color w:val="000000"/>
        </w:rPr>
      </w:pPr>
      <w:r>
        <w:t>2024 – 99 500 грн.</w:t>
      </w:r>
    </w:p>
    <w:p w:rsidR="00C314D3" w:rsidRPr="000F40AB" w:rsidRDefault="00C314D3" w:rsidP="00C314D3">
      <w:pPr>
        <w:pStyle w:val="a3"/>
        <w:tabs>
          <w:tab w:val="left" w:pos="426"/>
          <w:tab w:val="left" w:pos="709"/>
        </w:tabs>
        <w:ind w:left="360"/>
        <w:jc w:val="both"/>
        <w:rPr>
          <w:color w:val="000000"/>
        </w:rPr>
      </w:pPr>
    </w:p>
    <w:p w:rsidR="00C314D3" w:rsidRPr="00031970" w:rsidRDefault="00C314D3" w:rsidP="000F3BC7">
      <w:pPr>
        <w:pStyle w:val="a3"/>
        <w:numPr>
          <w:ilvl w:val="0"/>
          <w:numId w:val="7"/>
        </w:numPr>
        <w:tabs>
          <w:tab w:val="left" w:pos="426"/>
          <w:tab w:val="left" w:pos="709"/>
        </w:tabs>
        <w:jc w:val="both"/>
        <w:rPr>
          <w:color w:val="000000"/>
        </w:rPr>
      </w:pPr>
      <w:r w:rsidRPr="00D057C8">
        <w:rPr>
          <w:color w:val="000000"/>
        </w:rPr>
        <w:t xml:space="preserve">Витрати, які покриватимуться державною </w:t>
      </w:r>
      <w:r>
        <w:rPr>
          <w:color w:val="000000"/>
        </w:rPr>
        <w:t>підтримк</w:t>
      </w:r>
      <w:r w:rsidRPr="00D057C8">
        <w:rPr>
          <w:color w:val="000000"/>
        </w:rPr>
        <w:t>ою:</w:t>
      </w:r>
    </w:p>
    <w:p w:rsidR="00C314D3" w:rsidRDefault="00C314D3" w:rsidP="000F3BC7">
      <w:pPr>
        <w:pStyle w:val="a3"/>
        <w:numPr>
          <w:ilvl w:val="1"/>
          <w:numId w:val="7"/>
        </w:numPr>
        <w:tabs>
          <w:tab w:val="left" w:pos="426"/>
          <w:tab w:val="left" w:pos="709"/>
        </w:tabs>
        <w:jc w:val="both"/>
      </w:pPr>
      <w:r>
        <w:t>застосування механічного методу боротьби з амброзією в місцях загального користування;</w:t>
      </w:r>
    </w:p>
    <w:p w:rsidR="00C314D3" w:rsidRDefault="00C314D3" w:rsidP="000F3BC7">
      <w:pPr>
        <w:pStyle w:val="a3"/>
        <w:numPr>
          <w:ilvl w:val="1"/>
          <w:numId w:val="7"/>
        </w:numPr>
        <w:tabs>
          <w:tab w:val="left" w:pos="426"/>
          <w:tab w:val="left" w:pos="709"/>
        </w:tabs>
        <w:jc w:val="both"/>
      </w:pPr>
      <w:r>
        <w:t>придбання захисного спецодягу;</w:t>
      </w:r>
    </w:p>
    <w:p w:rsidR="00C314D3" w:rsidRDefault="00C314D3" w:rsidP="000F3BC7">
      <w:pPr>
        <w:pStyle w:val="a3"/>
        <w:numPr>
          <w:ilvl w:val="1"/>
          <w:numId w:val="7"/>
        </w:numPr>
        <w:tabs>
          <w:tab w:val="left" w:pos="426"/>
          <w:tab w:val="left" w:pos="709"/>
        </w:tabs>
        <w:jc w:val="both"/>
      </w:pPr>
      <w:r>
        <w:t>придбання техніки для механічного скошування амброзії (</w:t>
      </w:r>
      <w:proofErr w:type="spellStart"/>
      <w:r>
        <w:t>мотокоса</w:t>
      </w:r>
      <w:proofErr w:type="spellEnd"/>
      <w:r>
        <w:t>)</w:t>
      </w:r>
      <w:r w:rsidR="00294085">
        <w:t xml:space="preserve"> – </w:t>
      </w:r>
      <w:r>
        <w:t xml:space="preserve"> 1 од.</w:t>
      </w:r>
    </w:p>
    <w:p w:rsidR="00C314D3" w:rsidRPr="00FC69A2" w:rsidRDefault="00C314D3" w:rsidP="00C314D3">
      <w:pPr>
        <w:pStyle w:val="a3"/>
        <w:tabs>
          <w:tab w:val="left" w:pos="426"/>
          <w:tab w:val="left" w:pos="709"/>
        </w:tabs>
        <w:ind w:left="360"/>
        <w:jc w:val="both"/>
        <w:rPr>
          <w:b/>
          <w:sz w:val="20"/>
          <w:szCs w:val="20"/>
        </w:rPr>
      </w:pPr>
    </w:p>
    <w:p w:rsidR="00C314D3" w:rsidRDefault="00C314D3" w:rsidP="00294085">
      <w:pPr>
        <w:pStyle w:val="rvps2"/>
        <w:numPr>
          <w:ilvl w:val="1"/>
          <w:numId w:val="3"/>
        </w:numPr>
        <w:spacing w:before="0" w:beforeAutospacing="0" w:after="0" w:afterAutospacing="0"/>
        <w:ind w:left="426" w:hanging="426"/>
        <w:jc w:val="both"/>
        <w:rPr>
          <w:b/>
        </w:rPr>
      </w:pPr>
      <w:proofErr w:type="gramStart"/>
      <w:r w:rsidRPr="006606F1">
        <w:rPr>
          <w:b/>
        </w:rPr>
        <w:t>П</w:t>
      </w:r>
      <w:proofErr w:type="gramEnd"/>
      <w:r w:rsidRPr="006606F1">
        <w:rPr>
          <w:b/>
        </w:rPr>
        <w:t>ідстава для надання державної підтримки</w:t>
      </w:r>
    </w:p>
    <w:p w:rsidR="00C314D3" w:rsidRPr="006606F1" w:rsidRDefault="00C314D3" w:rsidP="00C314D3">
      <w:pPr>
        <w:pStyle w:val="a3"/>
        <w:tabs>
          <w:tab w:val="left" w:pos="426"/>
          <w:tab w:val="left" w:pos="709"/>
        </w:tabs>
        <w:ind w:left="0"/>
        <w:jc w:val="both"/>
        <w:rPr>
          <w:b/>
        </w:rPr>
      </w:pPr>
    </w:p>
    <w:p w:rsidR="00C314D3" w:rsidRPr="00AA49D2" w:rsidRDefault="00C314D3" w:rsidP="000F3BC7">
      <w:pPr>
        <w:pStyle w:val="a3"/>
        <w:numPr>
          <w:ilvl w:val="0"/>
          <w:numId w:val="7"/>
        </w:numPr>
        <w:tabs>
          <w:tab w:val="left" w:pos="426"/>
          <w:tab w:val="left" w:pos="709"/>
        </w:tabs>
        <w:jc w:val="both"/>
        <w:rPr>
          <w:b/>
          <w:sz w:val="20"/>
          <w:szCs w:val="20"/>
        </w:rPr>
      </w:pPr>
      <w:r>
        <w:rPr>
          <w:b/>
          <w:sz w:val="20"/>
          <w:szCs w:val="20"/>
        </w:rPr>
        <w:t xml:space="preserve"> </w:t>
      </w:r>
      <w:r>
        <w:t xml:space="preserve">Рішення </w:t>
      </w:r>
      <w:proofErr w:type="spellStart"/>
      <w:r>
        <w:t>Южненської</w:t>
      </w:r>
      <w:proofErr w:type="spellEnd"/>
      <w:r>
        <w:t xml:space="preserve"> міської ради від 18.06.2020 № 1771-</w:t>
      </w:r>
      <w:r>
        <w:rPr>
          <w:lang w:val="en-US"/>
        </w:rPr>
        <w:t>VII</w:t>
      </w:r>
      <w:r w:rsidRPr="00526B9F">
        <w:t xml:space="preserve"> </w:t>
      </w:r>
      <w:r>
        <w:t xml:space="preserve">«Про затвердження Програми з локалізації та ліквідації амброзії </w:t>
      </w:r>
      <w:proofErr w:type="spellStart"/>
      <w:r>
        <w:t>полинолистої</w:t>
      </w:r>
      <w:proofErr w:type="spellEnd"/>
      <w:r>
        <w:t xml:space="preserve"> на території міста </w:t>
      </w:r>
      <w:proofErr w:type="spellStart"/>
      <w:r>
        <w:t>Южного</w:t>
      </w:r>
      <w:proofErr w:type="spellEnd"/>
      <w:r>
        <w:t xml:space="preserve"> Одеської області на 2020-2024 роки» (далі – Програма). </w:t>
      </w:r>
    </w:p>
    <w:p w:rsidR="00C314D3" w:rsidRPr="00573572" w:rsidRDefault="00C314D3" w:rsidP="00C314D3">
      <w:pPr>
        <w:pStyle w:val="a3"/>
        <w:tabs>
          <w:tab w:val="left" w:pos="426"/>
          <w:tab w:val="left" w:pos="709"/>
        </w:tabs>
        <w:ind w:left="360"/>
        <w:jc w:val="both"/>
        <w:rPr>
          <w:b/>
          <w:sz w:val="20"/>
          <w:szCs w:val="20"/>
        </w:rPr>
      </w:pPr>
    </w:p>
    <w:p w:rsidR="00C314D3" w:rsidRPr="000C472F" w:rsidRDefault="00C314D3" w:rsidP="00294085">
      <w:pPr>
        <w:pStyle w:val="rvps2"/>
        <w:numPr>
          <w:ilvl w:val="1"/>
          <w:numId w:val="3"/>
        </w:numPr>
        <w:spacing w:before="0" w:beforeAutospacing="0" w:after="0" w:afterAutospacing="0"/>
        <w:ind w:left="426" w:hanging="426"/>
        <w:jc w:val="both"/>
        <w:rPr>
          <w:b/>
        </w:rPr>
      </w:pPr>
      <w:r w:rsidRPr="000C472F">
        <w:rPr>
          <w:b/>
        </w:rPr>
        <w:t xml:space="preserve">Тривалість </w:t>
      </w:r>
      <w:r>
        <w:rPr>
          <w:b/>
        </w:rPr>
        <w:t xml:space="preserve">державної </w:t>
      </w:r>
      <w:proofErr w:type="gramStart"/>
      <w:r>
        <w:rPr>
          <w:b/>
        </w:rPr>
        <w:t>п</w:t>
      </w:r>
      <w:proofErr w:type="gramEnd"/>
      <w:r>
        <w:rPr>
          <w:b/>
        </w:rPr>
        <w:t>ідтримки</w:t>
      </w:r>
    </w:p>
    <w:p w:rsidR="00C314D3" w:rsidRPr="00FC69A2" w:rsidRDefault="00C314D3" w:rsidP="00C314D3">
      <w:pPr>
        <w:pStyle w:val="a3"/>
        <w:tabs>
          <w:tab w:val="left" w:pos="426"/>
          <w:tab w:val="left" w:pos="567"/>
        </w:tabs>
        <w:ind w:left="0"/>
        <w:jc w:val="both"/>
        <w:rPr>
          <w:b/>
          <w:sz w:val="20"/>
          <w:szCs w:val="20"/>
        </w:rPr>
      </w:pPr>
    </w:p>
    <w:p w:rsidR="00C314D3" w:rsidRDefault="00C314D3" w:rsidP="000F3BC7">
      <w:pPr>
        <w:pStyle w:val="a3"/>
        <w:numPr>
          <w:ilvl w:val="0"/>
          <w:numId w:val="7"/>
        </w:numPr>
        <w:tabs>
          <w:tab w:val="left" w:pos="426"/>
          <w:tab w:val="left" w:pos="993"/>
          <w:tab w:val="left" w:pos="1701"/>
        </w:tabs>
        <w:jc w:val="both"/>
        <w:rPr>
          <w:color w:val="000000"/>
        </w:rPr>
      </w:pPr>
      <w:r w:rsidRPr="008C45CB">
        <w:rPr>
          <w:color w:val="000000"/>
        </w:rPr>
        <w:t xml:space="preserve"> З 01.0</w:t>
      </w:r>
      <w:r>
        <w:rPr>
          <w:color w:val="000000"/>
        </w:rPr>
        <w:t>1.2020 по 31.12.2024</w:t>
      </w:r>
      <w:r w:rsidRPr="008C45CB">
        <w:rPr>
          <w:color w:val="000000"/>
        </w:rPr>
        <w:t>.</w:t>
      </w:r>
    </w:p>
    <w:p w:rsidR="00C314D3" w:rsidRDefault="00C314D3" w:rsidP="00C314D3">
      <w:pPr>
        <w:pStyle w:val="a3"/>
        <w:tabs>
          <w:tab w:val="left" w:pos="426"/>
          <w:tab w:val="left" w:pos="993"/>
          <w:tab w:val="left" w:pos="1701"/>
        </w:tabs>
        <w:jc w:val="both"/>
        <w:rPr>
          <w:color w:val="000000"/>
        </w:rPr>
      </w:pPr>
    </w:p>
    <w:p w:rsidR="00C314D3" w:rsidRDefault="00C314D3" w:rsidP="000F3BC7">
      <w:pPr>
        <w:pStyle w:val="a3"/>
        <w:numPr>
          <w:ilvl w:val="0"/>
          <w:numId w:val="4"/>
        </w:numPr>
        <w:tabs>
          <w:tab w:val="left" w:pos="284"/>
          <w:tab w:val="left" w:pos="426"/>
          <w:tab w:val="left" w:pos="851"/>
          <w:tab w:val="left" w:pos="1134"/>
        </w:tabs>
        <w:jc w:val="both"/>
        <w:rPr>
          <w:b/>
        </w:rPr>
      </w:pPr>
      <w:r>
        <w:rPr>
          <w:b/>
        </w:rPr>
        <w:t>ІНФОРМАЦІЯ ЩОДО ПРОГРАМИ</w:t>
      </w:r>
    </w:p>
    <w:p w:rsidR="00C314D3" w:rsidRPr="002428A5" w:rsidRDefault="00C314D3" w:rsidP="00C314D3">
      <w:pPr>
        <w:pStyle w:val="a3"/>
        <w:tabs>
          <w:tab w:val="left" w:pos="284"/>
          <w:tab w:val="left" w:pos="426"/>
          <w:tab w:val="left" w:pos="851"/>
          <w:tab w:val="left" w:pos="1134"/>
        </w:tabs>
        <w:ind w:left="360"/>
        <w:jc w:val="both"/>
        <w:rPr>
          <w:b/>
          <w:sz w:val="20"/>
          <w:szCs w:val="20"/>
        </w:rPr>
      </w:pPr>
    </w:p>
    <w:p w:rsidR="00C314D3" w:rsidRDefault="00C314D3" w:rsidP="000F3BC7">
      <w:pPr>
        <w:pStyle w:val="a3"/>
        <w:numPr>
          <w:ilvl w:val="0"/>
          <w:numId w:val="7"/>
        </w:numPr>
        <w:tabs>
          <w:tab w:val="left" w:pos="426"/>
          <w:tab w:val="left" w:pos="993"/>
          <w:tab w:val="left" w:pos="1701"/>
        </w:tabs>
        <w:jc w:val="both"/>
      </w:pPr>
      <w:r>
        <w:t xml:space="preserve">На виконання Законів України «Про карантин рослин», «Про захист рослин», «Про благоустрій населених пунктів», «Про місцеве самоврядування в Україні», з метою мінімізації негативного впливу на громадян та недопущення розповсюдження небезпечних карантинних бур’янів – амброзії </w:t>
      </w:r>
      <w:proofErr w:type="spellStart"/>
      <w:r>
        <w:t>полинолистої</w:t>
      </w:r>
      <w:proofErr w:type="spellEnd"/>
      <w:r>
        <w:t xml:space="preserve">, утримання в належному </w:t>
      </w:r>
      <w:proofErr w:type="spellStart"/>
      <w:r>
        <w:t>фітосанітраному</w:t>
      </w:r>
      <w:proofErr w:type="spellEnd"/>
      <w:r>
        <w:t xml:space="preserve"> стані безхазяйних територій міста, </w:t>
      </w:r>
      <w:proofErr w:type="spellStart"/>
      <w:r>
        <w:t>Южненська</w:t>
      </w:r>
      <w:proofErr w:type="spellEnd"/>
      <w:r>
        <w:t xml:space="preserve"> міська рада розробила Програму, яка набрала чинність з 18.06.2020.</w:t>
      </w:r>
    </w:p>
    <w:p w:rsidR="00C314D3" w:rsidRDefault="00C314D3" w:rsidP="00C314D3">
      <w:pPr>
        <w:pStyle w:val="a3"/>
        <w:tabs>
          <w:tab w:val="left" w:pos="426"/>
          <w:tab w:val="left" w:pos="993"/>
          <w:tab w:val="left" w:pos="1701"/>
        </w:tabs>
        <w:ind w:left="360"/>
        <w:jc w:val="both"/>
      </w:pPr>
    </w:p>
    <w:p w:rsidR="00C314D3" w:rsidRDefault="00C314D3" w:rsidP="000F3BC7">
      <w:pPr>
        <w:pStyle w:val="a3"/>
        <w:numPr>
          <w:ilvl w:val="0"/>
          <w:numId w:val="7"/>
        </w:numPr>
        <w:tabs>
          <w:tab w:val="left" w:pos="426"/>
          <w:tab w:val="left" w:pos="993"/>
          <w:tab w:val="left" w:pos="1701"/>
        </w:tabs>
        <w:jc w:val="both"/>
      </w:pPr>
      <w:r>
        <w:t xml:space="preserve">Основна мета Програми – зменшення негативних наслідків від амброзії </w:t>
      </w:r>
      <w:proofErr w:type="spellStart"/>
      <w:r>
        <w:t>полинолистої</w:t>
      </w:r>
      <w:proofErr w:type="spellEnd"/>
      <w:r>
        <w:t>, ліквідація карантинного бур</w:t>
      </w:r>
      <w:r w:rsidR="00294085">
        <w:t>’</w:t>
      </w:r>
      <w:r>
        <w:t>яну на терит</w:t>
      </w:r>
      <w:r w:rsidR="00294085">
        <w:t xml:space="preserve">орії міста </w:t>
      </w:r>
      <w:proofErr w:type="spellStart"/>
      <w:r w:rsidR="00294085">
        <w:t>Южного</w:t>
      </w:r>
      <w:proofErr w:type="spellEnd"/>
      <w:r w:rsidR="00294085">
        <w:t xml:space="preserve"> протягом 2020 – </w:t>
      </w:r>
      <w:r>
        <w:t>2024 років.</w:t>
      </w:r>
    </w:p>
    <w:p w:rsidR="00C314D3" w:rsidRDefault="00C314D3" w:rsidP="00C314D3">
      <w:pPr>
        <w:pStyle w:val="a3"/>
        <w:tabs>
          <w:tab w:val="left" w:pos="426"/>
          <w:tab w:val="left" w:pos="993"/>
          <w:tab w:val="left" w:pos="1701"/>
        </w:tabs>
        <w:ind w:left="360"/>
        <w:jc w:val="both"/>
      </w:pPr>
    </w:p>
    <w:p w:rsidR="00C314D3" w:rsidRDefault="00C314D3" w:rsidP="00C314D3">
      <w:pPr>
        <w:pStyle w:val="a3"/>
        <w:tabs>
          <w:tab w:val="left" w:pos="426"/>
          <w:tab w:val="left" w:pos="993"/>
          <w:tab w:val="left" w:pos="1701"/>
        </w:tabs>
        <w:ind w:left="360"/>
        <w:jc w:val="both"/>
      </w:pPr>
      <w:r>
        <w:t xml:space="preserve">Впровадження комплексу дієвих заходів щодо виявлення та ліквідації вогнищ розповсюдження амброзії </w:t>
      </w:r>
      <w:proofErr w:type="spellStart"/>
      <w:r>
        <w:t>полинолистої</w:t>
      </w:r>
      <w:proofErr w:type="spellEnd"/>
      <w:r>
        <w:t xml:space="preserve"> п</w:t>
      </w:r>
      <w:r w:rsidR="00294085">
        <w:t xml:space="preserve">ротягом 2020 – </w:t>
      </w:r>
      <w:r>
        <w:t xml:space="preserve">2024 років у місті </w:t>
      </w:r>
      <w:proofErr w:type="spellStart"/>
      <w:r>
        <w:t>Южному</w:t>
      </w:r>
      <w:proofErr w:type="spellEnd"/>
      <w:r>
        <w:t xml:space="preserve">: </w:t>
      </w:r>
    </w:p>
    <w:p w:rsidR="00C314D3" w:rsidRDefault="00C314D3" w:rsidP="000F3BC7">
      <w:pPr>
        <w:pStyle w:val="a3"/>
        <w:numPr>
          <w:ilvl w:val="0"/>
          <w:numId w:val="14"/>
        </w:numPr>
        <w:tabs>
          <w:tab w:val="left" w:pos="426"/>
        </w:tabs>
        <w:jc w:val="both"/>
      </w:pPr>
      <w:r>
        <w:t>визначити шляхи розв’язання проблем, що постають при боротьбі з карантинними бур’янами у місті;</w:t>
      </w:r>
    </w:p>
    <w:p w:rsidR="00C314D3" w:rsidRDefault="00C314D3" w:rsidP="000F3BC7">
      <w:pPr>
        <w:pStyle w:val="a3"/>
        <w:numPr>
          <w:ilvl w:val="0"/>
          <w:numId w:val="14"/>
        </w:numPr>
        <w:tabs>
          <w:tab w:val="left" w:pos="426"/>
        </w:tabs>
        <w:jc w:val="both"/>
      </w:pPr>
      <w:r>
        <w:t>організувати підприємства, організації та установи різних форм власності на території міста на виконання заходів боротьби з амброзією;</w:t>
      </w:r>
    </w:p>
    <w:p w:rsidR="00C314D3" w:rsidRDefault="00C314D3" w:rsidP="000F3BC7">
      <w:pPr>
        <w:pStyle w:val="a3"/>
        <w:numPr>
          <w:ilvl w:val="0"/>
          <w:numId w:val="14"/>
        </w:numPr>
        <w:tabs>
          <w:tab w:val="left" w:pos="426"/>
        </w:tabs>
        <w:jc w:val="both"/>
      </w:pPr>
      <w:r>
        <w:lastRenderedPageBreak/>
        <w:t xml:space="preserve">приведення в належний </w:t>
      </w:r>
      <w:proofErr w:type="spellStart"/>
      <w:r>
        <w:t>фітосанітарний</w:t>
      </w:r>
      <w:proofErr w:type="spellEnd"/>
      <w:r>
        <w:t xml:space="preserve"> та естетичний стан території міста;</w:t>
      </w:r>
    </w:p>
    <w:p w:rsidR="00C314D3" w:rsidRDefault="00C314D3" w:rsidP="000F3BC7">
      <w:pPr>
        <w:pStyle w:val="a3"/>
        <w:numPr>
          <w:ilvl w:val="0"/>
          <w:numId w:val="14"/>
        </w:numPr>
        <w:tabs>
          <w:tab w:val="left" w:pos="426"/>
        </w:tabs>
        <w:jc w:val="both"/>
      </w:pPr>
      <w:r>
        <w:t>поступове зменшення площ засмічення карантинним бур’яном;</w:t>
      </w:r>
    </w:p>
    <w:p w:rsidR="00C314D3" w:rsidRDefault="00C314D3" w:rsidP="000F3BC7">
      <w:pPr>
        <w:pStyle w:val="a3"/>
        <w:numPr>
          <w:ilvl w:val="0"/>
          <w:numId w:val="14"/>
        </w:numPr>
        <w:tabs>
          <w:tab w:val="left" w:pos="426"/>
        </w:tabs>
        <w:jc w:val="both"/>
      </w:pPr>
      <w:r>
        <w:t>зменшення кількості захворювання на алергію серед населення.</w:t>
      </w:r>
    </w:p>
    <w:p w:rsidR="00C314D3" w:rsidRDefault="00C314D3" w:rsidP="00C314D3">
      <w:pPr>
        <w:pStyle w:val="a3"/>
        <w:tabs>
          <w:tab w:val="left" w:pos="426"/>
          <w:tab w:val="left" w:pos="993"/>
          <w:tab w:val="left" w:pos="1701"/>
        </w:tabs>
        <w:jc w:val="both"/>
      </w:pPr>
    </w:p>
    <w:p w:rsidR="00C314D3" w:rsidRDefault="00294085" w:rsidP="000F3BC7">
      <w:pPr>
        <w:pStyle w:val="a3"/>
        <w:numPr>
          <w:ilvl w:val="0"/>
          <w:numId w:val="7"/>
        </w:numPr>
        <w:tabs>
          <w:tab w:val="left" w:pos="426"/>
          <w:tab w:val="left" w:pos="993"/>
          <w:tab w:val="left" w:pos="1701"/>
        </w:tabs>
        <w:jc w:val="both"/>
      </w:pPr>
      <w:r>
        <w:t>Основні напрям</w:t>
      </w:r>
      <w:r w:rsidR="00C314D3">
        <w:t xml:space="preserve">и реалізації Програми: </w:t>
      </w:r>
    </w:p>
    <w:p w:rsidR="00C314D3" w:rsidRDefault="00C314D3" w:rsidP="000F3BC7">
      <w:pPr>
        <w:pStyle w:val="a3"/>
        <w:numPr>
          <w:ilvl w:val="0"/>
          <w:numId w:val="15"/>
        </w:numPr>
        <w:tabs>
          <w:tab w:val="left" w:pos="426"/>
          <w:tab w:val="left" w:pos="993"/>
          <w:tab w:val="left" w:pos="1701"/>
        </w:tabs>
        <w:jc w:val="both"/>
      </w:pPr>
      <w:r>
        <w:t>забезпечення виконання та проведення організаційних заходів;</w:t>
      </w:r>
    </w:p>
    <w:p w:rsidR="00C314D3" w:rsidRDefault="00C314D3" w:rsidP="000F3BC7">
      <w:pPr>
        <w:pStyle w:val="a3"/>
        <w:numPr>
          <w:ilvl w:val="0"/>
          <w:numId w:val="15"/>
        </w:numPr>
        <w:tabs>
          <w:tab w:val="left" w:pos="426"/>
        </w:tabs>
        <w:jc w:val="both"/>
      </w:pPr>
      <w:r>
        <w:t xml:space="preserve">виконання заходів щодо локалізації та ліквідації амброзії </w:t>
      </w:r>
      <w:proofErr w:type="spellStart"/>
      <w:r>
        <w:t>полинолистої</w:t>
      </w:r>
      <w:proofErr w:type="spellEnd"/>
      <w:r>
        <w:t xml:space="preserve"> в місцях її розповсюдження;</w:t>
      </w:r>
    </w:p>
    <w:p w:rsidR="00C314D3" w:rsidRDefault="00C314D3" w:rsidP="000F3BC7">
      <w:pPr>
        <w:pStyle w:val="a3"/>
        <w:numPr>
          <w:ilvl w:val="0"/>
          <w:numId w:val="15"/>
        </w:numPr>
        <w:tabs>
          <w:tab w:val="left" w:pos="426"/>
        </w:tabs>
        <w:jc w:val="both"/>
      </w:pPr>
      <w:r>
        <w:t>оснащення комунального підприємства «</w:t>
      </w:r>
      <w:proofErr w:type="spellStart"/>
      <w:r>
        <w:t>Екосервіс</w:t>
      </w:r>
      <w:proofErr w:type="spellEnd"/>
      <w:r>
        <w:t>» необхідною кількістю спецтехніки та обладнання для забезпечення ефективної боротьби з амброзією.</w:t>
      </w:r>
    </w:p>
    <w:p w:rsidR="00C314D3" w:rsidRDefault="00C314D3" w:rsidP="00C314D3">
      <w:pPr>
        <w:pStyle w:val="a3"/>
        <w:tabs>
          <w:tab w:val="left" w:pos="426"/>
          <w:tab w:val="left" w:pos="993"/>
          <w:tab w:val="left" w:pos="1701"/>
        </w:tabs>
        <w:jc w:val="both"/>
      </w:pPr>
    </w:p>
    <w:p w:rsidR="00C314D3" w:rsidRDefault="00C314D3" w:rsidP="000F3BC7">
      <w:pPr>
        <w:pStyle w:val="a3"/>
        <w:numPr>
          <w:ilvl w:val="0"/>
          <w:numId w:val="7"/>
        </w:numPr>
        <w:tabs>
          <w:tab w:val="left" w:pos="426"/>
          <w:tab w:val="left" w:pos="993"/>
          <w:tab w:val="left" w:pos="1701"/>
        </w:tabs>
        <w:jc w:val="both"/>
      </w:pPr>
      <w:r>
        <w:t>Фінансування карант</w:t>
      </w:r>
      <w:r w:rsidR="00294085">
        <w:t>инних (</w:t>
      </w:r>
      <w:proofErr w:type="spellStart"/>
      <w:r w:rsidR="00294085">
        <w:t>фітосанітарних</w:t>
      </w:r>
      <w:proofErr w:type="spellEnd"/>
      <w:r w:rsidR="00294085">
        <w:t>) заходів П</w:t>
      </w:r>
      <w:r>
        <w:t>рограми здійснюється за рахунок місцевого бюджету, інших джерел</w:t>
      </w:r>
      <w:r w:rsidR="00294085">
        <w:t>,</w:t>
      </w:r>
      <w:r>
        <w:t xml:space="preserve"> не заборонених чинним законодавством України. Ко</w:t>
      </w:r>
      <w:r w:rsidR="00294085">
        <w:t>шти, передбачені на реалізацію П</w:t>
      </w:r>
      <w:r>
        <w:t>рограми, використов</w:t>
      </w:r>
      <w:r w:rsidR="00294085">
        <w:t>уються для</w:t>
      </w:r>
      <w:r>
        <w:t xml:space="preserve"> фінансування заходів щодо запобігання поширенню, локалізації та ліквідації амброзії </w:t>
      </w:r>
      <w:proofErr w:type="spellStart"/>
      <w:r>
        <w:t>полинолисто</w:t>
      </w:r>
      <w:r w:rsidR="00294085">
        <w:t>ї</w:t>
      </w:r>
      <w:proofErr w:type="spellEnd"/>
      <w:r w:rsidR="00294085">
        <w:t>. Обсяги фінансування заходів Програми можуть коригуватися залежно</w:t>
      </w:r>
      <w:r>
        <w:t xml:space="preserve"> </w:t>
      </w:r>
      <w:r w:rsidR="00294085">
        <w:t>від змін, що вносяться до цієї П</w:t>
      </w:r>
      <w:r>
        <w:t>рограми.</w:t>
      </w:r>
    </w:p>
    <w:p w:rsidR="00C314D3" w:rsidRDefault="00C314D3" w:rsidP="00C314D3">
      <w:pPr>
        <w:pStyle w:val="a3"/>
        <w:tabs>
          <w:tab w:val="left" w:pos="426"/>
          <w:tab w:val="left" w:pos="993"/>
          <w:tab w:val="left" w:pos="1701"/>
        </w:tabs>
        <w:jc w:val="both"/>
      </w:pPr>
    </w:p>
    <w:p w:rsidR="00C314D3" w:rsidRDefault="00294085" w:rsidP="000F3BC7">
      <w:pPr>
        <w:pStyle w:val="a3"/>
        <w:numPr>
          <w:ilvl w:val="0"/>
          <w:numId w:val="7"/>
        </w:numPr>
        <w:tabs>
          <w:tab w:val="left" w:pos="426"/>
          <w:tab w:val="left" w:pos="993"/>
          <w:tab w:val="left" w:pos="1701"/>
        </w:tabs>
        <w:jc w:val="both"/>
      </w:pPr>
      <w:r>
        <w:t>Контроль за виконанням цієї П</w:t>
      </w:r>
      <w:r w:rsidR="00C314D3">
        <w:t xml:space="preserve">рограми здійснює постійна депутатська комісія з питань адміністративно-територіального устрою, регулювання земельних відносин, охорони навколишнього середовища, цивільної оборони. </w:t>
      </w:r>
    </w:p>
    <w:p w:rsidR="00C314D3" w:rsidRDefault="00C314D3" w:rsidP="00C314D3">
      <w:pPr>
        <w:pStyle w:val="a3"/>
        <w:tabs>
          <w:tab w:val="left" w:pos="426"/>
          <w:tab w:val="left" w:pos="993"/>
          <w:tab w:val="left" w:pos="1701"/>
        </w:tabs>
        <w:ind w:left="360"/>
        <w:jc w:val="both"/>
      </w:pPr>
    </w:p>
    <w:p w:rsidR="00C314D3" w:rsidRDefault="00C314D3" w:rsidP="00C314D3">
      <w:pPr>
        <w:pStyle w:val="a3"/>
        <w:tabs>
          <w:tab w:val="left" w:pos="426"/>
          <w:tab w:val="left" w:pos="993"/>
          <w:tab w:val="left" w:pos="1701"/>
        </w:tabs>
        <w:ind w:left="360"/>
        <w:jc w:val="both"/>
      </w:pPr>
      <w:r>
        <w:t>Головним розпорядником бюджетних кошті</w:t>
      </w:r>
      <w:r w:rsidR="00294085">
        <w:t>в та відповідальним виконавцем П</w:t>
      </w:r>
      <w:r>
        <w:t xml:space="preserve">рограми є управління житлово-комунального господарства </w:t>
      </w:r>
      <w:proofErr w:type="spellStart"/>
      <w:r>
        <w:t>Южненської</w:t>
      </w:r>
      <w:proofErr w:type="spellEnd"/>
      <w:r>
        <w:t xml:space="preserve"> міської ради. </w:t>
      </w:r>
    </w:p>
    <w:p w:rsidR="00C314D3" w:rsidRDefault="00C314D3" w:rsidP="00C314D3">
      <w:pPr>
        <w:pStyle w:val="a3"/>
        <w:tabs>
          <w:tab w:val="left" w:pos="426"/>
          <w:tab w:val="left" w:pos="993"/>
          <w:tab w:val="left" w:pos="1701"/>
        </w:tabs>
        <w:ind w:left="360"/>
        <w:jc w:val="both"/>
      </w:pPr>
    </w:p>
    <w:p w:rsidR="00C314D3" w:rsidRDefault="00C314D3" w:rsidP="00C314D3">
      <w:pPr>
        <w:pStyle w:val="a3"/>
        <w:tabs>
          <w:tab w:val="left" w:pos="426"/>
          <w:tab w:val="left" w:pos="993"/>
          <w:tab w:val="left" w:pos="1701"/>
        </w:tabs>
        <w:ind w:left="360"/>
        <w:jc w:val="both"/>
      </w:pPr>
      <w:proofErr w:type="spellStart"/>
      <w:r>
        <w:t>КП«Екосервіс</w:t>
      </w:r>
      <w:proofErr w:type="spellEnd"/>
      <w:r>
        <w:t xml:space="preserve">» протягом періоду вегетації амброзії </w:t>
      </w:r>
      <w:proofErr w:type="spellStart"/>
      <w:r>
        <w:t>полинолистої</w:t>
      </w:r>
      <w:proofErr w:type="spellEnd"/>
      <w:r>
        <w:t xml:space="preserve"> щомісячно до 5 числа наступного за звітним місяцем надає інформацію про обсяги боротьби та освоєння коштів на її ліквідацію до відділу екології управління архітектури та містобудування </w:t>
      </w:r>
      <w:proofErr w:type="spellStart"/>
      <w:r>
        <w:t>Южненської</w:t>
      </w:r>
      <w:proofErr w:type="spellEnd"/>
      <w:r>
        <w:t xml:space="preserve"> міської ради. </w:t>
      </w:r>
    </w:p>
    <w:p w:rsidR="00C314D3" w:rsidRDefault="00C314D3" w:rsidP="00C314D3">
      <w:pPr>
        <w:pStyle w:val="a3"/>
        <w:tabs>
          <w:tab w:val="left" w:pos="426"/>
          <w:tab w:val="left" w:pos="993"/>
          <w:tab w:val="left" w:pos="1701"/>
        </w:tabs>
        <w:ind w:left="360"/>
        <w:jc w:val="both"/>
      </w:pPr>
    </w:p>
    <w:p w:rsidR="00C314D3" w:rsidRDefault="00C314D3" w:rsidP="00C314D3">
      <w:pPr>
        <w:pStyle w:val="a3"/>
        <w:tabs>
          <w:tab w:val="left" w:pos="426"/>
          <w:tab w:val="left" w:pos="993"/>
          <w:tab w:val="left" w:pos="1701"/>
        </w:tabs>
        <w:ind w:left="360"/>
        <w:jc w:val="both"/>
      </w:pPr>
      <w:r>
        <w:t>Контроль за використанням бюджетних коштів, спрямов</w:t>
      </w:r>
      <w:r w:rsidR="00294085">
        <w:t>аних на забезпечення виконання П</w:t>
      </w:r>
      <w:r>
        <w:t>рограми, здійснюється в порядку</w:t>
      </w:r>
      <w:r w:rsidR="00294085">
        <w:t>, передбаченому</w:t>
      </w:r>
      <w:r>
        <w:t xml:space="preserve"> чинним законодавством.</w:t>
      </w:r>
    </w:p>
    <w:p w:rsidR="00C314D3" w:rsidRDefault="00C314D3" w:rsidP="00C314D3">
      <w:pPr>
        <w:pStyle w:val="a3"/>
        <w:tabs>
          <w:tab w:val="left" w:pos="426"/>
          <w:tab w:val="left" w:pos="993"/>
          <w:tab w:val="left" w:pos="1701"/>
        </w:tabs>
        <w:jc w:val="both"/>
      </w:pPr>
    </w:p>
    <w:p w:rsidR="00C314D3" w:rsidRDefault="00C314D3" w:rsidP="000F3BC7">
      <w:pPr>
        <w:pStyle w:val="a3"/>
        <w:numPr>
          <w:ilvl w:val="0"/>
          <w:numId w:val="7"/>
        </w:numPr>
        <w:tabs>
          <w:tab w:val="left" w:pos="426"/>
          <w:tab w:val="left" w:pos="993"/>
          <w:tab w:val="left" w:pos="1701"/>
        </w:tabs>
        <w:jc w:val="both"/>
      </w:pPr>
      <w:r>
        <w:t xml:space="preserve">Як зазначив Надавач у Листі, повідомлена державна підтримка надається саме </w:t>
      </w:r>
      <w:r>
        <w:br/>
        <w:t>КП «</w:t>
      </w:r>
      <w:proofErr w:type="spellStart"/>
      <w:r>
        <w:t>Екосервіс</w:t>
      </w:r>
      <w:proofErr w:type="spellEnd"/>
      <w:r>
        <w:t xml:space="preserve">», оскільки згідно з рішенням виконавчого комітету </w:t>
      </w:r>
      <w:proofErr w:type="spellStart"/>
      <w:r>
        <w:t>Южненської</w:t>
      </w:r>
      <w:proofErr w:type="spellEnd"/>
      <w:r>
        <w:t xml:space="preserve"> міської ради від 07.05.2020 № 2321 за Підприємством закріплені безхазяйні території міста </w:t>
      </w:r>
      <w:proofErr w:type="spellStart"/>
      <w:r>
        <w:t>Южного</w:t>
      </w:r>
      <w:proofErr w:type="spellEnd"/>
      <w:r>
        <w:t xml:space="preserve"> Одеської області з ме</w:t>
      </w:r>
      <w:r w:rsidR="00294085">
        <w:t>тою проведення заходів із</w:t>
      </w:r>
      <w:r>
        <w:t xml:space="preserve"> локалізації та ліквідації вогнищ карантинних рослин. </w:t>
      </w:r>
    </w:p>
    <w:p w:rsidR="00C314D3" w:rsidRDefault="00C314D3" w:rsidP="00C314D3">
      <w:pPr>
        <w:pStyle w:val="a3"/>
        <w:tabs>
          <w:tab w:val="left" w:pos="426"/>
          <w:tab w:val="left" w:pos="993"/>
          <w:tab w:val="left" w:pos="1701"/>
        </w:tabs>
        <w:ind w:left="360"/>
        <w:jc w:val="both"/>
      </w:pPr>
    </w:p>
    <w:p w:rsidR="00C314D3" w:rsidRDefault="00294085" w:rsidP="00C314D3">
      <w:pPr>
        <w:pStyle w:val="a3"/>
        <w:tabs>
          <w:tab w:val="left" w:pos="426"/>
          <w:tab w:val="left" w:pos="993"/>
          <w:tab w:val="left" w:pos="1701"/>
        </w:tabs>
        <w:ind w:left="360"/>
        <w:jc w:val="both"/>
      </w:pPr>
      <w:r>
        <w:t>Критерії</w:t>
      </w:r>
      <w:r w:rsidR="00C314D3">
        <w:t>, за якими здійснено вибір О</w:t>
      </w:r>
      <w:r>
        <w:t>т</w:t>
      </w:r>
      <w:r w:rsidR="00C314D3">
        <w:t>римувача:</w:t>
      </w:r>
    </w:p>
    <w:p w:rsidR="00C314D3" w:rsidRDefault="00C314D3" w:rsidP="000F3BC7">
      <w:pPr>
        <w:pStyle w:val="a3"/>
        <w:numPr>
          <w:ilvl w:val="0"/>
          <w:numId w:val="16"/>
        </w:numPr>
        <w:tabs>
          <w:tab w:val="left" w:pos="426"/>
        </w:tabs>
        <w:jc w:val="both"/>
      </w:pPr>
      <w:r>
        <w:t>досвід роботи за відповідним профілем не менше двох років та наявність відповідної кваліфікації з урахуванням напряму чи заходу бюджетної програми;</w:t>
      </w:r>
    </w:p>
    <w:p w:rsidR="00C314D3" w:rsidRDefault="00C314D3" w:rsidP="000F3BC7">
      <w:pPr>
        <w:pStyle w:val="a3"/>
        <w:numPr>
          <w:ilvl w:val="0"/>
          <w:numId w:val="16"/>
        </w:numPr>
        <w:tabs>
          <w:tab w:val="left" w:pos="426"/>
        </w:tabs>
        <w:jc w:val="both"/>
      </w:pPr>
      <w:r>
        <w:t>виробничий потенціал і показники виробничої діяльності;</w:t>
      </w:r>
    </w:p>
    <w:p w:rsidR="00C314D3" w:rsidRDefault="00C314D3" w:rsidP="000F3BC7">
      <w:pPr>
        <w:pStyle w:val="a3"/>
        <w:numPr>
          <w:ilvl w:val="0"/>
          <w:numId w:val="16"/>
        </w:numPr>
        <w:tabs>
          <w:tab w:val="left" w:pos="426"/>
        </w:tabs>
        <w:jc w:val="both"/>
      </w:pPr>
      <w:r>
        <w:t>наявність бездефіцитного фінансового плану на поточних рік, фінансово-економічного розрахунку (обґрунтування) здійснення заходів бюджетної програми;</w:t>
      </w:r>
    </w:p>
    <w:p w:rsidR="00C314D3" w:rsidRDefault="00294085" w:rsidP="000F3BC7">
      <w:pPr>
        <w:pStyle w:val="a3"/>
        <w:numPr>
          <w:ilvl w:val="0"/>
          <w:numId w:val="16"/>
        </w:numPr>
        <w:tabs>
          <w:tab w:val="left" w:pos="426"/>
        </w:tabs>
        <w:jc w:val="both"/>
      </w:pPr>
      <w:r>
        <w:t>без</w:t>
      </w:r>
      <w:r w:rsidR="00C314D3">
        <w:t>збиткова діяльність одержувача за останні два роки.</w:t>
      </w:r>
    </w:p>
    <w:p w:rsidR="00C314D3" w:rsidRDefault="00C314D3" w:rsidP="00C314D3">
      <w:pPr>
        <w:pStyle w:val="a3"/>
        <w:tabs>
          <w:tab w:val="left" w:pos="426"/>
          <w:tab w:val="left" w:pos="993"/>
          <w:tab w:val="left" w:pos="1701"/>
        </w:tabs>
        <w:jc w:val="both"/>
      </w:pPr>
    </w:p>
    <w:p w:rsidR="00C314D3" w:rsidRDefault="00C314D3" w:rsidP="000F3BC7">
      <w:pPr>
        <w:pStyle w:val="a3"/>
        <w:numPr>
          <w:ilvl w:val="0"/>
          <w:numId w:val="7"/>
        </w:numPr>
        <w:tabs>
          <w:tab w:val="left" w:pos="426"/>
          <w:tab w:val="left" w:pos="993"/>
          <w:tab w:val="left" w:pos="1701"/>
        </w:tabs>
        <w:jc w:val="both"/>
      </w:pPr>
      <w:r>
        <w:t>У Листі</w:t>
      </w:r>
      <w:r w:rsidR="00294085">
        <w:t xml:space="preserve"> Надавач зазначив, що конкурсного відбору Отримувача не проводилося, листів, звернень</w:t>
      </w:r>
      <w:r>
        <w:t xml:space="preserve"> від інших підприємств щодо можливості виконанн</w:t>
      </w:r>
      <w:r w:rsidR="00294085">
        <w:t>я відповідних робіт не надходило</w:t>
      </w:r>
      <w:r w:rsidR="00D43A62">
        <w:t>. Оскільки</w:t>
      </w:r>
      <w:r>
        <w:t xml:space="preserve"> міські території та об’єкти благоустрою знаходяться на балансі </w:t>
      </w:r>
      <w:r w:rsidR="00D43A62">
        <w:lastRenderedPageBreak/>
        <w:t>Підприємства, саме це Підприємство визначено</w:t>
      </w:r>
      <w:r>
        <w:t xml:space="preserve"> виконавцем послуг </w:t>
      </w:r>
      <w:r w:rsidR="00D43A62">
        <w:t>і</w:t>
      </w:r>
      <w:r>
        <w:t xml:space="preserve">з благоустрою в місті </w:t>
      </w:r>
      <w:proofErr w:type="spellStart"/>
      <w:r>
        <w:t>Южному</w:t>
      </w:r>
      <w:proofErr w:type="spellEnd"/>
      <w:r>
        <w:t>.</w:t>
      </w:r>
    </w:p>
    <w:p w:rsidR="00C314D3" w:rsidRDefault="00C314D3" w:rsidP="00C314D3">
      <w:pPr>
        <w:pStyle w:val="a3"/>
        <w:tabs>
          <w:tab w:val="left" w:pos="426"/>
          <w:tab w:val="left" w:pos="993"/>
          <w:tab w:val="left" w:pos="1701"/>
        </w:tabs>
        <w:ind w:left="0"/>
        <w:jc w:val="both"/>
      </w:pPr>
    </w:p>
    <w:p w:rsidR="00C314D3" w:rsidRDefault="00C314D3" w:rsidP="00C314D3">
      <w:pPr>
        <w:pStyle w:val="a3"/>
        <w:ind w:left="426"/>
        <w:jc w:val="both"/>
      </w:pPr>
      <w:r>
        <w:t>КП «</w:t>
      </w:r>
      <w:proofErr w:type="spellStart"/>
      <w:r>
        <w:t>Екосервіс</w:t>
      </w:r>
      <w:proofErr w:type="spellEnd"/>
      <w:r>
        <w:t>» створено відповідно до пункту першого статті 15 Закону України «Про благоустрій населених пунктів», з метою забезпечення благоустрою загальноміських територій, та має у своєму розпорядженні необхі</w:t>
      </w:r>
      <w:r w:rsidR="00D43A62">
        <w:t>дну матеріально-технічну базу й</w:t>
      </w:r>
      <w:r>
        <w:t xml:space="preserve"> відповідних працівників. Інші суб’єкти господарювання, які мають змогу здійснювати аналогічну діяльності в місті </w:t>
      </w:r>
      <w:proofErr w:type="spellStart"/>
      <w:r>
        <w:t>Южному</w:t>
      </w:r>
      <w:proofErr w:type="spellEnd"/>
      <w:r w:rsidR="00D43A62">
        <w:t>,</w:t>
      </w:r>
      <w:r>
        <w:t xml:space="preserve"> відсутні.</w:t>
      </w:r>
    </w:p>
    <w:p w:rsidR="00C314D3" w:rsidRDefault="00C314D3" w:rsidP="00C314D3">
      <w:pPr>
        <w:pStyle w:val="a3"/>
        <w:tabs>
          <w:tab w:val="left" w:pos="426"/>
          <w:tab w:val="left" w:pos="993"/>
          <w:tab w:val="left" w:pos="1701"/>
        </w:tabs>
        <w:jc w:val="both"/>
      </w:pPr>
    </w:p>
    <w:p w:rsidR="00C314D3" w:rsidRDefault="00C314D3" w:rsidP="000F3BC7">
      <w:pPr>
        <w:pStyle w:val="a3"/>
        <w:numPr>
          <w:ilvl w:val="0"/>
          <w:numId w:val="7"/>
        </w:numPr>
        <w:tabs>
          <w:tab w:val="left" w:pos="426"/>
          <w:tab w:val="left" w:pos="993"/>
          <w:tab w:val="left" w:pos="1701"/>
        </w:tabs>
        <w:jc w:val="both"/>
      </w:pPr>
      <w:r>
        <w:t xml:space="preserve">Надавач повідомив, що закупівля необхідних товарів для забезпечення послуг </w:t>
      </w:r>
      <w:r w:rsidR="00D43A62">
        <w:t>і</w:t>
      </w:r>
      <w:r>
        <w:t>з благоустрою здійснюватиметься відповідно до вимог Закону України «Про публічні закупівлі» з використанням електронної системи закупівель.</w:t>
      </w:r>
    </w:p>
    <w:p w:rsidR="00C314D3" w:rsidRDefault="00C314D3" w:rsidP="00C314D3">
      <w:pPr>
        <w:pStyle w:val="a3"/>
        <w:tabs>
          <w:tab w:val="left" w:pos="426"/>
          <w:tab w:val="left" w:pos="993"/>
          <w:tab w:val="left" w:pos="1701"/>
        </w:tabs>
        <w:ind w:left="360"/>
        <w:jc w:val="both"/>
      </w:pPr>
      <w:r>
        <w:t>Конкурсн</w:t>
      </w:r>
      <w:r w:rsidR="00D43A62">
        <w:t>их торгів</w:t>
      </w:r>
      <w:r>
        <w:t xml:space="preserve"> через систему «</w:t>
      </w:r>
      <w:proofErr w:type="spellStart"/>
      <w:r>
        <w:rPr>
          <w:lang w:val="en-US"/>
        </w:rPr>
        <w:t>ProZorro</w:t>
      </w:r>
      <w:proofErr w:type="spellEnd"/>
      <w:r>
        <w:t>» з метою визначення підрядної організації для виконан</w:t>
      </w:r>
      <w:r w:rsidR="004134D2">
        <w:t>ня робіт та послуг, для потреб яких</w:t>
      </w:r>
      <w:r>
        <w:t xml:space="preserve"> виділяється державна підтримка</w:t>
      </w:r>
      <w:r w:rsidR="004134D2">
        <w:t>,</w:t>
      </w:r>
      <w:r>
        <w:t xml:space="preserve"> Підприємство не проводить, оскіл</w:t>
      </w:r>
      <w:r w:rsidR="004134D2">
        <w:t>ьки зазначені роботи виконує</w:t>
      </w:r>
      <w:r>
        <w:t xml:space="preserve"> самостійно.</w:t>
      </w:r>
    </w:p>
    <w:p w:rsidR="00C314D3" w:rsidRPr="005A5B26" w:rsidRDefault="00C314D3" w:rsidP="00C314D3">
      <w:pPr>
        <w:pStyle w:val="a3"/>
        <w:tabs>
          <w:tab w:val="left" w:pos="426"/>
          <w:tab w:val="left" w:pos="993"/>
          <w:tab w:val="left" w:pos="1701"/>
        </w:tabs>
        <w:ind w:left="360"/>
        <w:jc w:val="both"/>
      </w:pPr>
    </w:p>
    <w:p w:rsidR="00C314D3" w:rsidRDefault="00C314D3" w:rsidP="000F3BC7">
      <w:pPr>
        <w:pStyle w:val="a3"/>
        <w:numPr>
          <w:ilvl w:val="0"/>
          <w:numId w:val="7"/>
        </w:numPr>
        <w:tabs>
          <w:tab w:val="left" w:pos="426"/>
          <w:tab w:val="left" w:pos="993"/>
          <w:tab w:val="left" w:pos="1701"/>
        </w:tabs>
        <w:jc w:val="both"/>
      </w:pPr>
      <w:r>
        <w:t>Відсоткове співвідношення обсягу діяльності, що здійснюється на безоплатній та платній основі</w:t>
      </w:r>
      <w:r w:rsidR="004134D2">
        <w:t xml:space="preserve">, </w:t>
      </w:r>
      <w:r>
        <w:t>з</w:t>
      </w:r>
      <w:r w:rsidR="004134D2">
        <w:t xml:space="preserve">а 2019 рік становить </w:t>
      </w:r>
      <w:r>
        <w:t>92,7</w:t>
      </w:r>
      <w:r w:rsidR="004134D2">
        <w:t xml:space="preserve"> %</w:t>
      </w:r>
      <w:r>
        <w:t xml:space="preserve"> (фі</w:t>
      </w:r>
      <w:r w:rsidR="004134D2">
        <w:t>нансування з місцевого бюджету) до</w:t>
      </w:r>
      <w:r>
        <w:t xml:space="preserve"> </w:t>
      </w:r>
      <w:r w:rsidR="004134D2">
        <w:t xml:space="preserve">      </w:t>
      </w:r>
      <w:r>
        <w:t>7,3 % (платні послуги).</w:t>
      </w:r>
    </w:p>
    <w:p w:rsidR="00C314D3" w:rsidRDefault="00C314D3" w:rsidP="00C314D3">
      <w:pPr>
        <w:pStyle w:val="a3"/>
        <w:tabs>
          <w:tab w:val="left" w:pos="426"/>
          <w:tab w:val="left" w:pos="993"/>
          <w:tab w:val="left" w:pos="1701"/>
        </w:tabs>
        <w:ind w:left="0"/>
        <w:jc w:val="both"/>
      </w:pPr>
    </w:p>
    <w:p w:rsidR="00C314D3" w:rsidRDefault="00C314D3" w:rsidP="000F3BC7">
      <w:pPr>
        <w:pStyle w:val="a3"/>
        <w:numPr>
          <w:ilvl w:val="0"/>
          <w:numId w:val="7"/>
        </w:numPr>
        <w:tabs>
          <w:tab w:val="left" w:pos="426"/>
          <w:tab w:val="left" w:pos="993"/>
          <w:tab w:val="left" w:pos="1701"/>
        </w:tabs>
        <w:jc w:val="both"/>
      </w:pPr>
      <w:r>
        <w:t>Державна підтримка не надається на фінансування діяльності Підприємства, що здійснюється на платній основі.</w:t>
      </w:r>
    </w:p>
    <w:p w:rsidR="00C314D3" w:rsidRDefault="00C314D3" w:rsidP="00C314D3">
      <w:pPr>
        <w:pStyle w:val="a3"/>
        <w:tabs>
          <w:tab w:val="left" w:pos="426"/>
          <w:tab w:val="left" w:pos="993"/>
          <w:tab w:val="left" w:pos="1701"/>
        </w:tabs>
        <w:ind w:left="360"/>
        <w:jc w:val="both"/>
      </w:pPr>
      <w:r>
        <w:t>Послуги з благоустрою, на які спрямована державна підтримка з місцевого бюджету</w:t>
      </w:r>
      <w:r w:rsidR="004134D2">
        <w:t>,</w:t>
      </w:r>
      <w:r>
        <w:t xml:space="preserve"> </w:t>
      </w:r>
      <w:r w:rsidR="004134D2">
        <w:t xml:space="preserve">    </w:t>
      </w:r>
      <w:r>
        <w:t>КП «</w:t>
      </w:r>
      <w:proofErr w:type="spellStart"/>
      <w:r>
        <w:t>Екосервіс</w:t>
      </w:r>
      <w:proofErr w:type="spellEnd"/>
      <w:r>
        <w:t>»</w:t>
      </w:r>
      <w:r w:rsidR="004134D2">
        <w:t xml:space="preserve"> надає </w:t>
      </w:r>
      <w:r>
        <w:t xml:space="preserve"> мешканцям безкоштовно, та при їх здійснен</w:t>
      </w:r>
      <w:r w:rsidR="004134D2">
        <w:t>н</w:t>
      </w:r>
      <w:r>
        <w:t>і</w:t>
      </w:r>
      <w:r w:rsidR="004134D2">
        <w:t xml:space="preserve"> Підприємство не отримує прибут</w:t>
      </w:r>
      <w:r>
        <w:t>к</w:t>
      </w:r>
      <w:r w:rsidR="004134D2">
        <w:t>у</w:t>
      </w:r>
      <w:r>
        <w:t>.</w:t>
      </w:r>
    </w:p>
    <w:p w:rsidR="00C314D3" w:rsidRDefault="00C314D3" w:rsidP="00C314D3">
      <w:pPr>
        <w:pStyle w:val="a3"/>
        <w:tabs>
          <w:tab w:val="left" w:pos="426"/>
          <w:tab w:val="left" w:pos="993"/>
          <w:tab w:val="left" w:pos="1701"/>
        </w:tabs>
        <w:ind w:left="360"/>
        <w:jc w:val="both"/>
      </w:pPr>
    </w:p>
    <w:p w:rsidR="00C314D3" w:rsidRDefault="00C314D3" w:rsidP="000F3BC7">
      <w:pPr>
        <w:pStyle w:val="a3"/>
        <w:numPr>
          <w:ilvl w:val="0"/>
          <w:numId w:val="7"/>
        </w:numPr>
        <w:tabs>
          <w:tab w:val="left" w:pos="426"/>
          <w:tab w:val="left" w:pos="993"/>
          <w:tab w:val="left" w:pos="1701"/>
        </w:tabs>
        <w:jc w:val="both"/>
      </w:pPr>
      <w:r>
        <w:t>Як зазначив Надавач, предмети, матеріали, обладнання та інвентар, які будуть закуплені за рахунок коштів державної підтримки, не будуть використовуватись для надання платних послуг. Заробітна плата, нарахування на заробітну плату покриваються лише тим працівникам, які задіяні при виконан</w:t>
      </w:r>
      <w:r w:rsidR="004134D2">
        <w:t>н</w:t>
      </w:r>
      <w:r>
        <w:t xml:space="preserve">і заходів </w:t>
      </w:r>
      <w:r w:rsidR="004134D2">
        <w:t>і</w:t>
      </w:r>
      <w:r>
        <w:t>з ліквідації амброзії, тобто безкоштовних для населення послуг.</w:t>
      </w:r>
    </w:p>
    <w:p w:rsidR="00C314D3" w:rsidRDefault="00C314D3" w:rsidP="00C314D3">
      <w:pPr>
        <w:pStyle w:val="a3"/>
        <w:tabs>
          <w:tab w:val="left" w:pos="426"/>
          <w:tab w:val="left" w:pos="993"/>
          <w:tab w:val="left" w:pos="1701"/>
        </w:tabs>
        <w:ind w:left="360"/>
        <w:jc w:val="both"/>
      </w:pPr>
    </w:p>
    <w:p w:rsidR="00C314D3" w:rsidRDefault="00C314D3" w:rsidP="00C314D3">
      <w:pPr>
        <w:pStyle w:val="a3"/>
        <w:tabs>
          <w:tab w:val="left" w:pos="426"/>
          <w:tab w:val="left" w:pos="993"/>
          <w:tab w:val="left" w:pos="1701"/>
        </w:tabs>
        <w:ind w:left="360"/>
        <w:jc w:val="both"/>
      </w:pPr>
      <w:r>
        <w:t>Пер</w:t>
      </w:r>
      <w:r w:rsidR="004134D2">
        <w:t>ед здійсненням фінансування</w:t>
      </w:r>
      <w:r>
        <w:t xml:space="preserve"> Підприємство надає звіт виконаних робіт разом </w:t>
      </w:r>
      <w:r w:rsidR="004134D2">
        <w:t>і</w:t>
      </w:r>
      <w:r>
        <w:t>з п</w:t>
      </w:r>
      <w:r w:rsidR="004134D2">
        <w:t xml:space="preserve">ідтверджувальними документами: </w:t>
      </w:r>
      <w:r>
        <w:t>графіком фактично виконаних робіт, договорами на придбання матеріалів та іншими підтверджувальними документами.</w:t>
      </w:r>
    </w:p>
    <w:p w:rsidR="00C314D3" w:rsidRDefault="004134D2" w:rsidP="00C314D3">
      <w:pPr>
        <w:pStyle w:val="a3"/>
        <w:tabs>
          <w:tab w:val="left" w:pos="426"/>
          <w:tab w:val="left" w:pos="993"/>
          <w:tab w:val="left" w:pos="1701"/>
        </w:tabs>
        <w:ind w:left="360"/>
        <w:jc w:val="both"/>
      </w:pPr>
      <w:r>
        <w:t>У подальшому Надавач проводить перевірку</w:t>
      </w:r>
      <w:r w:rsidR="00C314D3">
        <w:t xml:space="preserve"> Отримувача щодо цільового використання предметів, мате</w:t>
      </w:r>
      <w:r>
        <w:t>ріалів, обладнання та інвентарю</w:t>
      </w:r>
      <w:r w:rsidR="00C314D3">
        <w:t xml:space="preserve"> з метою запобіг</w:t>
      </w:r>
      <w:r>
        <w:t xml:space="preserve">ання їх використанню під час </w:t>
      </w:r>
      <w:r w:rsidR="00C314D3">
        <w:t xml:space="preserve"> </w:t>
      </w:r>
      <w:r>
        <w:t xml:space="preserve">надання </w:t>
      </w:r>
      <w:r w:rsidR="00C314D3">
        <w:t>платних послуг.</w:t>
      </w:r>
    </w:p>
    <w:p w:rsidR="00C314D3" w:rsidRDefault="00C314D3" w:rsidP="00C314D3">
      <w:pPr>
        <w:pStyle w:val="a3"/>
        <w:tabs>
          <w:tab w:val="left" w:pos="426"/>
          <w:tab w:val="left" w:pos="993"/>
          <w:tab w:val="left" w:pos="1701"/>
        </w:tabs>
        <w:ind w:left="360"/>
        <w:jc w:val="both"/>
      </w:pPr>
    </w:p>
    <w:p w:rsidR="00C314D3" w:rsidRDefault="00C314D3" w:rsidP="000F3BC7">
      <w:pPr>
        <w:pStyle w:val="a3"/>
        <w:numPr>
          <w:ilvl w:val="0"/>
          <w:numId w:val="7"/>
        </w:numPr>
        <w:tabs>
          <w:tab w:val="left" w:pos="426"/>
          <w:tab w:val="left" w:pos="993"/>
          <w:tab w:val="left" w:pos="1701"/>
        </w:tabs>
        <w:jc w:val="both"/>
      </w:pPr>
      <w:r>
        <w:t>У Листі зазначено, що державна підтримка, яку отримує КП «</w:t>
      </w:r>
      <w:proofErr w:type="spellStart"/>
      <w:r>
        <w:t>Екосервіс</w:t>
      </w:r>
      <w:proofErr w:type="spellEnd"/>
      <w:r>
        <w:t>»</w:t>
      </w:r>
      <w:r w:rsidR="004134D2">
        <w:t>,</w:t>
      </w:r>
      <w:r>
        <w:t xml:space="preserve"> перераховується на рахунок, відкритий в управлінні Державної казначейської служби України в місті </w:t>
      </w:r>
      <w:proofErr w:type="spellStart"/>
      <w:r>
        <w:t>Южному</w:t>
      </w:r>
      <w:proofErr w:type="spellEnd"/>
      <w:r>
        <w:t xml:space="preserve"> Одеської області. Проведення операцій, пов’язаних </w:t>
      </w:r>
      <w:r w:rsidR="004134D2">
        <w:t>і</w:t>
      </w:r>
      <w:r>
        <w:t>з використанням бюджетних коштів</w:t>
      </w:r>
      <w:r w:rsidR="004134D2">
        <w:t>,</w:t>
      </w:r>
      <w:r>
        <w:t xml:space="preserve"> здійснюється відповідно до Порядку казначейського обслуговування місцевих бюджетів, затвердженого наказом Міністерства фінансів України від 23.08.2012 № 938.</w:t>
      </w:r>
    </w:p>
    <w:p w:rsidR="00C314D3" w:rsidRDefault="00C314D3" w:rsidP="00C314D3">
      <w:pPr>
        <w:pStyle w:val="a3"/>
        <w:tabs>
          <w:tab w:val="left" w:pos="426"/>
          <w:tab w:val="left" w:pos="993"/>
          <w:tab w:val="left" w:pos="1701"/>
        </w:tabs>
        <w:ind w:left="360"/>
        <w:jc w:val="both"/>
      </w:pPr>
    </w:p>
    <w:p w:rsidR="00C314D3" w:rsidRDefault="00C314D3" w:rsidP="00C314D3">
      <w:pPr>
        <w:pStyle w:val="a3"/>
        <w:tabs>
          <w:tab w:val="left" w:pos="993"/>
          <w:tab w:val="left" w:pos="1701"/>
        </w:tabs>
        <w:ind w:left="284"/>
        <w:jc w:val="both"/>
      </w:pPr>
      <w:r>
        <w:t>Кошти від іншої господарської діяльності зараховуються на інший рахунок, відкритий у банківській установі. Підприємство веде бухгалтерський облік за кожним видом діяльності окремо та здійснює розподіл доходів і витрат відповідно до джерел надходження та згідно з планом використання.</w:t>
      </w:r>
    </w:p>
    <w:p w:rsidR="00C314D3" w:rsidRDefault="00C314D3" w:rsidP="00C314D3">
      <w:pPr>
        <w:pStyle w:val="a3"/>
        <w:tabs>
          <w:tab w:val="left" w:pos="993"/>
          <w:tab w:val="left" w:pos="1701"/>
        </w:tabs>
        <w:ind w:left="284"/>
        <w:jc w:val="both"/>
      </w:pPr>
    </w:p>
    <w:p w:rsidR="00C314D3" w:rsidRDefault="00C314D3" w:rsidP="00C314D3">
      <w:pPr>
        <w:pStyle w:val="a3"/>
        <w:tabs>
          <w:tab w:val="left" w:pos="993"/>
          <w:tab w:val="left" w:pos="1701"/>
        </w:tabs>
        <w:ind w:left="284"/>
        <w:jc w:val="both"/>
      </w:pPr>
      <w:r>
        <w:t>Первинні документи оформлюються окремо, а саме: витрати на оплату праці оформлюються окремими відомостями, договори на послуги та придбання товарно-</w:t>
      </w:r>
      <w:r>
        <w:lastRenderedPageBreak/>
        <w:t xml:space="preserve">матеріальних </w:t>
      </w:r>
      <w:r w:rsidR="004134D2">
        <w:t>цінностей оформлюються окремо за витратами, які належать</w:t>
      </w:r>
      <w:r>
        <w:t xml:space="preserve"> до витрат за рахунок державної підтримки та витрат за рахунок власних надходжень від господарської діяльності, списання товарно-матеріальних цінностей ведеться окремо в розрізі об’єктів обліку. </w:t>
      </w:r>
    </w:p>
    <w:p w:rsidR="00C314D3" w:rsidRDefault="00C314D3" w:rsidP="00C314D3">
      <w:pPr>
        <w:pStyle w:val="a3"/>
        <w:tabs>
          <w:tab w:val="left" w:pos="993"/>
          <w:tab w:val="left" w:pos="1701"/>
        </w:tabs>
        <w:ind w:left="284"/>
        <w:jc w:val="both"/>
      </w:pPr>
      <w:r>
        <w:t>Н</w:t>
      </w:r>
      <w:r w:rsidR="004134D2">
        <w:t>а підтвердження зазначеного Надавачем було надано н</w:t>
      </w:r>
      <w:r>
        <w:t xml:space="preserve">аказ про затвердження облікової політики від 02.01.2020 № 01-02-10-1/АГ. </w:t>
      </w:r>
    </w:p>
    <w:p w:rsidR="00C314D3" w:rsidRDefault="00C314D3" w:rsidP="00C314D3">
      <w:pPr>
        <w:pStyle w:val="a3"/>
        <w:tabs>
          <w:tab w:val="left" w:pos="993"/>
          <w:tab w:val="left" w:pos="1701"/>
        </w:tabs>
        <w:ind w:left="284"/>
        <w:jc w:val="both"/>
      </w:pPr>
    </w:p>
    <w:p w:rsidR="00C314D3" w:rsidRDefault="00C314D3" w:rsidP="000F3BC7">
      <w:pPr>
        <w:pStyle w:val="a3"/>
        <w:numPr>
          <w:ilvl w:val="0"/>
          <w:numId w:val="4"/>
        </w:numPr>
        <w:tabs>
          <w:tab w:val="left" w:pos="284"/>
          <w:tab w:val="left" w:pos="426"/>
          <w:tab w:val="left" w:pos="851"/>
          <w:tab w:val="left" w:pos="1134"/>
        </w:tabs>
        <w:jc w:val="both"/>
        <w:rPr>
          <w:b/>
        </w:rPr>
      </w:pPr>
      <w:r w:rsidRPr="007E660C">
        <w:rPr>
          <w:b/>
        </w:rPr>
        <w:t>НОРМАТИВНО-ПРАВОВЕ РЕГУЛЮВАННЯ</w:t>
      </w:r>
    </w:p>
    <w:p w:rsidR="00C314D3" w:rsidRPr="00FC69A2" w:rsidRDefault="00C314D3" w:rsidP="00C314D3">
      <w:pPr>
        <w:pStyle w:val="a3"/>
        <w:tabs>
          <w:tab w:val="left" w:pos="284"/>
          <w:tab w:val="left" w:pos="426"/>
          <w:tab w:val="left" w:pos="851"/>
          <w:tab w:val="left" w:pos="1134"/>
        </w:tabs>
        <w:ind w:left="1080"/>
        <w:jc w:val="both"/>
        <w:rPr>
          <w:b/>
          <w:sz w:val="20"/>
          <w:szCs w:val="20"/>
        </w:rPr>
      </w:pPr>
    </w:p>
    <w:p w:rsidR="00C314D3" w:rsidRDefault="00C314D3" w:rsidP="000F3BC7">
      <w:pPr>
        <w:pStyle w:val="a3"/>
        <w:numPr>
          <w:ilvl w:val="1"/>
          <w:numId w:val="8"/>
        </w:numPr>
        <w:tabs>
          <w:tab w:val="left" w:pos="426"/>
        </w:tabs>
        <w:ind w:left="426" w:hanging="426"/>
        <w:jc w:val="both"/>
        <w:rPr>
          <w:b/>
        </w:rPr>
      </w:pPr>
      <w:r>
        <w:rPr>
          <w:b/>
        </w:rPr>
        <w:t>Ознаки державної допомоги</w:t>
      </w:r>
    </w:p>
    <w:p w:rsidR="00C314D3" w:rsidRPr="00E33653" w:rsidRDefault="00C314D3" w:rsidP="00C314D3">
      <w:pPr>
        <w:pStyle w:val="a3"/>
        <w:tabs>
          <w:tab w:val="left" w:pos="426"/>
          <w:tab w:val="left" w:pos="567"/>
          <w:tab w:val="left" w:pos="851"/>
          <w:tab w:val="left" w:pos="993"/>
        </w:tabs>
        <w:ind w:left="851"/>
        <w:jc w:val="both"/>
        <w:rPr>
          <w:sz w:val="20"/>
          <w:szCs w:val="20"/>
        </w:rPr>
      </w:pPr>
    </w:p>
    <w:p w:rsidR="00C314D3" w:rsidRDefault="00C314D3" w:rsidP="000F3BC7">
      <w:pPr>
        <w:pStyle w:val="a3"/>
        <w:numPr>
          <w:ilvl w:val="0"/>
          <w:numId w:val="7"/>
        </w:numPr>
        <w:tabs>
          <w:tab w:val="left" w:pos="426"/>
          <w:tab w:val="left" w:pos="993"/>
          <w:tab w:val="left" w:pos="1701"/>
        </w:tabs>
        <w:jc w:val="both"/>
        <w:rPr>
          <w:color w:val="000000"/>
        </w:rPr>
      </w:pPr>
      <w:r w:rsidRPr="0018122C">
        <w:rPr>
          <w:color w:val="000000"/>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314D3" w:rsidRPr="00E33653" w:rsidRDefault="00C314D3" w:rsidP="00C314D3">
      <w:pPr>
        <w:pStyle w:val="a3"/>
        <w:tabs>
          <w:tab w:val="left" w:pos="426"/>
          <w:tab w:val="left" w:pos="993"/>
          <w:tab w:val="left" w:pos="1701"/>
        </w:tabs>
        <w:ind w:left="360"/>
        <w:jc w:val="both"/>
        <w:rPr>
          <w:color w:val="000000"/>
          <w:sz w:val="20"/>
          <w:szCs w:val="20"/>
        </w:rPr>
      </w:pPr>
    </w:p>
    <w:p w:rsidR="00C314D3" w:rsidRPr="0018122C" w:rsidRDefault="00C314D3" w:rsidP="000F3BC7">
      <w:pPr>
        <w:pStyle w:val="a3"/>
        <w:numPr>
          <w:ilvl w:val="0"/>
          <w:numId w:val="7"/>
        </w:numPr>
        <w:tabs>
          <w:tab w:val="left" w:pos="426"/>
          <w:tab w:val="left" w:pos="993"/>
          <w:tab w:val="left" w:pos="1701"/>
        </w:tabs>
        <w:jc w:val="both"/>
        <w:rPr>
          <w:color w:val="000000"/>
        </w:rPr>
      </w:pPr>
      <w:r w:rsidRPr="0018122C">
        <w:rPr>
          <w:color w:val="000000"/>
        </w:rPr>
        <w:t>Отже, державна підтримка є державною допомогою, якщо одночасно виконуються такі умови:</w:t>
      </w:r>
    </w:p>
    <w:p w:rsidR="00C314D3" w:rsidRPr="008005D0" w:rsidRDefault="00C314D3" w:rsidP="000F3BC7">
      <w:pPr>
        <w:pStyle w:val="a3"/>
        <w:numPr>
          <w:ilvl w:val="0"/>
          <w:numId w:val="5"/>
        </w:numPr>
        <w:tabs>
          <w:tab w:val="left" w:pos="426"/>
        </w:tabs>
        <w:jc w:val="both"/>
      </w:pPr>
      <w:r w:rsidRPr="008005D0">
        <w:t>підтримка надається суб’єкту господарювання;</w:t>
      </w:r>
    </w:p>
    <w:p w:rsidR="00C314D3" w:rsidRPr="008005D0" w:rsidRDefault="00C314D3" w:rsidP="000F3BC7">
      <w:pPr>
        <w:pStyle w:val="a3"/>
        <w:numPr>
          <w:ilvl w:val="0"/>
          <w:numId w:val="5"/>
        </w:numPr>
        <w:tabs>
          <w:tab w:val="left" w:pos="426"/>
        </w:tabs>
        <w:jc w:val="both"/>
      </w:pPr>
      <w:r w:rsidRPr="008005D0">
        <w:t>державна підтримка здійснюється за рахунок ресурсів держави чи місцевих ресурсів;</w:t>
      </w:r>
    </w:p>
    <w:p w:rsidR="00C314D3" w:rsidRPr="008005D0" w:rsidRDefault="00C314D3" w:rsidP="000F3BC7">
      <w:pPr>
        <w:pStyle w:val="a3"/>
        <w:numPr>
          <w:ilvl w:val="0"/>
          <w:numId w:val="5"/>
        </w:numPr>
        <w:tabs>
          <w:tab w:val="left" w:pos="426"/>
        </w:tabs>
        <w:jc w:val="both"/>
      </w:pPr>
      <w:r w:rsidRPr="008005D0">
        <w:t>підтримка створює переваги для виробництва окремих видів товарів чи провадження окремих видів господарської діяльності;</w:t>
      </w:r>
    </w:p>
    <w:p w:rsidR="00C314D3" w:rsidRPr="008005D0" w:rsidRDefault="00C314D3" w:rsidP="000F3BC7">
      <w:pPr>
        <w:pStyle w:val="a3"/>
        <w:numPr>
          <w:ilvl w:val="0"/>
          <w:numId w:val="5"/>
        </w:numPr>
        <w:tabs>
          <w:tab w:val="left" w:pos="426"/>
        </w:tabs>
        <w:jc w:val="both"/>
      </w:pPr>
      <w:r w:rsidRPr="008005D0">
        <w:t>підтримка спотворює або загрожує спотворенням економічної конкуренції.</w:t>
      </w:r>
    </w:p>
    <w:p w:rsidR="00C314D3" w:rsidRPr="00E33653" w:rsidRDefault="00C314D3" w:rsidP="00C314D3">
      <w:pPr>
        <w:pStyle w:val="a3"/>
        <w:tabs>
          <w:tab w:val="left" w:pos="851"/>
          <w:tab w:val="left" w:pos="1276"/>
        </w:tabs>
        <w:ind w:left="567" w:hanging="567"/>
        <w:jc w:val="both"/>
        <w:rPr>
          <w:color w:val="000000"/>
          <w:sz w:val="20"/>
          <w:szCs w:val="20"/>
        </w:rPr>
      </w:pPr>
    </w:p>
    <w:p w:rsidR="00C314D3" w:rsidRDefault="00C314D3" w:rsidP="000F3BC7">
      <w:pPr>
        <w:pStyle w:val="a3"/>
        <w:numPr>
          <w:ilvl w:val="0"/>
          <w:numId w:val="7"/>
        </w:numPr>
        <w:tabs>
          <w:tab w:val="left" w:pos="426"/>
          <w:tab w:val="left" w:pos="993"/>
          <w:tab w:val="left" w:pos="1701"/>
        </w:tabs>
        <w:jc w:val="both"/>
        <w:rPr>
          <w:color w:val="000000"/>
        </w:rPr>
      </w:pPr>
      <w:r w:rsidRPr="0018122C">
        <w:rPr>
          <w:color w:val="000000"/>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C314D3" w:rsidRPr="00CF0525" w:rsidRDefault="00C314D3" w:rsidP="00C314D3">
      <w:pPr>
        <w:pStyle w:val="a3"/>
        <w:tabs>
          <w:tab w:val="left" w:pos="426"/>
          <w:tab w:val="left" w:pos="993"/>
          <w:tab w:val="left" w:pos="1701"/>
        </w:tabs>
        <w:ind w:left="360"/>
        <w:jc w:val="both"/>
        <w:rPr>
          <w:color w:val="000000"/>
        </w:rPr>
      </w:pPr>
    </w:p>
    <w:p w:rsidR="00C314D3" w:rsidRDefault="00C314D3" w:rsidP="000F3BC7">
      <w:pPr>
        <w:pStyle w:val="a3"/>
        <w:numPr>
          <w:ilvl w:val="1"/>
          <w:numId w:val="8"/>
        </w:numPr>
        <w:tabs>
          <w:tab w:val="left" w:pos="426"/>
        </w:tabs>
        <w:ind w:left="426" w:hanging="426"/>
        <w:jc w:val="both"/>
        <w:rPr>
          <w:b/>
          <w:bCs/>
          <w:color w:val="000000"/>
        </w:rPr>
      </w:pPr>
      <w:r>
        <w:rPr>
          <w:b/>
          <w:bCs/>
          <w:color w:val="000000"/>
        </w:rPr>
        <w:t>Сфера благоустрою</w:t>
      </w:r>
    </w:p>
    <w:p w:rsidR="00C314D3" w:rsidRPr="00E33653" w:rsidRDefault="00C314D3" w:rsidP="00C314D3">
      <w:pPr>
        <w:pStyle w:val="rvps2"/>
        <w:spacing w:before="0" w:beforeAutospacing="0" w:after="0" w:afterAutospacing="0"/>
        <w:ind w:left="426"/>
        <w:jc w:val="both"/>
        <w:rPr>
          <w:color w:val="000000"/>
          <w:sz w:val="20"/>
          <w:szCs w:val="20"/>
          <w:lang w:val="uk-UA" w:eastAsia="uk-UA"/>
        </w:rPr>
      </w:pPr>
    </w:p>
    <w:p w:rsidR="00C314D3" w:rsidRDefault="00C314D3" w:rsidP="000F3BC7">
      <w:pPr>
        <w:pStyle w:val="a3"/>
        <w:numPr>
          <w:ilvl w:val="0"/>
          <w:numId w:val="7"/>
        </w:numPr>
        <w:tabs>
          <w:tab w:val="left" w:pos="426"/>
          <w:tab w:val="left" w:pos="993"/>
          <w:tab w:val="left" w:pos="1701"/>
        </w:tabs>
        <w:jc w:val="both"/>
        <w:rPr>
          <w:color w:val="000000"/>
        </w:rPr>
      </w:pPr>
      <w:r>
        <w:rPr>
          <w:color w:val="000000"/>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 w:name="w11"/>
      <w:r w:rsidRPr="002852C7">
        <w:rPr>
          <w:color w:val="000000"/>
        </w:rPr>
        <w:fldChar w:fldCharType="begin"/>
      </w:r>
      <w:r w:rsidRPr="002852C7">
        <w:rPr>
          <w:color w:val="000000"/>
        </w:rPr>
        <w:instrText xml:space="preserve"> HYPERLINK "https://zakon.rada.gov.ua/laws/show/2807-15?find=1&amp;text=%ED%E0%F1%E5%EB%E5%ED%ED" \l "w12" </w:instrText>
      </w:r>
      <w:r w:rsidRPr="002852C7">
        <w:rPr>
          <w:color w:val="000000"/>
        </w:rPr>
        <w:fldChar w:fldCharType="separate"/>
      </w:r>
      <w:r w:rsidRPr="002852C7">
        <w:rPr>
          <w:rStyle w:val="aff0"/>
          <w:color w:val="000000"/>
        </w:rPr>
        <w:t>населенн</w:t>
      </w:r>
      <w:r w:rsidRPr="002852C7">
        <w:rPr>
          <w:color w:val="000000"/>
        </w:rPr>
        <w:fldChar w:fldCharType="end"/>
      </w:r>
      <w:bookmarkEnd w:id="1"/>
      <w:r w:rsidRPr="002852C7">
        <w:rPr>
          <w:color w:val="000000"/>
        </w:rPr>
        <w:t>я</w:t>
      </w:r>
      <w:r>
        <w:rPr>
          <w:color w:val="000000"/>
        </w:rPr>
        <w:t>.</w:t>
      </w:r>
    </w:p>
    <w:p w:rsidR="00C314D3" w:rsidRPr="00E33653" w:rsidRDefault="00C314D3" w:rsidP="00C314D3">
      <w:pPr>
        <w:pStyle w:val="rvps2"/>
        <w:spacing w:before="0" w:beforeAutospacing="0" w:after="0" w:afterAutospacing="0"/>
        <w:ind w:left="426"/>
        <w:jc w:val="both"/>
        <w:rPr>
          <w:color w:val="000000"/>
          <w:sz w:val="20"/>
          <w:szCs w:val="20"/>
          <w:lang w:val="uk-UA" w:eastAsia="uk-UA"/>
        </w:rPr>
      </w:pPr>
    </w:p>
    <w:p w:rsidR="00C314D3" w:rsidRDefault="00C314D3" w:rsidP="000F3BC7">
      <w:pPr>
        <w:pStyle w:val="a3"/>
        <w:numPr>
          <w:ilvl w:val="0"/>
          <w:numId w:val="7"/>
        </w:numPr>
        <w:tabs>
          <w:tab w:val="left" w:pos="426"/>
          <w:tab w:val="left" w:pos="993"/>
          <w:tab w:val="left" w:pos="1701"/>
        </w:tabs>
        <w:jc w:val="both"/>
        <w:rPr>
          <w:color w:val="000000"/>
        </w:rPr>
      </w:pPr>
      <w: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C314D3" w:rsidRPr="00E33653" w:rsidRDefault="00C314D3" w:rsidP="00C314D3">
      <w:pPr>
        <w:pStyle w:val="rvps2"/>
        <w:spacing w:before="0" w:beforeAutospacing="0" w:after="0" w:afterAutospacing="0"/>
        <w:ind w:left="426"/>
        <w:jc w:val="both"/>
        <w:rPr>
          <w:sz w:val="20"/>
          <w:szCs w:val="20"/>
          <w:lang w:val="uk-UA"/>
        </w:rPr>
      </w:pPr>
    </w:p>
    <w:p w:rsidR="00C314D3" w:rsidRDefault="00C314D3" w:rsidP="000F3BC7">
      <w:pPr>
        <w:pStyle w:val="a3"/>
        <w:numPr>
          <w:ilvl w:val="0"/>
          <w:numId w:val="7"/>
        </w:numPr>
        <w:tabs>
          <w:tab w:val="left" w:pos="426"/>
          <w:tab w:val="left" w:pos="993"/>
          <w:tab w:val="left" w:pos="1701"/>
        </w:tabs>
        <w:jc w:val="both"/>
      </w:pPr>
      <w: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C314D3" w:rsidRDefault="00C314D3" w:rsidP="000F3BC7">
      <w:pPr>
        <w:pStyle w:val="rvps2"/>
        <w:numPr>
          <w:ilvl w:val="0"/>
          <w:numId w:val="10"/>
        </w:numPr>
        <w:spacing w:before="0" w:beforeAutospacing="0" w:after="0" w:afterAutospacing="0"/>
        <w:ind w:left="1276"/>
        <w:jc w:val="both"/>
        <w:rPr>
          <w:lang w:val="uk-UA" w:eastAsia="uk-UA"/>
        </w:rPr>
      </w:pPr>
      <w:r>
        <w:rPr>
          <w:lang w:val="uk-UA" w:eastAsia="uk-UA"/>
        </w:rPr>
        <w:t>затвердження місцевих програм та заходів із благоустрою населених пунктів;</w:t>
      </w:r>
    </w:p>
    <w:p w:rsidR="00C314D3" w:rsidRDefault="00C314D3" w:rsidP="000F3BC7">
      <w:pPr>
        <w:pStyle w:val="rvps2"/>
        <w:numPr>
          <w:ilvl w:val="0"/>
          <w:numId w:val="10"/>
        </w:numPr>
        <w:spacing w:before="0" w:beforeAutospacing="0" w:after="0" w:afterAutospacing="0"/>
        <w:ind w:left="1276"/>
        <w:jc w:val="both"/>
        <w:rPr>
          <w:lang w:val="uk-UA" w:eastAsia="uk-UA"/>
        </w:rPr>
      </w:pPr>
      <w:r>
        <w:rPr>
          <w:lang w:val="uk-UA" w:eastAsia="uk-UA"/>
        </w:rPr>
        <w:t>затвердження правил благоустрою територій  населених пунктів;</w:t>
      </w:r>
    </w:p>
    <w:p w:rsidR="00C314D3" w:rsidRDefault="00C314D3" w:rsidP="000F3BC7">
      <w:pPr>
        <w:pStyle w:val="rvps2"/>
        <w:numPr>
          <w:ilvl w:val="0"/>
          <w:numId w:val="10"/>
        </w:numPr>
        <w:spacing w:before="0" w:beforeAutospacing="0" w:after="0" w:afterAutospacing="0"/>
        <w:ind w:left="1276"/>
        <w:jc w:val="both"/>
        <w:rPr>
          <w:lang w:val="uk-UA" w:eastAsia="uk-UA"/>
        </w:rPr>
      </w:pPr>
      <w:r>
        <w:rPr>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C314D3" w:rsidRPr="00E33653" w:rsidRDefault="00C314D3" w:rsidP="00C314D3">
      <w:pPr>
        <w:pStyle w:val="rvps2"/>
        <w:spacing w:before="0" w:beforeAutospacing="0" w:after="0" w:afterAutospacing="0"/>
        <w:ind w:left="1276"/>
        <w:jc w:val="both"/>
        <w:rPr>
          <w:sz w:val="20"/>
          <w:szCs w:val="20"/>
          <w:lang w:val="uk-UA" w:eastAsia="uk-UA"/>
        </w:rPr>
      </w:pPr>
    </w:p>
    <w:p w:rsidR="00C314D3" w:rsidRDefault="00C314D3" w:rsidP="000F3BC7">
      <w:pPr>
        <w:pStyle w:val="a3"/>
        <w:numPr>
          <w:ilvl w:val="0"/>
          <w:numId w:val="7"/>
        </w:numPr>
        <w:tabs>
          <w:tab w:val="left" w:pos="426"/>
          <w:tab w:val="left" w:pos="993"/>
          <w:tab w:val="left" w:pos="1701"/>
        </w:tabs>
        <w:jc w:val="both"/>
      </w:pPr>
      <w:r>
        <w:lastRenderedPageBreak/>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C314D3" w:rsidRDefault="00C314D3" w:rsidP="000F3BC7">
      <w:pPr>
        <w:pStyle w:val="rvps2"/>
        <w:numPr>
          <w:ilvl w:val="0"/>
          <w:numId w:val="11"/>
        </w:numPr>
        <w:spacing w:before="0" w:beforeAutospacing="0" w:after="0" w:afterAutospacing="0"/>
        <w:ind w:left="1276"/>
        <w:jc w:val="both"/>
        <w:rPr>
          <w:lang w:val="uk-UA" w:eastAsia="uk-UA"/>
        </w:rPr>
      </w:pPr>
      <w:r>
        <w:rPr>
          <w:lang w:val="uk-UA" w:eastAsia="uk-UA"/>
        </w:rPr>
        <w:t>забезпечення виконання місцевих програм та здійснення заходів із благоустрою населених пунктів;</w:t>
      </w:r>
    </w:p>
    <w:p w:rsidR="00C314D3" w:rsidRDefault="00C314D3" w:rsidP="000F3BC7">
      <w:pPr>
        <w:pStyle w:val="rvps2"/>
        <w:numPr>
          <w:ilvl w:val="0"/>
          <w:numId w:val="11"/>
        </w:numPr>
        <w:spacing w:before="0" w:beforeAutospacing="0" w:after="0" w:afterAutospacing="0"/>
        <w:ind w:left="1276"/>
        <w:jc w:val="both"/>
        <w:rPr>
          <w:lang w:val="uk-UA" w:eastAsia="uk-UA"/>
        </w:rPr>
      </w:pPr>
      <w:r>
        <w:rPr>
          <w:lang w:val="uk-UA" w:eastAsia="uk-UA"/>
        </w:rPr>
        <w:t>організація місць відпочинку для населення.</w:t>
      </w:r>
    </w:p>
    <w:p w:rsidR="006E4DD3" w:rsidRPr="00E33653" w:rsidRDefault="006E4DD3" w:rsidP="006E4DD3">
      <w:pPr>
        <w:pStyle w:val="rvps2"/>
        <w:spacing w:before="0" w:beforeAutospacing="0" w:after="0" w:afterAutospacing="0"/>
        <w:ind w:left="1276"/>
        <w:jc w:val="both"/>
        <w:rPr>
          <w:lang w:val="uk-UA" w:eastAsia="uk-UA"/>
        </w:rPr>
      </w:pPr>
    </w:p>
    <w:p w:rsidR="00C314D3" w:rsidRDefault="00C314D3" w:rsidP="000F3BC7">
      <w:pPr>
        <w:pStyle w:val="a3"/>
        <w:numPr>
          <w:ilvl w:val="0"/>
          <w:numId w:val="7"/>
        </w:numPr>
        <w:tabs>
          <w:tab w:val="left" w:pos="426"/>
          <w:tab w:val="left" w:pos="993"/>
          <w:tab w:val="left" w:pos="1701"/>
        </w:tabs>
        <w:jc w:val="both"/>
        <w:rPr>
          <w:lang w:val="ru-RU" w:eastAsia="ru-RU"/>
        </w:rPr>
      </w:pPr>
      <w:r>
        <w:t>Відповідно до статті 10 Закону України «Про благоустрій населених пунктів» до повноважень виконавчих органів сільських, селищних, міських рад, зокрема,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w:t>
      </w:r>
      <w:r w:rsidRPr="00B26C3B">
        <w:t>, охороною зелених насаджень,</w:t>
      </w:r>
      <w:r w:rsidRPr="00B26C3B">
        <w:rPr>
          <w:b/>
        </w:rPr>
        <w:t xml:space="preserve"> </w:t>
      </w:r>
      <w:r>
        <w:t>водних об’єктів</w:t>
      </w:r>
      <w:r>
        <w:rPr>
          <w:b/>
        </w:rPr>
        <w:t xml:space="preserve"> </w:t>
      </w:r>
      <w:r>
        <w:t>тощо.</w:t>
      </w:r>
    </w:p>
    <w:p w:rsidR="00C314D3" w:rsidRPr="00CF0525" w:rsidRDefault="00C314D3" w:rsidP="00C314D3">
      <w:pPr>
        <w:pStyle w:val="rvps2"/>
        <w:spacing w:before="0" w:beforeAutospacing="0" w:after="0" w:afterAutospacing="0"/>
        <w:ind w:left="426"/>
        <w:jc w:val="both"/>
      </w:pPr>
    </w:p>
    <w:p w:rsidR="00C314D3" w:rsidRDefault="00C314D3" w:rsidP="000F3BC7">
      <w:pPr>
        <w:pStyle w:val="a3"/>
        <w:numPr>
          <w:ilvl w:val="0"/>
          <w:numId w:val="7"/>
        </w:numPr>
        <w:tabs>
          <w:tab w:val="left" w:pos="426"/>
          <w:tab w:val="left" w:pos="993"/>
          <w:tab w:val="left" w:pos="1701"/>
        </w:tabs>
        <w:jc w:val="both"/>
      </w:pPr>
      <w: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Pr>
          <w:u w:val="single"/>
        </w:rPr>
        <w:t>території загального користування:</w:t>
      </w:r>
      <w:r w:rsidRPr="00B26C3B">
        <w:t xml:space="preserve"> парки </w:t>
      </w:r>
      <w:r>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sidRPr="00B26C3B">
        <w:t>сквери</w:t>
      </w:r>
      <w: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C314D3" w:rsidRPr="00CF0525" w:rsidRDefault="00C314D3" w:rsidP="00C314D3">
      <w:pPr>
        <w:pStyle w:val="a3"/>
      </w:pPr>
    </w:p>
    <w:p w:rsidR="00C314D3" w:rsidRDefault="00C314D3" w:rsidP="000F3BC7">
      <w:pPr>
        <w:pStyle w:val="a3"/>
        <w:numPr>
          <w:ilvl w:val="0"/>
          <w:numId w:val="7"/>
        </w:numPr>
        <w:tabs>
          <w:tab w:val="left" w:pos="426"/>
          <w:tab w:val="left" w:pos="993"/>
          <w:tab w:val="left" w:pos="1701"/>
        </w:tabs>
        <w:jc w:val="both"/>
      </w:pPr>
      <w:r>
        <w:t>Статтею 15 Закону України «Про благоустрій населених пунктів»  визначено, що:</w:t>
      </w:r>
    </w:p>
    <w:p w:rsidR="00C314D3" w:rsidRDefault="00C314D3" w:rsidP="000F3BC7">
      <w:pPr>
        <w:numPr>
          <w:ilvl w:val="0"/>
          <w:numId w:val="12"/>
        </w:numPr>
        <w:ind w:left="993"/>
        <w:jc w:val="both"/>
      </w:pPr>
      <w:r>
        <w:t xml:space="preserve">органи державної влади та </w:t>
      </w:r>
      <w:r>
        <w:rPr>
          <w:u w:val="single"/>
        </w:rPr>
        <w:t>органи місцевого самоврядування можуть утворювати підприємства для утримання об’єктів благоустрою</w:t>
      </w:r>
      <w:r>
        <w:rPr>
          <w:b/>
        </w:rPr>
        <w:t xml:space="preserve"> </w:t>
      </w:r>
      <w:r>
        <w:t>державної та комунальної  власності;</w:t>
      </w:r>
    </w:p>
    <w:p w:rsidR="00C314D3" w:rsidRDefault="00C314D3" w:rsidP="000F3BC7">
      <w:pPr>
        <w:numPr>
          <w:ilvl w:val="0"/>
          <w:numId w:val="12"/>
        </w:numPr>
        <w:ind w:left="993"/>
        <w:jc w:val="both"/>
      </w:pPr>
      <w: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C314D3" w:rsidRDefault="00C314D3" w:rsidP="000F3BC7">
      <w:pPr>
        <w:numPr>
          <w:ilvl w:val="0"/>
          <w:numId w:val="12"/>
        </w:numPr>
        <w:ind w:left="993"/>
        <w:contextualSpacing/>
        <w:jc w:val="both"/>
        <w:rPr>
          <w:lang w:eastAsia="ru-RU"/>
        </w:rPr>
      </w:pPr>
      <w:bookmarkStart w:id="2" w:name="o124"/>
      <w:bookmarkEnd w:id="2"/>
      <w:r>
        <w:t xml:space="preserve">орган державної влади або </w:t>
      </w:r>
      <w:r>
        <w:rPr>
          <w:u w:val="single"/>
        </w:rPr>
        <w:t>орган місцевого самоврядування з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t xml:space="preserve"> Орган державної влади та орган місцевого самоврядування, підприємство та </w:t>
      </w:r>
      <w:r>
        <w:rPr>
          <w:u w:val="single"/>
        </w:rPr>
        <w:t>балансоутримувач</w:t>
      </w:r>
      <w:r>
        <w:t xml:space="preserve"> несуть відповідальність за виконання затверджених заходів у повному обсязі.</w:t>
      </w:r>
    </w:p>
    <w:p w:rsidR="00C314D3" w:rsidRPr="00B35D58" w:rsidRDefault="00C314D3" w:rsidP="00C314D3">
      <w:pPr>
        <w:ind w:left="567"/>
        <w:contextualSpacing/>
        <w:jc w:val="both"/>
        <w:rPr>
          <w:sz w:val="20"/>
          <w:szCs w:val="20"/>
          <w:lang w:eastAsia="ru-RU"/>
        </w:rPr>
      </w:pPr>
    </w:p>
    <w:p w:rsidR="00C314D3" w:rsidRDefault="00C314D3" w:rsidP="000F3BC7">
      <w:pPr>
        <w:pStyle w:val="a3"/>
        <w:numPr>
          <w:ilvl w:val="0"/>
          <w:numId w:val="7"/>
        </w:numPr>
        <w:tabs>
          <w:tab w:val="left" w:pos="426"/>
          <w:tab w:val="left" w:pos="993"/>
          <w:tab w:val="left" w:pos="1701"/>
        </w:tabs>
        <w:jc w:val="both"/>
        <w:rPr>
          <w:color w:val="000000"/>
        </w:rPr>
      </w:pPr>
      <w:r>
        <w:t xml:space="preserve">Відповідно до частини третьої статті 20 Закону України «Про благоустрій населених пунктів» </w:t>
      </w:r>
      <w:r>
        <w:rPr>
          <w:u w:val="single"/>
        </w:rPr>
        <w:t>фінансування місцевих програм з благоустрою населених пунктів  проводиться за рахунок коштів відповідних місцевих бюджетів.</w:t>
      </w:r>
    </w:p>
    <w:p w:rsidR="00C314D3" w:rsidRPr="00CF0525" w:rsidRDefault="00C314D3" w:rsidP="00C314D3">
      <w:pPr>
        <w:pStyle w:val="rvps2"/>
        <w:spacing w:before="0" w:beforeAutospacing="0" w:after="0" w:afterAutospacing="0"/>
        <w:jc w:val="both"/>
        <w:rPr>
          <w:lang w:val="uk-UA" w:eastAsia="uk-UA"/>
        </w:rPr>
      </w:pPr>
    </w:p>
    <w:p w:rsidR="00C314D3" w:rsidRDefault="00C314D3" w:rsidP="000F3BC7">
      <w:pPr>
        <w:pStyle w:val="a3"/>
        <w:numPr>
          <w:ilvl w:val="0"/>
          <w:numId w:val="7"/>
        </w:numPr>
        <w:tabs>
          <w:tab w:val="left" w:pos="426"/>
          <w:tab w:val="left" w:pos="993"/>
          <w:tab w:val="left" w:pos="1701"/>
        </w:tabs>
        <w:jc w:val="both"/>
      </w:pPr>
      <w: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C314D3" w:rsidRPr="00B35D58" w:rsidRDefault="00C314D3" w:rsidP="00C314D3">
      <w:pPr>
        <w:pStyle w:val="a3"/>
        <w:tabs>
          <w:tab w:val="left" w:pos="426"/>
          <w:tab w:val="left" w:pos="993"/>
          <w:tab w:val="left" w:pos="1701"/>
        </w:tabs>
        <w:ind w:left="360"/>
        <w:jc w:val="both"/>
        <w:rPr>
          <w:sz w:val="20"/>
          <w:szCs w:val="20"/>
        </w:rPr>
      </w:pPr>
    </w:p>
    <w:p w:rsidR="00C314D3" w:rsidRDefault="00C314D3" w:rsidP="000F3BC7">
      <w:pPr>
        <w:pStyle w:val="a3"/>
        <w:numPr>
          <w:ilvl w:val="0"/>
          <w:numId w:val="7"/>
        </w:numPr>
        <w:tabs>
          <w:tab w:val="left" w:pos="426"/>
          <w:tab w:val="left" w:pos="993"/>
          <w:tab w:val="left" w:pos="1701"/>
        </w:tabs>
        <w:jc w:val="both"/>
      </w:pPr>
      <w:r>
        <w:t xml:space="preserve">Відповідно до статті 3 </w:t>
      </w:r>
      <w:r w:rsidRPr="00C964F1">
        <w:t xml:space="preserve">Закону України «Про забезпечення санітарного та епідемічного благополуччя населення» </w:t>
      </w:r>
      <w:bookmarkStart w:id="3" w:name="n570"/>
      <w:bookmarkEnd w:id="3"/>
      <w:r>
        <w:t>ф</w:t>
      </w:r>
      <w:r w:rsidRPr="00C964F1">
        <w:t xml:space="preserve">інансування санітарних і протиепідемічних заходів, а також </w:t>
      </w:r>
      <w:r w:rsidRPr="00C964F1">
        <w:lastRenderedPageBreak/>
        <w:t>програм забезпечення санітарного та епідемічного благополуччя, інших програм, спрямованих на профілактику захворювань населення, здійснюється за рахунок державного і місцевих бюджетів, коштів підприємств, установ та організацій, а також позабюджетних коштів.</w:t>
      </w:r>
    </w:p>
    <w:p w:rsidR="006E4DD3" w:rsidRDefault="006E4DD3" w:rsidP="006E4DD3">
      <w:pPr>
        <w:pStyle w:val="a3"/>
        <w:tabs>
          <w:tab w:val="left" w:pos="426"/>
          <w:tab w:val="left" w:pos="993"/>
          <w:tab w:val="left" w:pos="1701"/>
        </w:tabs>
        <w:ind w:left="0"/>
        <w:jc w:val="both"/>
      </w:pPr>
    </w:p>
    <w:p w:rsidR="00C314D3" w:rsidRDefault="00C314D3" w:rsidP="000F3BC7">
      <w:pPr>
        <w:pStyle w:val="a3"/>
        <w:numPr>
          <w:ilvl w:val="0"/>
          <w:numId w:val="7"/>
        </w:numPr>
        <w:tabs>
          <w:tab w:val="left" w:pos="426"/>
          <w:tab w:val="left" w:pos="993"/>
          <w:tab w:val="left" w:pos="1701"/>
        </w:tabs>
        <w:jc w:val="both"/>
      </w:pPr>
      <w:r>
        <w:t>Порядок здійснення комплексу карантинних (</w:t>
      </w:r>
      <w:proofErr w:type="spellStart"/>
      <w:r>
        <w:t>фітосанітарних</w:t>
      </w:r>
      <w:proofErr w:type="spellEnd"/>
      <w:r>
        <w:t>) заходів із виявлення,  локалізації і ліквідації вогнищ карантинних бур’янів визначений Інструкцією з виявлення, локалізації та ліквідації вогнищ кара</w:t>
      </w:r>
      <w:r w:rsidR="004134D2">
        <w:t>нтинних бур’янів, затвердженою н</w:t>
      </w:r>
      <w:r>
        <w:t>аказом Міністерства аграрної політики України</w:t>
      </w:r>
      <w:r w:rsidR="004134D2">
        <w:t xml:space="preserve"> від </w:t>
      </w:r>
      <w:r>
        <w:t>27.01.2005 № 40.</w:t>
      </w:r>
    </w:p>
    <w:p w:rsidR="00C314D3" w:rsidRPr="003E3466" w:rsidRDefault="00C314D3" w:rsidP="00C314D3">
      <w:pPr>
        <w:pStyle w:val="a3"/>
        <w:tabs>
          <w:tab w:val="left" w:pos="426"/>
          <w:tab w:val="left" w:pos="993"/>
          <w:tab w:val="left" w:pos="1701"/>
        </w:tabs>
        <w:ind w:left="0"/>
        <w:jc w:val="both"/>
      </w:pPr>
    </w:p>
    <w:p w:rsidR="00C314D3" w:rsidRPr="00BE74D3" w:rsidRDefault="00C314D3" w:rsidP="000F3BC7">
      <w:pPr>
        <w:pStyle w:val="a3"/>
        <w:numPr>
          <w:ilvl w:val="0"/>
          <w:numId w:val="4"/>
        </w:numPr>
        <w:tabs>
          <w:tab w:val="left" w:pos="284"/>
          <w:tab w:val="left" w:pos="851"/>
          <w:tab w:val="left" w:pos="1134"/>
        </w:tabs>
        <w:jc w:val="both"/>
        <w:rPr>
          <w:b/>
        </w:rPr>
      </w:pPr>
      <w:r w:rsidRPr="00BE74D3">
        <w:rPr>
          <w:b/>
        </w:rPr>
        <w:t xml:space="preserve">ВИЗНАЧЕННЯ НАЛЕЖНОСТІ ЗАХОДУ ПІДТРИМКИ ДО ДЕРЖАВНОЇ ДОПОМОГИ </w:t>
      </w:r>
    </w:p>
    <w:p w:rsidR="00C314D3" w:rsidRPr="00B35D58" w:rsidRDefault="00C314D3" w:rsidP="00C314D3">
      <w:pPr>
        <w:tabs>
          <w:tab w:val="left" w:pos="426"/>
          <w:tab w:val="left" w:pos="993"/>
          <w:tab w:val="left" w:pos="1701"/>
        </w:tabs>
        <w:jc w:val="both"/>
        <w:rPr>
          <w:sz w:val="20"/>
          <w:szCs w:val="20"/>
        </w:rPr>
      </w:pPr>
    </w:p>
    <w:p w:rsidR="00C314D3" w:rsidRPr="002F60DD" w:rsidRDefault="00C314D3" w:rsidP="000F3BC7">
      <w:pPr>
        <w:pStyle w:val="rvps2"/>
        <w:numPr>
          <w:ilvl w:val="1"/>
          <w:numId w:val="9"/>
        </w:numPr>
        <w:tabs>
          <w:tab w:val="left" w:pos="426"/>
        </w:tabs>
        <w:spacing w:before="0" w:beforeAutospacing="0" w:after="0" w:afterAutospacing="0"/>
        <w:jc w:val="both"/>
        <w:rPr>
          <w:b/>
          <w:lang w:val="uk-UA" w:eastAsia="uk-UA"/>
        </w:rPr>
      </w:pPr>
      <w:r w:rsidRPr="002F60DD">
        <w:rPr>
          <w:b/>
          <w:bCs/>
          <w:lang w:val="uk-UA" w:eastAsia="uk-UA"/>
        </w:rPr>
        <w:t>Надання підтримки суб’єкту господарювання</w:t>
      </w:r>
    </w:p>
    <w:p w:rsidR="00C314D3" w:rsidRPr="00F63BA0" w:rsidRDefault="00C314D3" w:rsidP="00C314D3">
      <w:pPr>
        <w:pStyle w:val="rvps2"/>
        <w:spacing w:before="0" w:beforeAutospacing="0" w:after="0" w:afterAutospacing="0"/>
        <w:contextualSpacing/>
        <w:jc w:val="both"/>
        <w:rPr>
          <w:lang w:val="uk-UA" w:eastAsia="uk-UA"/>
        </w:rPr>
      </w:pPr>
    </w:p>
    <w:p w:rsidR="00C314D3" w:rsidRPr="00E75610" w:rsidRDefault="00C314D3" w:rsidP="000F3BC7">
      <w:pPr>
        <w:pStyle w:val="a3"/>
        <w:numPr>
          <w:ilvl w:val="0"/>
          <w:numId w:val="7"/>
        </w:numPr>
        <w:tabs>
          <w:tab w:val="left" w:pos="426"/>
          <w:tab w:val="left" w:pos="993"/>
          <w:tab w:val="left" w:pos="1701"/>
        </w:tabs>
        <w:jc w:val="both"/>
        <w:rPr>
          <w:color w:val="000000"/>
        </w:rPr>
      </w:pPr>
      <w:r w:rsidRPr="00E75610">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C314D3" w:rsidRPr="00840838" w:rsidRDefault="00C314D3" w:rsidP="00C314D3">
      <w:pPr>
        <w:pStyle w:val="rvps2"/>
        <w:spacing w:before="0" w:beforeAutospacing="0" w:after="0" w:afterAutospacing="0"/>
        <w:ind w:left="426"/>
        <w:jc w:val="both"/>
        <w:rPr>
          <w:color w:val="000000"/>
          <w:sz w:val="20"/>
          <w:szCs w:val="20"/>
          <w:lang w:val="uk-UA" w:eastAsia="uk-UA"/>
        </w:rPr>
      </w:pPr>
    </w:p>
    <w:p w:rsidR="00C314D3" w:rsidRPr="00E75610" w:rsidRDefault="00C314D3" w:rsidP="000F3BC7">
      <w:pPr>
        <w:pStyle w:val="a3"/>
        <w:numPr>
          <w:ilvl w:val="0"/>
          <w:numId w:val="7"/>
        </w:numPr>
        <w:tabs>
          <w:tab w:val="left" w:pos="426"/>
          <w:tab w:val="left" w:pos="993"/>
          <w:tab w:val="left" w:pos="1701"/>
        </w:tabs>
        <w:jc w:val="both"/>
        <w:rPr>
          <w:color w:val="000000"/>
        </w:rPr>
      </w:pPr>
      <w:r w:rsidRPr="00E75610">
        <w:rPr>
          <w:color w:val="000000"/>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314D3" w:rsidRPr="00840838" w:rsidRDefault="00C314D3" w:rsidP="00C314D3">
      <w:pPr>
        <w:pStyle w:val="rvps2"/>
        <w:spacing w:before="0" w:beforeAutospacing="0" w:after="0" w:afterAutospacing="0"/>
        <w:ind w:left="426"/>
        <w:jc w:val="both"/>
        <w:rPr>
          <w:color w:val="000000"/>
          <w:sz w:val="20"/>
          <w:szCs w:val="20"/>
          <w:lang w:val="uk-UA" w:eastAsia="uk-UA"/>
        </w:rPr>
      </w:pPr>
    </w:p>
    <w:p w:rsidR="00C314D3" w:rsidRPr="00E75610" w:rsidRDefault="00C314D3" w:rsidP="000F3BC7">
      <w:pPr>
        <w:pStyle w:val="a3"/>
        <w:numPr>
          <w:ilvl w:val="0"/>
          <w:numId w:val="7"/>
        </w:numPr>
        <w:tabs>
          <w:tab w:val="left" w:pos="426"/>
          <w:tab w:val="left" w:pos="993"/>
          <w:tab w:val="left" w:pos="1701"/>
        </w:tabs>
        <w:jc w:val="both"/>
      </w:pPr>
      <w:r w:rsidRPr="00E75610">
        <w:t xml:space="preserve">Відповідно до вимог статті 15 Закону України «Про благоустрій населених пунктів» </w:t>
      </w:r>
      <w:r w:rsidRPr="00E75610">
        <w:rPr>
          <w:u w:val="single"/>
        </w:rPr>
        <w:t>органи місцевого самоврядування можуть утворювати підприємства</w:t>
      </w:r>
      <w:r w:rsidRPr="00E75610">
        <w:t xml:space="preserve"> для утримання об’єктів благоустрою комунальної власності.</w:t>
      </w:r>
    </w:p>
    <w:p w:rsidR="00C314D3" w:rsidRPr="00840838" w:rsidRDefault="00C314D3" w:rsidP="00C314D3">
      <w:pPr>
        <w:pStyle w:val="rvps2"/>
        <w:spacing w:before="0" w:beforeAutospacing="0" w:after="0" w:afterAutospacing="0"/>
        <w:ind w:left="426"/>
        <w:jc w:val="both"/>
        <w:rPr>
          <w:color w:val="000000"/>
          <w:sz w:val="20"/>
          <w:szCs w:val="20"/>
          <w:lang w:val="uk-UA" w:eastAsia="uk-UA"/>
        </w:rPr>
      </w:pPr>
    </w:p>
    <w:p w:rsidR="00C314D3" w:rsidRDefault="00C314D3" w:rsidP="000F3BC7">
      <w:pPr>
        <w:pStyle w:val="a3"/>
        <w:numPr>
          <w:ilvl w:val="0"/>
          <w:numId w:val="7"/>
        </w:numPr>
        <w:tabs>
          <w:tab w:val="left" w:pos="426"/>
          <w:tab w:val="left" w:pos="993"/>
          <w:tab w:val="left" w:pos="1701"/>
        </w:tabs>
        <w:jc w:val="both"/>
      </w:pPr>
      <w:r>
        <w:t>Статутом визначено, що Підприємство створено з метою надання населенню, підприємствам, організаціям та уста</w:t>
      </w:r>
      <w:r w:rsidR="004134D2">
        <w:t>новам усіх форм власності послуг</w:t>
      </w:r>
      <w:r>
        <w:t xml:space="preserve"> для задовол</w:t>
      </w:r>
      <w:r w:rsidR="004134D2">
        <w:t>ення міських, суспільних потреб</w:t>
      </w:r>
      <w:r>
        <w:t xml:space="preserve"> шляхом систематичн</w:t>
      </w:r>
      <w:r w:rsidR="004134D2">
        <w:t>ого здійснення виробничої, торго</w:t>
      </w:r>
      <w:r>
        <w:t>вельної та іншої господарської діяльності, з метою отримання прибутку в порядку</w:t>
      </w:r>
      <w:r w:rsidR="004134D2">
        <w:t>,</w:t>
      </w:r>
      <w:r>
        <w:t xml:space="preserve"> передбаченому законодавством.</w:t>
      </w:r>
    </w:p>
    <w:p w:rsidR="00C314D3" w:rsidRPr="00840838" w:rsidRDefault="00C314D3" w:rsidP="00C314D3">
      <w:pPr>
        <w:pStyle w:val="rvps2"/>
        <w:spacing w:before="0" w:beforeAutospacing="0" w:after="0" w:afterAutospacing="0"/>
        <w:jc w:val="both"/>
        <w:rPr>
          <w:color w:val="000000"/>
          <w:sz w:val="20"/>
          <w:szCs w:val="20"/>
          <w:lang w:val="uk-UA" w:eastAsia="uk-UA"/>
        </w:rPr>
      </w:pPr>
    </w:p>
    <w:p w:rsidR="00C314D3" w:rsidRPr="00E75610" w:rsidRDefault="00C314D3" w:rsidP="000F3BC7">
      <w:pPr>
        <w:pStyle w:val="a3"/>
        <w:numPr>
          <w:ilvl w:val="0"/>
          <w:numId w:val="7"/>
        </w:numPr>
        <w:tabs>
          <w:tab w:val="left" w:pos="426"/>
          <w:tab w:val="left" w:pos="993"/>
          <w:tab w:val="left" w:pos="1701"/>
        </w:tabs>
        <w:jc w:val="both"/>
        <w:rPr>
          <w:color w:val="000000"/>
        </w:rPr>
      </w:pPr>
      <w:r w:rsidRPr="00E75610">
        <w:rPr>
          <w:color w:val="000000"/>
        </w:rPr>
        <w:t xml:space="preserve">Отже, за наведених умов </w:t>
      </w:r>
      <w:r w:rsidRPr="00E75610">
        <w:t>КП </w:t>
      </w:r>
      <w:r>
        <w:t>«</w:t>
      </w:r>
      <w:proofErr w:type="spellStart"/>
      <w:r>
        <w:t>Екосервіс</w:t>
      </w:r>
      <w:proofErr w:type="spellEnd"/>
      <w:r>
        <w:t xml:space="preserve">» </w:t>
      </w:r>
      <w:r w:rsidRPr="00E75610">
        <w:rPr>
          <w:b/>
          <w:color w:val="000000"/>
          <w:u w:val="single"/>
        </w:rPr>
        <w:t>є суб’єкт</w:t>
      </w:r>
      <w:r>
        <w:rPr>
          <w:b/>
          <w:color w:val="000000"/>
          <w:u w:val="single"/>
        </w:rPr>
        <w:t xml:space="preserve">ом </w:t>
      </w:r>
      <w:r w:rsidRPr="00E75610">
        <w:rPr>
          <w:b/>
          <w:color w:val="000000"/>
          <w:u w:val="single"/>
        </w:rPr>
        <w:t>господарювання</w:t>
      </w:r>
      <w:r w:rsidRPr="00E75610">
        <w:rPr>
          <w:color w:val="000000"/>
        </w:rPr>
        <w:t xml:space="preserve"> у розумінні Закону.</w:t>
      </w:r>
    </w:p>
    <w:p w:rsidR="00C314D3" w:rsidRPr="00840838" w:rsidRDefault="00C314D3" w:rsidP="00C314D3">
      <w:pPr>
        <w:pStyle w:val="rvps2"/>
        <w:spacing w:before="0" w:beforeAutospacing="0" w:after="0" w:afterAutospacing="0"/>
        <w:contextualSpacing/>
        <w:jc w:val="both"/>
        <w:rPr>
          <w:sz w:val="20"/>
          <w:szCs w:val="20"/>
          <w:lang w:val="uk-UA" w:eastAsia="uk-UA"/>
        </w:rPr>
      </w:pPr>
    </w:p>
    <w:p w:rsidR="00C314D3" w:rsidRPr="002F60DD" w:rsidRDefault="00C314D3" w:rsidP="000F3BC7">
      <w:pPr>
        <w:pStyle w:val="rvps2"/>
        <w:numPr>
          <w:ilvl w:val="1"/>
          <w:numId w:val="9"/>
        </w:numPr>
        <w:tabs>
          <w:tab w:val="left" w:pos="426"/>
        </w:tabs>
        <w:spacing w:before="0" w:beforeAutospacing="0" w:after="0" w:afterAutospacing="0"/>
        <w:jc w:val="both"/>
        <w:rPr>
          <w:b/>
          <w:lang w:val="uk-UA" w:eastAsia="uk-UA"/>
        </w:rPr>
      </w:pPr>
      <w:r w:rsidRPr="002F60DD">
        <w:rPr>
          <w:b/>
          <w:bCs/>
          <w:lang w:val="uk-UA" w:eastAsia="uk-UA"/>
        </w:rPr>
        <w:t>Надання підтримки за рахунок ресурсів держави</w:t>
      </w:r>
    </w:p>
    <w:p w:rsidR="00C314D3" w:rsidRPr="00840838" w:rsidRDefault="00C314D3" w:rsidP="00C314D3">
      <w:pPr>
        <w:pStyle w:val="rvps2"/>
        <w:spacing w:before="0" w:beforeAutospacing="0" w:after="0" w:afterAutospacing="0"/>
        <w:contextualSpacing/>
        <w:jc w:val="both"/>
        <w:rPr>
          <w:sz w:val="20"/>
          <w:szCs w:val="20"/>
          <w:lang w:val="uk-UA" w:eastAsia="uk-UA"/>
        </w:rPr>
      </w:pPr>
    </w:p>
    <w:p w:rsidR="00C314D3" w:rsidRPr="00CF6B54" w:rsidRDefault="00C314D3" w:rsidP="000F3BC7">
      <w:pPr>
        <w:pStyle w:val="a3"/>
        <w:numPr>
          <w:ilvl w:val="0"/>
          <w:numId w:val="7"/>
        </w:numPr>
        <w:tabs>
          <w:tab w:val="left" w:pos="426"/>
          <w:tab w:val="left" w:pos="993"/>
          <w:tab w:val="left" w:pos="1701"/>
        </w:tabs>
        <w:jc w:val="both"/>
        <w:rPr>
          <w:color w:val="000000"/>
        </w:rPr>
      </w:pPr>
      <w:r w:rsidRPr="008C45CB">
        <w:rPr>
          <w:color w:val="000000"/>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C314D3" w:rsidRPr="00CF6B54" w:rsidRDefault="00C314D3" w:rsidP="00C314D3">
      <w:pPr>
        <w:pStyle w:val="a3"/>
        <w:tabs>
          <w:tab w:val="left" w:pos="426"/>
          <w:tab w:val="left" w:pos="993"/>
          <w:tab w:val="left" w:pos="1701"/>
        </w:tabs>
        <w:ind w:left="360"/>
        <w:jc w:val="both"/>
        <w:rPr>
          <w:color w:val="000000"/>
        </w:rPr>
      </w:pPr>
    </w:p>
    <w:p w:rsidR="00C314D3" w:rsidRPr="00C90215" w:rsidRDefault="00C314D3" w:rsidP="000F3BC7">
      <w:pPr>
        <w:pStyle w:val="a3"/>
        <w:numPr>
          <w:ilvl w:val="0"/>
          <w:numId w:val="7"/>
        </w:numPr>
        <w:tabs>
          <w:tab w:val="left" w:pos="426"/>
          <w:tab w:val="left" w:pos="993"/>
          <w:tab w:val="left" w:pos="1701"/>
        </w:tabs>
        <w:jc w:val="both"/>
        <w:rPr>
          <w:color w:val="000000"/>
        </w:rPr>
      </w:pPr>
      <w:r w:rsidRPr="00C90215">
        <w:rPr>
          <w:color w:val="000000"/>
        </w:rPr>
        <w:t xml:space="preserve">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w:t>
      </w:r>
      <w:r w:rsidRPr="00C63489">
        <w:t>власності</w:t>
      </w:r>
      <w:r w:rsidRPr="00C90215">
        <w:rPr>
          <w:color w:val="000000"/>
        </w:rPr>
        <w:t xml:space="preserve"> територіальних громад сіл, селищ, міст, районів у містах, об’єкти їх спільної </w:t>
      </w:r>
      <w:r w:rsidRPr="00C90215">
        <w:rPr>
          <w:color w:val="000000"/>
        </w:rPr>
        <w:lastRenderedPageBreak/>
        <w:t xml:space="preserve">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rsidR="00C314D3" w:rsidRPr="00970A14" w:rsidRDefault="00C314D3" w:rsidP="00C314D3">
      <w:pPr>
        <w:pStyle w:val="rvps2"/>
        <w:spacing w:before="0" w:beforeAutospacing="0" w:after="0" w:afterAutospacing="0"/>
        <w:contextualSpacing/>
        <w:jc w:val="both"/>
        <w:rPr>
          <w:color w:val="000000"/>
          <w:sz w:val="20"/>
          <w:szCs w:val="20"/>
          <w:lang w:val="uk-UA" w:eastAsia="uk-UA"/>
        </w:rPr>
      </w:pPr>
    </w:p>
    <w:p w:rsidR="00C314D3" w:rsidRDefault="00C314D3" w:rsidP="000F3BC7">
      <w:pPr>
        <w:pStyle w:val="a3"/>
        <w:numPr>
          <w:ilvl w:val="0"/>
          <w:numId w:val="7"/>
        </w:numPr>
        <w:tabs>
          <w:tab w:val="left" w:pos="426"/>
          <w:tab w:val="left" w:pos="993"/>
          <w:tab w:val="left" w:pos="1701"/>
        </w:tabs>
        <w:jc w:val="both"/>
      </w:pPr>
      <w:r w:rsidRPr="00256677">
        <w:t xml:space="preserve">Відповідно до інформації, наданої в Повідомленні, </w:t>
      </w:r>
      <w:r>
        <w:t xml:space="preserve">джерелом фінансування </w:t>
      </w:r>
      <w:r>
        <w:br/>
        <w:t>КП «</w:t>
      </w:r>
      <w:proofErr w:type="spellStart"/>
      <w:r>
        <w:t>Екосервіс</w:t>
      </w:r>
      <w:proofErr w:type="spellEnd"/>
      <w:r>
        <w:t>»</w:t>
      </w:r>
      <w:r w:rsidRPr="00256677">
        <w:t xml:space="preserve"> </w:t>
      </w:r>
      <w:r>
        <w:t>є місцевий бюджет, загальний та спеціальний фонд. Підтримка надається у формі субсидій, поточних та капітальних трансфертів підприємствам. Бюджетні кошти використовуються в межах відповідних бюджетних призначень, встановлених рішенням міської ради про міський бюджет на відповідний рік.</w:t>
      </w:r>
    </w:p>
    <w:p w:rsidR="00C314D3" w:rsidRDefault="00C314D3" w:rsidP="00C314D3">
      <w:pPr>
        <w:pStyle w:val="a3"/>
        <w:tabs>
          <w:tab w:val="left" w:pos="426"/>
          <w:tab w:val="left" w:pos="993"/>
          <w:tab w:val="left" w:pos="1701"/>
        </w:tabs>
        <w:ind w:left="360"/>
        <w:jc w:val="both"/>
      </w:pPr>
    </w:p>
    <w:p w:rsidR="00C314D3" w:rsidRDefault="00C314D3" w:rsidP="000F3BC7">
      <w:pPr>
        <w:pStyle w:val="rvps2"/>
        <w:numPr>
          <w:ilvl w:val="0"/>
          <w:numId w:val="7"/>
        </w:numPr>
        <w:tabs>
          <w:tab w:val="left" w:pos="426"/>
        </w:tabs>
        <w:spacing w:before="0" w:beforeAutospacing="0" w:after="0" w:afterAutospacing="0"/>
        <w:contextualSpacing/>
        <w:jc w:val="both"/>
        <w:rPr>
          <w:bCs/>
          <w:lang w:val="uk-UA"/>
        </w:rPr>
      </w:pPr>
      <w:r w:rsidRPr="00AF536A">
        <w:rPr>
          <w:bCs/>
          <w:lang w:val="uk-UA"/>
        </w:rPr>
        <w:t xml:space="preserve">Отже, фінансова підтримка </w:t>
      </w:r>
      <w:r>
        <w:rPr>
          <w:bCs/>
          <w:lang w:val="uk-UA"/>
        </w:rPr>
        <w:t>КП «</w:t>
      </w:r>
      <w:proofErr w:type="spellStart"/>
      <w:r>
        <w:rPr>
          <w:bCs/>
          <w:lang w:val="uk-UA"/>
        </w:rPr>
        <w:t>Екосервіс</w:t>
      </w:r>
      <w:proofErr w:type="spellEnd"/>
      <w:r>
        <w:rPr>
          <w:bCs/>
          <w:lang w:val="uk-UA"/>
        </w:rPr>
        <w:t xml:space="preserve">» </w:t>
      </w:r>
      <w:r w:rsidRPr="00AF536A">
        <w:rPr>
          <w:bCs/>
          <w:lang w:val="uk-UA"/>
        </w:rPr>
        <w:t xml:space="preserve">у </w:t>
      </w:r>
      <w:r>
        <w:rPr>
          <w:bCs/>
          <w:lang w:val="uk-UA"/>
        </w:rPr>
        <w:t xml:space="preserve">формі субсидії, </w:t>
      </w:r>
      <w:r w:rsidRPr="00081B93">
        <w:rPr>
          <w:lang w:val="uk-UA"/>
        </w:rPr>
        <w:t>поточних та капітальних трансфертів підприємствам</w:t>
      </w:r>
      <w:r>
        <w:rPr>
          <w:color w:val="000000"/>
          <w:lang w:val="uk-UA" w:eastAsia="uk-UA"/>
        </w:rPr>
        <w:t xml:space="preserve"> </w:t>
      </w:r>
      <w:r w:rsidRPr="00AF536A">
        <w:rPr>
          <w:b/>
          <w:bCs/>
          <w:lang w:val="uk-UA"/>
        </w:rPr>
        <w:t xml:space="preserve">є </w:t>
      </w:r>
      <w:r>
        <w:rPr>
          <w:b/>
          <w:bCs/>
          <w:lang w:val="uk-UA"/>
        </w:rPr>
        <w:t xml:space="preserve">місцевими </w:t>
      </w:r>
      <w:r w:rsidRPr="00AF536A">
        <w:rPr>
          <w:b/>
          <w:bCs/>
          <w:lang w:val="uk-UA"/>
        </w:rPr>
        <w:t xml:space="preserve">ресурсами </w:t>
      </w:r>
      <w:r w:rsidRPr="00AF536A">
        <w:rPr>
          <w:bCs/>
          <w:lang w:val="uk-UA"/>
        </w:rPr>
        <w:t>у розумінні Закону.</w:t>
      </w:r>
    </w:p>
    <w:p w:rsidR="00C314D3" w:rsidRPr="00840838" w:rsidRDefault="00C314D3" w:rsidP="00C314D3">
      <w:pPr>
        <w:pStyle w:val="rvps2"/>
        <w:tabs>
          <w:tab w:val="left" w:pos="426"/>
        </w:tabs>
        <w:spacing w:before="0" w:beforeAutospacing="0" w:after="0" w:afterAutospacing="0"/>
        <w:contextualSpacing/>
        <w:jc w:val="both"/>
        <w:rPr>
          <w:bCs/>
          <w:sz w:val="20"/>
          <w:szCs w:val="20"/>
          <w:lang w:val="uk-UA"/>
        </w:rPr>
      </w:pPr>
    </w:p>
    <w:p w:rsidR="00C314D3" w:rsidRPr="002F60DD" w:rsidRDefault="00C314D3" w:rsidP="000F3BC7">
      <w:pPr>
        <w:pStyle w:val="rvps2"/>
        <w:numPr>
          <w:ilvl w:val="1"/>
          <w:numId w:val="9"/>
        </w:numPr>
        <w:tabs>
          <w:tab w:val="left" w:pos="426"/>
        </w:tabs>
        <w:spacing w:before="0" w:beforeAutospacing="0" w:after="0" w:afterAutospacing="0"/>
        <w:jc w:val="both"/>
        <w:rPr>
          <w:b/>
          <w:lang w:val="uk-UA" w:eastAsia="uk-UA"/>
        </w:rPr>
      </w:pPr>
      <w:r w:rsidRPr="002F60DD">
        <w:rPr>
          <w:b/>
          <w:bCs/>
          <w:lang w:val="uk-UA"/>
        </w:rPr>
        <w:t>Створення переваг для виробництва окремих видів товарів чи провадження окремих видів господарської діяльності</w:t>
      </w:r>
    </w:p>
    <w:p w:rsidR="00C314D3" w:rsidRPr="00840838" w:rsidRDefault="00C314D3" w:rsidP="00C314D3">
      <w:pPr>
        <w:pStyle w:val="a3"/>
        <w:tabs>
          <w:tab w:val="left" w:pos="426"/>
          <w:tab w:val="left" w:pos="993"/>
          <w:tab w:val="left" w:pos="1701"/>
        </w:tabs>
        <w:ind w:left="0"/>
        <w:jc w:val="both"/>
        <w:rPr>
          <w:sz w:val="20"/>
          <w:szCs w:val="20"/>
        </w:rPr>
      </w:pPr>
    </w:p>
    <w:p w:rsidR="00C314D3" w:rsidRDefault="00C314D3" w:rsidP="000F3BC7">
      <w:pPr>
        <w:pStyle w:val="rvps2"/>
        <w:numPr>
          <w:ilvl w:val="0"/>
          <w:numId w:val="7"/>
        </w:numPr>
        <w:tabs>
          <w:tab w:val="num" w:pos="360"/>
          <w:tab w:val="left" w:pos="426"/>
        </w:tabs>
        <w:spacing w:before="0" w:beforeAutospacing="0" w:after="0" w:afterAutospacing="0"/>
        <w:contextualSpacing/>
        <w:jc w:val="both"/>
        <w:rPr>
          <w:color w:val="000000"/>
          <w:lang w:val="uk-UA" w:eastAsia="uk-UA"/>
        </w:rPr>
      </w:pPr>
      <w:r>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C314D3" w:rsidRPr="00840838" w:rsidRDefault="00C314D3" w:rsidP="00C314D3">
      <w:pPr>
        <w:pStyle w:val="rvps2"/>
        <w:spacing w:before="0" w:beforeAutospacing="0" w:after="0" w:afterAutospacing="0"/>
        <w:ind w:left="426"/>
        <w:jc w:val="both"/>
        <w:rPr>
          <w:color w:val="000000"/>
          <w:sz w:val="20"/>
          <w:szCs w:val="20"/>
          <w:lang w:val="uk-UA" w:eastAsia="uk-UA"/>
        </w:rPr>
      </w:pPr>
    </w:p>
    <w:p w:rsidR="00C314D3" w:rsidRDefault="00C314D3" w:rsidP="000F3BC7">
      <w:pPr>
        <w:pStyle w:val="rvps2"/>
        <w:numPr>
          <w:ilvl w:val="0"/>
          <w:numId w:val="7"/>
        </w:numPr>
        <w:tabs>
          <w:tab w:val="num" w:pos="360"/>
          <w:tab w:val="left" w:pos="426"/>
        </w:tabs>
        <w:spacing w:before="0" w:beforeAutospacing="0" w:after="0" w:afterAutospacing="0"/>
        <w:contextualSpacing/>
        <w:jc w:val="both"/>
        <w:rPr>
          <w:color w:val="000000"/>
          <w:lang w:val="uk-UA" w:eastAsia="uk-UA"/>
        </w:rPr>
      </w:pPr>
      <w:r>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C314D3" w:rsidRPr="00840838" w:rsidRDefault="00C314D3" w:rsidP="00C314D3">
      <w:pPr>
        <w:pStyle w:val="a3"/>
        <w:rPr>
          <w:sz w:val="20"/>
          <w:szCs w:val="20"/>
        </w:rPr>
      </w:pPr>
    </w:p>
    <w:p w:rsidR="00C314D3" w:rsidRPr="009E1F8C" w:rsidRDefault="00C314D3" w:rsidP="000F3BC7">
      <w:pPr>
        <w:pStyle w:val="rvps2"/>
        <w:numPr>
          <w:ilvl w:val="0"/>
          <w:numId w:val="7"/>
        </w:numPr>
        <w:tabs>
          <w:tab w:val="num" w:pos="360"/>
          <w:tab w:val="left" w:pos="426"/>
        </w:tabs>
        <w:spacing w:before="0" w:beforeAutospacing="0" w:after="0" w:afterAutospacing="0"/>
        <w:contextualSpacing/>
        <w:jc w:val="both"/>
        <w:rPr>
          <w:color w:val="000000"/>
          <w:lang w:val="uk-UA" w:eastAsia="uk-UA"/>
        </w:rPr>
      </w:pPr>
      <w:r w:rsidRPr="0063769F">
        <w:rPr>
          <w:lang w:val="uk-UA" w:eastAsia="uk-UA"/>
        </w:rPr>
        <w:t>Відповід</w:t>
      </w:r>
      <w:r>
        <w:rPr>
          <w:lang w:val="uk-UA" w:eastAsia="uk-UA"/>
        </w:rPr>
        <w:t xml:space="preserve">но до пункту 97 Повідомлення Європейської комісії щодо поняття державної допомоги згідно зі статтею 107 (1) ДФЄС, якщо операція проводилася із </w:t>
      </w:r>
      <w:r w:rsidRPr="009E1F8C">
        <w:rPr>
          <w:lang w:val="uk-UA" w:eastAsia="uk-UA"/>
        </w:rPr>
        <w:t>застосуванням процедури торгів або на рівних умовах, це є прямим і конкретним доказом її відповідності ринковим умовам.</w:t>
      </w:r>
    </w:p>
    <w:p w:rsidR="00C314D3" w:rsidRPr="00840838" w:rsidRDefault="00C314D3" w:rsidP="00C314D3">
      <w:pPr>
        <w:pStyle w:val="a3"/>
        <w:rPr>
          <w:sz w:val="20"/>
          <w:szCs w:val="20"/>
        </w:rPr>
      </w:pPr>
    </w:p>
    <w:p w:rsidR="00C314D3" w:rsidRPr="00D51D0C" w:rsidRDefault="00C314D3" w:rsidP="000F3BC7">
      <w:pPr>
        <w:pStyle w:val="rvps2"/>
        <w:numPr>
          <w:ilvl w:val="0"/>
          <w:numId w:val="7"/>
        </w:numPr>
        <w:tabs>
          <w:tab w:val="num" w:pos="360"/>
          <w:tab w:val="left" w:pos="426"/>
        </w:tabs>
        <w:spacing w:before="0" w:beforeAutospacing="0" w:after="0" w:afterAutospacing="0"/>
        <w:contextualSpacing/>
        <w:jc w:val="both"/>
        <w:rPr>
          <w:color w:val="000000"/>
          <w:lang w:val="uk-UA" w:eastAsia="uk-UA"/>
        </w:rPr>
      </w:pPr>
      <w:r w:rsidRPr="009E1F8C">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C314D3" w:rsidRDefault="00C314D3" w:rsidP="00C314D3">
      <w:pPr>
        <w:pStyle w:val="a3"/>
        <w:rPr>
          <w:color w:val="000000"/>
        </w:rPr>
      </w:pPr>
    </w:p>
    <w:p w:rsidR="00C314D3" w:rsidRPr="00D51D0C" w:rsidRDefault="00C314D3" w:rsidP="000F3BC7">
      <w:pPr>
        <w:pStyle w:val="rvps2"/>
        <w:numPr>
          <w:ilvl w:val="0"/>
          <w:numId w:val="7"/>
        </w:numPr>
        <w:tabs>
          <w:tab w:val="left" w:pos="426"/>
        </w:tabs>
        <w:spacing w:before="0" w:beforeAutospacing="0" w:after="0" w:afterAutospacing="0"/>
        <w:contextualSpacing/>
        <w:jc w:val="both"/>
        <w:rPr>
          <w:lang w:val="uk-UA" w:eastAsia="uk-UA"/>
        </w:rPr>
      </w:pPr>
      <w:r>
        <w:rPr>
          <w:bCs/>
          <w:lang w:val="uk-UA"/>
        </w:rPr>
        <w:t>Д</w:t>
      </w:r>
      <w:r w:rsidRPr="004F5723">
        <w:rPr>
          <w:lang w:val="uk-UA" w:eastAsia="uk-UA"/>
        </w:rPr>
        <w:t>ержавна пі</w:t>
      </w:r>
      <w:r w:rsidR="004134D2">
        <w:rPr>
          <w:lang w:val="uk-UA" w:eastAsia="uk-UA"/>
        </w:rPr>
        <w:t>дтримка</w:t>
      </w:r>
      <w:r w:rsidRPr="004F5723">
        <w:rPr>
          <w:lang w:val="uk-UA" w:eastAsia="uk-UA"/>
        </w:rPr>
        <w:t xml:space="preserve"> спрямовується, зокрема, на придбання техніки для механічного скошування амброзії (</w:t>
      </w:r>
      <w:proofErr w:type="spellStart"/>
      <w:r w:rsidRPr="004F5723">
        <w:rPr>
          <w:lang w:val="uk-UA" w:eastAsia="uk-UA"/>
        </w:rPr>
        <w:t>мотокоса</w:t>
      </w:r>
      <w:proofErr w:type="spellEnd"/>
      <w:r w:rsidRPr="004F5723">
        <w:rPr>
          <w:lang w:val="uk-UA" w:eastAsia="uk-UA"/>
        </w:rPr>
        <w:t>) та захисного спецодягу</w:t>
      </w:r>
      <w:r>
        <w:rPr>
          <w:lang w:val="uk-UA" w:eastAsia="uk-UA"/>
        </w:rPr>
        <w:t xml:space="preserve">. </w:t>
      </w:r>
      <w:r w:rsidRPr="00D51D0C">
        <w:rPr>
          <w:lang w:val="uk-UA" w:eastAsia="uk-UA"/>
        </w:rPr>
        <w:t xml:space="preserve">Як зазначив Надавач, закупівля необхідних товарів для забезпечення послуг </w:t>
      </w:r>
      <w:r w:rsidR="004134D2">
        <w:rPr>
          <w:lang w:val="uk-UA" w:eastAsia="uk-UA"/>
        </w:rPr>
        <w:t>і</w:t>
      </w:r>
      <w:r w:rsidRPr="00D51D0C">
        <w:rPr>
          <w:lang w:val="uk-UA" w:eastAsia="uk-UA"/>
        </w:rPr>
        <w:t>з благоустрою здійснюватиметься відповідно до вимог Закону України «Про публічні закупівлі» з використанням електронної системи закупівель.</w:t>
      </w:r>
    </w:p>
    <w:p w:rsidR="00C314D3" w:rsidRPr="00840838" w:rsidRDefault="00C314D3" w:rsidP="00C314D3">
      <w:pPr>
        <w:pStyle w:val="rvps2"/>
        <w:tabs>
          <w:tab w:val="left" w:pos="426"/>
        </w:tabs>
        <w:spacing w:before="0" w:beforeAutospacing="0" w:after="0" w:afterAutospacing="0"/>
        <w:contextualSpacing/>
        <w:jc w:val="both"/>
        <w:rPr>
          <w:lang w:val="uk-UA"/>
        </w:rPr>
      </w:pPr>
    </w:p>
    <w:p w:rsidR="00C314D3" w:rsidRDefault="00C314D3" w:rsidP="000F3BC7">
      <w:pPr>
        <w:pStyle w:val="rvps2"/>
        <w:numPr>
          <w:ilvl w:val="0"/>
          <w:numId w:val="7"/>
        </w:numPr>
        <w:tabs>
          <w:tab w:val="num" w:pos="360"/>
          <w:tab w:val="left" w:pos="426"/>
        </w:tabs>
        <w:spacing w:before="0" w:beforeAutospacing="0" w:after="0" w:afterAutospacing="0"/>
        <w:contextualSpacing/>
        <w:jc w:val="both"/>
        <w:rPr>
          <w:lang w:val="uk-UA" w:eastAsia="uk-UA"/>
        </w:rPr>
      </w:pPr>
      <w:r>
        <w:rPr>
          <w:lang w:val="uk-UA" w:eastAsia="uk-UA"/>
        </w:rPr>
        <w:t>О</w:t>
      </w:r>
      <w:r w:rsidRPr="008C08BE">
        <w:rPr>
          <w:lang w:val="uk-UA" w:eastAsia="uk-UA"/>
        </w:rPr>
        <w:t>скільки Отримувача не було обрано на умовах конкурентної процедури</w:t>
      </w:r>
      <w:r>
        <w:rPr>
          <w:lang w:val="uk-UA" w:eastAsia="uk-UA"/>
        </w:rPr>
        <w:t>,</w:t>
      </w:r>
      <w:r w:rsidRPr="008C08BE">
        <w:rPr>
          <w:lang w:val="uk-UA" w:eastAsia="uk-UA"/>
        </w:rPr>
        <w:t xml:space="preserve"> не можна стверджувати, що надана Отримувачу економічна вигода у вигляді покриття витрат</w:t>
      </w:r>
      <w:r w:rsidR="004134D2">
        <w:rPr>
          <w:lang w:val="uk-UA" w:eastAsia="uk-UA"/>
        </w:rPr>
        <w:t>,</w:t>
      </w:r>
      <w:r w:rsidRPr="008C08BE">
        <w:rPr>
          <w:lang w:val="uk-UA" w:eastAsia="uk-UA"/>
        </w:rPr>
        <w:t xml:space="preserve"> </w:t>
      </w:r>
      <w:r>
        <w:rPr>
          <w:lang w:val="uk-UA" w:eastAsia="uk-UA"/>
        </w:rPr>
        <w:t xml:space="preserve">пов’язаних </w:t>
      </w:r>
      <w:r w:rsidR="004134D2">
        <w:rPr>
          <w:lang w:val="uk-UA" w:eastAsia="uk-UA"/>
        </w:rPr>
        <w:t>і</w:t>
      </w:r>
      <w:r>
        <w:rPr>
          <w:lang w:val="uk-UA" w:eastAsia="uk-UA"/>
        </w:rPr>
        <w:t xml:space="preserve">з </w:t>
      </w:r>
      <w:r w:rsidRPr="005D0DF7">
        <w:rPr>
          <w:lang w:val="uk-UA"/>
        </w:rPr>
        <w:t xml:space="preserve">застосуванням механічного методу боротьби з амброзією в місцях загального користування, на безхазяйних територіях міста, які закріплені за </w:t>
      </w:r>
      <w:r>
        <w:rPr>
          <w:lang w:val="uk-UA"/>
        </w:rPr>
        <w:br/>
      </w:r>
      <w:r w:rsidRPr="005D0DF7">
        <w:rPr>
          <w:lang w:val="uk-UA"/>
        </w:rPr>
        <w:lastRenderedPageBreak/>
        <w:t>КП «</w:t>
      </w:r>
      <w:proofErr w:type="spellStart"/>
      <w:r w:rsidRPr="005D0DF7">
        <w:rPr>
          <w:lang w:val="uk-UA"/>
        </w:rPr>
        <w:t>Екосервіс</w:t>
      </w:r>
      <w:proofErr w:type="spellEnd"/>
      <w:r w:rsidRPr="005D0DF7">
        <w:rPr>
          <w:lang w:val="uk-UA"/>
        </w:rPr>
        <w:t xml:space="preserve">» (системне скошування амброзії </w:t>
      </w:r>
      <w:proofErr w:type="spellStart"/>
      <w:r w:rsidRPr="005D0DF7">
        <w:rPr>
          <w:lang w:val="uk-UA"/>
        </w:rPr>
        <w:t>полинолистої</w:t>
      </w:r>
      <w:proofErr w:type="spellEnd"/>
      <w:r w:rsidRPr="005D0DF7">
        <w:rPr>
          <w:lang w:val="uk-UA"/>
        </w:rPr>
        <w:t xml:space="preserve"> в період вегетації</w:t>
      </w:r>
      <w:r>
        <w:rPr>
          <w:lang w:val="uk-UA"/>
        </w:rPr>
        <w:t>)</w:t>
      </w:r>
      <w:r w:rsidR="004134D2">
        <w:rPr>
          <w:lang w:val="uk-UA"/>
        </w:rPr>
        <w:t>,</w:t>
      </w:r>
      <w:r>
        <w:rPr>
          <w:lang w:val="uk-UA" w:eastAsia="uk-UA"/>
        </w:rPr>
        <w:t xml:space="preserve"> </w:t>
      </w:r>
      <w:r w:rsidRPr="008C08BE">
        <w:rPr>
          <w:lang w:val="uk-UA" w:eastAsia="uk-UA"/>
        </w:rPr>
        <w:t>була б доступною для нього за звичайних ринкових умов, без втручання держави.</w:t>
      </w:r>
    </w:p>
    <w:p w:rsidR="00C314D3" w:rsidRPr="00840838" w:rsidRDefault="00C314D3" w:rsidP="00C314D3">
      <w:pPr>
        <w:pStyle w:val="rvps2"/>
        <w:tabs>
          <w:tab w:val="left" w:pos="426"/>
        </w:tabs>
        <w:spacing w:before="0" w:beforeAutospacing="0" w:after="0" w:afterAutospacing="0"/>
        <w:contextualSpacing/>
        <w:jc w:val="both"/>
        <w:rPr>
          <w:sz w:val="20"/>
          <w:szCs w:val="20"/>
          <w:lang w:val="uk-UA" w:eastAsia="uk-UA"/>
        </w:rPr>
      </w:pPr>
    </w:p>
    <w:p w:rsidR="00C314D3" w:rsidRPr="008C08BE" w:rsidRDefault="00C314D3" w:rsidP="000F3BC7">
      <w:pPr>
        <w:pStyle w:val="rvps2"/>
        <w:numPr>
          <w:ilvl w:val="0"/>
          <w:numId w:val="7"/>
        </w:numPr>
        <w:tabs>
          <w:tab w:val="num" w:pos="360"/>
          <w:tab w:val="left" w:pos="426"/>
        </w:tabs>
        <w:spacing w:before="0" w:beforeAutospacing="0" w:after="0" w:afterAutospacing="0"/>
        <w:contextualSpacing/>
        <w:jc w:val="both"/>
        <w:rPr>
          <w:lang w:val="uk-UA" w:eastAsia="uk-UA"/>
        </w:rPr>
      </w:pPr>
      <w:r w:rsidRPr="008C08BE">
        <w:rPr>
          <w:lang w:val="uk-UA" w:eastAsia="uk-UA"/>
        </w:rPr>
        <w:t>Крім того, Надавачем не надано достатніх доказів</w:t>
      </w:r>
      <w:r w:rsidR="004134D2">
        <w:rPr>
          <w:lang w:val="uk-UA" w:eastAsia="uk-UA"/>
        </w:rPr>
        <w:t xml:space="preserve"> того</w:t>
      </w:r>
      <w:r w:rsidRPr="008C08BE">
        <w:rPr>
          <w:lang w:val="uk-UA" w:eastAsia="uk-UA"/>
        </w:rPr>
        <w:t>, що державна підтримка на</w:t>
      </w:r>
      <w:r w:rsidR="004134D2">
        <w:rPr>
          <w:lang w:val="uk-UA" w:eastAsia="uk-UA"/>
        </w:rPr>
        <w:t xml:space="preserve"> покриття витрат Підприємства для</w:t>
      </w:r>
      <w:r w:rsidRPr="008C08BE">
        <w:rPr>
          <w:lang w:val="uk-UA" w:eastAsia="uk-UA"/>
        </w:rPr>
        <w:t xml:space="preserve"> здійснення діяльності з </w:t>
      </w:r>
      <w:r w:rsidRPr="005D0DF7">
        <w:rPr>
          <w:lang w:val="uk-UA"/>
        </w:rPr>
        <w:t>механічного методу боротьби з амброзією в місцях загального користування, на безхазяйних територіях міста, які закріплені за КП «</w:t>
      </w:r>
      <w:proofErr w:type="spellStart"/>
      <w:r w:rsidRPr="005D0DF7">
        <w:rPr>
          <w:lang w:val="uk-UA"/>
        </w:rPr>
        <w:t>Екосервіс</w:t>
      </w:r>
      <w:proofErr w:type="spellEnd"/>
      <w:r w:rsidRPr="005D0DF7">
        <w:rPr>
          <w:lang w:val="uk-UA"/>
        </w:rPr>
        <w:t>»</w:t>
      </w:r>
      <w:r>
        <w:rPr>
          <w:lang w:val="uk-UA"/>
        </w:rPr>
        <w:t>,</w:t>
      </w:r>
      <w:r w:rsidRPr="008C08BE">
        <w:rPr>
          <w:lang w:val="uk-UA" w:eastAsia="uk-UA"/>
        </w:rPr>
        <w:t xml:space="preserve"> </w:t>
      </w:r>
      <w:r w:rsidRPr="008C08BE">
        <w:rPr>
          <w:rFonts w:eastAsia="Calibri"/>
          <w:lang w:val="uk-UA"/>
        </w:rPr>
        <w:t>визначена на мінімально можливому рівні, тобто</w:t>
      </w:r>
      <w:r>
        <w:rPr>
          <w:rFonts w:eastAsia="Calibri"/>
          <w:lang w:val="uk-UA"/>
        </w:rPr>
        <w:t>,</w:t>
      </w:r>
      <w:r w:rsidRPr="008C08BE">
        <w:rPr>
          <w:rFonts w:eastAsia="Calibri"/>
          <w:lang w:val="uk-UA"/>
        </w:rPr>
        <w:t xml:space="preserve"> що за звичайних </w:t>
      </w:r>
      <w:r w:rsidR="004134D2">
        <w:rPr>
          <w:rFonts w:eastAsia="Calibri"/>
          <w:lang w:val="uk-UA"/>
        </w:rPr>
        <w:t>ринкових умов, зокрема п</w:t>
      </w:r>
      <w:r w:rsidRPr="008C08BE">
        <w:rPr>
          <w:rFonts w:eastAsia="Calibri"/>
          <w:lang w:val="uk-UA"/>
        </w:rPr>
        <w:t>і</w:t>
      </w:r>
      <w:r w:rsidR="004134D2">
        <w:rPr>
          <w:rFonts w:eastAsia="Calibri"/>
          <w:lang w:val="uk-UA"/>
        </w:rPr>
        <w:t>д час вибору</w:t>
      </w:r>
      <w:r w:rsidRPr="008C08BE">
        <w:rPr>
          <w:rFonts w:eastAsia="Calibri"/>
          <w:lang w:val="uk-UA"/>
        </w:rPr>
        <w:t xml:space="preserve"> Отримувача за конкурентною процедурою, витрати місцевого бюджету не були б меншими за ті, які мають бути </w:t>
      </w:r>
      <w:r w:rsidR="004134D2">
        <w:rPr>
          <w:rFonts w:eastAsia="Calibri"/>
          <w:lang w:val="uk-UA"/>
        </w:rPr>
        <w:t>використані для</w:t>
      </w:r>
      <w:r w:rsidRPr="008C08BE">
        <w:rPr>
          <w:rFonts w:eastAsia="Calibri"/>
          <w:lang w:val="uk-UA"/>
        </w:rPr>
        <w:t xml:space="preserve"> забезпечення діяльності Отримувача. </w:t>
      </w:r>
    </w:p>
    <w:p w:rsidR="00C314D3" w:rsidRPr="00843544" w:rsidRDefault="00C314D3" w:rsidP="00C314D3">
      <w:pPr>
        <w:pStyle w:val="a3"/>
        <w:ind w:left="0"/>
        <w:jc w:val="both"/>
        <w:rPr>
          <w:sz w:val="20"/>
          <w:szCs w:val="20"/>
        </w:rPr>
      </w:pPr>
    </w:p>
    <w:p w:rsidR="00C314D3" w:rsidRPr="00D51D0C" w:rsidRDefault="00C314D3" w:rsidP="000F3BC7">
      <w:pPr>
        <w:pStyle w:val="rvps2"/>
        <w:numPr>
          <w:ilvl w:val="0"/>
          <w:numId w:val="7"/>
        </w:numPr>
        <w:tabs>
          <w:tab w:val="num" w:pos="360"/>
          <w:tab w:val="left" w:pos="426"/>
        </w:tabs>
        <w:spacing w:before="0" w:beforeAutospacing="0" w:after="0" w:afterAutospacing="0"/>
        <w:contextualSpacing/>
        <w:jc w:val="both"/>
        <w:rPr>
          <w:lang w:val="uk-UA"/>
        </w:rPr>
      </w:pPr>
      <w:r w:rsidRPr="00904A4C">
        <w:rPr>
          <w:lang w:val="uk-UA"/>
        </w:rPr>
        <w:t xml:space="preserve">Отже, державна підтримка, що призначається для </w:t>
      </w:r>
      <w:r>
        <w:rPr>
          <w:lang w:val="uk-UA"/>
        </w:rPr>
        <w:t xml:space="preserve">КП </w:t>
      </w:r>
      <w:r w:rsidRPr="00904A4C">
        <w:rPr>
          <w:lang w:val="uk-UA"/>
        </w:rPr>
        <w:t>«</w:t>
      </w:r>
      <w:proofErr w:type="spellStart"/>
      <w:r>
        <w:rPr>
          <w:lang w:val="uk-UA"/>
        </w:rPr>
        <w:t>Екосервіс</w:t>
      </w:r>
      <w:proofErr w:type="spellEnd"/>
      <w:r>
        <w:rPr>
          <w:lang w:val="uk-UA"/>
        </w:rPr>
        <w:t>»</w:t>
      </w:r>
      <w:r w:rsidRPr="00904A4C">
        <w:rPr>
          <w:lang w:val="uk-UA"/>
        </w:rPr>
        <w:t xml:space="preserve"> у частині покриття витрат</w:t>
      </w:r>
      <w:r>
        <w:rPr>
          <w:lang w:val="uk-UA"/>
        </w:rPr>
        <w:t>,</w:t>
      </w:r>
      <w:r w:rsidRPr="00904A4C">
        <w:rPr>
          <w:lang w:val="uk-UA"/>
        </w:rPr>
        <w:t xml:space="preserve"> </w:t>
      </w:r>
      <w:r>
        <w:rPr>
          <w:lang w:val="uk-UA" w:eastAsia="uk-UA"/>
        </w:rPr>
        <w:t xml:space="preserve">пов’язаних </w:t>
      </w:r>
      <w:r w:rsidR="004134D2">
        <w:rPr>
          <w:lang w:val="uk-UA" w:eastAsia="uk-UA"/>
        </w:rPr>
        <w:t>і</w:t>
      </w:r>
      <w:r>
        <w:rPr>
          <w:lang w:val="uk-UA" w:eastAsia="uk-UA"/>
        </w:rPr>
        <w:t xml:space="preserve">з </w:t>
      </w:r>
      <w:r w:rsidRPr="005D0DF7">
        <w:rPr>
          <w:lang w:val="uk-UA"/>
        </w:rPr>
        <w:t xml:space="preserve">застосуванням механічного методу боротьби з амброзією в місцях загального користування, на безхазяйних територіях міста, які закріплені за </w:t>
      </w:r>
      <w:r>
        <w:rPr>
          <w:lang w:val="uk-UA"/>
        </w:rPr>
        <w:br/>
      </w:r>
      <w:r w:rsidRPr="005D0DF7">
        <w:rPr>
          <w:lang w:val="uk-UA"/>
        </w:rPr>
        <w:t>КП «</w:t>
      </w:r>
      <w:proofErr w:type="spellStart"/>
      <w:r w:rsidRPr="005D0DF7">
        <w:rPr>
          <w:lang w:val="uk-UA"/>
        </w:rPr>
        <w:t>Екосервіс</w:t>
      </w:r>
      <w:proofErr w:type="spellEnd"/>
      <w:r w:rsidRPr="005D0DF7">
        <w:rPr>
          <w:lang w:val="uk-UA"/>
        </w:rPr>
        <w:t>»</w:t>
      </w:r>
      <w:r w:rsidRPr="00904A4C">
        <w:rPr>
          <w:lang w:val="uk-UA"/>
        </w:rPr>
        <w:t xml:space="preserve">, </w:t>
      </w:r>
      <w:r w:rsidRPr="00904A4C">
        <w:rPr>
          <w:b/>
          <w:color w:val="000000"/>
          <w:lang w:val="uk-UA"/>
        </w:rPr>
        <w:t xml:space="preserve">не виключає створення переваг </w:t>
      </w:r>
      <w:r w:rsidRPr="00904A4C">
        <w:rPr>
          <w:color w:val="000000"/>
          <w:lang w:val="uk-UA"/>
        </w:rPr>
        <w:t xml:space="preserve">для виробництва окремих видів товарів чи провадження окремих видів господарської діяльності. </w:t>
      </w:r>
    </w:p>
    <w:p w:rsidR="00C314D3" w:rsidRPr="00D51D0C" w:rsidRDefault="00C314D3" w:rsidP="00C314D3">
      <w:pPr>
        <w:pStyle w:val="rvps2"/>
        <w:tabs>
          <w:tab w:val="left" w:pos="426"/>
        </w:tabs>
        <w:spacing w:before="0" w:beforeAutospacing="0" w:after="0" w:afterAutospacing="0"/>
        <w:contextualSpacing/>
        <w:jc w:val="both"/>
        <w:rPr>
          <w:lang w:val="uk-UA" w:eastAsia="uk-UA"/>
        </w:rPr>
      </w:pPr>
    </w:p>
    <w:p w:rsidR="00C314D3" w:rsidRPr="00904A4C" w:rsidRDefault="00C314D3" w:rsidP="000F3BC7">
      <w:pPr>
        <w:pStyle w:val="rvps2"/>
        <w:numPr>
          <w:ilvl w:val="0"/>
          <w:numId w:val="7"/>
        </w:numPr>
        <w:tabs>
          <w:tab w:val="num" w:pos="360"/>
          <w:tab w:val="left" w:pos="426"/>
        </w:tabs>
        <w:spacing w:before="0" w:beforeAutospacing="0" w:after="0" w:afterAutospacing="0"/>
        <w:contextualSpacing/>
        <w:jc w:val="both"/>
        <w:rPr>
          <w:lang w:val="uk-UA"/>
        </w:rPr>
      </w:pPr>
      <w:r>
        <w:rPr>
          <w:bCs/>
          <w:lang w:val="uk-UA"/>
        </w:rPr>
        <w:t xml:space="preserve"> Разом </w:t>
      </w:r>
      <w:r w:rsidR="004134D2">
        <w:rPr>
          <w:bCs/>
          <w:lang w:val="uk-UA"/>
        </w:rPr>
        <w:t>із тим</w:t>
      </w:r>
      <w:r>
        <w:rPr>
          <w:bCs/>
          <w:lang w:val="uk-UA"/>
        </w:rPr>
        <w:t xml:space="preserve"> </w:t>
      </w:r>
      <w:r w:rsidRPr="004F5723">
        <w:rPr>
          <w:bCs/>
          <w:lang w:val="uk-UA"/>
        </w:rPr>
        <w:t>Надавачем надано обґрунтування того, що державна підтримка на</w:t>
      </w:r>
      <w:r w:rsidRPr="004F5723">
        <w:rPr>
          <w:lang w:val="uk-UA" w:eastAsia="uk-UA"/>
        </w:rPr>
        <w:t xml:space="preserve"> придбання Підприємством техніки для механічного скошування амброзії (</w:t>
      </w:r>
      <w:proofErr w:type="spellStart"/>
      <w:r w:rsidRPr="004F5723">
        <w:rPr>
          <w:lang w:val="uk-UA" w:eastAsia="uk-UA"/>
        </w:rPr>
        <w:t>мотокоса</w:t>
      </w:r>
      <w:proofErr w:type="spellEnd"/>
      <w:r w:rsidRPr="004F5723">
        <w:rPr>
          <w:lang w:val="uk-UA" w:eastAsia="uk-UA"/>
        </w:rPr>
        <w:t xml:space="preserve">) та захисного спецодягу, </w:t>
      </w:r>
      <w:r w:rsidRPr="004F5723">
        <w:rPr>
          <w:lang w:val="uk-UA"/>
        </w:rPr>
        <w:t>які будуть закуповува</w:t>
      </w:r>
      <w:r w:rsidR="004134D2">
        <w:rPr>
          <w:lang w:val="uk-UA"/>
        </w:rPr>
        <w:t>тись шляхом проведення закупівлі</w:t>
      </w:r>
      <w:r w:rsidRPr="004F5723">
        <w:rPr>
          <w:lang w:val="uk-UA"/>
        </w:rPr>
        <w:t xml:space="preserve"> відповідно до Закону України «Про публічні закупівлі» через систему </w:t>
      </w:r>
      <w:r w:rsidR="00EA3C45">
        <w:rPr>
          <w:lang w:val="uk-UA"/>
        </w:rPr>
        <w:t>«</w:t>
      </w:r>
      <w:proofErr w:type="spellStart"/>
      <w:r w:rsidRPr="004F5723">
        <w:rPr>
          <w:lang w:val="en-US"/>
        </w:rPr>
        <w:t>ProZorro</w:t>
      </w:r>
      <w:proofErr w:type="spellEnd"/>
      <w:r w:rsidR="00EA3C45">
        <w:rPr>
          <w:lang w:val="uk-UA"/>
        </w:rPr>
        <w:t>»</w:t>
      </w:r>
      <w:r w:rsidRPr="004F5723">
        <w:rPr>
          <w:lang w:val="uk-UA"/>
        </w:rPr>
        <w:t xml:space="preserve">, </w:t>
      </w:r>
      <w:r w:rsidRPr="004F5723">
        <w:rPr>
          <w:bCs/>
          <w:lang w:val="uk-UA"/>
        </w:rPr>
        <w:t xml:space="preserve">визначена на мінімально можливому рівні, тобто за звичайних ринкових умов, з огляду на те, що буде проведено </w:t>
      </w:r>
      <w:r w:rsidRPr="004F5723">
        <w:rPr>
          <w:lang w:val="uk-UA" w:eastAsia="uk-UA"/>
        </w:rPr>
        <w:t xml:space="preserve">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w:t>
      </w:r>
      <w:r w:rsidRPr="004F5723">
        <w:rPr>
          <w:color w:val="000000"/>
          <w:shd w:val="clear" w:color="auto" w:fill="FFFFFF"/>
          <w:lang w:val="uk-UA"/>
        </w:rPr>
        <w:t>(у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4F5723">
        <w:rPr>
          <w:b/>
          <w:bCs/>
          <w:color w:val="000000"/>
          <w:shd w:val="clear" w:color="auto" w:fill="FFFFFF"/>
          <w:lang w:val="uk-UA"/>
        </w:rPr>
        <w:t>виключає створення переваг</w:t>
      </w:r>
      <w:r w:rsidRPr="004F5723">
        <w:rPr>
          <w:color w:val="000000"/>
          <w:shd w:val="clear" w:color="auto" w:fill="FFFFFF"/>
          <w:lang w:val="uk-UA"/>
        </w:rPr>
        <w:t> для виробництва тих видів товарів (саджанців), які будуть закуповуватись через систему «</w:t>
      </w:r>
      <w:proofErr w:type="spellStart"/>
      <w:r w:rsidRPr="004F5723">
        <w:rPr>
          <w:color w:val="000000"/>
          <w:shd w:val="clear" w:color="auto" w:fill="FFFFFF"/>
          <w:lang w:val="en-US"/>
        </w:rPr>
        <w:t>ProZorro</w:t>
      </w:r>
      <w:proofErr w:type="spellEnd"/>
      <w:r w:rsidRPr="004F5723">
        <w:rPr>
          <w:color w:val="000000"/>
          <w:shd w:val="clear" w:color="auto" w:fill="FFFFFF"/>
          <w:lang w:val="uk-UA"/>
        </w:rPr>
        <w:t>».</w:t>
      </w:r>
    </w:p>
    <w:p w:rsidR="00C314D3" w:rsidRPr="00A456F3" w:rsidRDefault="00C314D3" w:rsidP="00C314D3">
      <w:pPr>
        <w:pStyle w:val="rvps2"/>
        <w:tabs>
          <w:tab w:val="left" w:pos="426"/>
        </w:tabs>
        <w:spacing w:before="0" w:beforeAutospacing="0" w:after="0" w:afterAutospacing="0"/>
        <w:ind w:left="360"/>
        <w:contextualSpacing/>
        <w:jc w:val="both"/>
        <w:rPr>
          <w:sz w:val="20"/>
          <w:szCs w:val="20"/>
          <w:lang w:val="uk-UA"/>
        </w:rPr>
      </w:pPr>
    </w:p>
    <w:p w:rsidR="00C314D3" w:rsidRPr="00B013E6" w:rsidRDefault="00C314D3" w:rsidP="000F3BC7">
      <w:pPr>
        <w:pStyle w:val="rvps2"/>
        <w:numPr>
          <w:ilvl w:val="1"/>
          <w:numId w:val="9"/>
        </w:numPr>
        <w:tabs>
          <w:tab w:val="left" w:pos="426"/>
        </w:tabs>
        <w:spacing w:before="0" w:beforeAutospacing="0" w:after="0" w:afterAutospacing="0"/>
        <w:jc w:val="both"/>
        <w:rPr>
          <w:b/>
          <w:lang w:val="uk-UA" w:eastAsia="uk-UA"/>
        </w:rPr>
      </w:pPr>
      <w:proofErr w:type="spellStart"/>
      <w:r w:rsidRPr="002F60DD">
        <w:rPr>
          <w:b/>
          <w:bCs/>
        </w:rPr>
        <w:t>Спотворення</w:t>
      </w:r>
      <w:proofErr w:type="spellEnd"/>
      <w:r w:rsidRPr="002F60DD">
        <w:rPr>
          <w:b/>
          <w:bCs/>
        </w:rPr>
        <w:t xml:space="preserve"> </w:t>
      </w:r>
      <w:proofErr w:type="spellStart"/>
      <w:r w:rsidRPr="002F60DD">
        <w:rPr>
          <w:b/>
          <w:bCs/>
        </w:rPr>
        <w:t>або</w:t>
      </w:r>
      <w:proofErr w:type="spellEnd"/>
      <w:r w:rsidRPr="002F60DD">
        <w:rPr>
          <w:b/>
          <w:bCs/>
        </w:rPr>
        <w:t xml:space="preserve"> </w:t>
      </w:r>
      <w:proofErr w:type="spellStart"/>
      <w:r w:rsidRPr="002F60DD">
        <w:rPr>
          <w:b/>
          <w:bCs/>
        </w:rPr>
        <w:t>загроза</w:t>
      </w:r>
      <w:proofErr w:type="spellEnd"/>
      <w:r w:rsidRPr="002F60DD">
        <w:rPr>
          <w:b/>
          <w:bCs/>
        </w:rPr>
        <w:t xml:space="preserve"> </w:t>
      </w:r>
      <w:proofErr w:type="spellStart"/>
      <w:r w:rsidRPr="002F60DD">
        <w:rPr>
          <w:b/>
          <w:bCs/>
        </w:rPr>
        <w:t>спотворення</w:t>
      </w:r>
      <w:proofErr w:type="spellEnd"/>
      <w:r w:rsidRPr="002F60DD">
        <w:rPr>
          <w:b/>
          <w:bCs/>
        </w:rPr>
        <w:t xml:space="preserve"> економічної конкуренції</w:t>
      </w:r>
    </w:p>
    <w:p w:rsidR="00C314D3" w:rsidRPr="007C70CB" w:rsidRDefault="00C314D3" w:rsidP="00C314D3">
      <w:pPr>
        <w:pStyle w:val="a3"/>
        <w:tabs>
          <w:tab w:val="left" w:pos="426"/>
          <w:tab w:val="left" w:pos="993"/>
          <w:tab w:val="left" w:pos="1701"/>
        </w:tabs>
        <w:ind w:left="0"/>
        <w:jc w:val="both"/>
        <w:rPr>
          <w:color w:val="000000"/>
        </w:rPr>
      </w:pPr>
    </w:p>
    <w:p w:rsidR="00C314D3" w:rsidRPr="008C45CB" w:rsidRDefault="00C314D3" w:rsidP="000F3BC7">
      <w:pPr>
        <w:pStyle w:val="a3"/>
        <w:numPr>
          <w:ilvl w:val="0"/>
          <w:numId w:val="7"/>
        </w:numPr>
        <w:tabs>
          <w:tab w:val="left" w:pos="426"/>
          <w:tab w:val="left" w:pos="993"/>
          <w:tab w:val="left" w:pos="1701"/>
        </w:tabs>
        <w:jc w:val="both"/>
        <w:rPr>
          <w:color w:val="000000"/>
        </w:rPr>
      </w:pPr>
      <w:r w:rsidRPr="008C45CB">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EA3C45">
        <w:rPr>
          <w:color w:val="000000"/>
        </w:rPr>
        <w:t>,</w:t>
      </w:r>
      <w:r w:rsidRPr="008C45CB">
        <w:rPr>
          <w:color w:val="000000"/>
        </w:rPr>
        <w:t xml:space="preserve"> у свою чергу</w:t>
      </w:r>
      <w:r w:rsidR="00EA3C45">
        <w:rPr>
          <w:color w:val="000000"/>
        </w:rPr>
        <w:t>,</w:t>
      </w:r>
      <w:r w:rsidRPr="008C45CB">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C314D3" w:rsidRPr="00970A14" w:rsidRDefault="00C314D3" w:rsidP="00C314D3">
      <w:pPr>
        <w:pStyle w:val="rvps2"/>
        <w:spacing w:before="0" w:beforeAutospacing="0" w:after="0" w:afterAutospacing="0"/>
        <w:contextualSpacing/>
        <w:jc w:val="both"/>
        <w:rPr>
          <w:color w:val="000000"/>
          <w:sz w:val="20"/>
          <w:szCs w:val="20"/>
          <w:lang w:val="uk-UA" w:eastAsia="uk-UA"/>
        </w:rPr>
      </w:pPr>
    </w:p>
    <w:p w:rsidR="00C314D3" w:rsidRDefault="00C314D3" w:rsidP="000F3BC7">
      <w:pPr>
        <w:pStyle w:val="a3"/>
        <w:numPr>
          <w:ilvl w:val="0"/>
          <w:numId w:val="7"/>
        </w:numPr>
        <w:tabs>
          <w:tab w:val="left" w:pos="426"/>
          <w:tab w:val="left" w:pos="993"/>
          <w:tab w:val="left" w:pos="1701"/>
        </w:tabs>
        <w:jc w:val="both"/>
        <w:rPr>
          <w:color w:val="000000"/>
        </w:rPr>
      </w:pPr>
      <w:r w:rsidRPr="008C45CB">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314D3" w:rsidRPr="00E33653" w:rsidRDefault="00C314D3" w:rsidP="00C314D3">
      <w:pPr>
        <w:pStyle w:val="a3"/>
        <w:tabs>
          <w:tab w:val="left" w:pos="426"/>
          <w:tab w:val="left" w:pos="993"/>
          <w:tab w:val="left" w:pos="1701"/>
        </w:tabs>
        <w:ind w:left="0"/>
        <w:jc w:val="both"/>
        <w:rPr>
          <w:color w:val="000000"/>
          <w:sz w:val="20"/>
          <w:szCs w:val="20"/>
        </w:rPr>
      </w:pPr>
    </w:p>
    <w:p w:rsidR="00C314D3" w:rsidRDefault="00C314D3" w:rsidP="000F3BC7">
      <w:pPr>
        <w:pStyle w:val="a3"/>
        <w:numPr>
          <w:ilvl w:val="0"/>
          <w:numId w:val="7"/>
        </w:numPr>
        <w:tabs>
          <w:tab w:val="left" w:pos="426"/>
          <w:tab w:val="left" w:pos="993"/>
          <w:tab w:val="left" w:pos="1701"/>
        </w:tabs>
        <w:jc w:val="both"/>
        <w:rPr>
          <w:color w:val="000000"/>
        </w:rPr>
      </w:pPr>
      <w:r w:rsidRPr="008C45CB">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C314D3" w:rsidRPr="00E33653" w:rsidRDefault="00C314D3" w:rsidP="00C314D3">
      <w:pPr>
        <w:pStyle w:val="a3"/>
        <w:tabs>
          <w:tab w:val="left" w:pos="426"/>
          <w:tab w:val="left" w:pos="993"/>
          <w:tab w:val="left" w:pos="1701"/>
        </w:tabs>
        <w:ind w:left="360"/>
        <w:jc w:val="both"/>
        <w:rPr>
          <w:color w:val="000000"/>
          <w:sz w:val="20"/>
          <w:szCs w:val="20"/>
        </w:rPr>
      </w:pPr>
    </w:p>
    <w:p w:rsidR="00C314D3" w:rsidRDefault="00C314D3" w:rsidP="000F3BC7">
      <w:pPr>
        <w:pStyle w:val="a3"/>
        <w:numPr>
          <w:ilvl w:val="0"/>
          <w:numId w:val="7"/>
        </w:numPr>
        <w:tabs>
          <w:tab w:val="left" w:pos="426"/>
          <w:tab w:val="left" w:pos="993"/>
          <w:tab w:val="left" w:pos="1701"/>
        </w:tabs>
        <w:jc w:val="both"/>
      </w:pPr>
      <w:r>
        <w:lastRenderedPageBreak/>
        <w:t xml:space="preserve">Відповідно до вимог статті 15 Закону України «Про благоустрій населених пунктів» </w:t>
      </w:r>
      <w:r>
        <w:rPr>
          <w:u w:val="single"/>
        </w:rPr>
        <w:t>органи місцевого самоврядування можуть утворювати підприємства</w:t>
      </w:r>
      <w:r>
        <w:t xml:space="preserve"> для утримання об’єктів благоустрою комунальної  власності.</w:t>
      </w:r>
    </w:p>
    <w:p w:rsidR="00C314D3" w:rsidRPr="00E33653" w:rsidRDefault="00C314D3" w:rsidP="00C314D3">
      <w:pPr>
        <w:pStyle w:val="a3"/>
        <w:tabs>
          <w:tab w:val="left" w:pos="426"/>
          <w:tab w:val="left" w:pos="993"/>
          <w:tab w:val="left" w:pos="1701"/>
        </w:tabs>
        <w:ind w:left="360"/>
        <w:jc w:val="both"/>
        <w:rPr>
          <w:sz w:val="20"/>
          <w:szCs w:val="20"/>
        </w:rPr>
      </w:pPr>
    </w:p>
    <w:p w:rsidR="00C314D3" w:rsidRDefault="00C314D3" w:rsidP="000F3BC7">
      <w:pPr>
        <w:pStyle w:val="a3"/>
        <w:numPr>
          <w:ilvl w:val="0"/>
          <w:numId w:val="7"/>
        </w:numPr>
        <w:tabs>
          <w:tab w:val="left" w:pos="426"/>
          <w:tab w:val="left" w:pos="993"/>
          <w:tab w:val="left" w:pos="1701"/>
        </w:tabs>
        <w:jc w:val="both"/>
        <w:rPr>
          <w:color w:val="000000"/>
        </w:rPr>
      </w:pPr>
      <w:r>
        <w:t>Відповідно до Статут</w:t>
      </w:r>
      <w:r w:rsidR="00EA3C45">
        <w:t>у</w:t>
      </w:r>
      <w:r>
        <w:t xml:space="preserve"> о</w:t>
      </w:r>
      <w:r w:rsidRPr="00EF1793">
        <w:rPr>
          <w:color w:val="000000"/>
        </w:rPr>
        <w:t>сновними видами діяльності Підприємства є</w:t>
      </w:r>
      <w:r>
        <w:rPr>
          <w:color w:val="000000"/>
        </w:rPr>
        <w:t xml:space="preserve">, зокрема, </w:t>
      </w:r>
      <w:r w:rsidRPr="00EF1793">
        <w:rPr>
          <w:color w:val="000000"/>
        </w:rPr>
        <w:t>благоустрій, поточний ремонт та утримання загальноміських територій у належному стані;</w:t>
      </w:r>
      <w:r>
        <w:rPr>
          <w:color w:val="000000"/>
        </w:rPr>
        <w:t xml:space="preserve"> </w:t>
      </w:r>
      <w:r w:rsidRPr="00EF1793">
        <w:rPr>
          <w:color w:val="000000"/>
        </w:rPr>
        <w:t xml:space="preserve">контроль за станом благоустрою та виконанням Правил благоустрою території міста </w:t>
      </w:r>
      <w:proofErr w:type="spellStart"/>
      <w:r w:rsidRPr="00EF1793">
        <w:rPr>
          <w:color w:val="000000"/>
        </w:rPr>
        <w:t>Южного</w:t>
      </w:r>
      <w:proofErr w:type="spellEnd"/>
      <w:r w:rsidRPr="00EF1793">
        <w:rPr>
          <w:color w:val="000000"/>
        </w:rPr>
        <w:t>.</w:t>
      </w:r>
    </w:p>
    <w:p w:rsidR="00C314D3" w:rsidRDefault="00C314D3" w:rsidP="00C314D3">
      <w:pPr>
        <w:pStyle w:val="a3"/>
        <w:tabs>
          <w:tab w:val="left" w:pos="426"/>
          <w:tab w:val="left" w:pos="993"/>
          <w:tab w:val="left" w:pos="1701"/>
        </w:tabs>
        <w:ind w:left="360"/>
        <w:jc w:val="both"/>
      </w:pPr>
      <w:r>
        <w:t>Отримувач має досвід роботи за відповідним профілем не менше двох років та наявність відповідної кваліфікації з урахуванням напряму чи заходу бюджетної програми;</w:t>
      </w:r>
      <w:r w:rsidR="00EA3C45">
        <w:t xml:space="preserve"> </w:t>
      </w:r>
      <w:r>
        <w:t xml:space="preserve">виробничий потенціал і </w:t>
      </w:r>
      <w:r w:rsidR="00EA3C45">
        <w:t>показники виробничої діяльності.</w:t>
      </w:r>
    </w:p>
    <w:p w:rsidR="00C314D3" w:rsidRPr="00E33653" w:rsidRDefault="00C314D3" w:rsidP="00C314D3">
      <w:pPr>
        <w:pStyle w:val="a3"/>
        <w:tabs>
          <w:tab w:val="left" w:pos="426"/>
          <w:tab w:val="left" w:pos="993"/>
          <w:tab w:val="left" w:pos="1701"/>
        </w:tabs>
        <w:jc w:val="both"/>
        <w:rPr>
          <w:sz w:val="20"/>
          <w:szCs w:val="20"/>
        </w:rPr>
      </w:pPr>
    </w:p>
    <w:p w:rsidR="00C314D3" w:rsidRDefault="00C314D3" w:rsidP="00C314D3">
      <w:pPr>
        <w:pStyle w:val="a3"/>
        <w:tabs>
          <w:tab w:val="left" w:pos="426"/>
          <w:tab w:val="left" w:pos="993"/>
          <w:tab w:val="left" w:pos="1701"/>
        </w:tabs>
        <w:ind w:left="360"/>
        <w:jc w:val="both"/>
      </w:pPr>
      <w:r>
        <w:t xml:space="preserve">У </w:t>
      </w:r>
      <w:r w:rsidR="00EA3C45">
        <w:t xml:space="preserve">Листі Надавач зазначив, що листів, звернень </w:t>
      </w:r>
      <w:r>
        <w:t xml:space="preserve"> від інших підприємств щодо можливості виконанн</w:t>
      </w:r>
      <w:r w:rsidR="00EA3C45">
        <w:t>я відповідних робіт не надходило</w:t>
      </w:r>
      <w:r>
        <w:t>. Міські території та об’єкти благоустрою знаходяться на ба</w:t>
      </w:r>
      <w:r w:rsidR="00EA3C45">
        <w:t>лансі Підприємства, саме це Підприємство визначено</w:t>
      </w:r>
      <w:r>
        <w:t xml:space="preserve"> виконавцем послуг </w:t>
      </w:r>
      <w:r w:rsidR="00EA3C45">
        <w:t>і</w:t>
      </w:r>
      <w:r>
        <w:t xml:space="preserve">з благоустрою в місті </w:t>
      </w:r>
      <w:proofErr w:type="spellStart"/>
      <w:r>
        <w:t>Южному</w:t>
      </w:r>
      <w:proofErr w:type="spellEnd"/>
      <w:r>
        <w:t>.</w:t>
      </w:r>
    </w:p>
    <w:p w:rsidR="00C314D3" w:rsidRPr="00E33653" w:rsidRDefault="00C314D3" w:rsidP="00C314D3">
      <w:pPr>
        <w:pStyle w:val="a3"/>
        <w:tabs>
          <w:tab w:val="left" w:pos="426"/>
          <w:tab w:val="left" w:pos="993"/>
          <w:tab w:val="left" w:pos="1701"/>
        </w:tabs>
        <w:ind w:left="360"/>
        <w:jc w:val="both"/>
        <w:rPr>
          <w:sz w:val="20"/>
          <w:szCs w:val="20"/>
        </w:rPr>
      </w:pPr>
    </w:p>
    <w:p w:rsidR="00C314D3" w:rsidRDefault="00C314D3" w:rsidP="000F3BC7">
      <w:pPr>
        <w:pStyle w:val="a3"/>
        <w:numPr>
          <w:ilvl w:val="0"/>
          <w:numId w:val="7"/>
        </w:numPr>
        <w:tabs>
          <w:tab w:val="left" w:pos="426"/>
          <w:tab w:val="left" w:pos="993"/>
          <w:tab w:val="left" w:pos="1701"/>
        </w:tabs>
        <w:jc w:val="both"/>
        <w:rPr>
          <w:sz w:val="20"/>
          <w:szCs w:val="20"/>
        </w:rPr>
      </w:pPr>
      <w:r>
        <w:rPr>
          <w:rFonts w:eastAsia="Calibri"/>
        </w:rPr>
        <w:t xml:space="preserve">Отже, Підприємство було створено на підставі статті </w:t>
      </w:r>
      <w:r>
        <w:t>15 Закону України «Про благоустрі</w:t>
      </w:r>
      <w:r w:rsidR="00EA3C45">
        <w:t>й населених пунктів» з метою</w:t>
      </w:r>
      <w:r>
        <w:t xml:space="preserve"> утримання об’єктів благоустрою комунальної власності.</w:t>
      </w:r>
    </w:p>
    <w:p w:rsidR="00C314D3" w:rsidRDefault="00C314D3" w:rsidP="00C314D3">
      <w:pPr>
        <w:pStyle w:val="a3"/>
        <w:tabs>
          <w:tab w:val="left" w:pos="426"/>
          <w:tab w:val="left" w:pos="993"/>
          <w:tab w:val="left" w:pos="1701"/>
        </w:tabs>
        <w:ind w:left="0"/>
        <w:jc w:val="both"/>
        <w:rPr>
          <w:sz w:val="20"/>
          <w:szCs w:val="20"/>
        </w:rPr>
      </w:pPr>
    </w:p>
    <w:p w:rsidR="00C314D3" w:rsidRDefault="00C314D3" w:rsidP="000F3BC7">
      <w:pPr>
        <w:pStyle w:val="a3"/>
        <w:numPr>
          <w:ilvl w:val="0"/>
          <w:numId w:val="7"/>
        </w:numPr>
        <w:tabs>
          <w:tab w:val="left" w:pos="426"/>
          <w:tab w:val="left" w:pos="993"/>
          <w:tab w:val="left" w:pos="1701"/>
        </w:tabs>
        <w:jc w:val="both"/>
        <w:rPr>
          <w:color w:val="000000"/>
        </w:rPr>
      </w:pPr>
      <w:r>
        <w:t xml:space="preserve">Відповідно до частини третьої статті 20 Закону України «Про благоустрій населених пунктів» </w:t>
      </w:r>
      <w:r>
        <w:rPr>
          <w:u w:val="single"/>
        </w:rPr>
        <w:t>фінансування місцевих програм з благоустрою населених пунктів  проводиться за рахунок коштів відповідних місцевих бюджетів.</w:t>
      </w:r>
    </w:p>
    <w:p w:rsidR="00C314D3" w:rsidRPr="00674267" w:rsidRDefault="00C314D3" w:rsidP="00C314D3">
      <w:pPr>
        <w:pStyle w:val="rvps2"/>
        <w:spacing w:before="0" w:beforeAutospacing="0" w:after="0" w:afterAutospacing="0"/>
        <w:jc w:val="both"/>
        <w:rPr>
          <w:lang w:val="uk-UA" w:eastAsia="uk-UA"/>
        </w:rPr>
      </w:pPr>
    </w:p>
    <w:p w:rsidR="00C314D3" w:rsidRDefault="00C314D3" w:rsidP="000F3BC7">
      <w:pPr>
        <w:pStyle w:val="a3"/>
        <w:numPr>
          <w:ilvl w:val="0"/>
          <w:numId w:val="7"/>
        </w:numPr>
        <w:shd w:val="clear" w:color="auto" w:fill="FFFFFF"/>
        <w:tabs>
          <w:tab w:val="left" w:pos="426"/>
          <w:tab w:val="left" w:pos="993"/>
          <w:tab w:val="left" w:pos="1701"/>
        </w:tabs>
        <w:jc w:val="both"/>
      </w:pPr>
      <w:r>
        <w:t xml:space="preserve">Відповідно до статті 3 </w:t>
      </w:r>
      <w:r w:rsidRPr="00C964F1">
        <w:t xml:space="preserve">Закону України «Про забезпечення санітарного та епідемічного благополуччя населення» </w:t>
      </w:r>
      <w:r>
        <w:t>ф</w:t>
      </w:r>
      <w:r w:rsidRPr="00C964F1">
        <w:t>інансування санітарних і протиепідемічних заходів, а також програм забезпечення санітарного та епідемічного благополуччя, інших програм, спрямованих на профілактику захворювань населення, здійснюється за рахунок державного і місцевих бюджетів</w:t>
      </w:r>
      <w:r>
        <w:t>.</w:t>
      </w:r>
    </w:p>
    <w:p w:rsidR="00C314D3" w:rsidRPr="0078194B" w:rsidRDefault="00C314D3" w:rsidP="00C314D3">
      <w:pPr>
        <w:pStyle w:val="a3"/>
        <w:shd w:val="clear" w:color="auto" w:fill="FFFFFF"/>
        <w:tabs>
          <w:tab w:val="left" w:pos="426"/>
          <w:tab w:val="left" w:pos="993"/>
          <w:tab w:val="left" w:pos="1701"/>
        </w:tabs>
        <w:ind w:left="360"/>
        <w:jc w:val="both"/>
      </w:pPr>
    </w:p>
    <w:p w:rsidR="00C314D3" w:rsidRPr="00F832B9" w:rsidRDefault="00C314D3" w:rsidP="000F3BC7">
      <w:pPr>
        <w:pStyle w:val="a3"/>
        <w:numPr>
          <w:ilvl w:val="0"/>
          <w:numId w:val="7"/>
        </w:numPr>
        <w:shd w:val="clear" w:color="auto" w:fill="FFFFFF"/>
        <w:tabs>
          <w:tab w:val="left" w:pos="426"/>
          <w:tab w:val="left" w:pos="993"/>
          <w:tab w:val="left" w:pos="1701"/>
        </w:tabs>
        <w:jc w:val="both"/>
      </w:pPr>
      <w:r w:rsidRPr="00F832B9">
        <w:t xml:space="preserve">Отже, фінансування </w:t>
      </w:r>
      <w:r>
        <w:t>КП «</w:t>
      </w:r>
      <w:proofErr w:type="spellStart"/>
      <w:r>
        <w:t>Екосервіс</w:t>
      </w:r>
      <w:proofErr w:type="spellEnd"/>
      <w:r>
        <w:t>»</w:t>
      </w:r>
      <w:r w:rsidRPr="00F832B9">
        <w:t xml:space="preserve">, що спрямовується на заходи з </w:t>
      </w:r>
      <w:r>
        <w:rPr>
          <w:color w:val="000000"/>
        </w:rPr>
        <w:t xml:space="preserve">видалення амброзії з </w:t>
      </w:r>
      <w:r w:rsidR="00EA3C45">
        <w:rPr>
          <w:color w:val="000000"/>
        </w:rPr>
        <w:t>метою запобігання розповсюдженню цієї</w:t>
      </w:r>
      <w:r>
        <w:rPr>
          <w:color w:val="000000"/>
        </w:rPr>
        <w:t xml:space="preserve"> рослини</w:t>
      </w:r>
      <w:r w:rsidRPr="00F832B9">
        <w:t xml:space="preserve">, які </w:t>
      </w:r>
      <w:r w:rsidRPr="00F832B9">
        <w:rPr>
          <w:b/>
        </w:rPr>
        <w:t>є безкоштовними для населення</w:t>
      </w:r>
      <w:r w:rsidRPr="00F832B9">
        <w:t xml:space="preserve">, </w:t>
      </w:r>
      <w:r w:rsidRPr="00F832B9">
        <w:rPr>
          <w:b/>
        </w:rPr>
        <w:t>не реалізуються на ринку,</w:t>
      </w:r>
      <w:r w:rsidRPr="00F832B9">
        <w:t xml:space="preserve"> у розумінні Закону України «Про захист економічної конкуренції», </w:t>
      </w:r>
      <w:r w:rsidRPr="00F832B9">
        <w:rPr>
          <w:b/>
        </w:rPr>
        <w:t>не беруть участі в господарському обороті</w:t>
      </w:r>
      <w:r w:rsidRPr="00F832B9">
        <w:t xml:space="preserve">, </w:t>
      </w:r>
      <w:r w:rsidRPr="00F832B9">
        <w:rPr>
          <w:b/>
        </w:rPr>
        <w:t>не загрожуватиме спотворенням економічної конкуренції</w:t>
      </w:r>
      <w:r w:rsidRPr="00F832B9">
        <w:t>.</w:t>
      </w:r>
    </w:p>
    <w:p w:rsidR="00C314D3" w:rsidRPr="0031709A" w:rsidRDefault="00C314D3" w:rsidP="00C314D3">
      <w:pPr>
        <w:pStyle w:val="rvps2"/>
        <w:tabs>
          <w:tab w:val="left" w:pos="426"/>
        </w:tabs>
        <w:spacing w:before="0" w:beforeAutospacing="0" w:after="0" w:afterAutospacing="0"/>
        <w:contextualSpacing/>
        <w:jc w:val="both"/>
        <w:rPr>
          <w:u w:val="single"/>
          <w:lang w:val="uk-UA"/>
        </w:rPr>
      </w:pPr>
    </w:p>
    <w:p w:rsidR="00C314D3" w:rsidRDefault="00C314D3" w:rsidP="00C314D3">
      <w:pPr>
        <w:rPr>
          <w:b/>
          <w:bCs/>
        </w:rPr>
      </w:pPr>
      <w:r>
        <w:rPr>
          <w:b/>
          <w:bCs/>
        </w:rPr>
        <w:t>5.5. Віднесення повідомленої фінансової підтримки до державної допомоги</w:t>
      </w:r>
    </w:p>
    <w:p w:rsidR="00C314D3" w:rsidRPr="00970A14" w:rsidRDefault="00C314D3" w:rsidP="00C314D3">
      <w:pPr>
        <w:rPr>
          <w:b/>
          <w:bCs/>
          <w:sz w:val="20"/>
          <w:szCs w:val="20"/>
        </w:rPr>
      </w:pPr>
    </w:p>
    <w:p w:rsidR="00C314D3" w:rsidRPr="00E75610" w:rsidRDefault="00C314D3" w:rsidP="000F3BC7">
      <w:pPr>
        <w:pStyle w:val="rvps2"/>
        <w:numPr>
          <w:ilvl w:val="0"/>
          <w:numId w:val="7"/>
        </w:numPr>
        <w:tabs>
          <w:tab w:val="left" w:pos="426"/>
        </w:tabs>
        <w:spacing w:before="0" w:beforeAutospacing="0" w:after="0" w:afterAutospacing="0"/>
        <w:contextualSpacing/>
        <w:jc w:val="both"/>
        <w:rPr>
          <w:lang w:val="uk-UA" w:eastAsia="uk-UA"/>
        </w:rPr>
      </w:pPr>
      <w:r w:rsidRPr="00E75610">
        <w:rPr>
          <w:lang w:val="uk-UA" w:eastAsia="uk-UA"/>
        </w:rPr>
        <w:t>Врахов</w:t>
      </w:r>
      <w:r w:rsidR="00EA3C45">
        <w:rPr>
          <w:lang w:val="uk-UA" w:eastAsia="uk-UA"/>
        </w:rPr>
        <w:t xml:space="preserve">уючи </w:t>
      </w:r>
      <w:r w:rsidRPr="00E75610">
        <w:rPr>
          <w:lang w:val="uk-UA" w:eastAsia="uk-UA"/>
        </w:rPr>
        <w:t xml:space="preserve">наведене, </w:t>
      </w:r>
      <w:r w:rsidRPr="00E75610">
        <w:rPr>
          <w:lang w:val="uk-UA"/>
        </w:rPr>
        <w:t>фінансування, яке нада</w:t>
      </w:r>
      <w:r w:rsidR="00EA3C45">
        <w:rPr>
          <w:lang w:val="uk-UA"/>
        </w:rPr>
        <w:t>є</w:t>
      </w:r>
      <w:r w:rsidRPr="00E75610">
        <w:rPr>
          <w:lang w:val="uk-UA"/>
        </w:rPr>
        <w:t xml:space="preserve"> </w:t>
      </w:r>
      <w:r w:rsidRPr="008A6C08">
        <w:rPr>
          <w:color w:val="000000"/>
          <w:lang w:val="uk-UA" w:eastAsia="uk-UA"/>
        </w:rPr>
        <w:t xml:space="preserve">Управління житлово-комунального господарства </w:t>
      </w:r>
      <w:proofErr w:type="spellStart"/>
      <w:r w:rsidRPr="008A6C08">
        <w:rPr>
          <w:color w:val="000000"/>
          <w:lang w:val="uk-UA" w:eastAsia="uk-UA"/>
        </w:rPr>
        <w:t>Южненської</w:t>
      </w:r>
      <w:proofErr w:type="spellEnd"/>
      <w:r w:rsidRPr="008A6C08">
        <w:rPr>
          <w:color w:val="000000"/>
          <w:lang w:val="uk-UA" w:eastAsia="uk-UA"/>
        </w:rPr>
        <w:t xml:space="preserve"> міської ради</w:t>
      </w:r>
      <w:r w:rsidRPr="00E75610">
        <w:rPr>
          <w:lang w:val="uk-UA"/>
        </w:rPr>
        <w:t xml:space="preserve"> КП</w:t>
      </w:r>
      <w:r w:rsidRPr="00E75610">
        <w:t> </w:t>
      </w:r>
      <w:r>
        <w:rPr>
          <w:lang w:val="uk-UA"/>
        </w:rPr>
        <w:t>«</w:t>
      </w:r>
      <w:proofErr w:type="spellStart"/>
      <w:r>
        <w:rPr>
          <w:lang w:val="uk-UA"/>
        </w:rPr>
        <w:t>Екосервіс</w:t>
      </w:r>
      <w:proofErr w:type="spellEnd"/>
      <w:r>
        <w:rPr>
          <w:lang w:val="uk-UA"/>
        </w:rPr>
        <w:t>»</w:t>
      </w:r>
      <w:r w:rsidRPr="00E75610">
        <w:rPr>
          <w:lang w:val="uk-UA"/>
        </w:rPr>
        <w:t xml:space="preserve"> </w:t>
      </w:r>
      <w:r>
        <w:rPr>
          <w:lang w:val="uk-UA"/>
        </w:rPr>
        <w:t xml:space="preserve">на реалізацію </w:t>
      </w:r>
      <w:r w:rsidRPr="003710CC">
        <w:rPr>
          <w:lang w:val="uk-UA"/>
        </w:rPr>
        <w:t>заход</w:t>
      </w:r>
      <w:r>
        <w:rPr>
          <w:lang w:val="uk-UA"/>
        </w:rPr>
        <w:t>ів</w:t>
      </w:r>
      <w:r w:rsidRPr="003710CC">
        <w:rPr>
          <w:lang w:val="uk-UA"/>
        </w:rPr>
        <w:t xml:space="preserve"> </w:t>
      </w:r>
      <w:r w:rsidR="00EA3C45">
        <w:rPr>
          <w:lang w:val="uk-UA"/>
        </w:rPr>
        <w:t>і</w:t>
      </w:r>
      <w:r w:rsidRPr="003710CC">
        <w:rPr>
          <w:lang w:val="uk-UA"/>
        </w:rPr>
        <w:t xml:space="preserve">з </w:t>
      </w:r>
      <w:r w:rsidRPr="003710CC">
        <w:rPr>
          <w:color w:val="000000"/>
          <w:lang w:val="uk-UA"/>
        </w:rPr>
        <w:t xml:space="preserve">видалення амброзії з </w:t>
      </w:r>
      <w:r w:rsidR="00EA3C45">
        <w:rPr>
          <w:color w:val="000000"/>
          <w:lang w:val="uk-UA"/>
        </w:rPr>
        <w:t>метою запобігання розповсюдженню цієї</w:t>
      </w:r>
      <w:r w:rsidRPr="003710CC">
        <w:rPr>
          <w:color w:val="000000"/>
          <w:lang w:val="uk-UA"/>
        </w:rPr>
        <w:t xml:space="preserve"> рослини</w:t>
      </w:r>
      <w:r w:rsidR="00EA3C45">
        <w:rPr>
          <w:color w:val="000000"/>
          <w:lang w:val="uk-UA"/>
        </w:rPr>
        <w:t>,</w:t>
      </w:r>
      <w:r w:rsidRPr="00E75610">
        <w:rPr>
          <w:lang w:val="uk-UA"/>
        </w:rPr>
        <w:t xml:space="preserve"> у формі субсидій</w:t>
      </w:r>
      <w:r>
        <w:rPr>
          <w:lang w:val="uk-UA"/>
        </w:rPr>
        <w:t>, поточних та капітальних трансфертів</w:t>
      </w:r>
      <w:r w:rsidRPr="00E75610">
        <w:rPr>
          <w:lang w:val="uk-UA"/>
        </w:rPr>
        <w:t xml:space="preserve"> </w:t>
      </w:r>
      <w:r w:rsidRPr="00E75610">
        <w:rPr>
          <w:color w:val="000000"/>
          <w:lang w:val="uk-UA"/>
        </w:rPr>
        <w:t xml:space="preserve">на </w:t>
      </w:r>
      <w:r>
        <w:rPr>
          <w:lang w:val="uk-UA"/>
        </w:rPr>
        <w:t>період з 01.01.2020 по 31.12.2024</w:t>
      </w:r>
      <w:r w:rsidRPr="00E75610">
        <w:rPr>
          <w:lang w:val="uk-UA"/>
        </w:rPr>
        <w:t xml:space="preserve"> </w:t>
      </w:r>
      <w:r w:rsidRPr="00E75610">
        <w:rPr>
          <w:color w:val="000000"/>
          <w:lang w:val="uk-UA"/>
        </w:rPr>
        <w:t>обсягом</w:t>
      </w:r>
      <w:r w:rsidRPr="00E75610">
        <w:rPr>
          <w:lang w:val="uk-UA"/>
        </w:rPr>
        <w:t xml:space="preserve"> </w:t>
      </w:r>
      <w:r>
        <w:rPr>
          <w:lang w:val="uk-UA"/>
        </w:rPr>
        <w:t>453 200</w:t>
      </w:r>
      <w:r w:rsidRPr="00E75610">
        <w:rPr>
          <w:lang w:val="uk-UA"/>
        </w:rPr>
        <w:t xml:space="preserve"> грн, </w:t>
      </w:r>
      <w:r w:rsidRPr="00E75610">
        <w:rPr>
          <w:b/>
          <w:lang w:val="uk-UA"/>
        </w:rPr>
        <w:t>не є державною допомогою</w:t>
      </w:r>
      <w:r w:rsidRPr="00E75610">
        <w:rPr>
          <w:lang w:val="uk-UA"/>
        </w:rPr>
        <w:t xml:space="preserve"> відповідно до Закону України «Про державну допомогу суб’єктам господарювання».</w:t>
      </w:r>
    </w:p>
    <w:p w:rsidR="00C314D3" w:rsidRPr="00970A14" w:rsidRDefault="00C314D3" w:rsidP="00C314D3">
      <w:pPr>
        <w:pStyle w:val="a3"/>
        <w:tabs>
          <w:tab w:val="left" w:pos="426"/>
          <w:tab w:val="left" w:pos="993"/>
          <w:tab w:val="left" w:pos="1701"/>
        </w:tabs>
        <w:ind w:left="0"/>
        <w:jc w:val="both"/>
        <w:rPr>
          <w:color w:val="000000"/>
          <w:sz w:val="20"/>
          <w:szCs w:val="20"/>
        </w:rPr>
      </w:pPr>
    </w:p>
    <w:p w:rsidR="00C314D3" w:rsidRPr="00AF34E2" w:rsidRDefault="00C314D3" w:rsidP="000F3BC7">
      <w:pPr>
        <w:pStyle w:val="a3"/>
        <w:numPr>
          <w:ilvl w:val="0"/>
          <w:numId w:val="9"/>
        </w:numPr>
        <w:tabs>
          <w:tab w:val="left" w:pos="284"/>
          <w:tab w:val="left" w:pos="426"/>
          <w:tab w:val="left" w:pos="851"/>
          <w:tab w:val="left" w:pos="1134"/>
        </w:tabs>
        <w:jc w:val="both"/>
        <w:rPr>
          <w:b/>
        </w:rPr>
      </w:pPr>
      <w:r w:rsidRPr="00AF34E2">
        <w:rPr>
          <w:b/>
        </w:rPr>
        <w:t>ВИСНОВКИ ЗА РЕЗУЛЬТАТАМИ РОЗГЛЯДУ ПОВІДОМЛЕННЯ</w:t>
      </w:r>
    </w:p>
    <w:p w:rsidR="00C314D3" w:rsidRPr="00E33653" w:rsidRDefault="00C314D3" w:rsidP="00C314D3">
      <w:pPr>
        <w:pStyle w:val="a3"/>
        <w:rPr>
          <w:color w:val="000000"/>
          <w:sz w:val="20"/>
          <w:szCs w:val="20"/>
        </w:rPr>
      </w:pPr>
    </w:p>
    <w:p w:rsidR="00C314D3" w:rsidRPr="003B24CF" w:rsidRDefault="00C314D3" w:rsidP="000F3BC7">
      <w:pPr>
        <w:pStyle w:val="rvps2"/>
        <w:numPr>
          <w:ilvl w:val="0"/>
          <w:numId w:val="7"/>
        </w:numPr>
        <w:tabs>
          <w:tab w:val="left" w:pos="426"/>
        </w:tabs>
        <w:spacing w:before="0" w:beforeAutospacing="0" w:after="0" w:afterAutospacing="0"/>
        <w:contextualSpacing/>
        <w:jc w:val="both"/>
        <w:rPr>
          <w:color w:val="000000"/>
        </w:rPr>
      </w:pPr>
      <w:r>
        <w:rPr>
          <w:lang w:val="uk-UA" w:eastAsia="uk-UA"/>
        </w:rPr>
        <w:t>КП «</w:t>
      </w:r>
      <w:proofErr w:type="spellStart"/>
      <w:r>
        <w:rPr>
          <w:lang w:val="uk-UA" w:eastAsia="uk-UA"/>
        </w:rPr>
        <w:t>Екосервіс</w:t>
      </w:r>
      <w:proofErr w:type="spellEnd"/>
      <w:r>
        <w:rPr>
          <w:lang w:val="uk-UA" w:eastAsia="uk-UA"/>
        </w:rPr>
        <w:t>» заснован</w:t>
      </w:r>
      <w:r w:rsidR="00EA3C45">
        <w:rPr>
          <w:lang w:val="uk-UA" w:eastAsia="uk-UA"/>
        </w:rPr>
        <w:t xml:space="preserve">о на праві власності </w:t>
      </w:r>
      <w:proofErr w:type="spellStart"/>
      <w:r w:rsidR="00EA3C45">
        <w:rPr>
          <w:lang w:val="uk-UA" w:eastAsia="uk-UA"/>
        </w:rPr>
        <w:t>Южнен</w:t>
      </w:r>
      <w:r>
        <w:rPr>
          <w:lang w:val="uk-UA" w:eastAsia="uk-UA"/>
        </w:rPr>
        <w:t>скої</w:t>
      </w:r>
      <w:proofErr w:type="spellEnd"/>
      <w:r>
        <w:rPr>
          <w:lang w:val="uk-UA" w:eastAsia="uk-UA"/>
        </w:rPr>
        <w:t xml:space="preserve"> міської територіальної громади</w:t>
      </w:r>
      <w:r w:rsidRPr="00E52C76">
        <w:rPr>
          <w:lang w:val="uk-UA" w:eastAsia="uk-UA"/>
        </w:rPr>
        <w:t>.</w:t>
      </w:r>
      <w:r>
        <w:rPr>
          <w:lang w:val="uk-UA" w:eastAsia="uk-UA"/>
        </w:rPr>
        <w:t xml:space="preserve"> </w:t>
      </w:r>
      <w:r w:rsidRPr="003B24CF">
        <w:rPr>
          <w:color w:val="000000"/>
          <w:lang w:val="uk-UA"/>
        </w:rPr>
        <w:t>Основними видами діяльності Підприємства є, зокрема</w:t>
      </w:r>
      <w:r>
        <w:rPr>
          <w:color w:val="000000"/>
          <w:lang w:val="uk-UA"/>
        </w:rPr>
        <w:t xml:space="preserve">, </w:t>
      </w:r>
      <w:proofErr w:type="spellStart"/>
      <w:r w:rsidRPr="003B24CF">
        <w:rPr>
          <w:color w:val="000000"/>
        </w:rPr>
        <w:t>благоустрій</w:t>
      </w:r>
      <w:proofErr w:type="spellEnd"/>
      <w:r w:rsidRPr="003B24CF">
        <w:rPr>
          <w:color w:val="000000"/>
        </w:rPr>
        <w:t xml:space="preserve">, </w:t>
      </w:r>
      <w:proofErr w:type="spellStart"/>
      <w:r w:rsidRPr="003B24CF">
        <w:rPr>
          <w:color w:val="000000"/>
        </w:rPr>
        <w:t>поточний</w:t>
      </w:r>
      <w:proofErr w:type="spellEnd"/>
      <w:r w:rsidRPr="003B24CF">
        <w:rPr>
          <w:color w:val="000000"/>
        </w:rPr>
        <w:t xml:space="preserve"> ремонт та </w:t>
      </w:r>
      <w:proofErr w:type="spellStart"/>
      <w:r w:rsidRPr="003B24CF">
        <w:rPr>
          <w:color w:val="000000"/>
        </w:rPr>
        <w:t>утримання</w:t>
      </w:r>
      <w:proofErr w:type="spellEnd"/>
      <w:r w:rsidRPr="003B24CF">
        <w:rPr>
          <w:color w:val="000000"/>
        </w:rPr>
        <w:t xml:space="preserve"> </w:t>
      </w:r>
      <w:proofErr w:type="spellStart"/>
      <w:r w:rsidRPr="003B24CF">
        <w:rPr>
          <w:color w:val="000000"/>
        </w:rPr>
        <w:t>загальноміських</w:t>
      </w:r>
      <w:proofErr w:type="spellEnd"/>
      <w:r w:rsidRPr="003B24CF">
        <w:rPr>
          <w:color w:val="000000"/>
        </w:rPr>
        <w:t xml:space="preserve"> </w:t>
      </w:r>
      <w:proofErr w:type="spellStart"/>
      <w:r w:rsidRPr="003B24CF">
        <w:rPr>
          <w:color w:val="000000"/>
        </w:rPr>
        <w:t>територій</w:t>
      </w:r>
      <w:proofErr w:type="spellEnd"/>
      <w:r w:rsidRPr="003B24CF">
        <w:rPr>
          <w:color w:val="000000"/>
        </w:rPr>
        <w:t xml:space="preserve"> у </w:t>
      </w:r>
      <w:proofErr w:type="spellStart"/>
      <w:r w:rsidRPr="003B24CF">
        <w:rPr>
          <w:color w:val="000000"/>
        </w:rPr>
        <w:t>належному</w:t>
      </w:r>
      <w:proofErr w:type="spellEnd"/>
      <w:r w:rsidRPr="003B24CF">
        <w:rPr>
          <w:color w:val="000000"/>
        </w:rPr>
        <w:t xml:space="preserve"> </w:t>
      </w:r>
      <w:proofErr w:type="spellStart"/>
      <w:r w:rsidRPr="003B24CF">
        <w:rPr>
          <w:color w:val="000000"/>
        </w:rPr>
        <w:t>стані</w:t>
      </w:r>
      <w:proofErr w:type="spellEnd"/>
      <w:r w:rsidRPr="003B24CF">
        <w:rPr>
          <w:color w:val="000000"/>
        </w:rPr>
        <w:t>;</w:t>
      </w:r>
      <w:r w:rsidR="00EA3C45">
        <w:rPr>
          <w:color w:val="000000"/>
          <w:lang w:val="uk-UA"/>
        </w:rPr>
        <w:t xml:space="preserve"> </w:t>
      </w:r>
      <w:r w:rsidRPr="003B24CF">
        <w:rPr>
          <w:color w:val="000000"/>
        </w:rPr>
        <w:t xml:space="preserve">контроль за станом благоустрою та </w:t>
      </w:r>
      <w:proofErr w:type="spellStart"/>
      <w:r w:rsidRPr="003B24CF">
        <w:rPr>
          <w:color w:val="000000"/>
        </w:rPr>
        <w:t>виконанням</w:t>
      </w:r>
      <w:proofErr w:type="spellEnd"/>
      <w:r w:rsidRPr="003B24CF">
        <w:rPr>
          <w:color w:val="000000"/>
        </w:rPr>
        <w:t xml:space="preserve"> Правил благоустрою </w:t>
      </w:r>
      <w:proofErr w:type="spellStart"/>
      <w:r w:rsidRPr="003B24CF">
        <w:rPr>
          <w:color w:val="000000"/>
        </w:rPr>
        <w:t>території</w:t>
      </w:r>
      <w:proofErr w:type="spellEnd"/>
      <w:r w:rsidRPr="003B24CF">
        <w:rPr>
          <w:color w:val="000000"/>
        </w:rPr>
        <w:t xml:space="preserve"> </w:t>
      </w:r>
      <w:proofErr w:type="spellStart"/>
      <w:r w:rsidRPr="003B24CF">
        <w:rPr>
          <w:color w:val="000000"/>
        </w:rPr>
        <w:t>міста</w:t>
      </w:r>
      <w:proofErr w:type="spellEnd"/>
      <w:r w:rsidRPr="003B24CF">
        <w:rPr>
          <w:color w:val="000000"/>
        </w:rPr>
        <w:t xml:space="preserve"> Южного.</w:t>
      </w:r>
    </w:p>
    <w:p w:rsidR="00C314D3" w:rsidRPr="00E33653" w:rsidRDefault="00C314D3" w:rsidP="00C314D3">
      <w:pPr>
        <w:pStyle w:val="rvps2"/>
        <w:tabs>
          <w:tab w:val="left" w:pos="426"/>
        </w:tabs>
        <w:spacing w:before="0" w:beforeAutospacing="0" w:after="0" w:afterAutospacing="0"/>
        <w:ind w:left="360"/>
        <w:contextualSpacing/>
        <w:jc w:val="both"/>
        <w:rPr>
          <w:color w:val="000000"/>
          <w:sz w:val="20"/>
          <w:szCs w:val="20"/>
        </w:rPr>
      </w:pPr>
    </w:p>
    <w:p w:rsidR="00C314D3" w:rsidRDefault="00C314D3" w:rsidP="000F3BC7">
      <w:pPr>
        <w:pStyle w:val="a3"/>
        <w:numPr>
          <w:ilvl w:val="0"/>
          <w:numId w:val="7"/>
        </w:numPr>
        <w:tabs>
          <w:tab w:val="left" w:pos="426"/>
          <w:tab w:val="left" w:pos="993"/>
          <w:tab w:val="left" w:pos="1701"/>
        </w:tabs>
        <w:jc w:val="both"/>
      </w:pPr>
      <w:r>
        <w:lastRenderedPageBreak/>
        <w:t>Метою фінансування Підприємст</w:t>
      </w:r>
      <w:r w:rsidR="00EA3C45">
        <w:t>в</w:t>
      </w:r>
      <w:r>
        <w:t xml:space="preserve">а є забезпечення виконання заходів </w:t>
      </w:r>
      <w:r w:rsidR="00EA3C45">
        <w:t>і</w:t>
      </w:r>
      <w:r>
        <w:t xml:space="preserve">з боротьби з амброзією. Зменшення негативних наслідків від амброзії </w:t>
      </w:r>
      <w:proofErr w:type="spellStart"/>
      <w:r>
        <w:t>полинолистої</w:t>
      </w:r>
      <w:proofErr w:type="spellEnd"/>
      <w:r>
        <w:t>, ліквідація карантинного бур</w:t>
      </w:r>
      <w:r w:rsidR="00EA3C45">
        <w:t>’</w:t>
      </w:r>
      <w:r>
        <w:t>яну на терит</w:t>
      </w:r>
      <w:r w:rsidR="00EA3C45">
        <w:t xml:space="preserve">орії міста </w:t>
      </w:r>
      <w:proofErr w:type="spellStart"/>
      <w:r w:rsidR="00EA3C45">
        <w:t>Южного</w:t>
      </w:r>
      <w:proofErr w:type="spellEnd"/>
      <w:r w:rsidR="00EA3C45">
        <w:t xml:space="preserve"> протягом 2020 – </w:t>
      </w:r>
      <w:r>
        <w:t>2024 років.</w:t>
      </w:r>
    </w:p>
    <w:p w:rsidR="00C314D3" w:rsidRPr="00E33653" w:rsidRDefault="00C314D3" w:rsidP="00C314D3">
      <w:pPr>
        <w:pStyle w:val="a3"/>
        <w:tabs>
          <w:tab w:val="left" w:pos="426"/>
          <w:tab w:val="left" w:pos="993"/>
          <w:tab w:val="left" w:pos="1701"/>
        </w:tabs>
        <w:ind w:left="360"/>
        <w:jc w:val="both"/>
        <w:rPr>
          <w:sz w:val="20"/>
          <w:szCs w:val="20"/>
        </w:rPr>
      </w:pPr>
    </w:p>
    <w:p w:rsidR="00C314D3" w:rsidRDefault="00C314D3" w:rsidP="000F3BC7">
      <w:pPr>
        <w:pStyle w:val="a3"/>
        <w:numPr>
          <w:ilvl w:val="0"/>
          <w:numId w:val="7"/>
        </w:numPr>
        <w:tabs>
          <w:tab w:val="left" w:pos="426"/>
          <w:tab w:val="left" w:pos="993"/>
          <w:tab w:val="left" w:pos="1701"/>
        </w:tabs>
        <w:jc w:val="both"/>
      </w:pPr>
      <w:r>
        <w:t>Послуги з благоустрою, а саме</w:t>
      </w:r>
      <w:r w:rsidR="00EA3C45">
        <w:t>,</w:t>
      </w:r>
      <w:r>
        <w:t xml:space="preserve"> здійснення видалення амброзії з </w:t>
      </w:r>
      <w:r w:rsidR="00EA3C45">
        <w:t>метою запобігання розповсюдженню ціє</w:t>
      </w:r>
      <w:r>
        <w:t>ї рослини, на які спрямована державна допомога з місцевого бюджету</w:t>
      </w:r>
      <w:r w:rsidR="00EA3C45">
        <w:t>,</w:t>
      </w:r>
      <w:r>
        <w:t xml:space="preserve"> КП «</w:t>
      </w:r>
      <w:proofErr w:type="spellStart"/>
      <w:r>
        <w:t>Екосервіс</w:t>
      </w:r>
      <w:proofErr w:type="spellEnd"/>
      <w:r>
        <w:t>»</w:t>
      </w:r>
      <w:r w:rsidR="00EA3C45">
        <w:t xml:space="preserve"> надає </w:t>
      </w:r>
      <w:r>
        <w:t>мешканцям безкоштовно.</w:t>
      </w:r>
    </w:p>
    <w:p w:rsidR="006E4DD3" w:rsidRPr="00840838" w:rsidRDefault="006E4DD3" w:rsidP="006E4DD3">
      <w:pPr>
        <w:pStyle w:val="a3"/>
        <w:tabs>
          <w:tab w:val="left" w:pos="426"/>
          <w:tab w:val="left" w:pos="993"/>
          <w:tab w:val="left" w:pos="1701"/>
        </w:tabs>
        <w:ind w:left="0"/>
        <w:jc w:val="both"/>
      </w:pPr>
    </w:p>
    <w:p w:rsidR="00C314D3" w:rsidRDefault="00C314D3" w:rsidP="000F3BC7">
      <w:pPr>
        <w:pStyle w:val="a3"/>
        <w:numPr>
          <w:ilvl w:val="0"/>
          <w:numId w:val="7"/>
        </w:numPr>
        <w:tabs>
          <w:tab w:val="left" w:pos="426"/>
          <w:tab w:val="left" w:pos="993"/>
          <w:tab w:val="left" w:pos="1701"/>
        </w:tabs>
        <w:jc w:val="both"/>
      </w:pPr>
      <w:r>
        <w:t>Предмети, матеріали, обладнання та інвентар, які будуть закуплені за ра</w:t>
      </w:r>
      <w:r w:rsidR="00EA3C45">
        <w:t>хунок коштів державної підтримки</w:t>
      </w:r>
      <w:r>
        <w:t xml:space="preserve">, не будуть використовуватись для надання платних послуг. Заробітна плата, нарахування на заробітну плату покриваються лише </w:t>
      </w:r>
      <w:r w:rsidR="00EA3C45">
        <w:t>тим працівникам, які задіяні у</w:t>
      </w:r>
      <w:r>
        <w:t xml:space="preserve"> викона</w:t>
      </w:r>
      <w:r w:rsidR="00EA3C45">
        <w:t>н</w:t>
      </w:r>
      <w:r>
        <w:t xml:space="preserve">ні заходів </w:t>
      </w:r>
      <w:r w:rsidR="00EA3C45">
        <w:t>і</w:t>
      </w:r>
      <w:r>
        <w:t>з ліквідації амброзії, тобто безкоштовних для населення послуг.</w:t>
      </w:r>
    </w:p>
    <w:p w:rsidR="00C314D3" w:rsidRPr="00E33653" w:rsidRDefault="00C314D3" w:rsidP="00C314D3">
      <w:pPr>
        <w:pStyle w:val="a3"/>
        <w:tabs>
          <w:tab w:val="left" w:pos="426"/>
          <w:tab w:val="left" w:pos="993"/>
          <w:tab w:val="left" w:pos="1701"/>
        </w:tabs>
        <w:ind w:left="360"/>
        <w:jc w:val="both"/>
        <w:rPr>
          <w:sz w:val="20"/>
          <w:szCs w:val="20"/>
        </w:rPr>
      </w:pPr>
    </w:p>
    <w:p w:rsidR="00C314D3" w:rsidRDefault="00C314D3" w:rsidP="000F3BC7">
      <w:pPr>
        <w:pStyle w:val="a3"/>
        <w:numPr>
          <w:ilvl w:val="0"/>
          <w:numId w:val="7"/>
        </w:numPr>
        <w:tabs>
          <w:tab w:val="left" w:pos="426"/>
          <w:tab w:val="left" w:pos="993"/>
          <w:tab w:val="left" w:pos="1701"/>
        </w:tabs>
        <w:jc w:val="both"/>
      </w:pPr>
      <w:r>
        <w:t xml:space="preserve">Державна </w:t>
      </w:r>
      <w:proofErr w:type="spellStart"/>
      <w:r>
        <w:rPr>
          <w:lang w:val="ru-RU"/>
        </w:rPr>
        <w:t>підтримка</w:t>
      </w:r>
      <w:proofErr w:type="spellEnd"/>
      <w:r>
        <w:t xml:space="preserve"> не надається на фінансування діяльності Підприємства, що здійснюється на платній основі.</w:t>
      </w:r>
    </w:p>
    <w:p w:rsidR="00C314D3" w:rsidRPr="00E33653" w:rsidRDefault="00C314D3" w:rsidP="00C314D3">
      <w:pPr>
        <w:pStyle w:val="rvps2"/>
        <w:tabs>
          <w:tab w:val="left" w:pos="426"/>
        </w:tabs>
        <w:spacing w:before="0" w:beforeAutospacing="0" w:after="0" w:afterAutospacing="0"/>
        <w:ind w:left="426"/>
        <w:contextualSpacing/>
        <w:jc w:val="both"/>
        <w:rPr>
          <w:sz w:val="20"/>
          <w:szCs w:val="20"/>
          <w:lang w:val="uk-UA"/>
        </w:rPr>
      </w:pPr>
    </w:p>
    <w:p w:rsidR="00C314D3" w:rsidRPr="00153646" w:rsidRDefault="00C314D3" w:rsidP="000F3BC7">
      <w:pPr>
        <w:pStyle w:val="rvps2"/>
        <w:numPr>
          <w:ilvl w:val="0"/>
          <w:numId w:val="7"/>
        </w:numPr>
        <w:tabs>
          <w:tab w:val="left" w:pos="426"/>
        </w:tabs>
        <w:spacing w:before="0" w:beforeAutospacing="0" w:after="0" w:afterAutospacing="0"/>
        <w:ind w:left="426" w:hanging="426"/>
        <w:contextualSpacing/>
        <w:jc w:val="both"/>
      </w:pPr>
      <w:r w:rsidRPr="008C684F">
        <w:rPr>
          <w:lang w:val="uk-UA"/>
        </w:rPr>
        <w:t xml:space="preserve">На Підприємстві ведеться окремий бухгалтерський облік за кожним видом діяльності окремо, що надає можливість забезпечувати належний розподіл доходів і витрат на надання послуг. </w:t>
      </w:r>
      <w:r w:rsidRPr="008C684F">
        <w:t xml:space="preserve">Доходи та </w:t>
      </w:r>
      <w:proofErr w:type="spellStart"/>
      <w:r w:rsidRPr="008C684F">
        <w:t>витрати</w:t>
      </w:r>
      <w:proofErr w:type="spellEnd"/>
      <w:r w:rsidRPr="008C684F">
        <w:t xml:space="preserve">, </w:t>
      </w:r>
      <w:proofErr w:type="spellStart"/>
      <w:r w:rsidRPr="008C684F">
        <w:t>які</w:t>
      </w:r>
      <w:proofErr w:type="spellEnd"/>
      <w:r w:rsidRPr="008C684F">
        <w:t xml:space="preserve"> </w:t>
      </w:r>
      <w:proofErr w:type="spellStart"/>
      <w:r w:rsidRPr="008C684F">
        <w:t>надходять</w:t>
      </w:r>
      <w:proofErr w:type="spellEnd"/>
      <w:r w:rsidRPr="008C684F">
        <w:t xml:space="preserve"> з бюджету, </w:t>
      </w:r>
      <w:proofErr w:type="spellStart"/>
      <w:proofErr w:type="gramStart"/>
      <w:r w:rsidRPr="008C684F">
        <w:t>обл</w:t>
      </w:r>
      <w:proofErr w:type="gramEnd"/>
      <w:r w:rsidRPr="008C684F">
        <w:t>іковуються</w:t>
      </w:r>
      <w:proofErr w:type="spellEnd"/>
      <w:r w:rsidRPr="008C684F">
        <w:t xml:space="preserve"> </w:t>
      </w:r>
      <w:proofErr w:type="spellStart"/>
      <w:r w:rsidRPr="008C684F">
        <w:t>окремо</w:t>
      </w:r>
      <w:proofErr w:type="spellEnd"/>
      <w:r w:rsidRPr="008C684F">
        <w:t xml:space="preserve"> </w:t>
      </w:r>
      <w:proofErr w:type="spellStart"/>
      <w:r w:rsidRPr="008C684F">
        <w:t>від</w:t>
      </w:r>
      <w:proofErr w:type="spellEnd"/>
      <w:r w:rsidRPr="008C684F">
        <w:t xml:space="preserve"> </w:t>
      </w:r>
      <w:proofErr w:type="spellStart"/>
      <w:r w:rsidRPr="008C684F">
        <w:t>інших</w:t>
      </w:r>
      <w:proofErr w:type="spellEnd"/>
      <w:r w:rsidRPr="008C684F">
        <w:t>.</w:t>
      </w:r>
    </w:p>
    <w:p w:rsidR="00C314D3" w:rsidRPr="00E33653" w:rsidRDefault="00C314D3" w:rsidP="00C314D3">
      <w:pPr>
        <w:pStyle w:val="rvps2"/>
        <w:tabs>
          <w:tab w:val="left" w:pos="426"/>
        </w:tabs>
        <w:spacing w:before="0" w:beforeAutospacing="0" w:after="0" w:afterAutospacing="0"/>
        <w:ind w:left="426"/>
        <w:contextualSpacing/>
        <w:jc w:val="both"/>
        <w:rPr>
          <w:sz w:val="20"/>
          <w:szCs w:val="20"/>
        </w:rPr>
      </w:pPr>
    </w:p>
    <w:p w:rsidR="00C314D3" w:rsidRPr="00F832B9" w:rsidRDefault="00C314D3" w:rsidP="000F3BC7">
      <w:pPr>
        <w:pStyle w:val="a3"/>
        <w:numPr>
          <w:ilvl w:val="0"/>
          <w:numId w:val="7"/>
        </w:numPr>
        <w:shd w:val="clear" w:color="auto" w:fill="FFFFFF"/>
        <w:tabs>
          <w:tab w:val="left" w:pos="426"/>
          <w:tab w:val="left" w:pos="993"/>
          <w:tab w:val="left" w:pos="1701"/>
        </w:tabs>
        <w:jc w:val="both"/>
      </w:pPr>
      <w:r w:rsidRPr="00F832B9">
        <w:t xml:space="preserve">Отже, фінансування </w:t>
      </w:r>
      <w:r>
        <w:t>КП «</w:t>
      </w:r>
      <w:proofErr w:type="spellStart"/>
      <w:r>
        <w:t>Екосервіс</w:t>
      </w:r>
      <w:proofErr w:type="spellEnd"/>
      <w:r>
        <w:t>»</w:t>
      </w:r>
      <w:r w:rsidRPr="00F832B9">
        <w:t xml:space="preserve">, що спрямовується на заходи з </w:t>
      </w:r>
      <w:r>
        <w:rPr>
          <w:color w:val="000000"/>
        </w:rPr>
        <w:t>видалення амброзії з метою зап</w:t>
      </w:r>
      <w:r w:rsidR="00EA3C45">
        <w:rPr>
          <w:color w:val="000000"/>
        </w:rPr>
        <w:t>обігання розповсюдженню ціє</w:t>
      </w:r>
      <w:r>
        <w:rPr>
          <w:color w:val="000000"/>
        </w:rPr>
        <w:t>ї рослини</w:t>
      </w:r>
      <w:r w:rsidRPr="00F832B9">
        <w:t xml:space="preserve">, які </w:t>
      </w:r>
      <w:r w:rsidRPr="00F832B9">
        <w:rPr>
          <w:b/>
        </w:rPr>
        <w:t>є безкоштовними для населення</w:t>
      </w:r>
      <w:r w:rsidRPr="00F832B9">
        <w:t xml:space="preserve">, </w:t>
      </w:r>
      <w:r w:rsidRPr="00F832B9">
        <w:rPr>
          <w:b/>
        </w:rPr>
        <w:t>не реалізуються на ринку,</w:t>
      </w:r>
      <w:r w:rsidRPr="00F832B9">
        <w:t xml:space="preserve"> у розумінні Закону України «Про захист економічної конкуренції», </w:t>
      </w:r>
      <w:r w:rsidRPr="00F832B9">
        <w:rPr>
          <w:b/>
        </w:rPr>
        <w:t>не беруть участі в господарському обороті</w:t>
      </w:r>
      <w:r w:rsidRPr="00F832B9">
        <w:t xml:space="preserve">, </w:t>
      </w:r>
      <w:r w:rsidRPr="00F832B9">
        <w:rPr>
          <w:b/>
        </w:rPr>
        <w:t>не загрожуватиме спотворенням економічної конкуренції</w:t>
      </w:r>
      <w:r w:rsidRPr="00F832B9">
        <w:t>.</w:t>
      </w:r>
    </w:p>
    <w:p w:rsidR="00C314D3" w:rsidRPr="00E33653" w:rsidRDefault="00C314D3" w:rsidP="00C314D3">
      <w:pPr>
        <w:pStyle w:val="rvps2"/>
        <w:tabs>
          <w:tab w:val="left" w:pos="426"/>
        </w:tabs>
        <w:spacing w:before="0" w:beforeAutospacing="0" w:after="0" w:afterAutospacing="0"/>
        <w:ind w:left="426"/>
        <w:contextualSpacing/>
        <w:jc w:val="both"/>
        <w:rPr>
          <w:sz w:val="20"/>
          <w:szCs w:val="20"/>
          <w:lang w:val="uk-UA"/>
        </w:rPr>
      </w:pPr>
    </w:p>
    <w:p w:rsidR="00C314D3" w:rsidRDefault="00EA3C45" w:rsidP="000F3BC7">
      <w:pPr>
        <w:pStyle w:val="rvps2"/>
        <w:numPr>
          <w:ilvl w:val="0"/>
          <w:numId w:val="7"/>
        </w:numPr>
        <w:tabs>
          <w:tab w:val="left" w:pos="426"/>
        </w:tabs>
        <w:spacing w:before="0" w:beforeAutospacing="0" w:after="0" w:afterAutospacing="0"/>
        <w:ind w:left="426" w:hanging="426"/>
        <w:contextualSpacing/>
        <w:jc w:val="both"/>
        <w:rPr>
          <w:lang w:val="uk-UA"/>
        </w:rPr>
      </w:pPr>
      <w:r>
        <w:rPr>
          <w:lang w:val="uk-UA"/>
        </w:rPr>
        <w:t xml:space="preserve">Враховуючи </w:t>
      </w:r>
      <w:r w:rsidR="00C314D3" w:rsidRPr="007861DA">
        <w:rPr>
          <w:lang w:val="uk-UA"/>
        </w:rPr>
        <w:t xml:space="preserve">наведене, </w:t>
      </w:r>
      <w:r w:rsidR="00C314D3" w:rsidRPr="007861DA">
        <w:rPr>
          <w:color w:val="000000"/>
          <w:lang w:val="uk-UA"/>
        </w:rPr>
        <w:t xml:space="preserve">підтримка (фінансування), </w:t>
      </w:r>
      <w:r w:rsidR="00C314D3" w:rsidRPr="007861DA">
        <w:rPr>
          <w:lang w:val="uk-UA"/>
        </w:rPr>
        <w:t>як</w:t>
      </w:r>
      <w:r>
        <w:rPr>
          <w:lang w:val="uk-UA"/>
        </w:rPr>
        <w:t>у надає</w:t>
      </w:r>
      <w:r w:rsidR="00C314D3" w:rsidRPr="007861DA">
        <w:rPr>
          <w:lang w:val="uk-UA"/>
        </w:rPr>
        <w:t xml:space="preserve"> </w:t>
      </w:r>
      <w:r w:rsidR="00C314D3" w:rsidRPr="008A6C08">
        <w:rPr>
          <w:color w:val="000000"/>
          <w:lang w:val="uk-UA" w:eastAsia="uk-UA"/>
        </w:rPr>
        <w:t xml:space="preserve">Управління житлово-комунального господарства </w:t>
      </w:r>
      <w:proofErr w:type="spellStart"/>
      <w:r w:rsidR="00C314D3" w:rsidRPr="008A6C08">
        <w:rPr>
          <w:color w:val="000000"/>
          <w:lang w:val="uk-UA" w:eastAsia="uk-UA"/>
        </w:rPr>
        <w:t>Южненської</w:t>
      </w:r>
      <w:proofErr w:type="spellEnd"/>
      <w:r w:rsidR="00C314D3" w:rsidRPr="008A6C08">
        <w:rPr>
          <w:color w:val="000000"/>
          <w:lang w:val="uk-UA" w:eastAsia="uk-UA"/>
        </w:rPr>
        <w:t xml:space="preserve"> міської ради</w:t>
      </w:r>
      <w:r w:rsidR="00C314D3" w:rsidRPr="00E75610">
        <w:rPr>
          <w:lang w:val="uk-UA"/>
        </w:rPr>
        <w:t xml:space="preserve"> КП</w:t>
      </w:r>
      <w:r w:rsidR="00C314D3" w:rsidRPr="00E75610">
        <w:t> </w:t>
      </w:r>
      <w:r w:rsidR="00C314D3">
        <w:rPr>
          <w:lang w:val="uk-UA"/>
        </w:rPr>
        <w:t>«</w:t>
      </w:r>
      <w:proofErr w:type="spellStart"/>
      <w:r w:rsidR="00C314D3">
        <w:rPr>
          <w:lang w:val="uk-UA"/>
        </w:rPr>
        <w:t>Екосервіс</w:t>
      </w:r>
      <w:proofErr w:type="spellEnd"/>
      <w:r w:rsidR="00C314D3">
        <w:rPr>
          <w:lang w:val="uk-UA"/>
        </w:rPr>
        <w:t>»</w:t>
      </w:r>
      <w:r w:rsidR="00C314D3" w:rsidRPr="00E75610">
        <w:rPr>
          <w:lang w:val="uk-UA"/>
        </w:rPr>
        <w:t xml:space="preserve"> </w:t>
      </w:r>
      <w:r w:rsidR="00C314D3">
        <w:rPr>
          <w:lang w:val="uk-UA"/>
        </w:rPr>
        <w:t xml:space="preserve">на реалізацію </w:t>
      </w:r>
      <w:r>
        <w:rPr>
          <w:lang w:val="uk-UA"/>
        </w:rPr>
        <w:t>заходів</w:t>
      </w:r>
      <w:r w:rsidR="00C314D3" w:rsidRPr="003710CC">
        <w:rPr>
          <w:lang w:val="uk-UA"/>
        </w:rPr>
        <w:t xml:space="preserve"> </w:t>
      </w:r>
      <w:r>
        <w:rPr>
          <w:lang w:val="uk-UA"/>
        </w:rPr>
        <w:t>і</w:t>
      </w:r>
      <w:r w:rsidR="00C314D3" w:rsidRPr="003710CC">
        <w:rPr>
          <w:lang w:val="uk-UA"/>
        </w:rPr>
        <w:t xml:space="preserve">з </w:t>
      </w:r>
      <w:r w:rsidR="00C314D3" w:rsidRPr="003710CC">
        <w:rPr>
          <w:color w:val="000000"/>
          <w:lang w:val="uk-UA"/>
        </w:rPr>
        <w:t xml:space="preserve">видалення амброзії з </w:t>
      </w:r>
      <w:r>
        <w:rPr>
          <w:color w:val="000000"/>
          <w:lang w:val="uk-UA"/>
        </w:rPr>
        <w:t>метою запобігання розповсюдженню ціє</w:t>
      </w:r>
      <w:r w:rsidR="00C314D3" w:rsidRPr="003710CC">
        <w:rPr>
          <w:color w:val="000000"/>
          <w:lang w:val="uk-UA"/>
        </w:rPr>
        <w:t>ї рослини</w:t>
      </w:r>
      <w:r w:rsidR="00C314D3" w:rsidRPr="00E75610">
        <w:rPr>
          <w:lang w:val="uk-UA"/>
        </w:rPr>
        <w:t xml:space="preserve"> у формі субсидій</w:t>
      </w:r>
      <w:r w:rsidR="00C314D3">
        <w:rPr>
          <w:lang w:val="uk-UA"/>
        </w:rPr>
        <w:t>, поточних та капітальних трансфертів</w:t>
      </w:r>
      <w:r w:rsidR="00C314D3" w:rsidRPr="00E75610">
        <w:rPr>
          <w:lang w:val="uk-UA"/>
        </w:rPr>
        <w:t xml:space="preserve"> </w:t>
      </w:r>
      <w:r w:rsidR="00C314D3" w:rsidRPr="00E75610">
        <w:rPr>
          <w:color w:val="000000"/>
          <w:lang w:val="uk-UA"/>
        </w:rPr>
        <w:t xml:space="preserve">на </w:t>
      </w:r>
      <w:r w:rsidR="00C314D3">
        <w:rPr>
          <w:lang w:val="uk-UA"/>
        </w:rPr>
        <w:t>період з 01.01.2020 по 31.12.2024</w:t>
      </w:r>
      <w:r w:rsidR="00C314D3" w:rsidRPr="00E75610">
        <w:rPr>
          <w:lang w:val="uk-UA"/>
        </w:rPr>
        <w:t xml:space="preserve"> </w:t>
      </w:r>
      <w:r w:rsidR="00C314D3" w:rsidRPr="00E75610">
        <w:rPr>
          <w:color w:val="000000"/>
          <w:lang w:val="uk-UA"/>
        </w:rPr>
        <w:t>обсягом</w:t>
      </w:r>
      <w:r w:rsidR="00C314D3" w:rsidRPr="00E75610">
        <w:rPr>
          <w:lang w:val="uk-UA"/>
        </w:rPr>
        <w:t xml:space="preserve"> </w:t>
      </w:r>
      <w:r w:rsidR="00C314D3">
        <w:rPr>
          <w:lang w:val="uk-UA"/>
        </w:rPr>
        <w:t>453 200</w:t>
      </w:r>
      <w:r w:rsidR="00C314D3" w:rsidRPr="00E75610">
        <w:rPr>
          <w:lang w:val="uk-UA"/>
        </w:rPr>
        <w:t xml:space="preserve"> грн, </w:t>
      </w:r>
      <w:r w:rsidR="00C314D3" w:rsidRPr="00E75610">
        <w:rPr>
          <w:b/>
          <w:lang w:val="uk-UA"/>
        </w:rPr>
        <w:t>не є державною допомогою</w:t>
      </w:r>
      <w:r w:rsidR="00C314D3" w:rsidRPr="00E75610">
        <w:rPr>
          <w:lang w:val="uk-UA"/>
        </w:rPr>
        <w:t xml:space="preserve"> відповідно до Закону України «Про державну допомогу суб’єктам господарювання»</w:t>
      </w:r>
      <w:r w:rsidR="00C314D3" w:rsidRPr="007861DA">
        <w:rPr>
          <w:lang w:val="uk-UA"/>
        </w:rPr>
        <w:t>.</w:t>
      </w:r>
    </w:p>
    <w:p w:rsidR="00C314D3" w:rsidRPr="00E33653" w:rsidRDefault="00C314D3" w:rsidP="00C314D3">
      <w:pPr>
        <w:pStyle w:val="a3"/>
        <w:rPr>
          <w:sz w:val="20"/>
          <w:szCs w:val="20"/>
        </w:rPr>
      </w:pPr>
    </w:p>
    <w:p w:rsidR="00C314D3" w:rsidRDefault="00C314D3" w:rsidP="000F3BC7">
      <w:pPr>
        <w:pStyle w:val="a3"/>
        <w:numPr>
          <w:ilvl w:val="0"/>
          <w:numId w:val="7"/>
        </w:numPr>
        <w:tabs>
          <w:tab w:val="left" w:pos="426"/>
          <w:tab w:val="left" w:pos="993"/>
          <w:tab w:val="left" w:pos="1701"/>
        </w:tabs>
        <w:jc w:val="both"/>
        <w:rPr>
          <w:color w:val="000000"/>
        </w:rPr>
      </w:pPr>
      <w:r w:rsidRPr="00205C78">
        <w:rPr>
          <w:color w:val="000000"/>
        </w:rPr>
        <w:t xml:space="preserve">Зазначена оцінка була здійснена з урахуванням того, що на сьогодні </w:t>
      </w:r>
      <w:r>
        <w:t>Надавач</w:t>
      </w:r>
      <w:r w:rsidRPr="00205C78">
        <w:rPr>
          <w:color w:val="000000"/>
        </w:rPr>
        <w:t xml:space="preserve"> скористався своїм правом та створив </w:t>
      </w:r>
      <w:r>
        <w:rPr>
          <w:color w:val="000000"/>
        </w:rPr>
        <w:t>КП</w:t>
      </w:r>
      <w:r w:rsidRPr="00205C78">
        <w:t xml:space="preserve"> </w:t>
      </w:r>
      <w:r>
        <w:t>«</w:t>
      </w:r>
      <w:proofErr w:type="spellStart"/>
      <w:r>
        <w:t>Екосервіс</w:t>
      </w:r>
      <w:proofErr w:type="spellEnd"/>
      <w:r>
        <w:t>»</w:t>
      </w:r>
      <w:r w:rsidRPr="00205C78">
        <w:rPr>
          <w:color w:val="000000"/>
        </w:rPr>
        <w:t xml:space="preserve"> відповідно до статті </w:t>
      </w:r>
      <w:r>
        <w:rPr>
          <w:color w:val="000000"/>
        </w:rPr>
        <w:t>15</w:t>
      </w:r>
      <w:r w:rsidRPr="00205C78">
        <w:rPr>
          <w:color w:val="000000"/>
        </w:rPr>
        <w:t xml:space="preserve"> </w:t>
      </w:r>
      <w:r>
        <w:rPr>
          <w:color w:val="000000"/>
        </w:rPr>
        <w:t>Закону України «Про благоустрій населених пунктів».</w:t>
      </w:r>
    </w:p>
    <w:p w:rsidR="00C314D3" w:rsidRPr="00E33653" w:rsidRDefault="00C314D3" w:rsidP="00C314D3">
      <w:pPr>
        <w:pStyle w:val="a3"/>
        <w:tabs>
          <w:tab w:val="left" w:pos="426"/>
          <w:tab w:val="left" w:pos="993"/>
          <w:tab w:val="left" w:pos="1701"/>
        </w:tabs>
        <w:jc w:val="both"/>
        <w:rPr>
          <w:color w:val="000000"/>
          <w:sz w:val="20"/>
          <w:szCs w:val="20"/>
        </w:rPr>
      </w:pPr>
    </w:p>
    <w:p w:rsidR="00C314D3" w:rsidRPr="004A0C8C" w:rsidRDefault="00C314D3" w:rsidP="000F3BC7">
      <w:pPr>
        <w:pStyle w:val="a3"/>
        <w:numPr>
          <w:ilvl w:val="0"/>
          <w:numId w:val="7"/>
        </w:numPr>
        <w:tabs>
          <w:tab w:val="left" w:pos="426"/>
          <w:tab w:val="left" w:pos="993"/>
          <w:tab w:val="left" w:pos="1701"/>
        </w:tabs>
        <w:jc w:val="both"/>
        <w:rPr>
          <w:color w:val="000000"/>
        </w:rPr>
      </w:pPr>
      <w:r w:rsidRPr="00205C78">
        <w:rPr>
          <w:color w:val="000000"/>
        </w:rPr>
        <w:t>Наведені в цьому</w:t>
      </w:r>
      <w:r>
        <w:rPr>
          <w:color w:val="000000"/>
        </w:rPr>
        <w:t xml:space="preserve"> рішенні</w:t>
      </w:r>
      <w:r w:rsidRPr="00205C78">
        <w:rPr>
          <w:color w:val="000000"/>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C314D3" w:rsidRPr="00E33653" w:rsidRDefault="00C314D3" w:rsidP="00C314D3">
      <w:pPr>
        <w:pStyle w:val="a3"/>
        <w:rPr>
          <w:color w:val="000000"/>
          <w:sz w:val="20"/>
          <w:szCs w:val="20"/>
        </w:rPr>
      </w:pPr>
    </w:p>
    <w:p w:rsidR="00C314D3" w:rsidRPr="008C45CB" w:rsidRDefault="00C314D3" w:rsidP="000F3BC7">
      <w:pPr>
        <w:pStyle w:val="a3"/>
        <w:numPr>
          <w:ilvl w:val="0"/>
          <w:numId w:val="7"/>
        </w:numPr>
        <w:tabs>
          <w:tab w:val="left" w:pos="426"/>
          <w:tab w:val="left" w:pos="993"/>
          <w:tab w:val="left" w:pos="1701"/>
        </w:tabs>
        <w:jc w:val="both"/>
        <w:rPr>
          <w:color w:val="000000"/>
        </w:rPr>
      </w:pPr>
      <w:r w:rsidRPr="008C45CB">
        <w:rPr>
          <w:color w:val="000000"/>
        </w:rPr>
        <w:t xml:space="preserve">Разом </w:t>
      </w:r>
      <w:r w:rsidR="00EA3C45">
        <w:rPr>
          <w:color w:val="000000"/>
        </w:rPr>
        <w:t>і</w:t>
      </w:r>
      <w:r w:rsidRPr="008C45CB">
        <w:rPr>
          <w:color w:val="000000"/>
        </w:rPr>
        <w:t>з тим слід за</w:t>
      </w:r>
      <w:r>
        <w:rPr>
          <w:color w:val="000000"/>
        </w:rPr>
        <w:t>з</w:t>
      </w:r>
      <w:r w:rsidRPr="008C45CB">
        <w:rPr>
          <w:color w:val="000000"/>
        </w:rPr>
        <w:t>начити, що:</w:t>
      </w:r>
    </w:p>
    <w:p w:rsidR="00C314D3" w:rsidRDefault="00C314D3" w:rsidP="000F3BC7">
      <w:pPr>
        <w:pStyle w:val="af"/>
        <w:numPr>
          <w:ilvl w:val="0"/>
          <w:numId w:val="6"/>
        </w:numPr>
        <w:spacing w:after="100" w:afterAutospacing="1" w:line="240" w:lineRule="auto"/>
        <w:ind w:left="993"/>
        <w:jc w:val="both"/>
        <w:rPr>
          <w:color w:val="000000"/>
          <w:lang w:val="uk-UA"/>
        </w:rPr>
      </w:pPr>
      <w:r>
        <w:rPr>
          <w:color w:val="000000"/>
          <w:lang w:val="uk-UA"/>
        </w:rPr>
        <w:t xml:space="preserve">державна підтримка </w:t>
      </w:r>
      <w:r w:rsidRPr="0085315B">
        <w:rPr>
          <w:color w:val="000000"/>
          <w:lang w:val="uk-UA"/>
        </w:rPr>
        <w:t xml:space="preserve">КП </w:t>
      </w:r>
      <w:r>
        <w:rPr>
          <w:color w:val="000000"/>
          <w:lang w:val="uk-UA"/>
        </w:rPr>
        <w:t>«</w:t>
      </w:r>
      <w:proofErr w:type="spellStart"/>
      <w:r>
        <w:rPr>
          <w:color w:val="000000"/>
          <w:lang w:val="uk-UA"/>
        </w:rPr>
        <w:t>Екосервіс</w:t>
      </w:r>
      <w:proofErr w:type="spellEnd"/>
      <w:r>
        <w:rPr>
          <w:color w:val="000000"/>
          <w:lang w:val="uk-UA"/>
        </w:rPr>
        <w:t>» повинна спрямовуватися лише</w:t>
      </w:r>
      <w:r w:rsidRPr="0085315B">
        <w:rPr>
          <w:color w:val="000000"/>
          <w:lang w:val="uk-UA"/>
        </w:rPr>
        <w:t xml:space="preserve"> на покриття витрат, які пов’язані з виконанням заходів, передбачених </w:t>
      </w:r>
      <w:r>
        <w:rPr>
          <w:color w:val="000000"/>
          <w:lang w:val="uk-UA"/>
        </w:rPr>
        <w:t xml:space="preserve">Програмою з локалізації та ліквідації амброзії </w:t>
      </w:r>
      <w:proofErr w:type="spellStart"/>
      <w:r>
        <w:rPr>
          <w:color w:val="000000"/>
          <w:lang w:val="uk-UA"/>
        </w:rPr>
        <w:t>полинолистої</w:t>
      </w:r>
      <w:proofErr w:type="spellEnd"/>
      <w:r>
        <w:rPr>
          <w:color w:val="000000"/>
          <w:lang w:val="uk-UA"/>
        </w:rPr>
        <w:t xml:space="preserve"> на території міста </w:t>
      </w:r>
      <w:proofErr w:type="spellStart"/>
      <w:r>
        <w:rPr>
          <w:color w:val="000000"/>
          <w:lang w:val="uk-UA"/>
        </w:rPr>
        <w:t>Южного</w:t>
      </w:r>
      <w:proofErr w:type="spellEnd"/>
      <w:r>
        <w:rPr>
          <w:color w:val="000000"/>
          <w:lang w:val="uk-UA"/>
        </w:rPr>
        <w:t xml:space="preserve"> Одеської області на 2020-20204 роки, затвердженої рішенням </w:t>
      </w:r>
      <w:proofErr w:type="spellStart"/>
      <w:r>
        <w:rPr>
          <w:color w:val="000000"/>
          <w:lang w:val="uk-UA"/>
        </w:rPr>
        <w:t>Южненської</w:t>
      </w:r>
      <w:proofErr w:type="spellEnd"/>
      <w:r>
        <w:rPr>
          <w:color w:val="000000"/>
          <w:lang w:val="uk-UA"/>
        </w:rPr>
        <w:t xml:space="preserve"> міської ради</w:t>
      </w:r>
      <w:r w:rsidR="00EA3C45">
        <w:rPr>
          <w:color w:val="000000"/>
          <w:lang w:val="uk-UA"/>
        </w:rPr>
        <w:t xml:space="preserve"> від </w:t>
      </w:r>
      <w:r>
        <w:rPr>
          <w:color w:val="000000"/>
          <w:lang w:val="uk-UA"/>
        </w:rPr>
        <w:t>18.06</w:t>
      </w:r>
      <w:r w:rsidR="00EA3C45">
        <w:rPr>
          <w:color w:val="000000"/>
          <w:lang w:val="uk-UA"/>
        </w:rPr>
        <w:t xml:space="preserve">.2020 </w:t>
      </w:r>
      <w:r>
        <w:rPr>
          <w:color w:val="000000"/>
          <w:lang w:val="uk-UA"/>
        </w:rPr>
        <w:t xml:space="preserve"> </w:t>
      </w:r>
      <w:r w:rsidRPr="00F6106C">
        <w:rPr>
          <w:lang w:val="uk-UA"/>
        </w:rPr>
        <w:t>№ 1771-</w:t>
      </w:r>
      <w:r>
        <w:rPr>
          <w:lang w:val="en-US"/>
        </w:rPr>
        <w:t>VII</w:t>
      </w:r>
      <w:r>
        <w:rPr>
          <w:lang w:val="uk-UA"/>
        </w:rPr>
        <w:t>,</w:t>
      </w:r>
      <w:r w:rsidRPr="0085315B">
        <w:rPr>
          <w:color w:val="000000"/>
          <w:lang w:val="uk-UA"/>
        </w:rPr>
        <w:t xml:space="preserve"> які є безкоштовними для населення міста</w:t>
      </w:r>
      <w:r w:rsidR="00EA3C45">
        <w:rPr>
          <w:color w:val="000000"/>
          <w:lang w:val="uk-UA"/>
        </w:rPr>
        <w:t>,</w:t>
      </w:r>
      <w:r w:rsidRPr="0085315B">
        <w:rPr>
          <w:color w:val="000000"/>
          <w:lang w:val="uk-UA"/>
        </w:rPr>
        <w:t xml:space="preserve"> та в жодному разі не </w:t>
      </w:r>
      <w:r>
        <w:rPr>
          <w:color w:val="000000"/>
          <w:lang w:val="uk-UA"/>
        </w:rPr>
        <w:t>може використовуватися на інші види діяльності, у тому числі на платній основі для населення;</w:t>
      </w:r>
    </w:p>
    <w:p w:rsidR="00C314D3" w:rsidRDefault="00C314D3" w:rsidP="000F3BC7">
      <w:pPr>
        <w:pStyle w:val="af"/>
        <w:numPr>
          <w:ilvl w:val="0"/>
          <w:numId w:val="6"/>
        </w:numPr>
        <w:spacing w:after="100" w:afterAutospacing="1" w:line="240" w:lineRule="auto"/>
        <w:ind w:left="993"/>
        <w:jc w:val="both"/>
        <w:rPr>
          <w:color w:val="000000"/>
          <w:lang w:val="uk-UA"/>
        </w:rPr>
      </w:pPr>
      <w:r w:rsidRPr="0085315B">
        <w:rPr>
          <w:color w:val="000000"/>
          <w:lang w:val="uk-UA"/>
        </w:rPr>
        <w:lastRenderedPageBreak/>
        <w:t xml:space="preserve">КП </w:t>
      </w:r>
      <w:r>
        <w:rPr>
          <w:color w:val="000000"/>
          <w:lang w:val="uk-UA"/>
        </w:rPr>
        <w:t>«</w:t>
      </w:r>
      <w:proofErr w:type="spellStart"/>
      <w:r>
        <w:rPr>
          <w:color w:val="000000"/>
          <w:lang w:val="uk-UA"/>
        </w:rPr>
        <w:t>Екосервіс</w:t>
      </w:r>
      <w:proofErr w:type="spellEnd"/>
      <w:r>
        <w:rPr>
          <w:color w:val="000000"/>
          <w:lang w:val="uk-UA"/>
        </w:rPr>
        <w:t>»</w:t>
      </w:r>
      <w:r w:rsidRPr="0085315B">
        <w:rPr>
          <w:color w:val="000000"/>
          <w:lang w:val="uk-UA"/>
        </w:rPr>
        <w:t xml:space="preserve"> повинн</w:t>
      </w:r>
      <w:r w:rsidR="00EA3C45">
        <w:rPr>
          <w:color w:val="000000"/>
          <w:lang w:val="uk-UA"/>
        </w:rPr>
        <w:t>о</w:t>
      </w:r>
      <w:r w:rsidRPr="0085315B">
        <w:rPr>
          <w:color w:val="000000"/>
          <w:lang w:val="uk-UA"/>
        </w:rPr>
        <w:t xml:space="preserve"> проводити конкурсні торги через систему «</w:t>
      </w:r>
      <w:proofErr w:type="spellStart"/>
      <w:r w:rsidRPr="0085315B">
        <w:rPr>
          <w:color w:val="000000"/>
        </w:rPr>
        <w:t>ProZorro</w:t>
      </w:r>
      <w:proofErr w:type="spellEnd"/>
      <w:r w:rsidRPr="0085315B">
        <w:rPr>
          <w:color w:val="000000"/>
          <w:lang w:val="uk-UA"/>
        </w:rPr>
        <w:t>» відповідно до Закону України «Про публічні закупівлі» з метою закупівлі товарів, на як</w:t>
      </w:r>
      <w:r>
        <w:rPr>
          <w:color w:val="000000"/>
          <w:lang w:val="uk-UA"/>
        </w:rPr>
        <w:t xml:space="preserve">і виділяється державна </w:t>
      </w:r>
      <w:r w:rsidRPr="0012277F">
        <w:rPr>
          <w:lang w:val="uk-UA"/>
        </w:rPr>
        <w:t>підтримка</w:t>
      </w:r>
      <w:r>
        <w:rPr>
          <w:color w:val="000000"/>
          <w:lang w:val="uk-UA"/>
        </w:rPr>
        <w:t>;</w:t>
      </w:r>
    </w:p>
    <w:p w:rsidR="00C314D3" w:rsidRPr="0036200D" w:rsidRDefault="00C314D3" w:rsidP="000F3BC7">
      <w:pPr>
        <w:pStyle w:val="af"/>
        <w:numPr>
          <w:ilvl w:val="0"/>
          <w:numId w:val="6"/>
        </w:numPr>
        <w:spacing w:after="100" w:afterAutospacing="1" w:line="240" w:lineRule="auto"/>
        <w:ind w:left="993"/>
        <w:jc w:val="both"/>
        <w:rPr>
          <w:color w:val="000000"/>
          <w:lang w:val="uk-UA"/>
        </w:rPr>
      </w:pPr>
      <w:r w:rsidRPr="0036200D">
        <w:rPr>
          <w:lang w:val="uk-UA"/>
        </w:rPr>
        <w:t>протягом всього строку надання державної підтримки Надавач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rsidR="00C314D3" w:rsidRDefault="00C314D3" w:rsidP="000F3BC7">
      <w:pPr>
        <w:pStyle w:val="af"/>
        <w:numPr>
          <w:ilvl w:val="0"/>
          <w:numId w:val="6"/>
        </w:numPr>
        <w:spacing w:after="100" w:afterAutospacing="1" w:line="240" w:lineRule="auto"/>
        <w:ind w:left="993"/>
        <w:jc w:val="both"/>
        <w:rPr>
          <w:color w:val="000000"/>
          <w:lang w:val="uk-UA"/>
        </w:rPr>
      </w:pPr>
      <w:r>
        <w:rPr>
          <w:color w:val="000000"/>
          <w:lang w:val="uk-UA"/>
        </w:rPr>
        <w:t>в</w:t>
      </w:r>
      <w:r w:rsidRPr="004A0C8C">
        <w:rPr>
          <w:color w:val="000000"/>
          <w:lang w:val="uk-UA"/>
        </w:rPr>
        <w:t xml:space="preserve">икористання коштів державної підтримки КП </w:t>
      </w:r>
      <w:r>
        <w:rPr>
          <w:color w:val="000000"/>
          <w:lang w:val="uk-UA"/>
        </w:rPr>
        <w:t>«</w:t>
      </w:r>
      <w:proofErr w:type="spellStart"/>
      <w:r>
        <w:rPr>
          <w:color w:val="000000"/>
          <w:lang w:val="uk-UA"/>
        </w:rPr>
        <w:t>Екосервіс</w:t>
      </w:r>
      <w:proofErr w:type="spellEnd"/>
      <w:r>
        <w:rPr>
          <w:color w:val="000000"/>
          <w:lang w:val="uk-UA"/>
        </w:rPr>
        <w:t>»</w:t>
      </w:r>
      <w:r w:rsidRPr="004A0C8C">
        <w:rPr>
          <w:color w:val="000000"/>
          <w:lang w:val="uk-UA"/>
        </w:rPr>
        <w:t xml:space="preserve"> на здійснення платної діяльності може містити ознаки державної допомоги</w:t>
      </w:r>
      <w:r>
        <w:rPr>
          <w:color w:val="000000"/>
          <w:lang w:val="uk-UA"/>
        </w:rPr>
        <w:t>;</w:t>
      </w:r>
    </w:p>
    <w:p w:rsidR="001E7A71" w:rsidRPr="00C314D3" w:rsidRDefault="00C314D3" w:rsidP="000F3BC7">
      <w:pPr>
        <w:pStyle w:val="af"/>
        <w:numPr>
          <w:ilvl w:val="0"/>
          <w:numId w:val="6"/>
        </w:numPr>
        <w:spacing w:after="100" w:afterAutospacing="1" w:line="240" w:lineRule="auto"/>
        <w:ind w:left="993"/>
        <w:jc w:val="both"/>
        <w:rPr>
          <w:color w:val="000000"/>
          <w:lang w:val="uk-UA"/>
        </w:rPr>
      </w:pPr>
      <w:r w:rsidRPr="004A0C8C">
        <w:rPr>
          <w:color w:val="000000"/>
          <w:lang w:val="uk-UA"/>
        </w:rPr>
        <w:t>Надавач підтримки має забезпечити постійний контроль за обліком доходів, витрат і видатків за видами діяльност</w:t>
      </w:r>
      <w:r>
        <w:rPr>
          <w:color w:val="000000"/>
          <w:lang w:val="uk-UA"/>
        </w:rPr>
        <w:t>і та за джерелами фінансування О</w:t>
      </w:r>
      <w:r w:rsidRPr="004A0C8C">
        <w:rPr>
          <w:color w:val="000000"/>
          <w:lang w:val="uk-UA"/>
        </w:rPr>
        <w:t>тримувача підтримки окремо в розрізі синтетичних та аналітичних рахунків.</w:t>
      </w:r>
    </w:p>
    <w:p w:rsidR="00AA456C" w:rsidRPr="001B7D73" w:rsidRDefault="00E16236" w:rsidP="00AA456C">
      <w:pPr>
        <w:pStyle w:val="rvps2"/>
        <w:spacing w:before="0" w:beforeAutospacing="0" w:after="0" w:afterAutospacing="0"/>
        <w:ind w:firstLine="540"/>
        <w:jc w:val="both"/>
        <w:rPr>
          <w:color w:val="000000"/>
          <w:lang w:val="uk-UA"/>
        </w:rPr>
      </w:pPr>
      <w:r w:rsidRPr="001B7D73">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1B7D73">
        <w:rPr>
          <w:color w:val="000000"/>
          <w:lang w:val="uk-UA"/>
        </w:rPr>
        <w:fldChar w:fldCharType="begin"/>
      </w:r>
      <w:r w:rsidRPr="001B7D73">
        <w:rPr>
          <w:color w:val="000000"/>
          <w:lang w:val="uk-UA"/>
        </w:rPr>
        <w:instrText xml:space="preserve"> =4\*Roman </w:instrText>
      </w:r>
      <w:r w:rsidRPr="001B7D73">
        <w:rPr>
          <w:color w:val="000000"/>
          <w:lang w:val="uk-UA"/>
        </w:rPr>
        <w:fldChar w:fldCharType="separate"/>
      </w:r>
      <w:r w:rsidRPr="001B7D73">
        <w:rPr>
          <w:color w:val="000000"/>
          <w:lang w:val="uk-UA"/>
        </w:rPr>
        <w:t>IV</w:t>
      </w:r>
      <w:r w:rsidRPr="001B7D73">
        <w:rPr>
          <w:color w:val="000000"/>
          <w:lang w:val="uk-UA"/>
        </w:rPr>
        <w:fldChar w:fldCharType="end"/>
      </w:r>
      <w:r w:rsidRPr="001B7D73">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1573E4">
        <w:rPr>
          <w:color w:val="000000"/>
          <w:lang w:val="uk-UA"/>
        </w:rPr>
        <w:t xml:space="preserve"> березня </w:t>
      </w:r>
      <w:r w:rsidRPr="001B7D73">
        <w:rPr>
          <w:color w:val="000000"/>
          <w:lang w:val="uk-UA"/>
        </w:rPr>
        <w:t xml:space="preserve">2017 </w:t>
      </w:r>
      <w:r w:rsidR="001573E4">
        <w:rPr>
          <w:color w:val="000000"/>
          <w:lang w:val="uk-UA"/>
        </w:rPr>
        <w:t xml:space="preserve">року </w:t>
      </w:r>
      <w:r w:rsidRPr="001B7D73">
        <w:rPr>
          <w:color w:val="000000"/>
          <w:lang w:val="uk-UA"/>
        </w:rPr>
        <w:t xml:space="preserve">№ 2-рп, зареєстрованого </w:t>
      </w:r>
      <w:r w:rsidR="001573E4">
        <w:rPr>
          <w:color w:val="000000"/>
          <w:lang w:val="uk-UA"/>
        </w:rPr>
        <w:t>в</w:t>
      </w:r>
      <w:r w:rsidRPr="001B7D73">
        <w:rPr>
          <w:color w:val="000000"/>
          <w:lang w:val="uk-UA"/>
        </w:rPr>
        <w:t xml:space="preserve"> Міністерстві юстиції України 04</w:t>
      </w:r>
      <w:r w:rsidR="001573E4">
        <w:rPr>
          <w:color w:val="000000"/>
          <w:lang w:val="uk-UA"/>
        </w:rPr>
        <w:t xml:space="preserve"> квітня </w:t>
      </w:r>
      <w:r w:rsidRPr="001B7D73">
        <w:rPr>
          <w:color w:val="000000"/>
          <w:lang w:val="uk-UA"/>
        </w:rPr>
        <w:t xml:space="preserve">2016 </w:t>
      </w:r>
      <w:r w:rsidR="001573E4">
        <w:rPr>
          <w:color w:val="000000"/>
          <w:lang w:val="uk-UA"/>
        </w:rPr>
        <w:t xml:space="preserve">року </w:t>
      </w:r>
      <w:r w:rsidRPr="001B7D73">
        <w:rPr>
          <w:color w:val="000000"/>
          <w:lang w:val="uk-UA"/>
        </w:rPr>
        <w:t xml:space="preserve">за № 501/28631 (із змінами, внесеними розпорядженням Антимонопольного комітету України від 13.09.2018 № 18-рп, зареєстрованим </w:t>
      </w:r>
      <w:r w:rsidR="001573E4">
        <w:rPr>
          <w:color w:val="000000"/>
          <w:lang w:val="uk-UA"/>
        </w:rPr>
        <w:t>у</w:t>
      </w:r>
      <w:r w:rsidRPr="001B7D73">
        <w:rPr>
          <w:color w:val="000000"/>
          <w:lang w:val="uk-UA"/>
        </w:rPr>
        <w:t xml:space="preserve"> </w:t>
      </w:r>
      <w:r w:rsidRPr="001B7D73">
        <w:rPr>
          <w:lang w:val="uk-UA"/>
        </w:rPr>
        <w:t>Міністерстві юстиції України</w:t>
      </w:r>
      <w:r w:rsidRPr="001B7D73">
        <w:rPr>
          <w:color w:val="000000"/>
          <w:lang w:val="uk-UA"/>
        </w:rPr>
        <w:t xml:space="preserve"> 27.11.2018 за № 1337/32789), на підставі інформації, наданої </w:t>
      </w:r>
      <w:r w:rsidR="00B05B03" w:rsidRPr="008A6C08">
        <w:rPr>
          <w:color w:val="000000"/>
          <w:lang w:val="uk-UA" w:eastAsia="uk-UA"/>
        </w:rPr>
        <w:t>Управління</w:t>
      </w:r>
      <w:r w:rsidR="00B05B03">
        <w:rPr>
          <w:color w:val="000000"/>
          <w:lang w:val="uk-UA" w:eastAsia="uk-UA"/>
        </w:rPr>
        <w:t>м</w:t>
      </w:r>
      <w:r w:rsidR="00B05B03" w:rsidRPr="008A6C08">
        <w:rPr>
          <w:color w:val="000000"/>
          <w:lang w:val="uk-UA" w:eastAsia="uk-UA"/>
        </w:rPr>
        <w:t xml:space="preserve"> житлово-комунального господарства </w:t>
      </w:r>
      <w:proofErr w:type="spellStart"/>
      <w:r w:rsidR="00B05B03" w:rsidRPr="008A6C08">
        <w:rPr>
          <w:color w:val="000000"/>
          <w:lang w:val="uk-UA" w:eastAsia="uk-UA"/>
        </w:rPr>
        <w:t>Южненської</w:t>
      </w:r>
      <w:proofErr w:type="spellEnd"/>
      <w:r w:rsidR="00B05B03" w:rsidRPr="008A6C08">
        <w:rPr>
          <w:color w:val="000000"/>
          <w:lang w:val="uk-UA" w:eastAsia="uk-UA"/>
        </w:rPr>
        <w:t xml:space="preserve"> міської ради</w:t>
      </w:r>
      <w:r w:rsidR="00435873" w:rsidRPr="001B7D73">
        <w:rPr>
          <w:lang w:val="uk-UA"/>
        </w:rPr>
        <w:t>)</w:t>
      </w:r>
      <w:r w:rsidR="00AA456C" w:rsidRPr="001B7D73">
        <w:rPr>
          <w:color w:val="000000"/>
          <w:lang w:val="uk-UA"/>
        </w:rPr>
        <w:t>, Антимонопольний комітет України</w:t>
      </w:r>
    </w:p>
    <w:p w:rsidR="00AA456C" w:rsidRPr="001B7D73" w:rsidRDefault="00AA456C" w:rsidP="00AA456C">
      <w:pPr>
        <w:pStyle w:val="rvps2"/>
        <w:spacing w:before="0" w:beforeAutospacing="0" w:after="0" w:afterAutospacing="0"/>
        <w:jc w:val="both"/>
        <w:rPr>
          <w:color w:val="000000"/>
          <w:lang w:val="uk-UA"/>
        </w:rPr>
      </w:pPr>
    </w:p>
    <w:p w:rsidR="00AA456C" w:rsidRPr="001B7D73" w:rsidRDefault="00AA456C" w:rsidP="00AA456C">
      <w:pPr>
        <w:ind w:left="284" w:hanging="284"/>
        <w:jc w:val="center"/>
      </w:pPr>
      <w:r w:rsidRPr="001B7D73">
        <w:rPr>
          <w:b/>
          <w:bCs/>
        </w:rPr>
        <w:t>ПОСТАНОВИВ:</w:t>
      </w:r>
    </w:p>
    <w:p w:rsidR="00E16236" w:rsidRPr="001B7D73" w:rsidRDefault="00E16236" w:rsidP="00E16236">
      <w:pPr>
        <w:ind w:firstLine="720"/>
        <w:jc w:val="both"/>
      </w:pPr>
    </w:p>
    <w:p w:rsidR="00B05B03" w:rsidRDefault="00B05B03" w:rsidP="00B05B03">
      <w:pPr>
        <w:pStyle w:val="rvps2"/>
        <w:tabs>
          <w:tab w:val="left" w:pos="426"/>
        </w:tabs>
        <w:spacing w:before="0" w:beforeAutospacing="0" w:after="0" w:afterAutospacing="0"/>
        <w:ind w:firstLine="426"/>
        <w:contextualSpacing/>
        <w:jc w:val="both"/>
        <w:rPr>
          <w:lang w:val="uk-UA"/>
        </w:rPr>
      </w:pPr>
      <w:r w:rsidRPr="00632B92">
        <w:rPr>
          <w:color w:val="000000"/>
          <w:lang w:val="uk-UA"/>
        </w:rPr>
        <w:t xml:space="preserve">Визнати, що підтримка (фінансування), яку надає </w:t>
      </w:r>
      <w:r w:rsidRPr="008A6C08">
        <w:rPr>
          <w:color w:val="000000"/>
          <w:lang w:val="uk-UA" w:eastAsia="uk-UA"/>
        </w:rPr>
        <w:t xml:space="preserve">Управління житлово-комунального господарства </w:t>
      </w:r>
      <w:proofErr w:type="spellStart"/>
      <w:r w:rsidRPr="008A6C08">
        <w:rPr>
          <w:color w:val="000000"/>
          <w:lang w:val="uk-UA" w:eastAsia="uk-UA"/>
        </w:rPr>
        <w:t>Южненської</w:t>
      </w:r>
      <w:proofErr w:type="spellEnd"/>
      <w:r w:rsidRPr="008A6C08">
        <w:rPr>
          <w:color w:val="000000"/>
          <w:lang w:val="uk-UA" w:eastAsia="uk-UA"/>
        </w:rPr>
        <w:t xml:space="preserve"> міської ради</w:t>
      </w:r>
      <w:r>
        <w:rPr>
          <w:lang w:val="uk-UA"/>
        </w:rPr>
        <w:t xml:space="preserve"> комунальному підприємству «</w:t>
      </w:r>
      <w:proofErr w:type="spellStart"/>
      <w:r>
        <w:rPr>
          <w:lang w:val="uk-UA"/>
        </w:rPr>
        <w:t>Екосервіс</w:t>
      </w:r>
      <w:proofErr w:type="spellEnd"/>
      <w:r>
        <w:rPr>
          <w:lang w:val="uk-UA"/>
        </w:rPr>
        <w:t>»</w:t>
      </w:r>
      <w:r w:rsidRPr="00E75610">
        <w:rPr>
          <w:lang w:val="uk-UA"/>
        </w:rPr>
        <w:t xml:space="preserve"> </w:t>
      </w:r>
      <w:r>
        <w:rPr>
          <w:lang w:val="uk-UA"/>
        </w:rPr>
        <w:t xml:space="preserve">на реалізацію </w:t>
      </w:r>
      <w:r w:rsidR="00EA3C45">
        <w:rPr>
          <w:lang w:val="uk-UA"/>
        </w:rPr>
        <w:t>заходів</w:t>
      </w:r>
      <w:r w:rsidRPr="003710CC">
        <w:rPr>
          <w:lang w:val="uk-UA"/>
        </w:rPr>
        <w:t xml:space="preserve"> </w:t>
      </w:r>
      <w:r w:rsidR="00EA3C45">
        <w:rPr>
          <w:lang w:val="uk-UA"/>
        </w:rPr>
        <w:t>і</w:t>
      </w:r>
      <w:r w:rsidRPr="003710CC">
        <w:rPr>
          <w:lang w:val="uk-UA"/>
        </w:rPr>
        <w:t xml:space="preserve">з </w:t>
      </w:r>
      <w:r w:rsidRPr="003710CC">
        <w:rPr>
          <w:color w:val="000000"/>
          <w:lang w:val="uk-UA"/>
        </w:rPr>
        <w:t xml:space="preserve">видалення амброзії з </w:t>
      </w:r>
      <w:r w:rsidR="00EA3C45">
        <w:rPr>
          <w:color w:val="000000"/>
          <w:lang w:val="uk-UA"/>
        </w:rPr>
        <w:t>метою запобігання розповсюдженню ціє</w:t>
      </w:r>
      <w:r w:rsidRPr="003710CC">
        <w:rPr>
          <w:color w:val="000000"/>
          <w:lang w:val="uk-UA"/>
        </w:rPr>
        <w:t>ї рослини</w:t>
      </w:r>
      <w:r w:rsidR="00EA3C45">
        <w:rPr>
          <w:color w:val="000000"/>
          <w:lang w:val="uk-UA"/>
        </w:rPr>
        <w:t>,</w:t>
      </w:r>
      <w:r w:rsidRPr="00E75610">
        <w:rPr>
          <w:lang w:val="uk-UA"/>
        </w:rPr>
        <w:t xml:space="preserve"> у формі субсидій</w:t>
      </w:r>
      <w:r>
        <w:rPr>
          <w:lang w:val="uk-UA"/>
        </w:rPr>
        <w:t>, поточних та капітальних трансфертів</w:t>
      </w:r>
      <w:r w:rsidRPr="00E75610">
        <w:rPr>
          <w:lang w:val="uk-UA"/>
        </w:rPr>
        <w:t xml:space="preserve"> </w:t>
      </w:r>
      <w:r w:rsidRPr="00E75610">
        <w:rPr>
          <w:color w:val="000000"/>
          <w:lang w:val="uk-UA"/>
        </w:rPr>
        <w:t xml:space="preserve">на </w:t>
      </w:r>
      <w:r>
        <w:rPr>
          <w:lang w:val="uk-UA"/>
        </w:rPr>
        <w:t>період з 01.01.2020 по 31.12.2024</w:t>
      </w:r>
      <w:r w:rsidRPr="00E75610">
        <w:rPr>
          <w:lang w:val="uk-UA"/>
        </w:rPr>
        <w:t xml:space="preserve"> </w:t>
      </w:r>
      <w:r w:rsidRPr="00E75610">
        <w:rPr>
          <w:color w:val="000000"/>
          <w:lang w:val="uk-UA"/>
        </w:rPr>
        <w:t>обсягом</w:t>
      </w:r>
      <w:r w:rsidRPr="00E75610">
        <w:rPr>
          <w:lang w:val="uk-UA"/>
        </w:rPr>
        <w:t xml:space="preserve"> </w:t>
      </w:r>
      <w:r>
        <w:rPr>
          <w:lang w:val="uk-UA"/>
        </w:rPr>
        <w:t>453 200</w:t>
      </w:r>
      <w:r w:rsidR="00EA3C45">
        <w:rPr>
          <w:lang w:val="uk-UA"/>
        </w:rPr>
        <w:t xml:space="preserve"> (чотириста п’ятдесят три тисячі двісті) гривень</w:t>
      </w:r>
      <w:r w:rsidRPr="00E75610">
        <w:rPr>
          <w:lang w:val="uk-UA"/>
        </w:rPr>
        <w:t>,</w:t>
      </w:r>
      <w:r>
        <w:rPr>
          <w:lang w:val="uk-UA"/>
        </w:rPr>
        <w:t xml:space="preserve"> в межах </w:t>
      </w:r>
      <w:r>
        <w:rPr>
          <w:color w:val="000000"/>
          <w:lang w:val="uk-UA"/>
        </w:rPr>
        <w:t xml:space="preserve">Програми з локалізації та ліквідації амброзії </w:t>
      </w:r>
      <w:proofErr w:type="spellStart"/>
      <w:r>
        <w:rPr>
          <w:color w:val="000000"/>
          <w:lang w:val="uk-UA"/>
        </w:rPr>
        <w:t>полинолистої</w:t>
      </w:r>
      <w:proofErr w:type="spellEnd"/>
      <w:r>
        <w:rPr>
          <w:color w:val="000000"/>
          <w:lang w:val="uk-UA"/>
        </w:rPr>
        <w:t xml:space="preserve"> на території міста </w:t>
      </w:r>
      <w:proofErr w:type="spellStart"/>
      <w:r>
        <w:rPr>
          <w:color w:val="000000"/>
          <w:lang w:val="uk-UA"/>
        </w:rPr>
        <w:t>Южного</w:t>
      </w:r>
      <w:proofErr w:type="spellEnd"/>
      <w:r>
        <w:rPr>
          <w:color w:val="000000"/>
          <w:lang w:val="uk-UA"/>
        </w:rPr>
        <w:t xml:space="preserve"> Одеської області на 2020-20204 роки, затвердженої рішенням </w:t>
      </w:r>
      <w:proofErr w:type="spellStart"/>
      <w:r>
        <w:rPr>
          <w:color w:val="000000"/>
          <w:lang w:val="uk-UA"/>
        </w:rPr>
        <w:t>Южненської</w:t>
      </w:r>
      <w:proofErr w:type="spellEnd"/>
      <w:r>
        <w:rPr>
          <w:color w:val="000000"/>
          <w:lang w:val="uk-UA"/>
        </w:rPr>
        <w:t xml:space="preserve"> міської ради</w:t>
      </w:r>
      <w:r w:rsidR="00EA3C45">
        <w:rPr>
          <w:color w:val="000000"/>
          <w:lang w:val="uk-UA"/>
        </w:rPr>
        <w:t xml:space="preserve"> від  18.06.2020           </w:t>
      </w:r>
      <w:r>
        <w:rPr>
          <w:color w:val="000000"/>
          <w:lang w:val="uk-UA"/>
        </w:rPr>
        <w:t xml:space="preserve"> </w:t>
      </w:r>
      <w:r w:rsidRPr="00F6106C">
        <w:rPr>
          <w:lang w:val="uk-UA"/>
        </w:rPr>
        <w:t>№ 1771-</w:t>
      </w:r>
      <w:r>
        <w:rPr>
          <w:lang w:val="en-US"/>
        </w:rPr>
        <w:t>VII</w:t>
      </w:r>
      <w:r>
        <w:rPr>
          <w:lang w:val="uk-UA"/>
        </w:rPr>
        <w:t>,</w:t>
      </w:r>
      <w:r w:rsidRPr="00E75610">
        <w:rPr>
          <w:lang w:val="uk-UA"/>
        </w:rPr>
        <w:t xml:space="preserve"> </w:t>
      </w:r>
      <w:r w:rsidRPr="00E75610">
        <w:rPr>
          <w:b/>
          <w:lang w:val="uk-UA"/>
        </w:rPr>
        <w:t>не є державною допомогою</w:t>
      </w:r>
      <w:r w:rsidRPr="00E75610">
        <w:rPr>
          <w:lang w:val="uk-UA"/>
        </w:rPr>
        <w:t xml:space="preserve"> відповідно до Закону України «Про державну допомогу суб’єктам господарювання»</w:t>
      </w:r>
      <w:r w:rsidRPr="007861DA">
        <w:rPr>
          <w:lang w:val="uk-UA"/>
        </w:rPr>
        <w:t>.</w:t>
      </w:r>
    </w:p>
    <w:p w:rsidR="00AA456C" w:rsidRPr="001B7D73" w:rsidRDefault="00AA456C" w:rsidP="00AA456C">
      <w:pPr>
        <w:jc w:val="both"/>
      </w:pPr>
    </w:p>
    <w:p w:rsidR="00AA456C" w:rsidRPr="001B7D73" w:rsidRDefault="00AA456C" w:rsidP="001A66FB">
      <w:pPr>
        <w:pStyle w:val="rvps2"/>
        <w:spacing w:before="0" w:beforeAutospacing="0" w:after="0" w:afterAutospacing="0"/>
        <w:ind w:firstLine="540"/>
        <w:jc w:val="both"/>
        <w:rPr>
          <w:color w:val="000000"/>
          <w:lang w:val="uk-UA"/>
        </w:rPr>
      </w:pPr>
      <w:r w:rsidRPr="001B7D73">
        <w:rPr>
          <w:color w:val="000000"/>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6E4DD3" w:rsidRDefault="006E4DD3" w:rsidP="00AA456C">
      <w:pPr>
        <w:jc w:val="both"/>
        <w:rPr>
          <w:lang w:val="ru-RU"/>
        </w:rPr>
      </w:pPr>
    </w:p>
    <w:p w:rsidR="005A098C" w:rsidRPr="001B7D73" w:rsidRDefault="005A098C" w:rsidP="00AA456C">
      <w:pPr>
        <w:jc w:val="both"/>
        <w:rPr>
          <w:lang w:val="ru-RU"/>
        </w:rPr>
      </w:pPr>
    </w:p>
    <w:p w:rsidR="00AA6C0C" w:rsidRPr="00F4413B" w:rsidRDefault="00AA456C" w:rsidP="00992247">
      <w:pPr>
        <w:jc w:val="both"/>
      </w:pPr>
      <w:r w:rsidRPr="001B7D73">
        <w:t>Голова Комітету</w:t>
      </w:r>
      <w:r w:rsidRPr="00F0350E">
        <w:t xml:space="preserve">                                                                                                  </w:t>
      </w:r>
      <w:r w:rsidR="006E4DD3">
        <w:t>О</w:t>
      </w:r>
      <w:r w:rsidRPr="00F0350E">
        <w:t xml:space="preserve">. </w:t>
      </w:r>
      <w:r w:rsidR="006E4DD3">
        <w:t>ПІЩАНСЬКА</w:t>
      </w:r>
    </w:p>
    <w:sectPr w:rsidR="00AA6C0C" w:rsidRPr="00F4413B" w:rsidSect="002D6623">
      <w:headerReference w:type="even" r:id="rId10"/>
      <w:headerReference w:type="defaul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8D8" w:rsidRDefault="007548D8" w:rsidP="00D272E3">
      <w:r>
        <w:separator/>
      </w:r>
    </w:p>
  </w:endnote>
  <w:endnote w:type="continuationSeparator" w:id="0">
    <w:p w:rsidR="007548D8" w:rsidRDefault="007548D8"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8D8" w:rsidRDefault="007548D8" w:rsidP="00D272E3">
      <w:r>
        <w:separator/>
      </w:r>
    </w:p>
  </w:footnote>
  <w:footnote w:type="continuationSeparator" w:id="0">
    <w:p w:rsidR="007548D8" w:rsidRDefault="007548D8"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D31EF">
      <w:rPr>
        <w:rStyle w:val="af1"/>
        <w:noProof/>
      </w:rPr>
      <w:t>13</w:t>
    </w:r>
    <w:r>
      <w:rPr>
        <w:rStyle w:val="af1"/>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10AF48CC"/>
    <w:multiLevelType w:val="hybridMultilevel"/>
    <w:tmpl w:val="E4926E6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22A6619F"/>
    <w:multiLevelType w:val="hybridMultilevel"/>
    <w:tmpl w:val="9D344728"/>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B6543E6"/>
    <w:multiLevelType w:val="hybridMultilevel"/>
    <w:tmpl w:val="2D8E1F06"/>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D951106"/>
    <w:multiLevelType w:val="hybridMultilevel"/>
    <w:tmpl w:val="D72AE832"/>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92F7FB5"/>
    <w:multiLevelType w:val="hybridMultilevel"/>
    <w:tmpl w:val="178812E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1"/>
  </w:num>
  <w:num w:numId="6">
    <w:abstractNumId w:val="4"/>
  </w:num>
  <w:num w:numId="7">
    <w:abstractNumId w:val="8"/>
  </w:num>
  <w:num w:numId="8">
    <w:abstractNumId w:val="14"/>
  </w:num>
  <w:num w:numId="9">
    <w:abstractNumId w:val="12"/>
  </w:num>
  <w:num w:numId="10">
    <w:abstractNumId w:val="9"/>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 w:numId="13">
    <w:abstractNumId w:val="13"/>
  </w:num>
  <w:num w:numId="14">
    <w:abstractNumId w:val="7"/>
  </w:num>
  <w:num w:numId="15">
    <w:abstractNumId w:val="1"/>
  </w:num>
  <w:num w:numId="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19"/>
    <w:rsid w:val="000036DC"/>
    <w:rsid w:val="00003F14"/>
    <w:rsid w:val="00004091"/>
    <w:rsid w:val="0000442B"/>
    <w:rsid w:val="00005C95"/>
    <w:rsid w:val="0000783C"/>
    <w:rsid w:val="00007B76"/>
    <w:rsid w:val="00007CDB"/>
    <w:rsid w:val="00010294"/>
    <w:rsid w:val="00010782"/>
    <w:rsid w:val="000112C0"/>
    <w:rsid w:val="00011531"/>
    <w:rsid w:val="00016115"/>
    <w:rsid w:val="000163E4"/>
    <w:rsid w:val="00016676"/>
    <w:rsid w:val="00017415"/>
    <w:rsid w:val="00017EED"/>
    <w:rsid w:val="0002184C"/>
    <w:rsid w:val="000236E7"/>
    <w:rsid w:val="00025369"/>
    <w:rsid w:val="00026786"/>
    <w:rsid w:val="00027E32"/>
    <w:rsid w:val="000308A1"/>
    <w:rsid w:val="00032FD3"/>
    <w:rsid w:val="00033129"/>
    <w:rsid w:val="000334EC"/>
    <w:rsid w:val="00035332"/>
    <w:rsid w:val="00036625"/>
    <w:rsid w:val="00036E95"/>
    <w:rsid w:val="0003706E"/>
    <w:rsid w:val="000370F0"/>
    <w:rsid w:val="00040E31"/>
    <w:rsid w:val="00041AC6"/>
    <w:rsid w:val="00042095"/>
    <w:rsid w:val="000432CB"/>
    <w:rsid w:val="000441DA"/>
    <w:rsid w:val="000448A9"/>
    <w:rsid w:val="000459AB"/>
    <w:rsid w:val="000505AF"/>
    <w:rsid w:val="000539B0"/>
    <w:rsid w:val="00053FC8"/>
    <w:rsid w:val="00056720"/>
    <w:rsid w:val="00056FAD"/>
    <w:rsid w:val="00061A80"/>
    <w:rsid w:val="00061C69"/>
    <w:rsid w:val="000622AD"/>
    <w:rsid w:val="00063021"/>
    <w:rsid w:val="000633A4"/>
    <w:rsid w:val="0006564A"/>
    <w:rsid w:val="0006770A"/>
    <w:rsid w:val="00072F90"/>
    <w:rsid w:val="00074C9E"/>
    <w:rsid w:val="00075D5A"/>
    <w:rsid w:val="000769EB"/>
    <w:rsid w:val="000810CF"/>
    <w:rsid w:val="00082E29"/>
    <w:rsid w:val="00087B43"/>
    <w:rsid w:val="000902C9"/>
    <w:rsid w:val="00090643"/>
    <w:rsid w:val="0009157A"/>
    <w:rsid w:val="00092AD0"/>
    <w:rsid w:val="00093A33"/>
    <w:rsid w:val="00094F25"/>
    <w:rsid w:val="00096B26"/>
    <w:rsid w:val="00096F4D"/>
    <w:rsid w:val="000971AE"/>
    <w:rsid w:val="000A033D"/>
    <w:rsid w:val="000A0C22"/>
    <w:rsid w:val="000A133E"/>
    <w:rsid w:val="000A1A55"/>
    <w:rsid w:val="000A37BB"/>
    <w:rsid w:val="000A5AFD"/>
    <w:rsid w:val="000A789A"/>
    <w:rsid w:val="000B053E"/>
    <w:rsid w:val="000B0A20"/>
    <w:rsid w:val="000B2025"/>
    <w:rsid w:val="000B4F96"/>
    <w:rsid w:val="000B55ED"/>
    <w:rsid w:val="000B6F1B"/>
    <w:rsid w:val="000C06B6"/>
    <w:rsid w:val="000C2211"/>
    <w:rsid w:val="000C597D"/>
    <w:rsid w:val="000C6DC0"/>
    <w:rsid w:val="000C7302"/>
    <w:rsid w:val="000D01B8"/>
    <w:rsid w:val="000D1ED0"/>
    <w:rsid w:val="000D1EDB"/>
    <w:rsid w:val="000D2179"/>
    <w:rsid w:val="000D3277"/>
    <w:rsid w:val="000D36D1"/>
    <w:rsid w:val="000D3A3D"/>
    <w:rsid w:val="000D3A4C"/>
    <w:rsid w:val="000D5B0B"/>
    <w:rsid w:val="000D5CF4"/>
    <w:rsid w:val="000E2129"/>
    <w:rsid w:val="000E292A"/>
    <w:rsid w:val="000E2FC5"/>
    <w:rsid w:val="000E4608"/>
    <w:rsid w:val="000E496B"/>
    <w:rsid w:val="000E4EC3"/>
    <w:rsid w:val="000E505D"/>
    <w:rsid w:val="000E7C18"/>
    <w:rsid w:val="000F10CB"/>
    <w:rsid w:val="000F364A"/>
    <w:rsid w:val="000F368C"/>
    <w:rsid w:val="000F3BC7"/>
    <w:rsid w:val="000F4200"/>
    <w:rsid w:val="000F4354"/>
    <w:rsid w:val="001001B8"/>
    <w:rsid w:val="0010072E"/>
    <w:rsid w:val="00103D45"/>
    <w:rsid w:val="00103D60"/>
    <w:rsid w:val="001057AE"/>
    <w:rsid w:val="0010736D"/>
    <w:rsid w:val="00107711"/>
    <w:rsid w:val="00110EAF"/>
    <w:rsid w:val="0011318C"/>
    <w:rsid w:val="00123AE0"/>
    <w:rsid w:val="00123FB8"/>
    <w:rsid w:val="00124FAB"/>
    <w:rsid w:val="00125654"/>
    <w:rsid w:val="0012597A"/>
    <w:rsid w:val="00130CB7"/>
    <w:rsid w:val="00136988"/>
    <w:rsid w:val="00137F7E"/>
    <w:rsid w:val="0014064F"/>
    <w:rsid w:val="00141360"/>
    <w:rsid w:val="00141DE2"/>
    <w:rsid w:val="001422DB"/>
    <w:rsid w:val="00142994"/>
    <w:rsid w:val="0014314A"/>
    <w:rsid w:val="00143395"/>
    <w:rsid w:val="001446C3"/>
    <w:rsid w:val="0014505B"/>
    <w:rsid w:val="00145DA2"/>
    <w:rsid w:val="001500FE"/>
    <w:rsid w:val="00151A0F"/>
    <w:rsid w:val="00151C09"/>
    <w:rsid w:val="0015201F"/>
    <w:rsid w:val="00152C8F"/>
    <w:rsid w:val="00156167"/>
    <w:rsid w:val="001569CF"/>
    <w:rsid w:val="001570E0"/>
    <w:rsid w:val="001573E4"/>
    <w:rsid w:val="00160469"/>
    <w:rsid w:val="00161F22"/>
    <w:rsid w:val="00163064"/>
    <w:rsid w:val="00163E48"/>
    <w:rsid w:val="00163EB4"/>
    <w:rsid w:val="001645FE"/>
    <w:rsid w:val="00165102"/>
    <w:rsid w:val="0016609B"/>
    <w:rsid w:val="00167FF4"/>
    <w:rsid w:val="00174DB3"/>
    <w:rsid w:val="00175A80"/>
    <w:rsid w:val="00175C06"/>
    <w:rsid w:val="00175F80"/>
    <w:rsid w:val="00177014"/>
    <w:rsid w:val="0018077A"/>
    <w:rsid w:val="00181723"/>
    <w:rsid w:val="00182A3C"/>
    <w:rsid w:val="00183679"/>
    <w:rsid w:val="001838D5"/>
    <w:rsid w:val="00184BF7"/>
    <w:rsid w:val="001850C1"/>
    <w:rsid w:val="00185C8C"/>
    <w:rsid w:val="00186200"/>
    <w:rsid w:val="00187DF1"/>
    <w:rsid w:val="00190E3C"/>
    <w:rsid w:val="00191950"/>
    <w:rsid w:val="00191D58"/>
    <w:rsid w:val="00191ED8"/>
    <w:rsid w:val="001940CC"/>
    <w:rsid w:val="00194897"/>
    <w:rsid w:val="00194EC1"/>
    <w:rsid w:val="001955FA"/>
    <w:rsid w:val="001A03DF"/>
    <w:rsid w:val="001A2323"/>
    <w:rsid w:val="001A2A88"/>
    <w:rsid w:val="001A518E"/>
    <w:rsid w:val="001A5A58"/>
    <w:rsid w:val="001A66FB"/>
    <w:rsid w:val="001A7575"/>
    <w:rsid w:val="001B090A"/>
    <w:rsid w:val="001B1C17"/>
    <w:rsid w:val="001B1C66"/>
    <w:rsid w:val="001B1D1C"/>
    <w:rsid w:val="001B1FC8"/>
    <w:rsid w:val="001B231B"/>
    <w:rsid w:val="001B267F"/>
    <w:rsid w:val="001B3857"/>
    <w:rsid w:val="001B3E84"/>
    <w:rsid w:val="001B42A1"/>
    <w:rsid w:val="001B48C9"/>
    <w:rsid w:val="001B6D2D"/>
    <w:rsid w:val="001B7975"/>
    <w:rsid w:val="001B7D73"/>
    <w:rsid w:val="001C0696"/>
    <w:rsid w:val="001C20E7"/>
    <w:rsid w:val="001C2429"/>
    <w:rsid w:val="001C2691"/>
    <w:rsid w:val="001C2CE1"/>
    <w:rsid w:val="001D2277"/>
    <w:rsid w:val="001D554E"/>
    <w:rsid w:val="001D6D5C"/>
    <w:rsid w:val="001D753A"/>
    <w:rsid w:val="001E131C"/>
    <w:rsid w:val="001E2A0C"/>
    <w:rsid w:val="001E572F"/>
    <w:rsid w:val="001E61CB"/>
    <w:rsid w:val="001E65E3"/>
    <w:rsid w:val="001E7A71"/>
    <w:rsid w:val="001E7C6A"/>
    <w:rsid w:val="001F0B37"/>
    <w:rsid w:val="001F435A"/>
    <w:rsid w:val="001F52A6"/>
    <w:rsid w:val="001F5A54"/>
    <w:rsid w:val="001F741E"/>
    <w:rsid w:val="001F7868"/>
    <w:rsid w:val="001F7B0F"/>
    <w:rsid w:val="0020085A"/>
    <w:rsid w:val="00200F5C"/>
    <w:rsid w:val="00202070"/>
    <w:rsid w:val="002031FB"/>
    <w:rsid w:val="00203CCA"/>
    <w:rsid w:val="00204FC4"/>
    <w:rsid w:val="002055CF"/>
    <w:rsid w:val="00206799"/>
    <w:rsid w:val="00206AE6"/>
    <w:rsid w:val="00212635"/>
    <w:rsid w:val="002130D7"/>
    <w:rsid w:val="00213241"/>
    <w:rsid w:val="00215068"/>
    <w:rsid w:val="002177A9"/>
    <w:rsid w:val="00217DE9"/>
    <w:rsid w:val="00217F84"/>
    <w:rsid w:val="00222224"/>
    <w:rsid w:val="0022565E"/>
    <w:rsid w:val="00227BD9"/>
    <w:rsid w:val="002305A7"/>
    <w:rsid w:val="00231BE8"/>
    <w:rsid w:val="00232A8E"/>
    <w:rsid w:val="002334A3"/>
    <w:rsid w:val="002340D2"/>
    <w:rsid w:val="002357A1"/>
    <w:rsid w:val="00236616"/>
    <w:rsid w:val="00241C5E"/>
    <w:rsid w:val="0024264A"/>
    <w:rsid w:val="002436D1"/>
    <w:rsid w:val="00243D37"/>
    <w:rsid w:val="00243E8B"/>
    <w:rsid w:val="0024527A"/>
    <w:rsid w:val="00245BF9"/>
    <w:rsid w:val="0024603F"/>
    <w:rsid w:val="00247865"/>
    <w:rsid w:val="0025131B"/>
    <w:rsid w:val="00251E5C"/>
    <w:rsid w:val="00251F10"/>
    <w:rsid w:val="0025207A"/>
    <w:rsid w:val="0025302A"/>
    <w:rsid w:val="002570A7"/>
    <w:rsid w:val="00257D72"/>
    <w:rsid w:val="00260114"/>
    <w:rsid w:val="0026152B"/>
    <w:rsid w:val="00261C6A"/>
    <w:rsid w:val="00264627"/>
    <w:rsid w:val="00267650"/>
    <w:rsid w:val="00270C1F"/>
    <w:rsid w:val="0027333D"/>
    <w:rsid w:val="00274614"/>
    <w:rsid w:val="0027636E"/>
    <w:rsid w:val="002763E7"/>
    <w:rsid w:val="002771E5"/>
    <w:rsid w:val="00277D03"/>
    <w:rsid w:val="00282057"/>
    <w:rsid w:val="00282ACE"/>
    <w:rsid w:val="00283D10"/>
    <w:rsid w:val="00283E7B"/>
    <w:rsid w:val="00284069"/>
    <w:rsid w:val="00284798"/>
    <w:rsid w:val="00284D30"/>
    <w:rsid w:val="002865F0"/>
    <w:rsid w:val="00290343"/>
    <w:rsid w:val="00293712"/>
    <w:rsid w:val="00293AF3"/>
    <w:rsid w:val="00294085"/>
    <w:rsid w:val="00296EBA"/>
    <w:rsid w:val="002A096F"/>
    <w:rsid w:val="002A1613"/>
    <w:rsid w:val="002A1ADB"/>
    <w:rsid w:val="002A1F94"/>
    <w:rsid w:val="002A2A54"/>
    <w:rsid w:val="002A59AB"/>
    <w:rsid w:val="002A6FC7"/>
    <w:rsid w:val="002A77DF"/>
    <w:rsid w:val="002B2061"/>
    <w:rsid w:val="002B40F8"/>
    <w:rsid w:val="002B4CDD"/>
    <w:rsid w:val="002B77F6"/>
    <w:rsid w:val="002C0D45"/>
    <w:rsid w:val="002C1BEE"/>
    <w:rsid w:val="002C237C"/>
    <w:rsid w:val="002C3E3A"/>
    <w:rsid w:val="002C4F21"/>
    <w:rsid w:val="002C54D7"/>
    <w:rsid w:val="002C6134"/>
    <w:rsid w:val="002C6DEA"/>
    <w:rsid w:val="002C7D9B"/>
    <w:rsid w:val="002D0E80"/>
    <w:rsid w:val="002D26DD"/>
    <w:rsid w:val="002D2975"/>
    <w:rsid w:val="002D4225"/>
    <w:rsid w:val="002D4B6F"/>
    <w:rsid w:val="002D6623"/>
    <w:rsid w:val="002D7C24"/>
    <w:rsid w:val="002E0590"/>
    <w:rsid w:val="002E0982"/>
    <w:rsid w:val="002E1C41"/>
    <w:rsid w:val="002E30A6"/>
    <w:rsid w:val="002E328D"/>
    <w:rsid w:val="002E36AC"/>
    <w:rsid w:val="002E46EB"/>
    <w:rsid w:val="002E7F19"/>
    <w:rsid w:val="002F0966"/>
    <w:rsid w:val="002F1070"/>
    <w:rsid w:val="002F2368"/>
    <w:rsid w:val="002F276D"/>
    <w:rsid w:val="002F4FB5"/>
    <w:rsid w:val="002F5710"/>
    <w:rsid w:val="002F5A37"/>
    <w:rsid w:val="002F5A8A"/>
    <w:rsid w:val="002F6CFD"/>
    <w:rsid w:val="002F71BB"/>
    <w:rsid w:val="003011E5"/>
    <w:rsid w:val="00301A29"/>
    <w:rsid w:val="00306705"/>
    <w:rsid w:val="003074CC"/>
    <w:rsid w:val="00310959"/>
    <w:rsid w:val="00310D06"/>
    <w:rsid w:val="0031117C"/>
    <w:rsid w:val="00311C53"/>
    <w:rsid w:val="00313EE5"/>
    <w:rsid w:val="00316679"/>
    <w:rsid w:val="00316DF8"/>
    <w:rsid w:val="003222FD"/>
    <w:rsid w:val="00325C3F"/>
    <w:rsid w:val="00327D26"/>
    <w:rsid w:val="00330EED"/>
    <w:rsid w:val="00331891"/>
    <w:rsid w:val="003330AA"/>
    <w:rsid w:val="00334344"/>
    <w:rsid w:val="00334980"/>
    <w:rsid w:val="00335F36"/>
    <w:rsid w:val="00341554"/>
    <w:rsid w:val="00342E9F"/>
    <w:rsid w:val="00344591"/>
    <w:rsid w:val="003445C2"/>
    <w:rsid w:val="00347316"/>
    <w:rsid w:val="00350456"/>
    <w:rsid w:val="00351A35"/>
    <w:rsid w:val="00352108"/>
    <w:rsid w:val="003525A0"/>
    <w:rsid w:val="003531F4"/>
    <w:rsid w:val="00356594"/>
    <w:rsid w:val="0035774D"/>
    <w:rsid w:val="00360708"/>
    <w:rsid w:val="00361B56"/>
    <w:rsid w:val="00363040"/>
    <w:rsid w:val="003639A2"/>
    <w:rsid w:val="00365F68"/>
    <w:rsid w:val="00366010"/>
    <w:rsid w:val="003713C0"/>
    <w:rsid w:val="00371C23"/>
    <w:rsid w:val="00371E63"/>
    <w:rsid w:val="003735C7"/>
    <w:rsid w:val="003754C4"/>
    <w:rsid w:val="00376696"/>
    <w:rsid w:val="00376AB9"/>
    <w:rsid w:val="003802A2"/>
    <w:rsid w:val="00380A71"/>
    <w:rsid w:val="0038337E"/>
    <w:rsid w:val="00383EB8"/>
    <w:rsid w:val="00384FFA"/>
    <w:rsid w:val="00390A8D"/>
    <w:rsid w:val="00391B63"/>
    <w:rsid w:val="00392D51"/>
    <w:rsid w:val="003939C1"/>
    <w:rsid w:val="0039426D"/>
    <w:rsid w:val="003944C6"/>
    <w:rsid w:val="0039517E"/>
    <w:rsid w:val="003967F4"/>
    <w:rsid w:val="003973A7"/>
    <w:rsid w:val="003A1C61"/>
    <w:rsid w:val="003A3B0D"/>
    <w:rsid w:val="003B2F05"/>
    <w:rsid w:val="003B2F17"/>
    <w:rsid w:val="003B39FF"/>
    <w:rsid w:val="003B535C"/>
    <w:rsid w:val="003B6644"/>
    <w:rsid w:val="003C278F"/>
    <w:rsid w:val="003C2849"/>
    <w:rsid w:val="003C484D"/>
    <w:rsid w:val="003C4A5F"/>
    <w:rsid w:val="003C5B41"/>
    <w:rsid w:val="003D0677"/>
    <w:rsid w:val="003D0690"/>
    <w:rsid w:val="003D181D"/>
    <w:rsid w:val="003D2178"/>
    <w:rsid w:val="003D24E3"/>
    <w:rsid w:val="003D30B1"/>
    <w:rsid w:val="003D560C"/>
    <w:rsid w:val="003D5A50"/>
    <w:rsid w:val="003E3154"/>
    <w:rsid w:val="003E369E"/>
    <w:rsid w:val="003E4761"/>
    <w:rsid w:val="003E4EF3"/>
    <w:rsid w:val="003E794C"/>
    <w:rsid w:val="003E7FB3"/>
    <w:rsid w:val="003F0440"/>
    <w:rsid w:val="003F1537"/>
    <w:rsid w:val="003F1F87"/>
    <w:rsid w:val="003F293E"/>
    <w:rsid w:val="003F39AB"/>
    <w:rsid w:val="003F469B"/>
    <w:rsid w:val="003F5425"/>
    <w:rsid w:val="003F5732"/>
    <w:rsid w:val="003F6D53"/>
    <w:rsid w:val="004017C8"/>
    <w:rsid w:val="0040229E"/>
    <w:rsid w:val="004024FE"/>
    <w:rsid w:val="00402C1F"/>
    <w:rsid w:val="0040453B"/>
    <w:rsid w:val="00405BD4"/>
    <w:rsid w:val="00410B0D"/>
    <w:rsid w:val="0041159F"/>
    <w:rsid w:val="004124A8"/>
    <w:rsid w:val="0041293E"/>
    <w:rsid w:val="0041299E"/>
    <w:rsid w:val="004134D2"/>
    <w:rsid w:val="004149E2"/>
    <w:rsid w:val="004159A0"/>
    <w:rsid w:val="00420A42"/>
    <w:rsid w:val="00420D1F"/>
    <w:rsid w:val="004211FB"/>
    <w:rsid w:val="00423DF5"/>
    <w:rsid w:val="0042472D"/>
    <w:rsid w:val="00424C08"/>
    <w:rsid w:val="00427B49"/>
    <w:rsid w:val="00430831"/>
    <w:rsid w:val="00432C0A"/>
    <w:rsid w:val="00433B23"/>
    <w:rsid w:val="00434A67"/>
    <w:rsid w:val="0043566A"/>
    <w:rsid w:val="00435873"/>
    <w:rsid w:val="00435F61"/>
    <w:rsid w:val="00436E3B"/>
    <w:rsid w:val="00437114"/>
    <w:rsid w:val="00441E7B"/>
    <w:rsid w:val="004456F8"/>
    <w:rsid w:val="00445A16"/>
    <w:rsid w:val="0044650F"/>
    <w:rsid w:val="0044770E"/>
    <w:rsid w:val="00447774"/>
    <w:rsid w:val="00450240"/>
    <w:rsid w:val="00452F38"/>
    <w:rsid w:val="00452F88"/>
    <w:rsid w:val="00454AE6"/>
    <w:rsid w:val="00456671"/>
    <w:rsid w:val="0045758F"/>
    <w:rsid w:val="00460353"/>
    <w:rsid w:val="00461BB8"/>
    <w:rsid w:val="00464562"/>
    <w:rsid w:val="004663CA"/>
    <w:rsid w:val="004667CF"/>
    <w:rsid w:val="00466B28"/>
    <w:rsid w:val="00470CFC"/>
    <w:rsid w:val="004722A0"/>
    <w:rsid w:val="00473B33"/>
    <w:rsid w:val="00476B1D"/>
    <w:rsid w:val="00481B0D"/>
    <w:rsid w:val="00481C81"/>
    <w:rsid w:val="00481C89"/>
    <w:rsid w:val="0048201C"/>
    <w:rsid w:val="00482743"/>
    <w:rsid w:val="004829D3"/>
    <w:rsid w:val="00486AA0"/>
    <w:rsid w:val="00490471"/>
    <w:rsid w:val="0049174C"/>
    <w:rsid w:val="004936A3"/>
    <w:rsid w:val="00494201"/>
    <w:rsid w:val="00494641"/>
    <w:rsid w:val="00494B43"/>
    <w:rsid w:val="0049611A"/>
    <w:rsid w:val="004975F4"/>
    <w:rsid w:val="0049767D"/>
    <w:rsid w:val="004A1774"/>
    <w:rsid w:val="004A280A"/>
    <w:rsid w:val="004A3CF8"/>
    <w:rsid w:val="004A40A4"/>
    <w:rsid w:val="004B14A4"/>
    <w:rsid w:val="004B16B5"/>
    <w:rsid w:val="004B314F"/>
    <w:rsid w:val="004B4A7B"/>
    <w:rsid w:val="004B5133"/>
    <w:rsid w:val="004B5E7A"/>
    <w:rsid w:val="004B6313"/>
    <w:rsid w:val="004B7A09"/>
    <w:rsid w:val="004C05FD"/>
    <w:rsid w:val="004C1178"/>
    <w:rsid w:val="004C31C8"/>
    <w:rsid w:val="004C4596"/>
    <w:rsid w:val="004C4864"/>
    <w:rsid w:val="004C763E"/>
    <w:rsid w:val="004C7852"/>
    <w:rsid w:val="004D1B55"/>
    <w:rsid w:val="004D3542"/>
    <w:rsid w:val="004D569A"/>
    <w:rsid w:val="004D64BC"/>
    <w:rsid w:val="004D79AB"/>
    <w:rsid w:val="004E2177"/>
    <w:rsid w:val="004E2CCD"/>
    <w:rsid w:val="004E36D7"/>
    <w:rsid w:val="004E37E2"/>
    <w:rsid w:val="004E5864"/>
    <w:rsid w:val="004E59F7"/>
    <w:rsid w:val="004E5BB4"/>
    <w:rsid w:val="004E6060"/>
    <w:rsid w:val="004E7808"/>
    <w:rsid w:val="004F18E6"/>
    <w:rsid w:val="004F1C1B"/>
    <w:rsid w:val="004F44AA"/>
    <w:rsid w:val="004F6258"/>
    <w:rsid w:val="004F7C16"/>
    <w:rsid w:val="005027B4"/>
    <w:rsid w:val="0051014A"/>
    <w:rsid w:val="005103E5"/>
    <w:rsid w:val="00510D8A"/>
    <w:rsid w:val="00511A86"/>
    <w:rsid w:val="00513158"/>
    <w:rsid w:val="00515907"/>
    <w:rsid w:val="00515E21"/>
    <w:rsid w:val="005166BC"/>
    <w:rsid w:val="0052121D"/>
    <w:rsid w:val="0052276B"/>
    <w:rsid w:val="005235CA"/>
    <w:rsid w:val="00523B1B"/>
    <w:rsid w:val="005269FE"/>
    <w:rsid w:val="00530DD0"/>
    <w:rsid w:val="00540608"/>
    <w:rsid w:val="005411C6"/>
    <w:rsid w:val="00541E5A"/>
    <w:rsid w:val="00542D4D"/>
    <w:rsid w:val="0054373B"/>
    <w:rsid w:val="005437C0"/>
    <w:rsid w:val="005443B4"/>
    <w:rsid w:val="005478DB"/>
    <w:rsid w:val="005517BF"/>
    <w:rsid w:val="00553412"/>
    <w:rsid w:val="005564AA"/>
    <w:rsid w:val="005605E1"/>
    <w:rsid w:val="00560FBA"/>
    <w:rsid w:val="00562A6A"/>
    <w:rsid w:val="00563896"/>
    <w:rsid w:val="0056781B"/>
    <w:rsid w:val="005715D0"/>
    <w:rsid w:val="00573685"/>
    <w:rsid w:val="00573B48"/>
    <w:rsid w:val="00574400"/>
    <w:rsid w:val="00576256"/>
    <w:rsid w:val="00576E89"/>
    <w:rsid w:val="00577845"/>
    <w:rsid w:val="00580AF3"/>
    <w:rsid w:val="00582876"/>
    <w:rsid w:val="005835BF"/>
    <w:rsid w:val="00584E0C"/>
    <w:rsid w:val="00586007"/>
    <w:rsid w:val="00587AEF"/>
    <w:rsid w:val="00590693"/>
    <w:rsid w:val="00590BDD"/>
    <w:rsid w:val="00591702"/>
    <w:rsid w:val="005927D8"/>
    <w:rsid w:val="0059287F"/>
    <w:rsid w:val="00594409"/>
    <w:rsid w:val="0059460E"/>
    <w:rsid w:val="00596955"/>
    <w:rsid w:val="00597487"/>
    <w:rsid w:val="00597D9F"/>
    <w:rsid w:val="005A048F"/>
    <w:rsid w:val="005A098C"/>
    <w:rsid w:val="005A231D"/>
    <w:rsid w:val="005A23AB"/>
    <w:rsid w:val="005A23D1"/>
    <w:rsid w:val="005A2653"/>
    <w:rsid w:val="005A4CE0"/>
    <w:rsid w:val="005A54A5"/>
    <w:rsid w:val="005B09DA"/>
    <w:rsid w:val="005B0BEC"/>
    <w:rsid w:val="005B0DF5"/>
    <w:rsid w:val="005B24CE"/>
    <w:rsid w:val="005B25B6"/>
    <w:rsid w:val="005B560A"/>
    <w:rsid w:val="005B61D5"/>
    <w:rsid w:val="005C0E40"/>
    <w:rsid w:val="005C198C"/>
    <w:rsid w:val="005C294B"/>
    <w:rsid w:val="005C34AB"/>
    <w:rsid w:val="005C3921"/>
    <w:rsid w:val="005C40D6"/>
    <w:rsid w:val="005C468F"/>
    <w:rsid w:val="005C4F3B"/>
    <w:rsid w:val="005C5213"/>
    <w:rsid w:val="005C6752"/>
    <w:rsid w:val="005D41E3"/>
    <w:rsid w:val="005D559E"/>
    <w:rsid w:val="005E073D"/>
    <w:rsid w:val="005E1A65"/>
    <w:rsid w:val="005E3403"/>
    <w:rsid w:val="005E342C"/>
    <w:rsid w:val="005E3B62"/>
    <w:rsid w:val="005E3E7C"/>
    <w:rsid w:val="005E6730"/>
    <w:rsid w:val="005E6B92"/>
    <w:rsid w:val="005E6CDA"/>
    <w:rsid w:val="005E7A08"/>
    <w:rsid w:val="005F2801"/>
    <w:rsid w:val="005F311F"/>
    <w:rsid w:val="005F31ED"/>
    <w:rsid w:val="005F3738"/>
    <w:rsid w:val="005F47FE"/>
    <w:rsid w:val="005F558C"/>
    <w:rsid w:val="00601764"/>
    <w:rsid w:val="00601C7B"/>
    <w:rsid w:val="0060245E"/>
    <w:rsid w:val="006048D4"/>
    <w:rsid w:val="006048E5"/>
    <w:rsid w:val="006114C9"/>
    <w:rsid w:val="00611A3A"/>
    <w:rsid w:val="00612C88"/>
    <w:rsid w:val="00615BAB"/>
    <w:rsid w:val="00615FF4"/>
    <w:rsid w:val="006165C3"/>
    <w:rsid w:val="00617BB7"/>
    <w:rsid w:val="00620579"/>
    <w:rsid w:val="00621331"/>
    <w:rsid w:val="00622213"/>
    <w:rsid w:val="0062221F"/>
    <w:rsid w:val="00623986"/>
    <w:rsid w:val="00624569"/>
    <w:rsid w:val="00624951"/>
    <w:rsid w:val="00625481"/>
    <w:rsid w:val="00625663"/>
    <w:rsid w:val="00625FE0"/>
    <w:rsid w:val="00626A60"/>
    <w:rsid w:val="006307B7"/>
    <w:rsid w:val="006351FE"/>
    <w:rsid w:val="00635F69"/>
    <w:rsid w:val="00636E95"/>
    <w:rsid w:val="006418FE"/>
    <w:rsid w:val="00645949"/>
    <w:rsid w:val="00645D7B"/>
    <w:rsid w:val="00647B8E"/>
    <w:rsid w:val="00647C60"/>
    <w:rsid w:val="00647FA7"/>
    <w:rsid w:val="00651BB9"/>
    <w:rsid w:val="00653BDC"/>
    <w:rsid w:val="00654736"/>
    <w:rsid w:val="00655B6B"/>
    <w:rsid w:val="00656591"/>
    <w:rsid w:val="00660722"/>
    <w:rsid w:val="00660D2F"/>
    <w:rsid w:val="00660F64"/>
    <w:rsid w:val="00662170"/>
    <w:rsid w:val="006655B3"/>
    <w:rsid w:val="00666472"/>
    <w:rsid w:val="00667C77"/>
    <w:rsid w:val="0067139C"/>
    <w:rsid w:val="006714D5"/>
    <w:rsid w:val="00671CE2"/>
    <w:rsid w:val="006723BB"/>
    <w:rsid w:val="006735A9"/>
    <w:rsid w:val="006760AC"/>
    <w:rsid w:val="0067674A"/>
    <w:rsid w:val="00677DE0"/>
    <w:rsid w:val="00677DFD"/>
    <w:rsid w:val="00681B30"/>
    <w:rsid w:val="00681FEF"/>
    <w:rsid w:val="00683136"/>
    <w:rsid w:val="00684262"/>
    <w:rsid w:val="00685D87"/>
    <w:rsid w:val="006862B9"/>
    <w:rsid w:val="0068656B"/>
    <w:rsid w:val="00686835"/>
    <w:rsid w:val="00687AD5"/>
    <w:rsid w:val="00690562"/>
    <w:rsid w:val="006907F7"/>
    <w:rsid w:val="00691768"/>
    <w:rsid w:val="0069292E"/>
    <w:rsid w:val="006A0B84"/>
    <w:rsid w:val="006A16FE"/>
    <w:rsid w:val="006A2590"/>
    <w:rsid w:val="006A361F"/>
    <w:rsid w:val="006A3E93"/>
    <w:rsid w:val="006A3E9B"/>
    <w:rsid w:val="006A4A7C"/>
    <w:rsid w:val="006A6E4D"/>
    <w:rsid w:val="006A7BCC"/>
    <w:rsid w:val="006B122F"/>
    <w:rsid w:val="006B23A4"/>
    <w:rsid w:val="006B39FB"/>
    <w:rsid w:val="006B5958"/>
    <w:rsid w:val="006B6741"/>
    <w:rsid w:val="006C01CA"/>
    <w:rsid w:val="006C1138"/>
    <w:rsid w:val="006C1BF3"/>
    <w:rsid w:val="006C4D93"/>
    <w:rsid w:val="006C6B1E"/>
    <w:rsid w:val="006D2A3F"/>
    <w:rsid w:val="006D4081"/>
    <w:rsid w:val="006D4FCB"/>
    <w:rsid w:val="006D50DC"/>
    <w:rsid w:val="006D7E46"/>
    <w:rsid w:val="006E21A0"/>
    <w:rsid w:val="006E2D41"/>
    <w:rsid w:val="006E3073"/>
    <w:rsid w:val="006E440B"/>
    <w:rsid w:val="006E4DD3"/>
    <w:rsid w:val="006E6164"/>
    <w:rsid w:val="006E6973"/>
    <w:rsid w:val="006F0524"/>
    <w:rsid w:val="006F1AB3"/>
    <w:rsid w:val="006F244C"/>
    <w:rsid w:val="006F2D4F"/>
    <w:rsid w:val="006F74B5"/>
    <w:rsid w:val="0070169A"/>
    <w:rsid w:val="00701836"/>
    <w:rsid w:val="00704B52"/>
    <w:rsid w:val="0070605F"/>
    <w:rsid w:val="007104CB"/>
    <w:rsid w:val="0071080D"/>
    <w:rsid w:val="007116D6"/>
    <w:rsid w:val="00714E06"/>
    <w:rsid w:val="0071740F"/>
    <w:rsid w:val="00720C7D"/>
    <w:rsid w:val="00720DD4"/>
    <w:rsid w:val="00721860"/>
    <w:rsid w:val="00722523"/>
    <w:rsid w:val="00724326"/>
    <w:rsid w:val="00725AB4"/>
    <w:rsid w:val="007265B9"/>
    <w:rsid w:val="00726CE0"/>
    <w:rsid w:val="00726F6E"/>
    <w:rsid w:val="00727FE3"/>
    <w:rsid w:val="00732C24"/>
    <w:rsid w:val="007334E1"/>
    <w:rsid w:val="00733828"/>
    <w:rsid w:val="00734543"/>
    <w:rsid w:val="00737AFE"/>
    <w:rsid w:val="00740041"/>
    <w:rsid w:val="00741E64"/>
    <w:rsid w:val="0074329E"/>
    <w:rsid w:val="00747E19"/>
    <w:rsid w:val="007521F3"/>
    <w:rsid w:val="007548D8"/>
    <w:rsid w:val="00757C7A"/>
    <w:rsid w:val="0076003C"/>
    <w:rsid w:val="0076008E"/>
    <w:rsid w:val="00760360"/>
    <w:rsid w:val="00763B7F"/>
    <w:rsid w:val="0076652E"/>
    <w:rsid w:val="0076726B"/>
    <w:rsid w:val="00767A39"/>
    <w:rsid w:val="0077172C"/>
    <w:rsid w:val="00772968"/>
    <w:rsid w:val="007737E1"/>
    <w:rsid w:val="00773D7F"/>
    <w:rsid w:val="0077598B"/>
    <w:rsid w:val="00780CC3"/>
    <w:rsid w:val="00781F94"/>
    <w:rsid w:val="0078453B"/>
    <w:rsid w:val="00784C0F"/>
    <w:rsid w:val="00787782"/>
    <w:rsid w:val="007915FD"/>
    <w:rsid w:val="00793A17"/>
    <w:rsid w:val="00795003"/>
    <w:rsid w:val="007A1EF9"/>
    <w:rsid w:val="007A3592"/>
    <w:rsid w:val="007A47FE"/>
    <w:rsid w:val="007A5037"/>
    <w:rsid w:val="007A5559"/>
    <w:rsid w:val="007A5C3F"/>
    <w:rsid w:val="007B1E36"/>
    <w:rsid w:val="007B2AF9"/>
    <w:rsid w:val="007B2CB5"/>
    <w:rsid w:val="007B359B"/>
    <w:rsid w:val="007B482D"/>
    <w:rsid w:val="007C47F7"/>
    <w:rsid w:val="007C6DE5"/>
    <w:rsid w:val="007D0759"/>
    <w:rsid w:val="007D134A"/>
    <w:rsid w:val="007D141A"/>
    <w:rsid w:val="007D2925"/>
    <w:rsid w:val="007D29A0"/>
    <w:rsid w:val="007D3F38"/>
    <w:rsid w:val="007E1737"/>
    <w:rsid w:val="007E29A0"/>
    <w:rsid w:val="007E44DB"/>
    <w:rsid w:val="007F114F"/>
    <w:rsid w:val="007F17A4"/>
    <w:rsid w:val="007F1EEA"/>
    <w:rsid w:val="007F25CD"/>
    <w:rsid w:val="00800509"/>
    <w:rsid w:val="00803314"/>
    <w:rsid w:val="0080401C"/>
    <w:rsid w:val="008042B2"/>
    <w:rsid w:val="008047A6"/>
    <w:rsid w:val="008055AF"/>
    <w:rsid w:val="00812B78"/>
    <w:rsid w:val="00813B75"/>
    <w:rsid w:val="008154B5"/>
    <w:rsid w:val="008160DE"/>
    <w:rsid w:val="00816203"/>
    <w:rsid w:val="008165E5"/>
    <w:rsid w:val="008231ED"/>
    <w:rsid w:val="00823FDF"/>
    <w:rsid w:val="008275D0"/>
    <w:rsid w:val="00827918"/>
    <w:rsid w:val="00832E15"/>
    <w:rsid w:val="008350A4"/>
    <w:rsid w:val="00835E82"/>
    <w:rsid w:val="00836EC5"/>
    <w:rsid w:val="008436BB"/>
    <w:rsid w:val="008471A6"/>
    <w:rsid w:val="008506C0"/>
    <w:rsid w:val="008509EA"/>
    <w:rsid w:val="0085104E"/>
    <w:rsid w:val="00851509"/>
    <w:rsid w:val="00851D11"/>
    <w:rsid w:val="00852AAD"/>
    <w:rsid w:val="00854729"/>
    <w:rsid w:val="008553AD"/>
    <w:rsid w:val="008556AE"/>
    <w:rsid w:val="00857B40"/>
    <w:rsid w:val="00860156"/>
    <w:rsid w:val="0086303F"/>
    <w:rsid w:val="00864750"/>
    <w:rsid w:val="00864A15"/>
    <w:rsid w:val="00865161"/>
    <w:rsid w:val="00865BCE"/>
    <w:rsid w:val="008674B0"/>
    <w:rsid w:val="00870468"/>
    <w:rsid w:val="00871475"/>
    <w:rsid w:val="008718E6"/>
    <w:rsid w:val="00872C41"/>
    <w:rsid w:val="00872CCE"/>
    <w:rsid w:val="00874062"/>
    <w:rsid w:val="008753FA"/>
    <w:rsid w:val="00876666"/>
    <w:rsid w:val="00877309"/>
    <w:rsid w:val="00877390"/>
    <w:rsid w:val="00877C32"/>
    <w:rsid w:val="00880104"/>
    <w:rsid w:val="00880685"/>
    <w:rsid w:val="008809AD"/>
    <w:rsid w:val="00880A7A"/>
    <w:rsid w:val="00880A80"/>
    <w:rsid w:val="00880AE8"/>
    <w:rsid w:val="0088195A"/>
    <w:rsid w:val="00886ECD"/>
    <w:rsid w:val="008953A9"/>
    <w:rsid w:val="008964AC"/>
    <w:rsid w:val="008A0A71"/>
    <w:rsid w:val="008A0D4D"/>
    <w:rsid w:val="008A20F6"/>
    <w:rsid w:val="008A2EBC"/>
    <w:rsid w:val="008A6CF4"/>
    <w:rsid w:val="008A6CF7"/>
    <w:rsid w:val="008B14B5"/>
    <w:rsid w:val="008B21D8"/>
    <w:rsid w:val="008B424E"/>
    <w:rsid w:val="008B46DD"/>
    <w:rsid w:val="008C178D"/>
    <w:rsid w:val="008C2DFE"/>
    <w:rsid w:val="008C5A90"/>
    <w:rsid w:val="008C611F"/>
    <w:rsid w:val="008C6B97"/>
    <w:rsid w:val="008D0D04"/>
    <w:rsid w:val="008D0D6D"/>
    <w:rsid w:val="008D0F17"/>
    <w:rsid w:val="008D128C"/>
    <w:rsid w:val="008D1806"/>
    <w:rsid w:val="008D2330"/>
    <w:rsid w:val="008D3BD9"/>
    <w:rsid w:val="008D3ECE"/>
    <w:rsid w:val="008D604F"/>
    <w:rsid w:val="008D683B"/>
    <w:rsid w:val="008E065F"/>
    <w:rsid w:val="008E1524"/>
    <w:rsid w:val="008E21F7"/>
    <w:rsid w:val="008E5527"/>
    <w:rsid w:val="008E5583"/>
    <w:rsid w:val="008E559F"/>
    <w:rsid w:val="008E5AEA"/>
    <w:rsid w:val="008F13FA"/>
    <w:rsid w:val="008F370C"/>
    <w:rsid w:val="008F38E4"/>
    <w:rsid w:val="008F3D36"/>
    <w:rsid w:val="008F3E7F"/>
    <w:rsid w:val="008F41CA"/>
    <w:rsid w:val="008F52A1"/>
    <w:rsid w:val="008F6652"/>
    <w:rsid w:val="008F6E36"/>
    <w:rsid w:val="008F6F45"/>
    <w:rsid w:val="009001A5"/>
    <w:rsid w:val="00903237"/>
    <w:rsid w:val="0090732B"/>
    <w:rsid w:val="00910A3D"/>
    <w:rsid w:val="00911019"/>
    <w:rsid w:val="009110B3"/>
    <w:rsid w:val="00911396"/>
    <w:rsid w:val="009118B4"/>
    <w:rsid w:val="00912B54"/>
    <w:rsid w:val="00913F70"/>
    <w:rsid w:val="0091404A"/>
    <w:rsid w:val="00916879"/>
    <w:rsid w:val="00917406"/>
    <w:rsid w:val="00920B3D"/>
    <w:rsid w:val="00923098"/>
    <w:rsid w:val="009258B1"/>
    <w:rsid w:val="0092676A"/>
    <w:rsid w:val="00926F99"/>
    <w:rsid w:val="009271C7"/>
    <w:rsid w:val="00930173"/>
    <w:rsid w:val="00930965"/>
    <w:rsid w:val="00930EB6"/>
    <w:rsid w:val="009320F1"/>
    <w:rsid w:val="009335B1"/>
    <w:rsid w:val="00933AD7"/>
    <w:rsid w:val="00936819"/>
    <w:rsid w:val="0093719C"/>
    <w:rsid w:val="00937239"/>
    <w:rsid w:val="0093735B"/>
    <w:rsid w:val="00940A71"/>
    <w:rsid w:val="00940FEE"/>
    <w:rsid w:val="009426AE"/>
    <w:rsid w:val="00945621"/>
    <w:rsid w:val="00947C25"/>
    <w:rsid w:val="00947E86"/>
    <w:rsid w:val="00954083"/>
    <w:rsid w:val="00955235"/>
    <w:rsid w:val="009571D4"/>
    <w:rsid w:val="00962988"/>
    <w:rsid w:val="00963860"/>
    <w:rsid w:val="009643B1"/>
    <w:rsid w:val="00965234"/>
    <w:rsid w:val="00965659"/>
    <w:rsid w:val="0096720E"/>
    <w:rsid w:val="0097096A"/>
    <w:rsid w:val="00972D20"/>
    <w:rsid w:val="0097388F"/>
    <w:rsid w:val="0097598D"/>
    <w:rsid w:val="00981E1E"/>
    <w:rsid w:val="00982E48"/>
    <w:rsid w:val="0098540E"/>
    <w:rsid w:val="00985F9B"/>
    <w:rsid w:val="009865DB"/>
    <w:rsid w:val="00990275"/>
    <w:rsid w:val="009917C4"/>
    <w:rsid w:val="00992247"/>
    <w:rsid w:val="00992CE7"/>
    <w:rsid w:val="00993AE1"/>
    <w:rsid w:val="00994881"/>
    <w:rsid w:val="00994929"/>
    <w:rsid w:val="009A08F3"/>
    <w:rsid w:val="009A11FC"/>
    <w:rsid w:val="009A21E4"/>
    <w:rsid w:val="009B0E9A"/>
    <w:rsid w:val="009B1525"/>
    <w:rsid w:val="009B1AA2"/>
    <w:rsid w:val="009B2384"/>
    <w:rsid w:val="009B2A67"/>
    <w:rsid w:val="009B45EF"/>
    <w:rsid w:val="009C16A6"/>
    <w:rsid w:val="009C5DC5"/>
    <w:rsid w:val="009C6A99"/>
    <w:rsid w:val="009C6C18"/>
    <w:rsid w:val="009C7209"/>
    <w:rsid w:val="009C7958"/>
    <w:rsid w:val="009C7B99"/>
    <w:rsid w:val="009D0B32"/>
    <w:rsid w:val="009D25E3"/>
    <w:rsid w:val="009D64C4"/>
    <w:rsid w:val="009D7145"/>
    <w:rsid w:val="009E3200"/>
    <w:rsid w:val="009E3923"/>
    <w:rsid w:val="009E4501"/>
    <w:rsid w:val="009E55BE"/>
    <w:rsid w:val="009E63DC"/>
    <w:rsid w:val="009F036D"/>
    <w:rsid w:val="009F1295"/>
    <w:rsid w:val="009F1994"/>
    <w:rsid w:val="009F1C51"/>
    <w:rsid w:val="009F3A99"/>
    <w:rsid w:val="009F3B44"/>
    <w:rsid w:val="009F42F3"/>
    <w:rsid w:val="009F4CDC"/>
    <w:rsid w:val="009F6510"/>
    <w:rsid w:val="009F686D"/>
    <w:rsid w:val="009F7149"/>
    <w:rsid w:val="009F7A08"/>
    <w:rsid w:val="009F7D3D"/>
    <w:rsid w:val="009F7E4D"/>
    <w:rsid w:val="00A06542"/>
    <w:rsid w:val="00A06F8A"/>
    <w:rsid w:val="00A14ED8"/>
    <w:rsid w:val="00A15338"/>
    <w:rsid w:val="00A1560C"/>
    <w:rsid w:val="00A15EE5"/>
    <w:rsid w:val="00A16B65"/>
    <w:rsid w:val="00A20F85"/>
    <w:rsid w:val="00A21B0A"/>
    <w:rsid w:val="00A21D81"/>
    <w:rsid w:val="00A24808"/>
    <w:rsid w:val="00A2495B"/>
    <w:rsid w:val="00A25073"/>
    <w:rsid w:val="00A25F4F"/>
    <w:rsid w:val="00A26207"/>
    <w:rsid w:val="00A27275"/>
    <w:rsid w:val="00A2793A"/>
    <w:rsid w:val="00A27CA0"/>
    <w:rsid w:val="00A3071A"/>
    <w:rsid w:val="00A329A4"/>
    <w:rsid w:val="00A354B9"/>
    <w:rsid w:val="00A357C0"/>
    <w:rsid w:val="00A35A91"/>
    <w:rsid w:val="00A3749B"/>
    <w:rsid w:val="00A3797F"/>
    <w:rsid w:val="00A41396"/>
    <w:rsid w:val="00A41E0D"/>
    <w:rsid w:val="00A42A48"/>
    <w:rsid w:val="00A42C20"/>
    <w:rsid w:val="00A42D0F"/>
    <w:rsid w:val="00A433BC"/>
    <w:rsid w:val="00A46F53"/>
    <w:rsid w:val="00A501D1"/>
    <w:rsid w:val="00A51353"/>
    <w:rsid w:val="00A539FE"/>
    <w:rsid w:val="00A54041"/>
    <w:rsid w:val="00A5558A"/>
    <w:rsid w:val="00A55A72"/>
    <w:rsid w:val="00A5646C"/>
    <w:rsid w:val="00A578F2"/>
    <w:rsid w:val="00A618E6"/>
    <w:rsid w:val="00A62300"/>
    <w:rsid w:val="00A642B2"/>
    <w:rsid w:val="00A64403"/>
    <w:rsid w:val="00A644F3"/>
    <w:rsid w:val="00A65761"/>
    <w:rsid w:val="00A66010"/>
    <w:rsid w:val="00A66F0C"/>
    <w:rsid w:val="00A6702E"/>
    <w:rsid w:val="00A677AD"/>
    <w:rsid w:val="00A70185"/>
    <w:rsid w:val="00A702B2"/>
    <w:rsid w:val="00A714BB"/>
    <w:rsid w:val="00A71842"/>
    <w:rsid w:val="00A71C64"/>
    <w:rsid w:val="00A73520"/>
    <w:rsid w:val="00A735EA"/>
    <w:rsid w:val="00A7398F"/>
    <w:rsid w:val="00A75E51"/>
    <w:rsid w:val="00A766B0"/>
    <w:rsid w:val="00A771FF"/>
    <w:rsid w:val="00A77489"/>
    <w:rsid w:val="00A77825"/>
    <w:rsid w:val="00A8200C"/>
    <w:rsid w:val="00A8200F"/>
    <w:rsid w:val="00A84608"/>
    <w:rsid w:val="00A85E49"/>
    <w:rsid w:val="00A87023"/>
    <w:rsid w:val="00A8756F"/>
    <w:rsid w:val="00A90323"/>
    <w:rsid w:val="00A91FC2"/>
    <w:rsid w:val="00A92165"/>
    <w:rsid w:val="00A92B21"/>
    <w:rsid w:val="00A934C9"/>
    <w:rsid w:val="00A97B64"/>
    <w:rsid w:val="00AA0D82"/>
    <w:rsid w:val="00AA1C48"/>
    <w:rsid w:val="00AA1C94"/>
    <w:rsid w:val="00AA2D98"/>
    <w:rsid w:val="00AA2F2B"/>
    <w:rsid w:val="00AA40AC"/>
    <w:rsid w:val="00AA456C"/>
    <w:rsid w:val="00AA5170"/>
    <w:rsid w:val="00AA5F11"/>
    <w:rsid w:val="00AA6C0C"/>
    <w:rsid w:val="00AA7401"/>
    <w:rsid w:val="00AA7D1E"/>
    <w:rsid w:val="00AB0523"/>
    <w:rsid w:val="00AB1FC1"/>
    <w:rsid w:val="00AB2078"/>
    <w:rsid w:val="00AB24C8"/>
    <w:rsid w:val="00AB368D"/>
    <w:rsid w:val="00AB6131"/>
    <w:rsid w:val="00AB6CFC"/>
    <w:rsid w:val="00AB6EDF"/>
    <w:rsid w:val="00AC1C16"/>
    <w:rsid w:val="00AC2475"/>
    <w:rsid w:val="00AC33D9"/>
    <w:rsid w:val="00AC6C0E"/>
    <w:rsid w:val="00AC6CF6"/>
    <w:rsid w:val="00AD02E3"/>
    <w:rsid w:val="00AD0B7A"/>
    <w:rsid w:val="00AD14F6"/>
    <w:rsid w:val="00AD4C5E"/>
    <w:rsid w:val="00AE0C0B"/>
    <w:rsid w:val="00AE19EF"/>
    <w:rsid w:val="00AE347B"/>
    <w:rsid w:val="00AE48B0"/>
    <w:rsid w:val="00AE68B7"/>
    <w:rsid w:val="00AE7F42"/>
    <w:rsid w:val="00AF2168"/>
    <w:rsid w:val="00AF2E78"/>
    <w:rsid w:val="00AF3128"/>
    <w:rsid w:val="00AF3E63"/>
    <w:rsid w:val="00AF4B67"/>
    <w:rsid w:val="00AF603A"/>
    <w:rsid w:val="00AF6584"/>
    <w:rsid w:val="00AF6FF8"/>
    <w:rsid w:val="00B00392"/>
    <w:rsid w:val="00B05B03"/>
    <w:rsid w:val="00B05B5C"/>
    <w:rsid w:val="00B07297"/>
    <w:rsid w:val="00B1459E"/>
    <w:rsid w:val="00B14F0F"/>
    <w:rsid w:val="00B1591F"/>
    <w:rsid w:val="00B170BF"/>
    <w:rsid w:val="00B20E04"/>
    <w:rsid w:val="00B2194E"/>
    <w:rsid w:val="00B23158"/>
    <w:rsid w:val="00B237A8"/>
    <w:rsid w:val="00B25230"/>
    <w:rsid w:val="00B2543A"/>
    <w:rsid w:val="00B26E66"/>
    <w:rsid w:val="00B321B7"/>
    <w:rsid w:val="00B33218"/>
    <w:rsid w:val="00B350B9"/>
    <w:rsid w:val="00B352FB"/>
    <w:rsid w:val="00B36776"/>
    <w:rsid w:val="00B36F5F"/>
    <w:rsid w:val="00B51970"/>
    <w:rsid w:val="00B51C49"/>
    <w:rsid w:val="00B53ED5"/>
    <w:rsid w:val="00B545EA"/>
    <w:rsid w:val="00B548BE"/>
    <w:rsid w:val="00B553D6"/>
    <w:rsid w:val="00B56E2F"/>
    <w:rsid w:val="00B63062"/>
    <w:rsid w:val="00B65617"/>
    <w:rsid w:val="00B66521"/>
    <w:rsid w:val="00B66542"/>
    <w:rsid w:val="00B6703A"/>
    <w:rsid w:val="00B67898"/>
    <w:rsid w:val="00B71068"/>
    <w:rsid w:val="00B722B2"/>
    <w:rsid w:val="00B72400"/>
    <w:rsid w:val="00B72B52"/>
    <w:rsid w:val="00B7373C"/>
    <w:rsid w:val="00B77166"/>
    <w:rsid w:val="00B777EA"/>
    <w:rsid w:val="00B821FF"/>
    <w:rsid w:val="00B8412A"/>
    <w:rsid w:val="00B877A9"/>
    <w:rsid w:val="00B92DFB"/>
    <w:rsid w:val="00B92EA6"/>
    <w:rsid w:val="00B93A28"/>
    <w:rsid w:val="00B95D9D"/>
    <w:rsid w:val="00B96FF8"/>
    <w:rsid w:val="00BA0C6B"/>
    <w:rsid w:val="00BA1528"/>
    <w:rsid w:val="00BA197F"/>
    <w:rsid w:val="00BA1A32"/>
    <w:rsid w:val="00BA2A7F"/>
    <w:rsid w:val="00BA2B50"/>
    <w:rsid w:val="00BB172A"/>
    <w:rsid w:val="00BB19B3"/>
    <w:rsid w:val="00BB47F7"/>
    <w:rsid w:val="00BB53D2"/>
    <w:rsid w:val="00BB6C0A"/>
    <w:rsid w:val="00BB7EB0"/>
    <w:rsid w:val="00BC0475"/>
    <w:rsid w:val="00BC16C5"/>
    <w:rsid w:val="00BC3343"/>
    <w:rsid w:val="00BC35C2"/>
    <w:rsid w:val="00BC450C"/>
    <w:rsid w:val="00BC5B96"/>
    <w:rsid w:val="00BD0B55"/>
    <w:rsid w:val="00BD1008"/>
    <w:rsid w:val="00BD218A"/>
    <w:rsid w:val="00BD2245"/>
    <w:rsid w:val="00BD36E8"/>
    <w:rsid w:val="00BD7714"/>
    <w:rsid w:val="00BE03C8"/>
    <w:rsid w:val="00BE048B"/>
    <w:rsid w:val="00BE0944"/>
    <w:rsid w:val="00BE3103"/>
    <w:rsid w:val="00BF2688"/>
    <w:rsid w:val="00BF32B4"/>
    <w:rsid w:val="00BF37D3"/>
    <w:rsid w:val="00BF533C"/>
    <w:rsid w:val="00BF554B"/>
    <w:rsid w:val="00BF6312"/>
    <w:rsid w:val="00BF6631"/>
    <w:rsid w:val="00BF6E5D"/>
    <w:rsid w:val="00BF7B78"/>
    <w:rsid w:val="00C016AA"/>
    <w:rsid w:val="00C01E06"/>
    <w:rsid w:val="00C034E6"/>
    <w:rsid w:val="00C0440A"/>
    <w:rsid w:val="00C06F9F"/>
    <w:rsid w:val="00C074F2"/>
    <w:rsid w:val="00C12A3B"/>
    <w:rsid w:val="00C139F3"/>
    <w:rsid w:val="00C13D5D"/>
    <w:rsid w:val="00C166BD"/>
    <w:rsid w:val="00C1701F"/>
    <w:rsid w:val="00C21477"/>
    <w:rsid w:val="00C220D7"/>
    <w:rsid w:val="00C22408"/>
    <w:rsid w:val="00C234F8"/>
    <w:rsid w:val="00C244C4"/>
    <w:rsid w:val="00C249C3"/>
    <w:rsid w:val="00C249D7"/>
    <w:rsid w:val="00C24AE4"/>
    <w:rsid w:val="00C311E4"/>
    <w:rsid w:val="00C314D3"/>
    <w:rsid w:val="00C31B66"/>
    <w:rsid w:val="00C32835"/>
    <w:rsid w:val="00C3492B"/>
    <w:rsid w:val="00C34CF0"/>
    <w:rsid w:val="00C36298"/>
    <w:rsid w:val="00C42948"/>
    <w:rsid w:val="00C4374F"/>
    <w:rsid w:val="00C4609A"/>
    <w:rsid w:val="00C4694F"/>
    <w:rsid w:val="00C515B1"/>
    <w:rsid w:val="00C51CC0"/>
    <w:rsid w:val="00C5362B"/>
    <w:rsid w:val="00C53C27"/>
    <w:rsid w:val="00C5461D"/>
    <w:rsid w:val="00C54C65"/>
    <w:rsid w:val="00C577FE"/>
    <w:rsid w:val="00C61F97"/>
    <w:rsid w:val="00C62A11"/>
    <w:rsid w:val="00C62B35"/>
    <w:rsid w:val="00C649B8"/>
    <w:rsid w:val="00C664B3"/>
    <w:rsid w:val="00C6794C"/>
    <w:rsid w:val="00C67E1D"/>
    <w:rsid w:val="00C708F2"/>
    <w:rsid w:val="00C70BE3"/>
    <w:rsid w:val="00C712BB"/>
    <w:rsid w:val="00C71328"/>
    <w:rsid w:val="00C71639"/>
    <w:rsid w:val="00C717D9"/>
    <w:rsid w:val="00C730CE"/>
    <w:rsid w:val="00C7448F"/>
    <w:rsid w:val="00C74A05"/>
    <w:rsid w:val="00C76D8E"/>
    <w:rsid w:val="00C8043A"/>
    <w:rsid w:val="00C80548"/>
    <w:rsid w:val="00C806CC"/>
    <w:rsid w:val="00C812A4"/>
    <w:rsid w:val="00C830B3"/>
    <w:rsid w:val="00C85128"/>
    <w:rsid w:val="00C862C4"/>
    <w:rsid w:val="00C87A99"/>
    <w:rsid w:val="00C87E72"/>
    <w:rsid w:val="00C9235E"/>
    <w:rsid w:val="00C92A59"/>
    <w:rsid w:val="00C95AE4"/>
    <w:rsid w:val="00C96FB9"/>
    <w:rsid w:val="00C97688"/>
    <w:rsid w:val="00CA1CC7"/>
    <w:rsid w:val="00CA21E9"/>
    <w:rsid w:val="00CA420A"/>
    <w:rsid w:val="00CA79B3"/>
    <w:rsid w:val="00CB0055"/>
    <w:rsid w:val="00CB193E"/>
    <w:rsid w:val="00CB2363"/>
    <w:rsid w:val="00CB399B"/>
    <w:rsid w:val="00CB4DC8"/>
    <w:rsid w:val="00CB5A7D"/>
    <w:rsid w:val="00CB7004"/>
    <w:rsid w:val="00CC1481"/>
    <w:rsid w:val="00CC2A21"/>
    <w:rsid w:val="00CC380C"/>
    <w:rsid w:val="00CC4F2F"/>
    <w:rsid w:val="00CC7437"/>
    <w:rsid w:val="00CC77FA"/>
    <w:rsid w:val="00CD1007"/>
    <w:rsid w:val="00CD1837"/>
    <w:rsid w:val="00CD229A"/>
    <w:rsid w:val="00CD37C2"/>
    <w:rsid w:val="00CE29D4"/>
    <w:rsid w:val="00CE63F0"/>
    <w:rsid w:val="00CE79D4"/>
    <w:rsid w:val="00CF1BF4"/>
    <w:rsid w:val="00CF224C"/>
    <w:rsid w:val="00CF47A8"/>
    <w:rsid w:val="00CF498D"/>
    <w:rsid w:val="00CF4B7F"/>
    <w:rsid w:val="00CF7C6E"/>
    <w:rsid w:val="00D011BC"/>
    <w:rsid w:val="00D01E22"/>
    <w:rsid w:val="00D03225"/>
    <w:rsid w:val="00D059CE"/>
    <w:rsid w:val="00D06746"/>
    <w:rsid w:val="00D105D9"/>
    <w:rsid w:val="00D10EAA"/>
    <w:rsid w:val="00D11141"/>
    <w:rsid w:val="00D12BE0"/>
    <w:rsid w:val="00D13424"/>
    <w:rsid w:val="00D165EA"/>
    <w:rsid w:val="00D1724F"/>
    <w:rsid w:val="00D17537"/>
    <w:rsid w:val="00D17895"/>
    <w:rsid w:val="00D20C59"/>
    <w:rsid w:val="00D21263"/>
    <w:rsid w:val="00D22065"/>
    <w:rsid w:val="00D2357C"/>
    <w:rsid w:val="00D25E83"/>
    <w:rsid w:val="00D26E2C"/>
    <w:rsid w:val="00D272E3"/>
    <w:rsid w:val="00D2745A"/>
    <w:rsid w:val="00D278A4"/>
    <w:rsid w:val="00D27A9F"/>
    <w:rsid w:val="00D27BE1"/>
    <w:rsid w:val="00D27C44"/>
    <w:rsid w:val="00D30FF4"/>
    <w:rsid w:val="00D3177E"/>
    <w:rsid w:val="00D3328D"/>
    <w:rsid w:val="00D34EE3"/>
    <w:rsid w:val="00D35793"/>
    <w:rsid w:val="00D35E43"/>
    <w:rsid w:val="00D3640A"/>
    <w:rsid w:val="00D36D19"/>
    <w:rsid w:val="00D36EBE"/>
    <w:rsid w:val="00D3701A"/>
    <w:rsid w:val="00D37796"/>
    <w:rsid w:val="00D4105D"/>
    <w:rsid w:val="00D41354"/>
    <w:rsid w:val="00D43A62"/>
    <w:rsid w:val="00D46526"/>
    <w:rsid w:val="00D46632"/>
    <w:rsid w:val="00D46BCD"/>
    <w:rsid w:val="00D47FF2"/>
    <w:rsid w:val="00D50F43"/>
    <w:rsid w:val="00D51AFB"/>
    <w:rsid w:val="00D56C60"/>
    <w:rsid w:val="00D57315"/>
    <w:rsid w:val="00D57FF3"/>
    <w:rsid w:val="00D6012E"/>
    <w:rsid w:val="00D604F7"/>
    <w:rsid w:val="00D605AA"/>
    <w:rsid w:val="00D60961"/>
    <w:rsid w:val="00D6118F"/>
    <w:rsid w:val="00D63233"/>
    <w:rsid w:val="00D64268"/>
    <w:rsid w:val="00D64C6F"/>
    <w:rsid w:val="00D7108E"/>
    <w:rsid w:val="00D738DE"/>
    <w:rsid w:val="00D81F3D"/>
    <w:rsid w:val="00D83182"/>
    <w:rsid w:val="00D846E4"/>
    <w:rsid w:val="00D85844"/>
    <w:rsid w:val="00D85A89"/>
    <w:rsid w:val="00D920E8"/>
    <w:rsid w:val="00D9362E"/>
    <w:rsid w:val="00D936D1"/>
    <w:rsid w:val="00D94464"/>
    <w:rsid w:val="00D94FFE"/>
    <w:rsid w:val="00D9538D"/>
    <w:rsid w:val="00D95485"/>
    <w:rsid w:val="00DA03EE"/>
    <w:rsid w:val="00DA0D7C"/>
    <w:rsid w:val="00DA5317"/>
    <w:rsid w:val="00DA5636"/>
    <w:rsid w:val="00DB039F"/>
    <w:rsid w:val="00DB122E"/>
    <w:rsid w:val="00DB1A8B"/>
    <w:rsid w:val="00DB4FCD"/>
    <w:rsid w:val="00DB59A3"/>
    <w:rsid w:val="00DB6187"/>
    <w:rsid w:val="00DB7661"/>
    <w:rsid w:val="00DB7969"/>
    <w:rsid w:val="00DC0DD4"/>
    <w:rsid w:val="00DC336E"/>
    <w:rsid w:val="00DC3F4D"/>
    <w:rsid w:val="00DC6361"/>
    <w:rsid w:val="00DC6670"/>
    <w:rsid w:val="00DC73B5"/>
    <w:rsid w:val="00DD004C"/>
    <w:rsid w:val="00DD16E0"/>
    <w:rsid w:val="00DD1E4A"/>
    <w:rsid w:val="00DD231F"/>
    <w:rsid w:val="00DD4072"/>
    <w:rsid w:val="00DD5A76"/>
    <w:rsid w:val="00DD6B99"/>
    <w:rsid w:val="00DD7823"/>
    <w:rsid w:val="00DD78D4"/>
    <w:rsid w:val="00DD7D8C"/>
    <w:rsid w:val="00DE0956"/>
    <w:rsid w:val="00DE2378"/>
    <w:rsid w:val="00DE4B46"/>
    <w:rsid w:val="00DE62CB"/>
    <w:rsid w:val="00DE7055"/>
    <w:rsid w:val="00DF0B7B"/>
    <w:rsid w:val="00DF1ABB"/>
    <w:rsid w:val="00DF5265"/>
    <w:rsid w:val="00DF7099"/>
    <w:rsid w:val="00DF7EC1"/>
    <w:rsid w:val="00E00112"/>
    <w:rsid w:val="00E002ED"/>
    <w:rsid w:val="00E02E84"/>
    <w:rsid w:val="00E04B25"/>
    <w:rsid w:val="00E04DDA"/>
    <w:rsid w:val="00E0720E"/>
    <w:rsid w:val="00E07C8F"/>
    <w:rsid w:val="00E10973"/>
    <w:rsid w:val="00E12DBE"/>
    <w:rsid w:val="00E12ECE"/>
    <w:rsid w:val="00E16236"/>
    <w:rsid w:val="00E17DCF"/>
    <w:rsid w:val="00E22114"/>
    <w:rsid w:val="00E23EFE"/>
    <w:rsid w:val="00E24E25"/>
    <w:rsid w:val="00E254C9"/>
    <w:rsid w:val="00E25B2E"/>
    <w:rsid w:val="00E275A8"/>
    <w:rsid w:val="00E33374"/>
    <w:rsid w:val="00E33CE9"/>
    <w:rsid w:val="00E346DB"/>
    <w:rsid w:val="00E3718F"/>
    <w:rsid w:val="00E4036A"/>
    <w:rsid w:val="00E4118A"/>
    <w:rsid w:val="00E4230F"/>
    <w:rsid w:val="00E45A8C"/>
    <w:rsid w:val="00E45FB3"/>
    <w:rsid w:val="00E47249"/>
    <w:rsid w:val="00E51048"/>
    <w:rsid w:val="00E52CC9"/>
    <w:rsid w:val="00E52DA6"/>
    <w:rsid w:val="00E547E7"/>
    <w:rsid w:val="00E578CD"/>
    <w:rsid w:val="00E60AF4"/>
    <w:rsid w:val="00E6149B"/>
    <w:rsid w:val="00E61945"/>
    <w:rsid w:val="00E63BE5"/>
    <w:rsid w:val="00E640EF"/>
    <w:rsid w:val="00E648E4"/>
    <w:rsid w:val="00E65201"/>
    <w:rsid w:val="00E656AC"/>
    <w:rsid w:val="00E66526"/>
    <w:rsid w:val="00E67711"/>
    <w:rsid w:val="00E70295"/>
    <w:rsid w:val="00E703C5"/>
    <w:rsid w:val="00E71F32"/>
    <w:rsid w:val="00E736C3"/>
    <w:rsid w:val="00E76722"/>
    <w:rsid w:val="00E76C6B"/>
    <w:rsid w:val="00E77D8B"/>
    <w:rsid w:val="00E82BFE"/>
    <w:rsid w:val="00E82F52"/>
    <w:rsid w:val="00E841D5"/>
    <w:rsid w:val="00E84291"/>
    <w:rsid w:val="00E90437"/>
    <w:rsid w:val="00E90AAB"/>
    <w:rsid w:val="00E93B62"/>
    <w:rsid w:val="00E9446E"/>
    <w:rsid w:val="00E948CB"/>
    <w:rsid w:val="00E95CEA"/>
    <w:rsid w:val="00E967B8"/>
    <w:rsid w:val="00EA0D92"/>
    <w:rsid w:val="00EA1A47"/>
    <w:rsid w:val="00EA1EF6"/>
    <w:rsid w:val="00EA2364"/>
    <w:rsid w:val="00EA3C45"/>
    <w:rsid w:val="00EA5F7B"/>
    <w:rsid w:val="00EB1091"/>
    <w:rsid w:val="00EB1734"/>
    <w:rsid w:val="00EB2BF3"/>
    <w:rsid w:val="00EB2DB5"/>
    <w:rsid w:val="00EB2DBA"/>
    <w:rsid w:val="00EB3B5D"/>
    <w:rsid w:val="00EB4713"/>
    <w:rsid w:val="00EB4E54"/>
    <w:rsid w:val="00EB7656"/>
    <w:rsid w:val="00EC0BC3"/>
    <w:rsid w:val="00ED118C"/>
    <w:rsid w:val="00ED1875"/>
    <w:rsid w:val="00ED2627"/>
    <w:rsid w:val="00ED2645"/>
    <w:rsid w:val="00ED29B3"/>
    <w:rsid w:val="00ED31EF"/>
    <w:rsid w:val="00ED3464"/>
    <w:rsid w:val="00ED45F6"/>
    <w:rsid w:val="00ED4AEC"/>
    <w:rsid w:val="00ED72B4"/>
    <w:rsid w:val="00EE352B"/>
    <w:rsid w:val="00EE6A31"/>
    <w:rsid w:val="00EE7226"/>
    <w:rsid w:val="00EE74A6"/>
    <w:rsid w:val="00EF0930"/>
    <w:rsid w:val="00EF0936"/>
    <w:rsid w:val="00EF2488"/>
    <w:rsid w:val="00EF2494"/>
    <w:rsid w:val="00EF4C2A"/>
    <w:rsid w:val="00EF505C"/>
    <w:rsid w:val="00EF5DEF"/>
    <w:rsid w:val="00F0136B"/>
    <w:rsid w:val="00F0350E"/>
    <w:rsid w:val="00F03C1A"/>
    <w:rsid w:val="00F040E3"/>
    <w:rsid w:val="00F069CD"/>
    <w:rsid w:val="00F0703B"/>
    <w:rsid w:val="00F07160"/>
    <w:rsid w:val="00F10889"/>
    <w:rsid w:val="00F1126C"/>
    <w:rsid w:val="00F1151C"/>
    <w:rsid w:val="00F115A5"/>
    <w:rsid w:val="00F1175F"/>
    <w:rsid w:val="00F1202C"/>
    <w:rsid w:val="00F129C1"/>
    <w:rsid w:val="00F13629"/>
    <w:rsid w:val="00F141BC"/>
    <w:rsid w:val="00F20709"/>
    <w:rsid w:val="00F20B4F"/>
    <w:rsid w:val="00F2209F"/>
    <w:rsid w:val="00F22859"/>
    <w:rsid w:val="00F22E0E"/>
    <w:rsid w:val="00F23116"/>
    <w:rsid w:val="00F2346E"/>
    <w:rsid w:val="00F2376F"/>
    <w:rsid w:val="00F25A07"/>
    <w:rsid w:val="00F25F3D"/>
    <w:rsid w:val="00F31073"/>
    <w:rsid w:val="00F311EB"/>
    <w:rsid w:val="00F3145A"/>
    <w:rsid w:val="00F32B43"/>
    <w:rsid w:val="00F33152"/>
    <w:rsid w:val="00F34BF3"/>
    <w:rsid w:val="00F352EB"/>
    <w:rsid w:val="00F36F15"/>
    <w:rsid w:val="00F37BA9"/>
    <w:rsid w:val="00F400C7"/>
    <w:rsid w:val="00F4058D"/>
    <w:rsid w:val="00F40838"/>
    <w:rsid w:val="00F4119C"/>
    <w:rsid w:val="00F411ED"/>
    <w:rsid w:val="00F415D7"/>
    <w:rsid w:val="00F42E21"/>
    <w:rsid w:val="00F43153"/>
    <w:rsid w:val="00F43DC3"/>
    <w:rsid w:val="00F43ED8"/>
    <w:rsid w:val="00F4413B"/>
    <w:rsid w:val="00F462BA"/>
    <w:rsid w:val="00F46A8A"/>
    <w:rsid w:val="00F46E6C"/>
    <w:rsid w:val="00F472E5"/>
    <w:rsid w:val="00F4746A"/>
    <w:rsid w:val="00F4761D"/>
    <w:rsid w:val="00F47ABF"/>
    <w:rsid w:val="00F52DB6"/>
    <w:rsid w:val="00F54CD6"/>
    <w:rsid w:val="00F551B6"/>
    <w:rsid w:val="00F601E8"/>
    <w:rsid w:val="00F60C66"/>
    <w:rsid w:val="00F6188C"/>
    <w:rsid w:val="00F62F29"/>
    <w:rsid w:val="00F63D1D"/>
    <w:rsid w:val="00F646D1"/>
    <w:rsid w:val="00F6770C"/>
    <w:rsid w:val="00F67AEA"/>
    <w:rsid w:val="00F67D02"/>
    <w:rsid w:val="00F71364"/>
    <w:rsid w:val="00F722DD"/>
    <w:rsid w:val="00F764FD"/>
    <w:rsid w:val="00F773CD"/>
    <w:rsid w:val="00F77C76"/>
    <w:rsid w:val="00F830C4"/>
    <w:rsid w:val="00F83791"/>
    <w:rsid w:val="00F90FD8"/>
    <w:rsid w:val="00F91C5C"/>
    <w:rsid w:val="00F91D2E"/>
    <w:rsid w:val="00F92B04"/>
    <w:rsid w:val="00F9441B"/>
    <w:rsid w:val="00F944B3"/>
    <w:rsid w:val="00F945DF"/>
    <w:rsid w:val="00F954CE"/>
    <w:rsid w:val="00FA308F"/>
    <w:rsid w:val="00FA3B9C"/>
    <w:rsid w:val="00FA51BD"/>
    <w:rsid w:val="00FA6127"/>
    <w:rsid w:val="00FA6E1B"/>
    <w:rsid w:val="00FA6FD3"/>
    <w:rsid w:val="00FB1054"/>
    <w:rsid w:val="00FB30C2"/>
    <w:rsid w:val="00FB3B07"/>
    <w:rsid w:val="00FB3B11"/>
    <w:rsid w:val="00FB498B"/>
    <w:rsid w:val="00FB61D5"/>
    <w:rsid w:val="00FB7146"/>
    <w:rsid w:val="00FB75A2"/>
    <w:rsid w:val="00FC1811"/>
    <w:rsid w:val="00FC194A"/>
    <w:rsid w:val="00FC2912"/>
    <w:rsid w:val="00FC3C41"/>
    <w:rsid w:val="00FC4E10"/>
    <w:rsid w:val="00FC610E"/>
    <w:rsid w:val="00FC738B"/>
    <w:rsid w:val="00FC78C5"/>
    <w:rsid w:val="00FD13E6"/>
    <w:rsid w:val="00FD1A5D"/>
    <w:rsid w:val="00FD1DAF"/>
    <w:rsid w:val="00FD2D83"/>
    <w:rsid w:val="00FD471A"/>
    <w:rsid w:val="00FD47A2"/>
    <w:rsid w:val="00FD4833"/>
    <w:rsid w:val="00FD55CC"/>
    <w:rsid w:val="00FD5E7A"/>
    <w:rsid w:val="00FE0C38"/>
    <w:rsid w:val="00FE1A20"/>
    <w:rsid w:val="00FE3C51"/>
    <w:rsid w:val="00FE42AF"/>
    <w:rsid w:val="00FE50BA"/>
    <w:rsid w:val="00FE54CE"/>
    <w:rsid w:val="00FE5DC8"/>
    <w:rsid w:val="00FE605B"/>
    <w:rsid w:val="00FF2FE4"/>
    <w:rsid w:val="00FF3410"/>
    <w:rsid w:val="00FF3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nhideWhenUsed/>
    <w:rsid w:val="00D272E3"/>
    <w:pPr>
      <w:tabs>
        <w:tab w:val="center" w:pos="4819"/>
        <w:tab w:val="right" w:pos="9639"/>
      </w:tabs>
    </w:pPr>
  </w:style>
  <w:style w:type="character" w:customStyle="1" w:styleId="a6">
    <w:name w:val="Верхний колонтитул Знак"/>
    <w:link w:val="a5"/>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x-none"/>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24569"/>
    <w:rPr>
      <w:rFonts w:ascii="Times New Roman" w:eastAsia="Times New Roman" w:hAnsi="Times New Roman"/>
      <w:sz w:val="24"/>
      <w:szCs w:val="24"/>
      <w:lang w:val="uk-UA" w:eastAsia="uk-UA"/>
    </w:rPr>
  </w:style>
  <w:style w:type="paragraph" w:customStyle="1" w:styleId="afc">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d">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 w:type="paragraph" w:customStyle="1" w:styleId="uppercase">
    <w:name w:val="uppercase"/>
    <w:basedOn w:val="a"/>
    <w:rsid w:val="00EB1734"/>
    <w:pPr>
      <w:spacing w:before="100" w:beforeAutospacing="1" w:after="100" w:afterAutospacing="1"/>
    </w:pPr>
    <w:rPr>
      <w:lang w:val="ru-RU" w:eastAsia="ru-RU"/>
    </w:rPr>
  </w:style>
  <w:style w:type="paragraph" w:styleId="2">
    <w:name w:val="Body Text Indent 2"/>
    <w:basedOn w:val="a"/>
    <w:link w:val="20"/>
    <w:semiHidden/>
    <w:unhideWhenUsed/>
    <w:rsid w:val="00EB1734"/>
    <w:pPr>
      <w:spacing w:after="120" w:line="480" w:lineRule="auto"/>
      <w:ind w:left="283"/>
    </w:pPr>
    <w:rPr>
      <w:sz w:val="20"/>
      <w:szCs w:val="20"/>
      <w:lang w:eastAsia="x-none"/>
    </w:rPr>
  </w:style>
  <w:style w:type="character" w:customStyle="1" w:styleId="20">
    <w:name w:val="Основной текст с отступом 2 Знак"/>
    <w:link w:val="2"/>
    <w:semiHidden/>
    <w:rsid w:val="00EB1734"/>
    <w:rPr>
      <w:rFonts w:ascii="Times New Roman" w:eastAsia="Times New Roman" w:hAnsi="Times New Roman"/>
      <w:lang w:val="uk-UA" w:eastAsia="x-none"/>
    </w:rPr>
  </w:style>
  <w:style w:type="table" w:styleId="afe">
    <w:name w:val="Table Grid"/>
    <w:basedOn w:val="a1"/>
    <w:uiPriority w:val="59"/>
    <w:rsid w:val="00F37B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Абзац списку"/>
    <w:basedOn w:val="a"/>
    <w:uiPriority w:val="34"/>
    <w:qFormat/>
    <w:rsid w:val="00933AD7"/>
    <w:pPr>
      <w:spacing w:after="200" w:line="276" w:lineRule="auto"/>
      <w:ind w:left="720"/>
      <w:contextualSpacing/>
    </w:pPr>
    <w:rPr>
      <w:rFonts w:ascii="Calibri" w:eastAsia="Calibri" w:hAnsi="Calibri"/>
      <w:sz w:val="22"/>
      <w:szCs w:val="22"/>
      <w:lang w:val="ru-RU" w:eastAsia="en-US"/>
    </w:rPr>
  </w:style>
  <w:style w:type="character" w:styleId="aff0">
    <w:name w:val="Hyperlink"/>
    <w:uiPriority w:val="99"/>
    <w:semiHidden/>
    <w:unhideWhenUsed/>
    <w:rsid w:val="00C314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nhideWhenUsed/>
    <w:rsid w:val="00D272E3"/>
    <w:pPr>
      <w:tabs>
        <w:tab w:val="center" w:pos="4819"/>
        <w:tab w:val="right" w:pos="9639"/>
      </w:tabs>
    </w:pPr>
  </w:style>
  <w:style w:type="character" w:customStyle="1" w:styleId="a6">
    <w:name w:val="Верхний колонтитул Знак"/>
    <w:link w:val="a5"/>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x-none"/>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24569"/>
    <w:rPr>
      <w:rFonts w:ascii="Times New Roman" w:eastAsia="Times New Roman" w:hAnsi="Times New Roman"/>
      <w:sz w:val="24"/>
      <w:szCs w:val="24"/>
      <w:lang w:val="uk-UA" w:eastAsia="uk-UA"/>
    </w:rPr>
  </w:style>
  <w:style w:type="paragraph" w:customStyle="1" w:styleId="afc">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d">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 w:type="paragraph" w:customStyle="1" w:styleId="uppercase">
    <w:name w:val="uppercase"/>
    <w:basedOn w:val="a"/>
    <w:rsid w:val="00EB1734"/>
    <w:pPr>
      <w:spacing w:before="100" w:beforeAutospacing="1" w:after="100" w:afterAutospacing="1"/>
    </w:pPr>
    <w:rPr>
      <w:lang w:val="ru-RU" w:eastAsia="ru-RU"/>
    </w:rPr>
  </w:style>
  <w:style w:type="paragraph" w:styleId="2">
    <w:name w:val="Body Text Indent 2"/>
    <w:basedOn w:val="a"/>
    <w:link w:val="20"/>
    <w:semiHidden/>
    <w:unhideWhenUsed/>
    <w:rsid w:val="00EB1734"/>
    <w:pPr>
      <w:spacing w:after="120" w:line="480" w:lineRule="auto"/>
      <w:ind w:left="283"/>
    </w:pPr>
    <w:rPr>
      <w:sz w:val="20"/>
      <w:szCs w:val="20"/>
      <w:lang w:eastAsia="x-none"/>
    </w:rPr>
  </w:style>
  <w:style w:type="character" w:customStyle="1" w:styleId="20">
    <w:name w:val="Основной текст с отступом 2 Знак"/>
    <w:link w:val="2"/>
    <w:semiHidden/>
    <w:rsid w:val="00EB1734"/>
    <w:rPr>
      <w:rFonts w:ascii="Times New Roman" w:eastAsia="Times New Roman" w:hAnsi="Times New Roman"/>
      <w:lang w:val="uk-UA" w:eastAsia="x-none"/>
    </w:rPr>
  </w:style>
  <w:style w:type="table" w:styleId="afe">
    <w:name w:val="Table Grid"/>
    <w:basedOn w:val="a1"/>
    <w:uiPriority w:val="59"/>
    <w:rsid w:val="00F37B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Абзац списку"/>
    <w:basedOn w:val="a"/>
    <w:uiPriority w:val="34"/>
    <w:qFormat/>
    <w:rsid w:val="00933AD7"/>
    <w:pPr>
      <w:spacing w:after="200" w:line="276" w:lineRule="auto"/>
      <w:ind w:left="720"/>
      <w:contextualSpacing/>
    </w:pPr>
    <w:rPr>
      <w:rFonts w:ascii="Calibri" w:eastAsia="Calibri" w:hAnsi="Calibri"/>
      <w:sz w:val="22"/>
      <w:szCs w:val="22"/>
      <w:lang w:val="ru-RU" w:eastAsia="en-US"/>
    </w:rPr>
  </w:style>
  <w:style w:type="character" w:styleId="aff0">
    <w:name w:val="Hyperlink"/>
    <w:uiPriority w:val="99"/>
    <w:semiHidden/>
    <w:unhideWhenUsed/>
    <w:rsid w:val="00C314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71572">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668480890">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585455144">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62821608">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EDAB6-3188-4A96-8B6D-43A215C5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5576</Words>
  <Characters>31789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37291</CharactersWithSpaces>
  <SharedDoc>false</SharedDoc>
  <HLinks>
    <vt:vector size="6" baseType="variant">
      <vt:variant>
        <vt:i4>3211312</vt:i4>
      </vt:variant>
      <vt:variant>
        <vt:i4>0</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2020-09-18T08:02:00Z</cp:lastPrinted>
  <dcterms:created xsi:type="dcterms:W3CDTF">2020-09-30T06:56:00Z</dcterms:created>
  <dcterms:modified xsi:type="dcterms:W3CDTF">2020-09-30T06:56:00Z</dcterms:modified>
</cp:coreProperties>
</file>