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3DF98" w14:textId="3423385B" w:rsidR="007E2354" w:rsidRPr="00121B70" w:rsidRDefault="007E2354" w:rsidP="007E2354">
      <w:pPr>
        <w:jc w:val="center"/>
      </w:pPr>
      <w:r w:rsidRPr="00A30262">
        <w:rPr>
          <w:noProof/>
        </w:rPr>
        <w:drawing>
          <wp:inline distT="0" distB="0" distL="0" distR="0" wp14:anchorId="153B6CA6" wp14:editId="386C7722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5820B" w14:textId="77777777" w:rsidR="007E2354" w:rsidRPr="00121B70" w:rsidRDefault="007E2354" w:rsidP="007E2354">
      <w:pPr>
        <w:jc w:val="center"/>
        <w:rPr>
          <w:sz w:val="16"/>
          <w:szCs w:val="16"/>
        </w:rPr>
      </w:pPr>
    </w:p>
    <w:p w14:paraId="4D3A9FD6" w14:textId="77777777" w:rsidR="007E2354" w:rsidRPr="00121B70" w:rsidRDefault="007E2354" w:rsidP="007E2354">
      <w:pPr>
        <w:jc w:val="center"/>
        <w:rPr>
          <w:b/>
          <w:sz w:val="32"/>
          <w:szCs w:val="32"/>
        </w:rPr>
      </w:pPr>
      <w:r w:rsidRPr="00121B70">
        <w:rPr>
          <w:b/>
          <w:sz w:val="32"/>
          <w:szCs w:val="32"/>
        </w:rPr>
        <w:t>АНТИМОНОПОЛЬНИЙ   КОМІТЕТ   УКРАЇНИ</w:t>
      </w:r>
    </w:p>
    <w:p w14:paraId="5D12A54A" w14:textId="77777777" w:rsidR="007E2354" w:rsidRPr="00A30262" w:rsidRDefault="007E2354" w:rsidP="007E2354">
      <w:pPr>
        <w:tabs>
          <w:tab w:val="left" w:leader="hyphen" w:pos="10206"/>
        </w:tabs>
        <w:jc w:val="center"/>
        <w:rPr>
          <w:sz w:val="28"/>
          <w:szCs w:val="32"/>
        </w:rPr>
      </w:pPr>
    </w:p>
    <w:p w14:paraId="2F5BEBD7" w14:textId="77777777" w:rsidR="007E2354" w:rsidRPr="00A30262" w:rsidRDefault="007E2354" w:rsidP="007E235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A30262">
        <w:rPr>
          <w:b/>
          <w:sz w:val="32"/>
          <w:szCs w:val="32"/>
        </w:rPr>
        <w:t>РІШЕННЯ</w:t>
      </w:r>
    </w:p>
    <w:p w14:paraId="7473566B" w14:textId="77777777" w:rsidR="007E2354" w:rsidRPr="00121B70" w:rsidRDefault="007E2354" w:rsidP="007E2354">
      <w:pPr>
        <w:tabs>
          <w:tab w:val="left" w:leader="hyphen" w:pos="10206"/>
        </w:tabs>
        <w:rPr>
          <w:bCs/>
          <w:sz w:val="28"/>
          <w:szCs w:val="22"/>
        </w:rPr>
      </w:pPr>
      <w:r w:rsidRPr="00121B70">
        <w:rPr>
          <w:bCs/>
          <w:sz w:val="28"/>
          <w:szCs w:val="22"/>
        </w:rPr>
        <w:t xml:space="preserve">    </w:t>
      </w:r>
    </w:p>
    <w:p w14:paraId="07C7335F" w14:textId="67677944" w:rsidR="007E2354" w:rsidRPr="00B56DF9" w:rsidRDefault="00A23025" w:rsidP="00A23025">
      <w:pPr>
        <w:tabs>
          <w:tab w:val="left" w:pos="4820"/>
          <w:tab w:val="left" w:leader="hyphen" w:pos="10206"/>
        </w:tabs>
      </w:pPr>
      <w:r>
        <w:rPr>
          <w:bCs/>
        </w:rPr>
        <w:t>22</w:t>
      </w:r>
      <w:r w:rsidR="00FE0BC8">
        <w:rPr>
          <w:bCs/>
        </w:rPr>
        <w:t xml:space="preserve"> </w:t>
      </w:r>
      <w:r w:rsidR="00B834FE">
        <w:rPr>
          <w:bCs/>
        </w:rPr>
        <w:t>серпня</w:t>
      </w:r>
      <w:r w:rsidR="007E2354" w:rsidRPr="00A30262">
        <w:rPr>
          <w:bCs/>
        </w:rPr>
        <w:t xml:space="preserve"> 2024 р.</w:t>
      </w:r>
      <w:r w:rsidR="007E2354" w:rsidRPr="00A30262">
        <w:t xml:space="preserve">     </w:t>
      </w:r>
      <w:r w:rsidR="007E2354" w:rsidRPr="00B56DF9">
        <w:t xml:space="preserve">                                </w:t>
      </w:r>
      <w:r w:rsidR="007E2354" w:rsidRPr="00BD0044">
        <w:t xml:space="preserve">  </w:t>
      </w:r>
      <w:r w:rsidR="007E2354" w:rsidRPr="00121B70">
        <w:t xml:space="preserve">    </w:t>
      </w:r>
      <w:r w:rsidR="007E2354">
        <w:t xml:space="preserve">  </w:t>
      </w:r>
      <w:r w:rsidR="007E2354" w:rsidRPr="00121B70">
        <w:t xml:space="preserve"> Київ                                                         </w:t>
      </w:r>
      <w:r w:rsidR="007E2354" w:rsidRPr="00A30262">
        <w:t xml:space="preserve">     № </w:t>
      </w:r>
      <w:r w:rsidR="00CA527C">
        <w:t>283</w:t>
      </w:r>
      <w:r w:rsidR="007E2354" w:rsidRPr="00B56DF9">
        <w:t>-р</w:t>
      </w:r>
    </w:p>
    <w:p w14:paraId="000A7797" w14:textId="77777777" w:rsidR="007E2354" w:rsidRPr="005E4FD8" w:rsidRDefault="007E2354" w:rsidP="007E2354">
      <w:pPr>
        <w:jc w:val="both"/>
      </w:pPr>
    </w:p>
    <w:p w14:paraId="2C9A988D" w14:textId="77777777" w:rsidR="007E2354" w:rsidRPr="00A30262" w:rsidRDefault="007E2354" w:rsidP="007E2354">
      <w:pPr>
        <w:jc w:val="both"/>
      </w:pPr>
      <w:r w:rsidRPr="00A30262">
        <w:t>Про надання дозволу</w:t>
      </w:r>
    </w:p>
    <w:p w14:paraId="41DB11A5" w14:textId="77777777" w:rsidR="007E2354" w:rsidRPr="00B56DF9" w:rsidRDefault="007E2354" w:rsidP="007E2354">
      <w:pPr>
        <w:jc w:val="both"/>
      </w:pPr>
      <w:r w:rsidRPr="00B56DF9">
        <w:t>на концентрацію</w:t>
      </w:r>
    </w:p>
    <w:p w14:paraId="0C40C5CE" w14:textId="77777777" w:rsidR="007E2354" w:rsidRPr="005E4FD8" w:rsidRDefault="007E2354" w:rsidP="007E2354">
      <w:pPr>
        <w:jc w:val="both"/>
        <w:rPr>
          <w:sz w:val="28"/>
          <w:szCs w:val="28"/>
        </w:rPr>
      </w:pPr>
    </w:p>
    <w:p w14:paraId="2BF121AA" w14:textId="4E1536EE" w:rsidR="007E2354" w:rsidRPr="00E5614C" w:rsidRDefault="007E2354" w:rsidP="00804A9E">
      <w:pPr>
        <w:pStyle w:val="a8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noProof/>
          <w:sz w:val="24"/>
          <w:szCs w:val="24"/>
        </w:rPr>
      </w:pPr>
      <w:r w:rsidRPr="00E5614C">
        <w:rPr>
          <w:rFonts w:ascii="Times New Roman" w:hAnsi="Times New Roman"/>
          <w:sz w:val="24"/>
          <w:szCs w:val="24"/>
        </w:rPr>
        <w:t xml:space="preserve">Антимонопольний комітет України, розглянувши заяву </w:t>
      </w:r>
      <w:bookmarkStart w:id="0" w:name="_Hlk166242736"/>
      <w:r w:rsidR="004103EF" w:rsidRPr="005E5FBE">
        <w:rPr>
          <w:rFonts w:ascii="Times New Roman" w:eastAsia="Times New Roman" w:hAnsi="Times New Roman"/>
          <w:sz w:val="24"/>
          <w:szCs w:val="24"/>
          <w:lang w:eastAsia="ru-RU"/>
        </w:rPr>
        <w:t>уповноваженого представника</w:t>
      </w:r>
      <w:r w:rsidR="004103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24CF" w:rsidRPr="00BB0615">
        <w:rPr>
          <w:rFonts w:ascii="Times New Roman" w:hAnsi="Times New Roman"/>
          <w:sz w:val="24"/>
          <w:szCs w:val="24"/>
        </w:rPr>
        <w:t xml:space="preserve">компанії </w:t>
      </w:r>
      <w:bookmarkStart w:id="1" w:name="_Hlk170236580"/>
      <w:r w:rsidR="000324CF" w:rsidRPr="00BB0615">
        <w:rPr>
          <w:rFonts w:ascii="Times New Roman" w:hAnsi="Times New Roman"/>
          <w:sz w:val="24"/>
          <w:szCs w:val="24"/>
        </w:rPr>
        <w:t>«</w:t>
      </w:r>
      <w:r w:rsidR="000324CF" w:rsidRPr="00BB0615">
        <w:rPr>
          <w:rFonts w:ascii="Times New Roman" w:hAnsi="Times New Roman"/>
          <w:bCs/>
          <w:sz w:val="24"/>
          <w:szCs w:val="24"/>
        </w:rPr>
        <w:t>ALBACON VENTURES LIMITED»</w:t>
      </w:r>
      <w:r w:rsidR="000324CF" w:rsidRPr="00BB0615">
        <w:rPr>
          <w:rFonts w:ascii="Times New Roman" w:hAnsi="Times New Roman"/>
          <w:sz w:val="24"/>
          <w:szCs w:val="24"/>
        </w:rPr>
        <w:t xml:space="preserve"> </w:t>
      </w:r>
      <w:bookmarkStart w:id="2" w:name="_Hlk173231269"/>
      <w:bookmarkEnd w:id="1"/>
      <w:r w:rsidR="000324CF" w:rsidRPr="00BB0615">
        <w:rPr>
          <w:rFonts w:ascii="Times New Roman" w:hAnsi="Times New Roman"/>
          <w:sz w:val="24"/>
          <w:szCs w:val="24"/>
        </w:rPr>
        <w:t xml:space="preserve">(м. Нікосія, Республіка Кіпр) </w:t>
      </w:r>
      <w:bookmarkEnd w:id="2"/>
      <w:r w:rsidR="000324CF" w:rsidRPr="00BB0615">
        <w:rPr>
          <w:rFonts w:ascii="Times New Roman" w:hAnsi="Times New Roman"/>
          <w:sz w:val="24"/>
          <w:szCs w:val="24"/>
        </w:rPr>
        <w:t xml:space="preserve">та </w:t>
      </w:r>
      <w:r w:rsidR="000324CF" w:rsidRPr="00BB0615">
        <w:rPr>
          <w:rFonts w:ascii="Times New Roman" w:hAnsi="Times New Roman"/>
          <w:bCs/>
          <w:sz w:val="24"/>
          <w:szCs w:val="24"/>
        </w:rPr>
        <w:t xml:space="preserve">компанії </w:t>
      </w:r>
      <w:bookmarkStart w:id="3" w:name="_Hlk173231543"/>
      <w:r w:rsidR="000324CF" w:rsidRPr="00BB0615">
        <w:rPr>
          <w:rFonts w:ascii="Times New Roman" w:hAnsi="Times New Roman"/>
          <w:bCs/>
          <w:sz w:val="24"/>
          <w:szCs w:val="24"/>
        </w:rPr>
        <w:t>«</w:t>
      </w:r>
      <w:r w:rsidR="000324CF" w:rsidRPr="00BB0615">
        <w:rPr>
          <w:rFonts w:ascii="Times New Roman" w:hAnsi="Times New Roman"/>
          <w:bCs/>
          <w:sz w:val="24"/>
          <w:szCs w:val="24"/>
          <w:lang w:val="hr-HR"/>
        </w:rPr>
        <w:t>EXPO ŠIBENIK d.o.o. za gradnju</w:t>
      </w:r>
      <w:r w:rsidR="000324CF" w:rsidRPr="00BB0615">
        <w:rPr>
          <w:rFonts w:ascii="Times New Roman" w:hAnsi="Times New Roman"/>
          <w:bCs/>
          <w:sz w:val="24"/>
          <w:szCs w:val="24"/>
        </w:rPr>
        <w:t>»</w:t>
      </w:r>
      <w:bookmarkEnd w:id="3"/>
      <w:r w:rsidR="000324CF" w:rsidRPr="00BB0615">
        <w:rPr>
          <w:rFonts w:ascii="Times New Roman" w:hAnsi="Times New Roman"/>
          <w:bCs/>
          <w:sz w:val="24"/>
          <w:szCs w:val="24"/>
        </w:rPr>
        <w:t xml:space="preserve"> </w:t>
      </w:r>
      <w:r w:rsidR="000324CF" w:rsidRPr="00BB0615">
        <w:rPr>
          <w:rFonts w:ascii="Times New Roman" w:hAnsi="Times New Roman"/>
          <w:sz w:val="24"/>
          <w:szCs w:val="24"/>
        </w:rPr>
        <w:t>(далі – компанія «EXPO ŠIBENIK»)</w:t>
      </w:r>
      <w:r w:rsidR="000324CF" w:rsidRPr="00BB0615">
        <w:rPr>
          <w:rFonts w:ascii="Times New Roman" w:hAnsi="Times New Roman"/>
          <w:bCs/>
          <w:sz w:val="24"/>
          <w:szCs w:val="24"/>
        </w:rPr>
        <w:t xml:space="preserve"> (м. Шибеник, Республіка Хорватія)</w:t>
      </w:r>
      <w:r w:rsidRPr="00E5614C"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 </w:t>
      </w:r>
      <w:r w:rsidRPr="00E5614C"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2202A9">
        <w:rPr>
          <w:rFonts w:ascii="Times New Roman" w:hAnsi="Times New Roman"/>
          <w:sz w:val="24"/>
          <w:szCs w:val="24"/>
        </w:rPr>
        <w:t>на концентрацію</w:t>
      </w:r>
      <w:r w:rsidRPr="00E5614C">
        <w:rPr>
          <w:rFonts w:ascii="Times New Roman" w:hAnsi="Times New Roman"/>
          <w:noProof/>
          <w:sz w:val="24"/>
          <w:szCs w:val="24"/>
          <w:lang w:eastAsia="uk-UA"/>
        </w:rPr>
        <w:t xml:space="preserve">, </w:t>
      </w:r>
      <w:bookmarkEnd w:id="0"/>
    </w:p>
    <w:p w14:paraId="5CA54894" w14:textId="77777777" w:rsidR="007E2354" w:rsidRPr="00A95142" w:rsidRDefault="007E2354" w:rsidP="00804A9E">
      <w:pPr>
        <w:ind w:firstLine="567"/>
        <w:jc w:val="both"/>
      </w:pPr>
    </w:p>
    <w:p w14:paraId="4BDE3D17" w14:textId="77777777" w:rsidR="007E2354" w:rsidRDefault="007E2354" w:rsidP="00804A9E">
      <w:pPr>
        <w:tabs>
          <w:tab w:val="left" w:pos="4862"/>
        </w:tabs>
        <w:ind w:firstLine="567"/>
        <w:jc w:val="center"/>
        <w:rPr>
          <w:b/>
        </w:rPr>
      </w:pPr>
      <w:r w:rsidRPr="00121B70">
        <w:rPr>
          <w:b/>
        </w:rPr>
        <w:t>ВСТАНОВИВ:</w:t>
      </w:r>
    </w:p>
    <w:p w14:paraId="27DA87B4" w14:textId="77777777" w:rsidR="007E2354" w:rsidRPr="00121B70" w:rsidRDefault="007E2354" w:rsidP="00086887">
      <w:pPr>
        <w:tabs>
          <w:tab w:val="left" w:pos="4862"/>
        </w:tabs>
        <w:ind w:firstLine="709"/>
        <w:jc w:val="center"/>
        <w:rPr>
          <w:b/>
        </w:rPr>
      </w:pPr>
    </w:p>
    <w:p w14:paraId="0594D0E5" w14:textId="339EB915" w:rsidR="007E2354" w:rsidRDefault="007E2354" w:rsidP="00A23025">
      <w:pPr>
        <w:ind w:firstLine="567"/>
        <w:jc w:val="both"/>
        <w:rPr>
          <w:noProof/>
          <w:lang w:eastAsia="uk-UA"/>
        </w:rPr>
      </w:pPr>
      <w:r>
        <w:t>К</w:t>
      </w:r>
      <w:r w:rsidRPr="006B6B80">
        <w:t xml:space="preserve">онцентрація </w:t>
      </w:r>
      <w:bookmarkStart w:id="4" w:name="_Hlk166242783"/>
      <w:r w:rsidRPr="006B6B80">
        <w:t xml:space="preserve">полягає </w:t>
      </w:r>
      <w:bookmarkStart w:id="5" w:name="_Hlk173251438"/>
      <w:r w:rsidR="00F44A72">
        <w:rPr>
          <w:noProof/>
          <w:szCs w:val="20"/>
        </w:rPr>
        <w:t>в</w:t>
      </w:r>
      <w:r w:rsidR="00F44A72" w:rsidRPr="004E531F">
        <w:rPr>
          <w:noProof/>
          <w:szCs w:val="20"/>
        </w:rPr>
        <w:t xml:space="preserve"> набутті </w:t>
      </w:r>
      <w:r w:rsidR="003D14C7">
        <w:t xml:space="preserve">компанією </w:t>
      </w:r>
      <w:r w:rsidR="003D14C7" w:rsidRPr="00FD146A">
        <w:t>«</w:t>
      </w:r>
      <w:r w:rsidR="003D14C7" w:rsidRPr="00FD146A">
        <w:rPr>
          <w:bCs/>
        </w:rPr>
        <w:t>ALBACON VENTURES LIMITED»</w:t>
      </w:r>
      <w:r w:rsidR="003D14C7" w:rsidRPr="00FD146A">
        <w:t xml:space="preserve"> </w:t>
      </w:r>
      <w:bookmarkStart w:id="6" w:name="_Hlk173244509"/>
      <w:r w:rsidR="00F44A72">
        <w:t xml:space="preserve">контролю </w:t>
      </w:r>
      <w:bookmarkEnd w:id="6"/>
      <w:r w:rsidR="00F44A72">
        <w:t xml:space="preserve">над компанією </w:t>
      </w:r>
      <w:r w:rsidR="00F44A72" w:rsidRPr="00BB0615">
        <w:t>«EXPO ŠIBENIK»</w:t>
      </w:r>
      <w:r w:rsidR="00F44A72">
        <w:t xml:space="preserve"> </w:t>
      </w:r>
      <w:bookmarkStart w:id="7" w:name="_Hlk173252047"/>
      <w:r w:rsidR="00F44A72">
        <w:t xml:space="preserve">шляхом придбання компанією </w:t>
      </w:r>
      <w:r w:rsidR="00F44A72" w:rsidRPr="00FD146A">
        <w:t>«</w:t>
      </w:r>
      <w:r w:rsidR="00F44A72" w:rsidRPr="00FD146A">
        <w:rPr>
          <w:bCs/>
        </w:rPr>
        <w:t>ALBACON VENTURES LIMITED»</w:t>
      </w:r>
      <w:r w:rsidR="00F44A72" w:rsidRPr="00FD146A">
        <w:t xml:space="preserve"> </w:t>
      </w:r>
      <w:r w:rsidR="00F44A72" w:rsidRPr="008F5BAF">
        <w:t>част</w:t>
      </w:r>
      <w:r w:rsidR="00F44A72">
        <w:t>ки</w:t>
      </w:r>
      <w:r w:rsidR="00F44A72" w:rsidRPr="008F5BAF">
        <w:t xml:space="preserve"> </w:t>
      </w:r>
      <w:r w:rsidR="006426A7">
        <w:t>у</w:t>
      </w:r>
      <w:r w:rsidR="00F44A72">
        <w:t xml:space="preserve"> </w:t>
      </w:r>
      <w:r w:rsidR="00F44A72" w:rsidRPr="008F5BAF">
        <w:t>статутно</w:t>
      </w:r>
      <w:r w:rsidR="00F44A72">
        <w:t>му</w:t>
      </w:r>
      <w:r w:rsidR="00F44A72" w:rsidRPr="008F5BAF">
        <w:t xml:space="preserve"> капітал</w:t>
      </w:r>
      <w:r w:rsidR="00F44A72">
        <w:t>і</w:t>
      </w:r>
      <w:r w:rsidR="00F44A72" w:rsidRPr="008F5BAF">
        <w:t xml:space="preserve"> компанії </w:t>
      </w:r>
      <w:r w:rsidR="00F44A72" w:rsidRPr="00BB0615">
        <w:t>«EXPO ŠIBENIK»</w:t>
      </w:r>
      <w:r>
        <w:rPr>
          <w:noProof/>
          <w:lang w:eastAsia="uk-UA"/>
        </w:rPr>
        <w:t xml:space="preserve">, </w:t>
      </w:r>
      <w:bookmarkStart w:id="8" w:name="_Hlk173244534"/>
      <w:r>
        <w:rPr>
          <w:noProof/>
          <w:lang w:eastAsia="uk-UA"/>
        </w:rPr>
        <w:t xml:space="preserve">що забезпечує </w:t>
      </w:r>
      <w:r w:rsidR="00D46FAA">
        <w:rPr>
          <w:noProof/>
          <w:lang w:eastAsia="uk-UA"/>
        </w:rPr>
        <w:t>досягнення</w:t>
      </w:r>
      <w:r>
        <w:rPr>
          <w:noProof/>
          <w:lang w:eastAsia="uk-UA"/>
        </w:rPr>
        <w:t xml:space="preserve"> 50 відсотків голосів у вищому органі управління </w:t>
      </w:r>
      <w:bookmarkEnd w:id="4"/>
      <w:r w:rsidR="000324CF">
        <w:rPr>
          <w:noProof/>
          <w:lang w:eastAsia="uk-UA"/>
        </w:rPr>
        <w:t>компанії</w:t>
      </w:r>
      <w:bookmarkEnd w:id="5"/>
      <w:r>
        <w:rPr>
          <w:noProof/>
          <w:lang w:eastAsia="uk-UA"/>
        </w:rPr>
        <w:t>.</w:t>
      </w:r>
    </w:p>
    <w:bookmarkEnd w:id="7"/>
    <w:bookmarkEnd w:id="8"/>
    <w:p w14:paraId="47458E6E" w14:textId="77777777" w:rsidR="00804A9E" w:rsidRPr="00A95142" w:rsidRDefault="00804A9E" w:rsidP="00A23025">
      <w:pPr>
        <w:ind w:firstLine="567"/>
        <w:jc w:val="both"/>
        <w:rPr>
          <w:sz w:val="16"/>
          <w:szCs w:val="16"/>
        </w:rPr>
      </w:pPr>
    </w:p>
    <w:p w14:paraId="67D7F7A8" w14:textId="77777777" w:rsidR="007E2354" w:rsidRPr="00BD0044" w:rsidRDefault="007E2354" w:rsidP="00A23025">
      <w:pPr>
        <w:ind w:firstLine="567"/>
        <w:jc w:val="both"/>
      </w:pPr>
      <w:r w:rsidRPr="00B56DF9">
        <w:t>Відповідно до наданої заявниками інформації:</w:t>
      </w:r>
    </w:p>
    <w:p w14:paraId="6344E6A9" w14:textId="77777777" w:rsidR="007E2354" w:rsidRPr="00A95142" w:rsidRDefault="007E2354" w:rsidP="00A23025">
      <w:pPr>
        <w:ind w:firstLine="567"/>
        <w:jc w:val="both"/>
        <w:rPr>
          <w:sz w:val="16"/>
          <w:szCs w:val="16"/>
        </w:rPr>
      </w:pPr>
    </w:p>
    <w:p w14:paraId="677C18DF" w14:textId="3AF0D175" w:rsidR="000324CF" w:rsidRDefault="000324CF" w:rsidP="00A23025">
      <w:pPr>
        <w:ind w:firstLine="567"/>
        <w:jc w:val="both"/>
      </w:pPr>
      <w:r w:rsidRPr="00C20629">
        <w:t>компані</w:t>
      </w:r>
      <w:r>
        <w:t>я</w:t>
      </w:r>
      <w:r w:rsidRPr="00C20629">
        <w:t xml:space="preserve"> </w:t>
      </w:r>
      <w:r>
        <w:t>«</w:t>
      </w:r>
      <w:r w:rsidRPr="00FD146A">
        <w:t>EXPO ŠIBENIK</w:t>
      </w:r>
      <w:r>
        <w:t xml:space="preserve">» </w:t>
      </w:r>
      <w:r w:rsidR="00C673EC">
        <w:t xml:space="preserve">здійснює діяльність з організації будівництва </w:t>
      </w:r>
      <w:r>
        <w:t xml:space="preserve">об’єкта нерухомості в </w:t>
      </w:r>
      <w:r w:rsidRPr="00FD146A">
        <w:rPr>
          <w:bCs/>
        </w:rPr>
        <w:t>м. Шибеник Республік</w:t>
      </w:r>
      <w:r w:rsidR="00154FF9">
        <w:rPr>
          <w:bCs/>
        </w:rPr>
        <w:t>и</w:t>
      </w:r>
      <w:r w:rsidRPr="00FD146A">
        <w:rPr>
          <w:bCs/>
        </w:rPr>
        <w:t xml:space="preserve"> Хорваті</w:t>
      </w:r>
      <w:r w:rsidR="00154FF9">
        <w:rPr>
          <w:bCs/>
        </w:rPr>
        <w:t>ї</w:t>
      </w:r>
      <w:r>
        <w:t xml:space="preserve"> з метою </w:t>
      </w:r>
      <w:r w:rsidRPr="00FA514B">
        <w:t>подальш</w:t>
      </w:r>
      <w:r>
        <w:t>ого</w:t>
      </w:r>
      <w:r w:rsidRPr="00FA514B">
        <w:t xml:space="preserve"> продаж</w:t>
      </w:r>
      <w:r>
        <w:t>у</w:t>
      </w:r>
      <w:r w:rsidR="00154FF9">
        <w:t>.</w:t>
      </w:r>
      <w:r w:rsidRPr="00FA514B">
        <w:t xml:space="preserve"> </w:t>
      </w:r>
      <w:r w:rsidR="00154FF9">
        <w:t>Планується продаж всіх приміщень, проте на період їх реалізації частина комерційних приміщень може надаватися в оренду. К</w:t>
      </w:r>
      <w:r w:rsidR="00154FF9" w:rsidRPr="00C20629">
        <w:t>омпані</w:t>
      </w:r>
      <w:r w:rsidR="00154FF9">
        <w:t>я</w:t>
      </w:r>
      <w:r w:rsidR="00154FF9" w:rsidRPr="00C20629">
        <w:t xml:space="preserve"> </w:t>
      </w:r>
      <w:r w:rsidR="00154FF9">
        <w:t>«</w:t>
      </w:r>
      <w:r w:rsidR="00154FF9" w:rsidRPr="00FD146A">
        <w:t>EXPO ŠIBENIK</w:t>
      </w:r>
      <w:r w:rsidR="00154FF9">
        <w:t>» не здійснює та не планує здійснювати господарської діяльності на території України</w:t>
      </w:r>
      <w:r>
        <w:t>;</w:t>
      </w:r>
    </w:p>
    <w:p w14:paraId="1ED30180" w14:textId="75563410" w:rsidR="000324CF" w:rsidRDefault="006426A7" w:rsidP="00A23025">
      <w:pPr>
        <w:pStyle w:val="a8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0324CF" w:rsidRPr="00E0391A">
        <w:rPr>
          <w:rFonts w:ascii="Times New Roman" w:hAnsi="Times New Roman"/>
          <w:sz w:val="24"/>
          <w:szCs w:val="24"/>
        </w:rPr>
        <w:t xml:space="preserve"> свою чергу </w:t>
      </w:r>
      <w:r w:rsidR="000324CF" w:rsidRPr="00C20629">
        <w:rPr>
          <w:rFonts w:ascii="Times New Roman" w:hAnsi="Times New Roman"/>
          <w:sz w:val="24"/>
          <w:szCs w:val="24"/>
        </w:rPr>
        <w:t>компані</w:t>
      </w:r>
      <w:r w:rsidR="000324CF">
        <w:rPr>
          <w:rFonts w:ascii="Times New Roman" w:hAnsi="Times New Roman"/>
          <w:sz w:val="24"/>
          <w:szCs w:val="24"/>
        </w:rPr>
        <w:t>я</w:t>
      </w:r>
      <w:r w:rsidR="000324CF" w:rsidRPr="00C20629">
        <w:rPr>
          <w:rFonts w:ascii="Times New Roman" w:hAnsi="Times New Roman"/>
          <w:sz w:val="24"/>
          <w:szCs w:val="24"/>
        </w:rPr>
        <w:t xml:space="preserve"> </w:t>
      </w:r>
      <w:r w:rsidR="000324CF">
        <w:rPr>
          <w:rFonts w:ascii="Times New Roman" w:hAnsi="Times New Roman"/>
          <w:sz w:val="24"/>
          <w:szCs w:val="24"/>
        </w:rPr>
        <w:t>«</w:t>
      </w:r>
      <w:r w:rsidR="000324CF" w:rsidRPr="00FD146A">
        <w:rPr>
          <w:rFonts w:ascii="Times New Roman" w:hAnsi="Times New Roman"/>
          <w:sz w:val="24"/>
          <w:szCs w:val="24"/>
        </w:rPr>
        <w:t>EXPO ŠIBENIK</w:t>
      </w:r>
      <w:r w:rsidR="000324CF">
        <w:rPr>
          <w:rFonts w:ascii="Times New Roman" w:hAnsi="Times New Roman"/>
          <w:sz w:val="24"/>
          <w:szCs w:val="24"/>
        </w:rPr>
        <w:t>»</w:t>
      </w:r>
      <w:r w:rsidR="000324CF" w:rsidRPr="00E0391A">
        <w:rPr>
          <w:rFonts w:ascii="Times New Roman" w:hAnsi="Times New Roman"/>
          <w:sz w:val="24"/>
          <w:szCs w:val="24"/>
        </w:rPr>
        <w:t xml:space="preserve"> </w:t>
      </w:r>
      <w:r w:rsidR="00A23025" w:rsidRPr="00E0391A">
        <w:rPr>
          <w:rFonts w:ascii="Times New Roman" w:hAnsi="Times New Roman"/>
          <w:sz w:val="24"/>
          <w:szCs w:val="24"/>
        </w:rPr>
        <w:t>пов’яза</w:t>
      </w:r>
      <w:r w:rsidR="00A23025">
        <w:rPr>
          <w:rFonts w:ascii="Times New Roman" w:hAnsi="Times New Roman"/>
          <w:sz w:val="24"/>
          <w:szCs w:val="24"/>
        </w:rPr>
        <w:t>на</w:t>
      </w:r>
      <w:r w:rsidR="000324CF" w:rsidRPr="00E0391A">
        <w:rPr>
          <w:rFonts w:ascii="Times New Roman" w:hAnsi="Times New Roman"/>
          <w:sz w:val="24"/>
          <w:szCs w:val="24"/>
        </w:rPr>
        <w:t xml:space="preserve"> відносинами контролю із</w:t>
      </w:r>
      <w:r w:rsidR="000324CF">
        <w:rPr>
          <w:rFonts w:ascii="Times New Roman" w:hAnsi="Times New Roman"/>
          <w:sz w:val="24"/>
          <w:szCs w:val="24"/>
        </w:rPr>
        <w:t>:</w:t>
      </w:r>
    </w:p>
    <w:p w14:paraId="1FED40DA" w14:textId="5330B360" w:rsidR="000324CF" w:rsidRPr="00313C55" w:rsidRDefault="000324CF" w:rsidP="00A23025">
      <w:pPr>
        <w:pStyle w:val="a8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0391A">
        <w:rPr>
          <w:rFonts w:ascii="Times New Roman" w:hAnsi="Times New Roman"/>
          <w:sz w:val="24"/>
          <w:szCs w:val="24"/>
        </w:rPr>
        <w:t xml:space="preserve">суб’єктами господарювання </w:t>
      </w:r>
      <w:r w:rsidR="00A2302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391A">
        <w:rPr>
          <w:rFonts w:ascii="Times New Roman" w:hAnsi="Times New Roman"/>
          <w:sz w:val="24"/>
          <w:szCs w:val="24"/>
        </w:rPr>
        <w:t xml:space="preserve">резидентами та нерезидентами України, які здійснюють діяльність </w:t>
      </w:r>
      <w:r>
        <w:rPr>
          <w:rFonts w:ascii="Times New Roman" w:hAnsi="Times New Roman"/>
          <w:sz w:val="24"/>
          <w:szCs w:val="24"/>
        </w:rPr>
        <w:t xml:space="preserve">на території </w:t>
      </w:r>
      <w:r w:rsidRPr="005E3ABF">
        <w:rPr>
          <w:rFonts w:ascii="Times New Roman" w:hAnsi="Times New Roman"/>
          <w:sz w:val="24"/>
          <w:szCs w:val="24"/>
        </w:rPr>
        <w:t xml:space="preserve">України із: </w:t>
      </w:r>
      <w:r w:rsidR="00B27AF3" w:rsidRPr="00313C55">
        <w:rPr>
          <w:rFonts w:ascii="Times New Roman" w:hAnsi="Times New Roman"/>
          <w:bCs/>
          <w:i/>
          <w:noProof/>
          <w:sz w:val="24"/>
          <w:szCs w:val="24"/>
        </w:rPr>
        <w:t>(інформація, доступ до якої обмежено)</w:t>
      </w:r>
      <w:r w:rsidR="00C673EC" w:rsidRPr="00313C55">
        <w:rPr>
          <w:rFonts w:ascii="Times New Roman" w:hAnsi="Times New Roman"/>
          <w:sz w:val="24"/>
          <w:szCs w:val="24"/>
        </w:rPr>
        <w:t>;</w:t>
      </w:r>
    </w:p>
    <w:p w14:paraId="6BDDAB42" w14:textId="717FC2E4" w:rsidR="000324CF" w:rsidRDefault="000324CF" w:rsidP="00A23025">
      <w:pPr>
        <w:pStyle w:val="a8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фізичними особами – громадянами України та фізичною особою – громадянином Хорватії</w:t>
      </w:r>
      <w:r w:rsidR="00C673EC">
        <w:rPr>
          <w:rFonts w:ascii="Times New Roman" w:hAnsi="Times New Roman"/>
          <w:sz w:val="24"/>
          <w:szCs w:val="24"/>
        </w:rPr>
        <w:t>;</w:t>
      </w:r>
    </w:p>
    <w:p w14:paraId="4922E11F" w14:textId="77777777" w:rsidR="00041433" w:rsidRDefault="00041433" w:rsidP="00086887">
      <w:pPr>
        <w:tabs>
          <w:tab w:val="left" w:pos="993"/>
        </w:tabs>
        <w:ind w:firstLine="709"/>
        <w:jc w:val="both"/>
        <w:rPr>
          <w:snapToGrid w:val="0"/>
        </w:rPr>
      </w:pPr>
    </w:p>
    <w:p w14:paraId="2FEE9D56" w14:textId="295BFB07" w:rsidR="000324CF" w:rsidRDefault="00A23025" w:rsidP="00A23025">
      <w:pPr>
        <w:pStyle w:val="a8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к</w:t>
      </w:r>
      <w:r w:rsidR="000324CF" w:rsidRPr="00FD146A">
        <w:rPr>
          <w:rFonts w:ascii="Times New Roman" w:hAnsi="Times New Roman"/>
          <w:sz w:val="24"/>
          <w:szCs w:val="24"/>
        </w:rPr>
        <w:t>омпані</w:t>
      </w:r>
      <w:r w:rsidR="000324CF">
        <w:rPr>
          <w:rFonts w:ascii="Times New Roman" w:hAnsi="Times New Roman"/>
          <w:sz w:val="24"/>
          <w:szCs w:val="24"/>
        </w:rPr>
        <w:t>я</w:t>
      </w:r>
      <w:r w:rsidR="000324CF" w:rsidRPr="00FD146A">
        <w:rPr>
          <w:rFonts w:ascii="Times New Roman" w:hAnsi="Times New Roman"/>
          <w:sz w:val="24"/>
          <w:szCs w:val="24"/>
        </w:rPr>
        <w:t xml:space="preserve"> «</w:t>
      </w:r>
      <w:r w:rsidR="000324CF" w:rsidRPr="00FD146A">
        <w:rPr>
          <w:rFonts w:ascii="Times New Roman" w:hAnsi="Times New Roman"/>
          <w:bCs/>
          <w:sz w:val="24"/>
          <w:szCs w:val="24"/>
        </w:rPr>
        <w:t>ALBACON VENTURES LIMITED»</w:t>
      </w:r>
      <w:r w:rsidR="000324CF">
        <w:rPr>
          <w:rFonts w:ascii="Times New Roman" w:hAnsi="Times New Roman"/>
          <w:bCs/>
          <w:sz w:val="24"/>
          <w:szCs w:val="24"/>
        </w:rPr>
        <w:t xml:space="preserve"> </w:t>
      </w:r>
      <w:r w:rsidR="000324CF" w:rsidRPr="005C7933">
        <w:rPr>
          <w:rFonts w:ascii="Times New Roman" w:hAnsi="Times New Roman"/>
          <w:bCs/>
          <w:sz w:val="24"/>
          <w:szCs w:val="24"/>
        </w:rPr>
        <w:t xml:space="preserve">здійснює </w:t>
      </w:r>
      <w:r w:rsidR="000324CF" w:rsidRPr="005C7933">
        <w:rPr>
          <w:rFonts w:ascii="Times New Roman" w:hAnsi="Times New Roman"/>
          <w:sz w:val="24"/>
          <w:szCs w:val="24"/>
          <w:shd w:val="clear" w:color="auto" w:fill="FFFFFF"/>
        </w:rPr>
        <w:t>інвестиційну діяльність</w:t>
      </w:r>
      <w:r w:rsidR="00C00019">
        <w:rPr>
          <w:rFonts w:ascii="Times New Roman" w:hAnsi="Times New Roman"/>
          <w:sz w:val="24"/>
          <w:szCs w:val="24"/>
          <w:shd w:val="clear" w:color="auto" w:fill="FFFFFF"/>
        </w:rPr>
        <w:t xml:space="preserve"> та</w:t>
      </w:r>
      <w:r w:rsidR="000324CF" w:rsidRPr="005C7933">
        <w:rPr>
          <w:rFonts w:ascii="Times New Roman" w:hAnsi="Times New Roman"/>
          <w:sz w:val="24"/>
          <w:szCs w:val="24"/>
          <w:shd w:val="clear" w:color="auto" w:fill="FFFFFF"/>
        </w:rPr>
        <w:t xml:space="preserve"> управління корпоративними правами </w:t>
      </w:r>
      <w:r w:rsidR="000324CF">
        <w:rPr>
          <w:rFonts w:ascii="Times New Roman" w:hAnsi="Times New Roman"/>
          <w:sz w:val="24"/>
          <w:szCs w:val="24"/>
          <w:shd w:val="clear" w:color="auto" w:fill="FFFFFF"/>
        </w:rPr>
        <w:t>суб’єктів господарювання, які пов’язані з нею відносинами контролю</w:t>
      </w:r>
      <w:r w:rsidR="006426A7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0324C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324CF" w:rsidRPr="00EE2D20">
        <w:rPr>
          <w:rFonts w:ascii="Times New Roman" w:hAnsi="Times New Roman"/>
          <w:sz w:val="24"/>
          <w:szCs w:val="24"/>
          <w:shd w:val="clear" w:color="auto" w:fill="FFFFFF"/>
        </w:rPr>
        <w:t>та не здійснює господарськ</w:t>
      </w:r>
      <w:r w:rsidR="006426A7">
        <w:rPr>
          <w:rFonts w:ascii="Times New Roman" w:hAnsi="Times New Roman"/>
          <w:sz w:val="24"/>
          <w:szCs w:val="24"/>
          <w:shd w:val="clear" w:color="auto" w:fill="FFFFFF"/>
        </w:rPr>
        <w:t>ої</w:t>
      </w:r>
      <w:r w:rsidR="000324CF" w:rsidRPr="00EE2D20">
        <w:rPr>
          <w:rFonts w:ascii="Times New Roman" w:hAnsi="Times New Roman"/>
          <w:sz w:val="24"/>
          <w:szCs w:val="24"/>
          <w:shd w:val="clear" w:color="auto" w:fill="FFFFFF"/>
        </w:rPr>
        <w:t xml:space="preserve"> діяльн</w:t>
      </w:r>
      <w:r w:rsidR="006426A7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="000324CF" w:rsidRPr="00EE2D20">
        <w:rPr>
          <w:rFonts w:ascii="Times New Roman" w:hAnsi="Times New Roman"/>
          <w:sz w:val="24"/>
          <w:szCs w:val="24"/>
          <w:shd w:val="clear" w:color="auto" w:fill="FFFFFF"/>
        </w:rPr>
        <w:t>ст</w:t>
      </w:r>
      <w:r w:rsidR="006426A7">
        <w:rPr>
          <w:rFonts w:ascii="Times New Roman" w:hAnsi="Times New Roman"/>
          <w:sz w:val="24"/>
          <w:szCs w:val="24"/>
          <w:shd w:val="clear" w:color="auto" w:fill="FFFFFF"/>
        </w:rPr>
        <w:t>і</w:t>
      </w:r>
      <w:r w:rsidR="000324CF" w:rsidRPr="00EE2D20">
        <w:rPr>
          <w:rFonts w:ascii="Times New Roman" w:hAnsi="Times New Roman"/>
          <w:sz w:val="24"/>
          <w:szCs w:val="24"/>
          <w:shd w:val="clear" w:color="auto" w:fill="FFFFFF"/>
        </w:rPr>
        <w:t xml:space="preserve"> на території України;</w:t>
      </w:r>
    </w:p>
    <w:p w14:paraId="7016C64E" w14:textId="48BA025A" w:rsidR="000324CF" w:rsidRPr="00EA7A8D" w:rsidRDefault="000324CF" w:rsidP="00A23025">
      <w:pPr>
        <w:pStyle w:val="a8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D146A">
        <w:rPr>
          <w:rFonts w:ascii="Times New Roman" w:hAnsi="Times New Roman"/>
          <w:sz w:val="24"/>
          <w:szCs w:val="24"/>
        </w:rPr>
        <w:t>компані</w:t>
      </w:r>
      <w:r>
        <w:rPr>
          <w:rFonts w:ascii="Times New Roman" w:hAnsi="Times New Roman"/>
          <w:sz w:val="24"/>
          <w:szCs w:val="24"/>
        </w:rPr>
        <w:t>я</w:t>
      </w:r>
      <w:r w:rsidRPr="00FD146A">
        <w:rPr>
          <w:rFonts w:ascii="Times New Roman" w:hAnsi="Times New Roman"/>
          <w:sz w:val="24"/>
          <w:szCs w:val="24"/>
        </w:rPr>
        <w:t xml:space="preserve"> «</w:t>
      </w:r>
      <w:r w:rsidRPr="00FD146A">
        <w:rPr>
          <w:rFonts w:ascii="Times New Roman" w:hAnsi="Times New Roman"/>
          <w:bCs/>
          <w:sz w:val="24"/>
          <w:szCs w:val="24"/>
        </w:rPr>
        <w:t>ALBACON VENTURES LIMITED»</w:t>
      </w:r>
      <w:r w:rsidRPr="00671962">
        <w:rPr>
          <w:rFonts w:ascii="Times New Roman" w:hAnsi="Times New Roman"/>
          <w:sz w:val="24"/>
          <w:szCs w:val="24"/>
        </w:rPr>
        <w:t xml:space="preserve"> </w:t>
      </w:r>
      <w:r w:rsidR="00A23025" w:rsidRPr="00671962">
        <w:rPr>
          <w:rFonts w:ascii="Times New Roman" w:hAnsi="Times New Roman"/>
          <w:sz w:val="24"/>
          <w:szCs w:val="24"/>
        </w:rPr>
        <w:t>пов’яза</w:t>
      </w:r>
      <w:r w:rsidR="00A23025">
        <w:rPr>
          <w:rFonts w:ascii="Times New Roman" w:hAnsi="Times New Roman"/>
          <w:sz w:val="24"/>
          <w:szCs w:val="24"/>
        </w:rPr>
        <w:t>на</w:t>
      </w:r>
      <w:r w:rsidRPr="00671962">
        <w:rPr>
          <w:rFonts w:ascii="Times New Roman" w:hAnsi="Times New Roman"/>
          <w:sz w:val="24"/>
          <w:szCs w:val="24"/>
        </w:rPr>
        <w:t xml:space="preserve"> відносинами контролю із </w:t>
      </w:r>
      <w:r w:rsidRPr="00E0391A">
        <w:rPr>
          <w:rFonts w:ascii="Times New Roman" w:hAnsi="Times New Roman"/>
          <w:sz w:val="24"/>
          <w:szCs w:val="24"/>
        </w:rPr>
        <w:t>суб’єктами</w:t>
      </w:r>
      <w:r w:rsidRPr="00671962">
        <w:rPr>
          <w:rFonts w:ascii="Times New Roman" w:hAnsi="Times New Roman"/>
          <w:sz w:val="24"/>
          <w:szCs w:val="24"/>
        </w:rPr>
        <w:t xml:space="preserve"> господарювання </w:t>
      </w:r>
      <w:r w:rsidR="006426A7">
        <w:rPr>
          <w:rFonts w:ascii="Times New Roman" w:hAnsi="Times New Roman"/>
          <w:sz w:val="24"/>
          <w:szCs w:val="24"/>
        </w:rPr>
        <w:t>‒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1962">
        <w:rPr>
          <w:rFonts w:ascii="Times New Roman" w:hAnsi="Times New Roman"/>
          <w:sz w:val="24"/>
          <w:szCs w:val="24"/>
        </w:rPr>
        <w:t xml:space="preserve">резидентами та нерезидентами України, які </w:t>
      </w:r>
      <w:r>
        <w:rPr>
          <w:rFonts w:ascii="Times New Roman" w:hAnsi="Times New Roman"/>
          <w:sz w:val="24"/>
          <w:szCs w:val="24"/>
        </w:rPr>
        <w:t>разом утворюють Групу Покупця;</w:t>
      </w:r>
    </w:p>
    <w:p w14:paraId="4333F356" w14:textId="58EF7B26" w:rsidR="00C673EC" w:rsidRPr="00313C55" w:rsidRDefault="000324CF" w:rsidP="00A23025">
      <w:pPr>
        <w:pStyle w:val="a8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Група Покупця </w:t>
      </w:r>
      <w:r w:rsidRPr="00671962">
        <w:rPr>
          <w:rFonts w:ascii="Times New Roman" w:hAnsi="Times New Roman"/>
          <w:sz w:val="24"/>
          <w:szCs w:val="24"/>
        </w:rPr>
        <w:t xml:space="preserve">на території України </w:t>
      </w:r>
      <w:r>
        <w:rPr>
          <w:rFonts w:ascii="Times New Roman" w:hAnsi="Times New Roman"/>
          <w:sz w:val="24"/>
          <w:szCs w:val="24"/>
        </w:rPr>
        <w:t xml:space="preserve">здійснює діяльність </w:t>
      </w:r>
      <w:r w:rsidRPr="00671962">
        <w:rPr>
          <w:rFonts w:ascii="Times New Roman" w:hAnsi="Times New Roman"/>
          <w:sz w:val="24"/>
          <w:szCs w:val="24"/>
        </w:rPr>
        <w:t xml:space="preserve">із: </w:t>
      </w:r>
      <w:bookmarkStart w:id="9" w:name="_GoBack"/>
      <w:r w:rsidR="00B27AF3" w:rsidRPr="00313C55">
        <w:rPr>
          <w:rFonts w:ascii="Times New Roman" w:hAnsi="Times New Roman"/>
          <w:bCs/>
          <w:i/>
          <w:noProof/>
          <w:sz w:val="24"/>
          <w:szCs w:val="24"/>
        </w:rPr>
        <w:t>(інформація, доступ до якої обмежено)</w:t>
      </w:r>
      <w:r w:rsidR="00C673EC" w:rsidRPr="00313C5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2571D21C" w14:textId="14B43869" w:rsidR="000324CF" w:rsidRDefault="000324CF" w:rsidP="00A23025">
      <w:pPr>
        <w:pStyle w:val="a8"/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13C55">
        <w:rPr>
          <w:rFonts w:ascii="Times New Roman" w:hAnsi="Times New Roman"/>
          <w:sz w:val="24"/>
          <w:szCs w:val="24"/>
        </w:rPr>
        <w:t xml:space="preserve">кінцевими </w:t>
      </w:r>
      <w:proofErr w:type="spellStart"/>
      <w:r w:rsidRPr="00313C55">
        <w:rPr>
          <w:rFonts w:ascii="Times New Roman" w:hAnsi="Times New Roman"/>
          <w:sz w:val="24"/>
          <w:szCs w:val="24"/>
        </w:rPr>
        <w:t>бенефіціарними</w:t>
      </w:r>
      <w:proofErr w:type="spellEnd"/>
      <w:r w:rsidRPr="00313C55">
        <w:rPr>
          <w:rFonts w:ascii="Times New Roman" w:hAnsi="Times New Roman"/>
          <w:sz w:val="24"/>
          <w:szCs w:val="24"/>
        </w:rPr>
        <w:t xml:space="preserve"> власниками Групи Покупця є фізичні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9"/>
      <w:r>
        <w:rPr>
          <w:rFonts w:ascii="Times New Roman" w:hAnsi="Times New Roman"/>
          <w:sz w:val="24"/>
          <w:szCs w:val="24"/>
        </w:rPr>
        <w:t>особи – громадяни України</w:t>
      </w:r>
      <w:r w:rsidR="00A23025">
        <w:rPr>
          <w:rFonts w:ascii="Times New Roman" w:hAnsi="Times New Roman"/>
          <w:sz w:val="24"/>
          <w:szCs w:val="24"/>
        </w:rPr>
        <w:t>.</w:t>
      </w:r>
    </w:p>
    <w:p w14:paraId="3804FA09" w14:textId="77777777" w:rsidR="000324CF" w:rsidRPr="001816B9" w:rsidRDefault="000324CF" w:rsidP="00A23025">
      <w:pPr>
        <w:tabs>
          <w:tab w:val="left" w:pos="708"/>
        </w:tabs>
        <w:ind w:firstLine="567"/>
        <w:jc w:val="both"/>
      </w:pPr>
    </w:p>
    <w:p w14:paraId="26A60C4A" w14:textId="30A633E9" w:rsidR="007E2354" w:rsidRPr="00383F4D" w:rsidRDefault="007E2354" w:rsidP="00A23025">
      <w:pPr>
        <w:ind w:firstLine="567"/>
        <w:jc w:val="both"/>
      </w:pPr>
      <w:bookmarkStart w:id="10" w:name="_Hlk175208719"/>
      <w:bookmarkStart w:id="11" w:name="_Hlk171675813"/>
      <w:r w:rsidRPr="00383F4D">
        <w:t>Заявлена концентрація не призводить до монополізації чи суттєвого обмеження конкуренції на товарних ринках України</w:t>
      </w:r>
      <w:bookmarkEnd w:id="10"/>
      <w:r w:rsidRPr="00383F4D">
        <w:t>.</w:t>
      </w:r>
    </w:p>
    <w:bookmarkEnd w:id="11"/>
    <w:p w14:paraId="4B322EC0" w14:textId="77777777" w:rsidR="007E2354" w:rsidRPr="005E4FD8" w:rsidRDefault="007E2354" w:rsidP="00A23025">
      <w:pPr>
        <w:ind w:firstLine="567"/>
        <w:jc w:val="both"/>
        <w:rPr>
          <w:sz w:val="28"/>
          <w:szCs w:val="28"/>
        </w:rPr>
      </w:pPr>
    </w:p>
    <w:p w14:paraId="5F38661C" w14:textId="77777777" w:rsidR="007E2354" w:rsidRPr="00383F4D" w:rsidRDefault="007E2354" w:rsidP="00A23025">
      <w:pPr>
        <w:ind w:firstLine="567"/>
        <w:jc w:val="both"/>
      </w:pPr>
      <w:r w:rsidRPr="00383F4D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 </w:t>
      </w:r>
      <w:bookmarkStart w:id="12" w:name="_Hlk161225473"/>
      <w:r w:rsidRPr="00383F4D">
        <w:t>Положення про порядок розгляду заяв та справ про концентрацію суб’єктів господарювання</w:t>
      </w:r>
      <w:bookmarkEnd w:id="12"/>
      <w:r w:rsidRPr="00383F4D">
        <w:t xml:space="preserve">, затвердженого розпорядженням Антимонопольного комітету України від 19 лютого 2002 року № 33-р, зареєстрованого в Міністерстві юстиції України 21 березня 2002 року за № 284/6572 (у редакції розпорядження Антимонопольного комітету України від 21.06.2016  № 14-рп) (зі змінами), Антимонопольний комітет України </w:t>
      </w:r>
    </w:p>
    <w:p w14:paraId="11B226FA" w14:textId="77777777" w:rsidR="007E2354" w:rsidRDefault="007E2354" w:rsidP="00A23025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</w:p>
    <w:p w14:paraId="7A8E0063" w14:textId="77777777" w:rsidR="007E2354" w:rsidRPr="00121B70" w:rsidRDefault="007E2354" w:rsidP="00A23025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  <w:r>
        <w:rPr>
          <w:b/>
          <w:noProof w:val="0"/>
          <w:szCs w:val="24"/>
        </w:rPr>
        <w:t xml:space="preserve">                                                    </w:t>
      </w:r>
      <w:r w:rsidRPr="00121B70">
        <w:rPr>
          <w:b/>
          <w:noProof w:val="0"/>
          <w:szCs w:val="24"/>
        </w:rPr>
        <w:t>ПОСТАНОВИВ:</w:t>
      </w:r>
    </w:p>
    <w:p w14:paraId="34B1BF51" w14:textId="77777777" w:rsidR="007E2354" w:rsidRPr="005E4FD8" w:rsidRDefault="007E2354" w:rsidP="00A23025">
      <w:pPr>
        <w:pStyle w:val="a3"/>
        <w:tabs>
          <w:tab w:val="left" w:pos="4862"/>
        </w:tabs>
        <w:ind w:firstLine="567"/>
        <w:rPr>
          <w:noProof w:val="0"/>
          <w:sz w:val="28"/>
          <w:szCs w:val="28"/>
        </w:rPr>
      </w:pPr>
    </w:p>
    <w:p w14:paraId="2532337A" w14:textId="77777777" w:rsidR="00F44A72" w:rsidRPr="008F5BAF" w:rsidRDefault="00F44A72" w:rsidP="00A23025">
      <w:pPr>
        <w:overflowPunct w:val="0"/>
        <w:autoSpaceDE w:val="0"/>
        <w:autoSpaceDN w:val="0"/>
        <w:adjustRightInd w:val="0"/>
        <w:ind w:firstLine="567"/>
        <w:jc w:val="both"/>
      </w:pPr>
      <w:bookmarkStart w:id="13" w:name="_Hlk166679164"/>
      <w:r w:rsidRPr="008F5BAF">
        <w:t xml:space="preserve">Надати </w:t>
      </w:r>
      <w:bookmarkStart w:id="14" w:name="_Hlk173252218"/>
      <w:r w:rsidRPr="008F5BAF">
        <w:t xml:space="preserve">дозвіл </w:t>
      </w:r>
      <w:bookmarkStart w:id="15" w:name="_Hlk172212289"/>
      <w:bookmarkEnd w:id="13"/>
      <w:r w:rsidRPr="008F5BAF">
        <w:t>компанії «</w:t>
      </w:r>
      <w:r w:rsidRPr="008F5BAF">
        <w:rPr>
          <w:bCs/>
        </w:rPr>
        <w:t>ALBACON VENTURES LIMITED»</w:t>
      </w:r>
      <w:r w:rsidRPr="008F5BAF">
        <w:t xml:space="preserve"> (м. Нікосія, Республіка Кіпр) на </w:t>
      </w:r>
      <w:bookmarkEnd w:id="15"/>
      <w:r>
        <w:t>набуття контролю над</w:t>
      </w:r>
      <w:r w:rsidRPr="008F5BAF">
        <w:t xml:space="preserve"> </w:t>
      </w:r>
      <w:r w:rsidRPr="008F5BAF">
        <w:rPr>
          <w:bCs/>
        </w:rPr>
        <w:t>компані</w:t>
      </w:r>
      <w:r>
        <w:rPr>
          <w:bCs/>
        </w:rPr>
        <w:t>єю</w:t>
      </w:r>
      <w:r w:rsidRPr="008F5BAF">
        <w:rPr>
          <w:bCs/>
        </w:rPr>
        <w:t xml:space="preserve"> «</w:t>
      </w:r>
      <w:r w:rsidRPr="008F5BAF">
        <w:rPr>
          <w:bCs/>
          <w:lang w:val="hr-HR"/>
        </w:rPr>
        <w:t>EXPO ŠIBENIK d.o.o. za gradnju</w:t>
      </w:r>
      <w:r w:rsidRPr="008F5BAF">
        <w:rPr>
          <w:bCs/>
        </w:rPr>
        <w:t>» (м. Шибеник, Республіка Хорватія)</w:t>
      </w:r>
      <w:bookmarkEnd w:id="14"/>
      <w:r>
        <w:rPr>
          <w:bCs/>
        </w:rPr>
        <w:t>.</w:t>
      </w:r>
    </w:p>
    <w:p w14:paraId="450A4861" w14:textId="6F558E52" w:rsidR="007E2354" w:rsidRDefault="007E2354" w:rsidP="000324CF">
      <w:pPr>
        <w:pStyle w:val="a8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</w:pPr>
    </w:p>
    <w:p w14:paraId="4041CA56" w14:textId="77777777" w:rsidR="00A23025" w:rsidRPr="00121B70" w:rsidRDefault="00A23025" w:rsidP="000324CF">
      <w:pPr>
        <w:pStyle w:val="a8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</w:pPr>
    </w:p>
    <w:p w14:paraId="36877DAB" w14:textId="1CC3F7EA" w:rsidR="007E2354" w:rsidRDefault="007E2354" w:rsidP="007E2354">
      <w:pPr>
        <w:jc w:val="both"/>
      </w:pPr>
    </w:p>
    <w:p w14:paraId="250A8747" w14:textId="77777777" w:rsidR="00804A9E" w:rsidRDefault="00804A9E" w:rsidP="007E2354">
      <w:pPr>
        <w:jc w:val="both"/>
      </w:pPr>
    </w:p>
    <w:p w14:paraId="05C9764A" w14:textId="1BD056B8" w:rsidR="00D863B0" w:rsidRDefault="007E2354" w:rsidP="00FF64CF">
      <w:pPr>
        <w:jc w:val="both"/>
      </w:pPr>
      <w:r w:rsidRPr="00121B70">
        <w:t>Голова Комітету                                                                                          Павло КИРИЛЕНКО</w:t>
      </w:r>
    </w:p>
    <w:sectPr w:rsidR="00D863B0" w:rsidSect="00804A9E">
      <w:headerReference w:type="even" r:id="rId7"/>
      <w:headerReference w:type="default" r:id="rId8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17979" w14:textId="77777777" w:rsidR="00D43A92" w:rsidRDefault="00D43A92">
      <w:r>
        <w:separator/>
      </w:r>
    </w:p>
  </w:endnote>
  <w:endnote w:type="continuationSeparator" w:id="0">
    <w:p w14:paraId="50B28231" w14:textId="77777777" w:rsidR="00D43A92" w:rsidRDefault="00D43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26A4E" w14:textId="77777777" w:rsidR="00D43A92" w:rsidRDefault="00D43A92">
      <w:r>
        <w:separator/>
      </w:r>
    </w:p>
  </w:footnote>
  <w:footnote w:type="continuationSeparator" w:id="0">
    <w:p w14:paraId="4B0CADB7" w14:textId="77777777" w:rsidR="00D43A92" w:rsidRDefault="00D43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E7926" w14:textId="77777777" w:rsidR="008078D1" w:rsidRDefault="007E235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9A7EB3" w14:textId="77777777" w:rsidR="008078D1" w:rsidRDefault="00D43A9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19E44" w14:textId="77777777" w:rsidR="008078D1" w:rsidRDefault="00D43A92">
    <w:pPr>
      <w:pStyle w:val="a5"/>
    </w:pPr>
  </w:p>
  <w:p w14:paraId="41F1818D" w14:textId="77777777" w:rsidR="008078D1" w:rsidRDefault="007E2354" w:rsidP="00F026B0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6903D8CF" w14:textId="77777777" w:rsidR="008078D1" w:rsidRDefault="00D43A92">
    <w:pPr>
      <w:pStyle w:val="a5"/>
    </w:pPr>
  </w:p>
  <w:p w14:paraId="53A16E31" w14:textId="77777777" w:rsidR="008078D1" w:rsidRPr="00B82EE1" w:rsidRDefault="00D43A92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81"/>
    <w:rsid w:val="000324CF"/>
    <w:rsid w:val="00041433"/>
    <w:rsid w:val="00086887"/>
    <w:rsid w:val="00154FF9"/>
    <w:rsid w:val="0019560E"/>
    <w:rsid w:val="001A34E4"/>
    <w:rsid w:val="001E6B89"/>
    <w:rsid w:val="00216F11"/>
    <w:rsid w:val="002202A9"/>
    <w:rsid w:val="002408F4"/>
    <w:rsid w:val="0027781D"/>
    <w:rsid w:val="002B37E9"/>
    <w:rsid w:val="002D2E7B"/>
    <w:rsid w:val="002F0554"/>
    <w:rsid w:val="00313C55"/>
    <w:rsid w:val="00355F9F"/>
    <w:rsid w:val="003B746D"/>
    <w:rsid w:val="003D14C7"/>
    <w:rsid w:val="004103EF"/>
    <w:rsid w:val="004352B0"/>
    <w:rsid w:val="004A13A7"/>
    <w:rsid w:val="004B3518"/>
    <w:rsid w:val="004B78AD"/>
    <w:rsid w:val="00502241"/>
    <w:rsid w:val="00514CE1"/>
    <w:rsid w:val="005224AE"/>
    <w:rsid w:val="00532D4B"/>
    <w:rsid w:val="00545C2C"/>
    <w:rsid w:val="0055673D"/>
    <w:rsid w:val="00580605"/>
    <w:rsid w:val="00580804"/>
    <w:rsid w:val="005A04A7"/>
    <w:rsid w:val="005C5D62"/>
    <w:rsid w:val="005E3ABF"/>
    <w:rsid w:val="00621B4F"/>
    <w:rsid w:val="006426A7"/>
    <w:rsid w:val="006965A2"/>
    <w:rsid w:val="006B1A2D"/>
    <w:rsid w:val="006E56B3"/>
    <w:rsid w:val="007101D0"/>
    <w:rsid w:val="007543B7"/>
    <w:rsid w:val="00760AC3"/>
    <w:rsid w:val="0076150B"/>
    <w:rsid w:val="007649D8"/>
    <w:rsid w:val="00784C69"/>
    <w:rsid w:val="007B33E1"/>
    <w:rsid w:val="007E2354"/>
    <w:rsid w:val="00804A9E"/>
    <w:rsid w:val="00823EED"/>
    <w:rsid w:val="008626F8"/>
    <w:rsid w:val="0089722F"/>
    <w:rsid w:val="008B12A1"/>
    <w:rsid w:val="00914062"/>
    <w:rsid w:val="009238E7"/>
    <w:rsid w:val="00994CF0"/>
    <w:rsid w:val="00A165D3"/>
    <w:rsid w:val="00A23025"/>
    <w:rsid w:val="00A34B6C"/>
    <w:rsid w:val="00A44F50"/>
    <w:rsid w:val="00AD37FB"/>
    <w:rsid w:val="00AE1863"/>
    <w:rsid w:val="00B00013"/>
    <w:rsid w:val="00B27AF3"/>
    <w:rsid w:val="00B32191"/>
    <w:rsid w:val="00B834FE"/>
    <w:rsid w:val="00BA2042"/>
    <w:rsid w:val="00C00019"/>
    <w:rsid w:val="00C23B79"/>
    <w:rsid w:val="00C673EC"/>
    <w:rsid w:val="00C7243B"/>
    <w:rsid w:val="00CA527C"/>
    <w:rsid w:val="00CB4C81"/>
    <w:rsid w:val="00CD0F58"/>
    <w:rsid w:val="00D43A92"/>
    <w:rsid w:val="00D46FAA"/>
    <w:rsid w:val="00D863B0"/>
    <w:rsid w:val="00DE3BBB"/>
    <w:rsid w:val="00E227CD"/>
    <w:rsid w:val="00E26D48"/>
    <w:rsid w:val="00F12F0E"/>
    <w:rsid w:val="00F44A72"/>
    <w:rsid w:val="00F82C92"/>
    <w:rsid w:val="00FC0570"/>
    <w:rsid w:val="00FE0BC8"/>
    <w:rsid w:val="00FF5D4E"/>
    <w:rsid w:val="00FF64CF"/>
    <w:rsid w:val="00F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C4588"/>
  <w15:chartTrackingRefBased/>
  <w15:docId w15:val="{E8164250-6E81-44FD-8232-0DBA9D5C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35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7E2354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5">
    <w:name w:val="header"/>
    <w:basedOn w:val="a"/>
    <w:link w:val="a6"/>
    <w:rsid w:val="007E2354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7E23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E2354"/>
  </w:style>
  <w:style w:type="paragraph" w:styleId="a8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PBM,Listenabsatz1,?"/>
    <w:basedOn w:val="a"/>
    <w:link w:val="a9"/>
    <w:uiPriority w:val="34"/>
    <w:qFormat/>
    <w:rsid w:val="007E23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7E2354"/>
  </w:style>
  <w:style w:type="character" w:customStyle="1" w:styleId="a9">
    <w:name w:val="Абзац списку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8"/>
    <w:uiPriority w:val="34"/>
    <w:qFormat/>
    <w:locked/>
    <w:rsid w:val="007E2354"/>
    <w:rPr>
      <w:rFonts w:ascii="Calibri" w:eastAsia="Calibri" w:hAnsi="Calibri" w:cs="Times New Roman"/>
    </w:rPr>
  </w:style>
  <w:style w:type="character" w:customStyle="1" w:styleId="eop">
    <w:name w:val="eop"/>
    <w:basedOn w:val="a0"/>
    <w:rsid w:val="00A34B6C"/>
  </w:style>
  <w:style w:type="paragraph" w:styleId="aa">
    <w:name w:val="footnote text"/>
    <w:basedOn w:val="a"/>
    <w:link w:val="ab"/>
    <w:uiPriority w:val="99"/>
    <w:semiHidden/>
    <w:unhideWhenUsed/>
    <w:rsid w:val="00041433"/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b">
    <w:name w:val="Текст виноски Знак"/>
    <w:basedOn w:val="a0"/>
    <w:link w:val="aa"/>
    <w:uiPriority w:val="99"/>
    <w:semiHidden/>
    <w:rsid w:val="00041433"/>
    <w:rPr>
      <w:sz w:val="20"/>
      <w:szCs w:val="20"/>
      <w:lang w:val="ru-RU"/>
    </w:rPr>
  </w:style>
  <w:style w:type="character" w:styleId="ac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Char1"/>
    <w:basedOn w:val="a0"/>
    <w:link w:val="ZFootnoteText"/>
    <w:unhideWhenUsed/>
    <w:qFormat/>
    <w:rsid w:val="00041433"/>
    <w:rPr>
      <w:vertAlign w:val="superscript"/>
    </w:rPr>
  </w:style>
  <w:style w:type="paragraph" w:customStyle="1" w:styleId="ZFootnoteText">
    <w:name w:val="Z_Footnote Text"/>
    <w:aliases w:val="Footnote Reference1,Footnote number,Footnote symbol"/>
    <w:basedOn w:val="a"/>
    <w:link w:val="ac"/>
    <w:qFormat/>
    <w:rsid w:val="0004143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Миргородська Ірина Павлівна</dc:creator>
  <cp:keywords/>
  <dc:description/>
  <cp:lastModifiedBy>Миргородська Ірина Павлівна</cp:lastModifiedBy>
  <cp:revision>9</cp:revision>
  <cp:lastPrinted>2024-08-08T13:20:00Z</cp:lastPrinted>
  <dcterms:created xsi:type="dcterms:W3CDTF">2024-08-22T11:59:00Z</dcterms:created>
  <dcterms:modified xsi:type="dcterms:W3CDTF">2024-08-30T10:57:00Z</dcterms:modified>
</cp:coreProperties>
</file>