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6C2B96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AD58F5" w:rsidRDefault="000F67C9" w:rsidP="003936F0">
      <w:pPr>
        <w:tabs>
          <w:tab w:val="left" w:leader="hyphen" w:pos="10206"/>
        </w:tabs>
        <w:jc w:val="center"/>
        <w:rPr>
          <w:b/>
          <w:sz w:val="22"/>
          <w:szCs w:val="22"/>
        </w:rPr>
      </w:pPr>
    </w:p>
    <w:p w:rsidR="00BD3702" w:rsidRPr="00AD58F5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A02211" w:rsidP="00A02211">
      <w:pPr>
        <w:tabs>
          <w:tab w:val="left" w:pos="4820"/>
          <w:tab w:val="left" w:leader="hyphen" w:pos="10206"/>
        </w:tabs>
      </w:pPr>
      <w:r>
        <w:rPr>
          <w:bCs/>
        </w:rPr>
        <w:t>04 лютого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</w:t>
      </w:r>
      <w:r>
        <w:t xml:space="preserve">     </w:t>
      </w:r>
      <w:r w:rsidR="00AC5E63">
        <w:t xml:space="preserve">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</w:t>
      </w:r>
      <w:r>
        <w:t xml:space="preserve">  </w:t>
      </w:r>
      <w:r w:rsidR="003936F0">
        <w:t xml:space="preserve"> </w:t>
      </w:r>
      <w:r w:rsidR="007415A6">
        <w:t xml:space="preserve"> </w:t>
      </w:r>
      <w:r w:rsidR="002258D8">
        <w:rPr>
          <w:lang w:val="ru-RU"/>
        </w:rPr>
        <w:t xml:space="preserve"> </w:t>
      </w:r>
      <w:r w:rsidR="007415A6">
        <w:t xml:space="preserve">   </w:t>
      </w:r>
      <w:r w:rsidR="00932390">
        <w:t xml:space="preserve"> </w:t>
      </w:r>
      <w:r w:rsidR="003936F0">
        <w:t>№</w:t>
      </w:r>
      <w:r w:rsidR="009C3FDC">
        <w:t xml:space="preserve"> </w:t>
      </w:r>
      <w:r>
        <w:rPr>
          <w:lang w:val="ru-RU"/>
        </w:rPr>
        <w:t>76</w:t>
      </w:r>
      <w:r w:rsidR="007415A6">
        <w:t>-р</w:t>
      </w:r>
    </w:p>
    <w:p w:rsidR="00382440" w:rsidRPr="00AD58F5" w:rsidRDefault="00382440" w:rsidP="003D2304">
      <w:pPr>
        <w:jc w:val="both"/>
        <w:rPr>
          <w:sz w:val="22"/>
          <w:szCs w:val="22"/>
          <w:lang w:val="ru-RU"/>
        </w:rPr>
      </w:pPr>
    </w:p>
    <w:p w:rsidR="0063141E" w:rsidRPr="00AD58F5" w:rsidRDefault="0063141E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AD58F5" w:rsidRDefault="007E5323" w:rsidP="00AD58F5">
      <w:pPr>
        <w:jc w:val="both"/>
      </w:pPr>
    </w:p>
    <w:p w:rsidR="00186751" w:rsidRPr="008078B0" w:rsidRDefault="00186751" w:rsidP="00AD58F5">
      <w:pPr>
        <w:pStyle w:val="a3"/>
        <w:tabs>
          <w:tab w:val="left" w:pos="4862"/>
        </w:tabs>
        <w:ind w:firstLine="709"/>
        <w:rPr>
          <w:color w:val="FF0000"/>
        </w:rPr>
      </w:pPr>
      <w:r w:rsidRPr="00186751">
        <w:t xml:space="preserve">Антимонопольний комітет України, розглянувши </w:t>
      </w:r>
      <w:r w:rsidR="00316A55" w:rsidRPr="00BD2508">
        <w:rPr>
          <w:szCs w:val="24"/>
        </w:rPr>
        <w:t>повторн</w:t>
      </w:r>
      <w:r w:rsidR="00A02211">
        <w:rPr>
          <w:szCs w:val="24"/>
        </w:rPr>
        <w:t>у</w:t>
      </w:r>
      <w:r w:rsidR="00316A55">
        <w:rPr>
          <w:szCs w:val="24"/>
        </w:rPr>
        <w:t xml:space="preserve"> заяв</w:t>
      </w:r>
      <w:r w:rsidR="00A02211">
        <w:rPr>
          <w:szCs w:val="24"/>
        </w:rPr>
        <w:t>у</w:t>
      </w:r>
      <w:r w:rsidR="00316A55">
        <w:rPr>
          <w:szCs w:val="24"/>
        </w:rPr>
        <w:t xml:space="preserve"> уповноваженого представника </w:t>
      </w:r>
      <w:r w:rsidR="00316A55" w:rsidRPr="00F27341">
        <w:rPr>
          <w:szCs w:val="24"/>
        </w:rPr>
        <w:t>товариства з обмеженою відповідальністю «</w:t>
      </w:r>
      <w:r w:rsidR="00316A55">
        <w:rPr>
          <w:szCs w:val="24"/>
        </w:rPr>
        <w:t>МІКС ЛАЙН</w:t>
      </w:r>
      <w:r w:rsidR="00316A55" w:rsidRPr="00F27341">
        <w:rPr>
          <w:szCs w:val="24"/>
        </w:rPr>
        <w:t xml:space="preserve">» (далі – ТОВ «МІКС ЛАЙН») (м. </w:t>
      </w:r>
      <w:r w:rsidR="00316A55">
        <w:rPr>
          <w:szCs w:val="24"/>
        </w:rPr>
        <w:t>Чорноморськ, Одеська обл.</w:t>
      </w:r>
      <w:r w:rsidR="00316A55" w:rsidRPr="00F27341">
        <w:rPr>
          <w:szCs w:val="24"/>
        </w:rPr>
        <w:t>)</w:t>
      </w:r>
      <w:r w:rsidR="00316A55">
        <w:rPr>
          <w:szCs w:val="24"/>
        </w:rPr>
        <w:t xml:space="preserve"> і </w:t>
      </w:r>
      <w:r w:rsidR="00316A55" w:rsidRPr="00F27341">
        <w:rPr>
          <w:szCs w:val="24"/>
        </w:rPr>
        <w:t>товариства з обмеженою відповідальністю «</w:t>
      </w:r>
      <w:r w:rsidR="00316A55">
        <w:rPr>
          <w:szCs w:val="24"/>
        </w:rPr>
        <w:t>ОДЕСА АЕРОПОРТ ДЕВЕЛОПМЕНТ</w:t>
      </w:r>
      <w:r w:rsidR="00316A55" w:rsidRPr="00F27341">
        <w:rPr>
          <w:szCs w:val="24"/>
        </w:rPr>
        <w:t>» (далі – ТОВ «</w:t>
      </w:r>
      <w:r w:rsidR="00316A55">
        <w:rPr>
          <w:szCs w:val="24"/>
        </w:rPr>
        <w:t>ОДЕСА АЕРОПОРТ ДЕВЕЛОПМЕНТ</w:t>
      </w:r>
      <w:r w:rsidR="00316A55" w:rsidRPr="00F27341">
        <w:rPr>
          <w:szCs w:val="24"/>
        </w:rPr>
        <w:t xml:space="preserve">») (м. </w:t>
      </w:r>
      <w:r w:rsidR="00316A55">
        <w:rPr>
          <w:szCs w:val="24"/>
        </w:rPr>
        <w:t>Київ</w:t>
      </w:r>
      <w:r w:rsidR="00316A55" w:rsidRPr="00F27341">
        <w:rPr>
          <w:szCs w:val="24"/>
        </w:rPr>
        <w:t>)</w:t>
      </w:r>
      <w:r w:rsidR="00316A55" w:rsidRPr="00F27341">
        <w:t xml:space="preserve"> </w:t>
      </w:r>
      <w:r w:rsidR="00316A55" w:rsidRPr="00F27341">
        <w:rPr>
          <w:szCs w:val="24"/>
        </w:rPr>
        <w:t>про надання дозволу</w:t>
      </w:r>
      <w:r w:rsidR="00316A55" w:rsidRPr="00F27341">
        <w:t xml:space="preserve"> </w:t>
      </w:r>
      <w:r w:rsidR="00316A55" w:rsidRPr="00F27341">
        <w:rPr>
          <w:szCs w:val="24"/>
        </w:rPr>
        <w:t>ТОВ «МІКС ЛАЙН»</w:t>
      </w:r>
      <w:r w:rsidR="00316A55">
        <w:rPr>
          <w:szCs w:val="24"/>
        </w:rPr>
        <w:t xml:space="preserve"> </w:t>
      </w:r>
      <w:r w:rsidR="00316A55" w:rsidRPr="00B15DB1">
        <w:rPr>
          <w:szCs w:val="24"/>
        </w:rPr>
        <w:t xml:space="preserve">на набуття у власність частки </w:t>
      </w:r>
      <w:r w:rsidR="00316A55" w:rsidRPr="00F27341">
        <w:rPr>
          <w:szCs w:val="24"/>
        </w:rPr>
        <w:t>у статутному капіталі</w:t>
      </w:r>
      <w:r w:rsidR="00316A55" w:rsidRPr="00F27341">
        <w:t xml:space="preserve"> </w:t>
      </w:r>
      <w:r w:rsidR="00316A55" w:rsidRPr="00F27341">
        <w:rPr>
          <w:szCs w:val="24"/>
        </w:rPr>
        <w:t>ТОВ «ОДЕСА АЕРОПОРТ ДЕВЕЛОПМЕНТ»</w:t>
      </w:r>
      <w:r w:rsidR="008078B0" w:rsidRPr="008078B0">
        <w:t xml:space="preserve">, </w:t>
      </w:r>
    </w:p>
    <w:p w:rsidR="00186751" w:rsidRPr="00062765" w:rsidRDefault="00186751" w:rsidP="00AD58F5">
      <w:pPr>
        <w:pStyle w:val="a3"/>
        <w:tabs>
          <w:tab w:val="left" w:pos="4862"/>
        </w:tabs>
        <w:rPr>
          <w:sz w:val="32"/>
          <w:szCs w:val="32"/>
        </w:rPr>
      </w:pPr>
    </w:p>
    <w:p w:rsidR="00186751" w:rsidRPr="00186751" w:rsidRDefault="00186751" w:rsidP="00AD58F5">
      <w:pPr>
        <w:pStyle w:val="a3"/>
        <w:ind w:firstLine="709"/>
        <w:jc w:val="center"/>
      </w:pPr>
      <w:r w:rsidRPr="00186751">
        <w:t>ВСТАНОВИВ:</w:t>
      </w:r>
    </w:p>
    <w:p w:rsidR="00186751" w:rsidRPr="00062765" w:rsidRDefault="00186751" w:rsidP="00AD58F5">
      <w:pPr>
        <w:pStyle w:val="a3"/>
        <w:tabs>
          <w:tab w:val="left" w:pos="4862"/>
        </w:tabs>
        <w:rPr>
          <w:sz w:val="32"/>
          <w:szCs w:val="32"/>
        </w:rPr>
      </w:pPr>
    </w:p>
    <w:p w:rsidR="00186751" w:rsidRDefault="00ED4EE9" w:rsidP="00316A55">
      <w:pPr>
        <w:pStyle w:val="a3"/>
        <w:tabs>
          <w:tab w:val="left" w:pos="4862"/>
        </w:tabs>
        <w:ind w:firstLine="709"/>
      </w:pPr>
      <w:r>
        <w:t xml:space="preserve">Концентрація </w:t>
      </w:r>
      <w:r w:rsidR="008550D1">
        <w:t xml:space="preserve">полягає у </w:t>
      </w:r>
      <w:r w:rsidR="00316A55" w:rsidRPr="00316A55">
        <w:rPr>
          <w:szCs w:val="24"/>
        </w:rPr>
        <w:t>набутті ТОВ «МІКС ЛАЙН» у власність частки                             ТОВ «ОДЕСА АЕРОПОРТ ДЕВЕЛОПМЕНТ»</w:t>
      </w:r>
      <w:r w:rsidR="008550D1" w:rsidRPr="008550D1">
        <w:rPr>
          <w:rFonts w:eastAsia="Calibri"/>
          <w:szCs w:val="24"/>
          <w:lang w:eastAsia="en-US"/>
        </w:rPr>
        <w:t xml:space="preserve">, що забезпечує перевищення </w:t>
      </w:r>
      <w:r w:rsidR="00316A55">
        <w:rPr>
          <w:rFonts w:eastAsia="Calibri"/>
          <w:szCs w:val="24"/>
          <w:lang w:eastAsia="en-US"/>
        </w:rPr>
        <w:t>25</w:t>
      </w:r>
      <w:r w:rsidR="008550D1" w:rsidRPr="008550D1">
        <w:rPr>
          <w:rFonts w:eastAsia="Calibri"/>
          <w:szCs w:val="24"/>
          <w:lang w:eastAsia="en-US"/>
        </w:rPr>
        <w:t xml:space="preserve"> відсотків голос</w:t>
      </w:r>
      <w:r w:rsidR="008550D1">
        <w:rPr>
          <w:rFonts w:eastAsia="Calibri"/>
          <w:szCs w:val="24"/>
          <w:lang w:eastAsia="en-US"/>
        </w:rPr>
        <w:t xml:space="preserve">ів у вищому </w:t>
      </w:r>
      <w:r w:rsidR="00A02211">
        <w:rPr>
          <w:rFonts w:eastAsia="Calibri"/>
          <w:szCs w:val="24"/>
          <w:lang w:eastAsia="en-US"/>
        </w:rPr>
        <w:t xml:space="preserve">органі </w:t>
      </w:r>
      <w:r w:rsidR="008550D1">
        <w:rPr>
          <w:rFonts w:eastAsia="Calibri"/>
          <w:szCs w:val="24"/>
          <w:lang w:eastAsia="en-US"/>
        </w:rPr>
        <w:t>управляння компанії</w:t>
      </w:r>
      <w:r w:rsidR="00316A55">
        <w:rPr>
          <w:rFonts w:eastAsia="Calibri"/>
          <w:szCs w:val="24"/>
          <w:lang w:eastAsia="en-US"/>
        </w:rPr>
        <w:t xml:space="preserve"> </w:t>
      </w:r>
      <w:r w:rsidR="00A02211">
        <w:rPr>
          <w:rFonts w:eastAsia="Calibri"/>
          <w:szCs w:val="24"/>
          <w:lang w:eastAsia="en-US"/>
        </w:rPr>
        <w:t>ш</w:t>
      </w:r>
      <w:r w:rsidR="00316A55">
        <w:rPr>
          <w:rFonts w:eastAsia="Calibri"/>
          <w:szCs w:val="24"/>
          <w:lang w:eastAsia="en-US"/>
        </w:rPr>
        <w:t>ляхом збільшення статутного капіталу</w:t>
      </w:r>
      <w:r w:rsidR="00316A55">
        <w:t>.</w:t>
      </w:r>
    </w:p>
    <w:p w:rsidR="009909DF" w:rsidRPr="00AD58F5" w:rsidRDefault="009909DF" w:rsidP="00316A55">
      <w:pPr>
        <w:pStyle w:val="a3"/>
        <w:tabs>
          <w:tab w:val="left" w:pos="4862"/>
        </w:tabs>
        <w:ind w:firstLine="709"/>
        <w:rPr>
          <w:sz w:val="28"/>
          <w:szCs w:val="28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702E84" w:rsidRDefault="0063141E" w:rsidP="00316A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316A55" w:rsidRPr="00316A55" w:rsidRDefault="00316A55" w:rsidP="00316A5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316A55">
        <w:rPr>
          <w:rFonts w:eastAsia="Calibri"/>
          <w:lang w:eastAsia="en-US"/>
        </w:rPr>
        <w:t xml:space="preserve">ТОВ «ОДЕСА АЕРОПОРТ ДЕВЕЛОПМЕНТ» здійснює діяльність з управління корпоративними правами суб’єктів господарювання, пов’язаних </w:t>
      </w:r>
      <w:r w:rsidR="00A02211">
        <w:rPr>
          <w:rFonts w:eastAsia="Calibri"/>
          <w:lang w:eastAsia="en-US"/>
        </w:rPr>
        <w:t>і</w:t>
      </w:r>
      <w:r w:rsidRPr="00316A55">
        <w:rPr>
          <w:rFonts w:eastAsia="Calibri"/>
          <w:lang w:eastAsia="en-US"/>
        </w:rPr>
        <w:t>з ним відносинами контролю;</w:t>
      </w:r>
    </w:p>
    <w:p w:rsidR="00316A55" w:rsidRPr="00316A55" w:rsidRDefault="00316A55" w:rsidP="00316A5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316A55">
        <w:rPr>
          <w:rFonts w:eastAsia="Calibri"/>
          <w:lang w:eastAsia="en-US"/>
        </w:rPr>
        <w:t>ТОВ «ОДЕСА АЕРОПОРТ ДЕВЕЛОПМЕНТ» пов’язане відносинами контролю із:</w:t>
      </w:r>
    </w:p>
    <w:p w:rsidR="00316A55" w:rsidRPr="00316A55" w:rsidRDefault="00316A55" w:rsidP="00316A5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316A55">
        <w:rPr>
          <w:rFonts w:eastAsia="Calibri"/>
          <w:lang w:eastAsia="en-US"/>
        </w:rPr>
        <w:t xml:space="preserve">товариством з обмеженою відповідальністю «МІЖНАРОДНИЙ АЕРОПОРТ ОДЕСА» (далі – ТОВ «МІЖНАРОДНИЙ АЕРОПОРТ ОДЕСА») (м. Одеса), яке здійснює діяльність із: надання спеціалізованих послуг із забезпечення обслуговування пасажирів та авіаційної безпеки й надання послуг наземного обслуговування на території Міжнародного аеропорту </w:t>
      </w:r>
      <w:r w:rsidR="00A02211">
        <w:rPr>
          <w:rFonts w:eastAsia="Calibri"/>
          <w:lang w:eastAsia="en-US"/>
        </w:rPr>
        <w:t>«</w:t>
      </w:r>
      <w:r w:rsidRPr="00316A55">
        <w:rPr>
          <w:rFonts w:eastAsia="Calibri"/>
          <w:lang w:eastAsia="en-US"/>
        </w:rPr>
        <w:t>Одеса</w:t>
      </w:r>
      <w:r w:rsidR="00A02211">
        <w:rPr>
          <w:rFonts w:eastAsia="Calibri"/>
          <w:lang w:eastAsia="en-US"/>
        </w:rPr>
        <w:t>»</w:t>
      </w:r>
      <w:r w:rsidRPr="00316A55">
        <w:rPr>
          <w:rFonts w:eastAsia="Calibri"/>
          <w:lang w:eastAsia="en-US"/>
        </w:rPr>
        <w:t>;</w:t>
      </w:r>
    </w:p>
    <w:p w:rsidR="00316A55" w:rsidRPr="00316A55" w:rsidRDefault="00316A55" w:rsidP="00316A5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316A55">
        <w:rPr>
          <w:rFonts w:eastAsia="Calibri"/>
          <w:lang w:eastAsia="en-US"/>
        </w:rPr>
        <w:t xml:space="preserve">компанією </w:t>
      </w:r>
      <w:r w:rsidRPr="00316A55">
        <w:rPr>
          <w:bCs/>
        </w:rPr>
        <w:t>«</w:t>
      </w:r>
      <w:r w:rsidRPr="00316A55">
        <w:rPr>
          <w:bCs/>
          <w:lang w:val="en-US"/>
        </w:rPr>
        <w:t>TOMILESTA</w:t>
      </w:r>
      <w:r w:rsidRPr="00316A55">
        <w:rPr>
          <w:bCs/>
        </w:rPr>
        <w:t xml:space="preserve"> </w:t>
      </w:r>
      <w:r w:rsidRPr="00316A55">
        <w:rPr>
          <w:bCs/>
          <w:lang w:val="en-US"/>
        </w:rPr>
        <w:t>INVESTMENTS</w:t>
      </w:r>
      <w:r w:rsidRPr="00316A55">
        <w:rPr>
          <w:bCs/>
        </w:rPr>
        <w:t xml:space="preserve"> </w:t>
      </w:r>
      <w:r w:rsidRPr="00316A55">
        <w:rPr>
          <w:bCs/>
          <w:lang w:val="en-US"/>
        </w:rPr>
        <w:t>LTD</w:t>
      </w:r>
      <w:r w:rsidRPr="00316A55">
        <w:rPr>
          <w:bCs/>
        </w:rPr>
        <w:t xml:space="preserve">», яка здійснює діяльність з управління корпоративними правами суб’єктів господарювання, пов’язаних </w:t>
      </w:r>
      <w:r w:rsidR="00A02211">
        <w:rPr>
          <w:bCs/>
        </w:rPr>
        <w:t>і</w:t>
      </w:r>
      <w:r w:rsidRPr="00316A55">
        <w:rPr>
          <w:bCs/>
        </w:rPr>
        <w:t>з нею відносинами контролю</w:t>
      </w:r>
      <w:r w:rsidR="00A02211">
        <w:rPr>
          <w:bCs/>
        </w:rPr>
        <w:t>,</w:t>
      </w:r>
      <w:r w:rsidRPr="00316A55">
        <w:rPr>
          <w:bCs/>
        </w:rPr>
        <w:t xml:space="preserve"> та не здійснює господарської діяльності на території України;</w:t>
      </w:r>
    </w:p>
    <w:p w:rsidR="00316A55" w:rsidRPr="00316A55" w:rsidRDefault="00316A55" w:rsidP="00316A5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/>
          <w:bCs/>
          <w:i/>
          <w:u w:val="single"/>
        </w:rPr>
      </w:pPr>
    </w:p>
    <w:p w:rsidR="00316A55" w:rsidRPr="00316A55" w:rsidRDefault="00316A55" w:rsidP="00316A5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316A55">
        <w:rPr>
          <w:rFonts w:eastAsia="Calibri"/>
          <w:lang w:eastAsia="en-US"/>
        </w:rPr>
        <w:t>ТОВ «МІКС ЛАЙН» здійснює діяльність зі здавання в оренду обладнання</w:t>
      </w:r>
      <w:r w:rsidRPr="00316A55">
        <w:t xml:space="preserve"> для забезпечення здійснення господарської діяльності на території Міжнародного аеропорту </w:t>
      </w:r>
      <w:r w:rsidR="00A02211">
        <w:t>«</w:t>
      </w:r>
      <w:r w:rsidRPr="00316A55">
        <w:t>Одеса</w:t>
      </w:r>
      <w:r w:rsidR="00A02211">
        <w:t>»</w:t>
      </w:r>
      <w:r w:rsidRPr="00316A55">
        <w:t>;</w:t>
      </w:r>
    </w:p>
    <w:p w:rsidR="00316A55" w:rsidRPr="00316A55" w:rsidRDefault="00316A55" w:rsidP="00316A5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316A55">
        <w:rPr>
          <w:rFonts w:eastAsia="Calibri"/>
          <w:lang w:eastAsia="en-US"/>
        </w:rPr>
        <w:t>ТОВ «МІКС ЛАЙН» пов’язане відносинами контролю із:</w:t>
      </w:r>
    </w:p>
    <w:p w:rsidR="00316A55" w:rsidRPr="00316A55" w:rsidRDefault="00316A55" w:rsidP="00316A5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316A55">
        <w:rPr>
          <w:rFonts w:eastAsia="Calibri"/>
          <w:lang w:eastAsia="en-US"/>
        </w:rPr>
        <w:t xml:space="preserve">суб’єктами господарювання – резидентами України, які здійснюють діяльність із: добування піску </w:t>
      </w:r>
      <w:r w:rsidR="00A02211">
        <w:rPr>
          <w:rFonts w:eastAsia="Calibri"/>
          <w:lang w:eastAsia="en-US"/>
        </w:rPr>
        <w:t>й</w:t>
      </w:r>
      <w:r w:rsidRPr="00316A55">
        <w:rPr>
          <w:rFonts w:eastAsia="Calibri"/>
          <w:lang w:eastAsia="en-US"/>
        </w:rPr>
        <w:t xml:space="preserve"> гравію</w:t>
      </w:r>
      <w:r w:rsidR="00A02211">
        <w:rPr>
          <w:rFonts w:eastAsia="Calibri"/>
          <w:lang w:eastAsia="en-US"/>
        </w:rPr>
        <w:t>,</w:t>
      </w:r>
      <w:r w:rsidRPr="00316A55">
        <w:rPr>
          <w:rFonts w:eastAsia="Calibri"/>
          <w:lang w:eastAsia="en-US"/>
        </w:rPr>
        <w:t xml:space="preserve"> будівництв</w:t>
      </w:r>
      <w:r w:rsidR="00A02211">
        <w:rPr>
          <w:rFonts w:eastAsia="Calibri"/>
          <w:lang w:eastAsia="en-US"/>
        </w:rPr>
        <w:t>а</w:t>
      </w:r>
      <w:r w:rsidRPr="00316A55">
        <w:rPr>
          <w:rFonts w:eastAsia="Calibri"/>
          <w:lang w:eastAsia="en-US"/>
        </w:rPr>
        <w:t xml:space="preserve"> доріг </w:t>
      </w:r>
      <w:r w:rsidR="00A02211">
        <w:rPr>
          <w:rFonts w:eastAsia="Calibri"/>
          <w:lang w:eastAsia="en-US"/>
        </w:rPr>
        <w:t>та</w:t>
      </w:r>
      <w:r w:rsidRPr="00316A55">
        <w:rPr>
          <w:rFonts w:eastAsia="Calibri"/>
          <w:lang w:eastAsia="en-US"/>
        </w:rPr>
        <w:t xml:space="preserve"> автострад; </w:t>
      </w:r>
    </w:p>
    <w:p w:rsidR="00316A55" w:rsidRPr="00316A55" w:rsidRDefault="00316A55" w:rsidP="00316A5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316A55">
        <w:rPr>
          <w:rFonts w:eastAsia="Calibri"/>
          <w:lang w:eastAsia="en-US"/>
        </w:rPr>
        <w:t xml:space="preserve">іншим суб’єктом господарювання – резидентом України, який не здійснює господарської діяльності на території України; </w:t>
      </w:r>
    </w:p>
    <w:p w:rsidR="00316A55" w:rsidRPr="00316A55" w:rsidRDefault="00316A55" w:rsidP="00316A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6A55">
        <w:rPr>
          <w:rFonts w:eastAsia="Calibri"/>
          <w:lang w:eastAsia="en-US"/>
        </w:rPr>
        <w:t>фізичним особами – громадянами України.</w:t>
      </w:r>
    </w:p>
    <w:p w:rsidR="00186751" w:rsidRDefault="00186751" w:rsidP="00316A55">
      <w:pPr>
        <w:pStyle w:val="a3"/>
        <w:tabs>
          <w:tab w:val="left" w:pos="4862"/>
        </w:tabs>
        <w:ind w:firstLine="709"/>
      </w:pPr>
      <w:r w:rsidRPr="00186751">
        <w:lastRenderedPageBreak/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316A55">
      <w:pPr>
        <w:pStyle w:val="a3"/>
        <w:tabs>
          <w:tab w:val="left" w:pos="4862"/>
        </w:tabs>
        <w:ind w:firstLine="709"/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316A55" w:rsidRPr="00316A55" w:rsidRDefault="00316A55" w:rsidP="00316A55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316A55">
        <w:rPr>
          <w:szCs w:val="20"/>
          <w:lang w:eastAsia="uk-UA"/>
        </w:rPr>
        <w:t xml:space="preserve">Надати дозвіл </w:t>
      </w:r>
      <w:r w:rsidRPr="00316A55">
        <w:t xml:space="preserve">товариству з обмеженою відповідальністю «МІКС ЛАЙН»                               (м. </w:t>
      </w:r>
      <w:proofErr w:type="spellStart"/>
      <w:r w:rsidRPr="00316A55">
        <w:t>Чорноморськ</w:t>
      </w:r>
      <w:proofErr w:type="spellEnd"/>
      <w:r w:rsidRPr="00316A55">
        <w:t>, Одеська обл.</w:t>
      </w:r>
      <w:r>
        <w:t>,</w:t>
      </w:r>
      <w:r w:rsidRPr="00316A55">
        <w:t xml:space="preserve"> ідентифікаційний код </w:t>
      </w:r>
      <w:r>
        <w:t>юридичної</w:t>
      </w:r>
      <w:r w:rsidRPr="00316A55">
        <w:t xml:space="preserve"> особи 35603472) на набуття у власність частки у статутному капіталі</w:t>
      </w:r>
      <w:r w:rsidRPr="00316A55">
        <w:rPr>
          <w:szCs w:val="20"/>
        </w:rPr>
        <w:t xml:space="preserve"> </w:t>
      </w:r>
      <w:r w:rsidRPr="00316A55">
        <w:t>товариства з обмеженою відповідальністю «ОДЕСА АЕРОПОРТ ДЕВЕЛОПМЕНТ» (м. Київ</w:t>
      </w:r>
      <w:r w:rsidR="00A02211">
        <w:t>,</w:t>
      </w:r>
      <w:r w:rsidRPr="00316A55">
        <w:t xml:space="preserve"> ідентифікаційний код юридичної </w:t>
      </w:r>
      <w:r>
        <w:t xml:space="preserve">                                 </w:t>
      </w:r>
      <w:r w:rsidRPr="00316A55">
        <w:t>особи 37102749),</w:t>
      </w:r>
      <w:r w:rsidRPr="00316A55">
        <w:rPr>
          <w:szCs w:val="20"/>
        </w:rPr>
        <w:t xml:space="preserve"> </w:t>
      </w:r>
      <w:r w:rsidRPr="00316A55">
        <w:t>що забезпечує перевищення 25 відсотків голосів у вищому органі управління товариства.</w:t>
      </w:r>
    </w:p>
    <w:p w:rsidR="00EE50ED" w:rsidRPr="005558FC" w:rsidRDefault="00EE50ED" w:rsidP="00AD58F5">
      <w:pPr>
        <w:ind w:firstLine="561"/>
        <w:jc w:val="both"/>
        <w:rPr>
          <w:sz w:val="22"/>
          <w:szCs w:val="22"/>
        </w:rPr>
      </w:pPr>
    </w:p>
    <w:p w:rsidR="0063141E" w:rsidRDefault="0063141E" w:rsidP="00AD58F5">
      <w:pPr>
        <w:ind w:firstLine="561"/>
        <w:jc w:val="both"/>
        <w:rPr>
          <w:sz w:val="22"/>
          <w:szCs w:val="22"/>
        </w:rPr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proofErr w:type="gramStart"/>
      <w:r w:rsidR="00DA6462">
        <w:rPr>
          <w:lang w:val="ru-RU"/>
        </w:rPr>
        <w:t>П</w:t>
      </w:r>
      <w:proofErr w:type="gramEnd"/>
      <w:r w:rsidR="00DA6462">
        <w:rPr>
          <w:lang w:val="ru-RU"/>
        </w:rPr>
        <w:t>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F38" w:rsidRDefault="00993F38">
      <w:r>
        <w:separator/>
      </w:r>
    </w:p>
  </w:endnote>
  <w:endnote w:type="continuationSeparator" w:id="0">
    <w:p w:rsidR="00993F38" w:rsidRDefault="00993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F38" w:rsidRDefault="00993F38">
      <w:r>
        <w:separator/>
      </w:r>
    </w:p>
  </w:footnote>
  <w:footnote w:type="continuationSeparator" w:id="0">
    <w:p w:rsidR="00993F38" w:rsidRDefault="00993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A55" w:rsidRDefault="00316A5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6A55" w:rsidRDefault="00316A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A55" w:rsidRDefault="00316A55">
    <w:pPr>
      <w:pStyle w:val="a5"/>
    </w:pPr>
  </w:p>
  <w:p w:rsidR="00316A55" w:rsidRDefault="00316A55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2B96">
      <w:rPr>
        <w:rStyle w:val="a6"/>
        <w:noProof/>
      </w:rPr>
      <w:t>2</w:t>
    </w:r>
    <w:r>
      <w:rPr>
        <w:rStyle w:val="a6"/>
      </w:rPr>
      <w:fldChar w:fldCharType="end"/>
    </w:r>
  </w:p>
  <w:p w:rsidR="00316A55" w:rsidRDefault="00316A55">
    <w:pPr>
      <w:pStyle w:val="a5"/>
    </w:pPr>
  </w:p>
  <w:p w:rsidR="00316A55" w:rsidRPr="00B82EE1" w:rsidRDefault="00316A55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2765"/>
    <w:rsid w:val="00070288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546C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16A55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61BB"/>
    <w:rsid w:val="00490388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A2D50"/>
    <w:rsid w:val="005A423F"/>
    <w:rsid w:val="005A4DB6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2B96"/>
    <w:rsid w:val="006C58D1"/>
    <w:rsid w:val="006E07B7"/>
    <w:rsid w:val="006E225A"/>
    <w:rsid w:val="006E5055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1605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51105"/>
    <w:rsid w:val="008543A7"/>
    <w:rsid w:val="008550D1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88D"/>
    <w:rsid w:val="008B7373"/>
    <w:rsid w:val="008C705A"/>
    <w:rsid w:val="008C74CE"/>
    <w:rsid w:val="008D22F1"/>
    <w:rsid w:val="008D7F87"/>
    <w:rsid w:val="008E1AD8"/>
    <w:rsid w:val="008F1A12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909DF"/>
    <w:rsid w:val="00993BFD"/>
    <w:rsid w:val="00993F38"/>
    <w:rsid w:val="00994CE2"/>
    <w:rsid w:val="00996639"/>
    <w:rsid w:val="009A16DB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2211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0A7B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3302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2021-02-15T07:39:00Z</cp:lastPrinted>
  <dcterms:created xsi:type="dcterms:W3CDTF">2021-02-15T13:01:00Z</dcterms:created>
  <dcterms:modified xsi:type="dcterms:W3CDTF">2021-02-15T13:01:00Z</dcterms:modified>
</cp:coreProperties>
</file>