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9BAC804" wp14:editId="6D9819F1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4A1296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A12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476E62" w:rsidRPr="006A3E87" w:rsidRDefault="00476E62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6A3E87" w:rsidRDefault="00D14074" w:rsidP="005251FC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3E87" w:rsidRPr="006A3E87" w:rsidRDefault="006A3E87" w:rsidP="005251FC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074" w:rsidRPr="00680F37" w:rsidRDefault="00397D02" w:rsidP="00BC4AD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18 лютого</w:t>
      </w:r>
      <w:r w:rsidR="0059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F7254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</w:t>
      </w:r>
      <w:r w:rsidR="009F63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</w:t>
      </w:r>
      <w:r w:rsidR="00D14074" w:rsidRPr="00680F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C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87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6026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D87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Київ              </w:t>
      </w:r>
      <w:r w:rsidR="00F7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042832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6B8B" w:rsidRPr="00CB2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C4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07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№</w:t>
      </w:r>
      <w:r w:rsidR="00F7254D" w:rsidRPr="00C91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4C0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116</w:t>
      </w:r>
      <w:r w:rsidR="009702A9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CB266C" w:rsidRDefault="00D14074" w:rsidP="00C363F3">
      <w:pPr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F56" w:rsidRPr="00CB266C" w:rsidRDefault="00E07F56" w:rsidP="00C363F3">
      <w:pPr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591E4E" w:rsidRDefault="00D14074" w:rsidP="004B233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033BFC" w:rsidRDefault="00D14074" w:rsidP="00033BF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033B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концентрацію</w:t>
      </w:r>
    </w:p>
    <w:p w:rsidR="00D14074" w:rsidRPr="00494AB8" w:rsidRDefault="00D14074" w:rsidP="0021647A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936" w:rsidRPr="00494AB8" w:rsidRDefault="00617936" w:rsidP="0021647A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F37" w:rsidRPr="001A39A7" w:rsidRDefault="00680F37" w:rsidP="00842C4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66C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CB266C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576269" w:rsidRPr="001A39A7">
        <w:rPr>
          <w:rFonts w:ascii="Times New Roman" w:hAnsi="Times New Roman" w:cs="Times New Roman"/>
          <w:sz w:val="24"/>
          <w:szCs w:val="24"/>
        </w:rPr>
        <w:t>уповноважен</w:t>
      </w:r>
      <w:r w:rsidR="009F3F1A" w:rsidRPr="001A39A7">
        <w:rPr>
          <w:rFonts w:ascii="Times New Roman" w:hAnsi="Times New Roman" w:cs="Times New Roman"/>
          <w:sz w:val="24"/>
          <w:szCs w:val="24"/>
        </w:rPr>
        <w:t>их</w:t>
      </w:r>
      <w:r w:rsidR="00576269" w:rsidRPr="001A39A7">
        <w:rPr>
          <w:rFonts w:ascii="Times New Roman" w:hAnsi="Times New Roman" w:cs="Times New Roman"/>
          <w:sz w:val="24"/>
          <w:szCs w:val="24"/>
        </w:rPr>
        <w:t xml:space="preserve"> представник</w:t>
      </w:r>
      <w:r w:rsidR="009F3F1A" w:rsidRPr="001A39A7">
        <w:rPr>
          <w:rFonts w:ascii="Times New Roman" w:hAnsi="Times New Roman" w:cs="Times New Roman"/>
          <w:sz w:val="24"/>
          <w:szCs w:val="24"/>
        </w:rPr>
        <w:t>ів</w:t>
      </w:r>
      <w:r w:rsidR="00576269" w:rsidRPr="001A39A7">
        <w:rPr>
          <w:rFonts w:ascii="Times New Roman" w:hAnsi="Times New Roman" w:cs="Times New Roman"/>
          <w:sz w:val="24"/>
          <w:szCs w:val="24"/>
        </w:rPr>
        <w:t xml:space="preserve"> </w:t>
      </w:r>
      <w:r w:rsidR="0086026D" w:rsidRPr="001A39A7">
        <w:rPr>
          <w:rFonts w:ascii="Times New Roman" w:hAnsi="Times New Roman" w:cs="Times New Roman"/>
          <w:sz w:val="24"/>
          <w:szCs w:val="24"/>
        </w:rPr>
        <w:t>компані</w:t>
      </w:r>
      <w:r w:rsidR="00CB266C" w:rsidRPr="001A39A7">
        <w:rPr>
          <w:rFonts w:ascii="Times New Roman" w:hAnsi="Times New Roman" w:cs="Times New Roman"/>
          <w:sz w:val="24"/>
          <w:szCs w:val="24"/>
        </w:rPr>
        <w:t>ї</w:t>
      </w:r>
      <w:r w:rsidR="0086026D" w:rsidRPr="001A39A7">
        <w:rPr>
          <w:rFonts w:ascii="Times New Roman" w:hAnsi="Times New Roman" w:cs="Times New Roman"/>
          <w:sz w:val="24"/>
          <w:szCs w:val="24"/>
        </w:rPr>
        <w:t xml:space="preserve"> </w:t>
      </w:r>
      <w:r w:rsidR="00CB266C" w:rsidRPr="001A39A7">
        <w:rPr>
          <w:rFonts w:ascii="Times New Roman" w:hAnsi="Times New Roman" w:cs="Times New Roman"/>
          <w:sz w:val="24"/>
          <w:szCs w:val="24"/>
        </w:rPr>
        <w:t>«</w:t>
      </w:r>
      <w:r w:rsidR="00CB266C" w:rsidRPr="001A39A7">
        <w:rPr>
          <w:rFonts w:ascii="Times New Roman" w:hAnsi="Times New Roman" w:cs="Times New Roman"/>
          <w:color w:val="000000"/>
          <w:sz w:val="24"/>
          <w:szCs w:val="24"/>
        </w:rPr>
        <w:t>UCPIH LTD</w:t>
      </w:r>
      <w:r w:rsidR="00CB266C" w:rsidRPr="001A39A7">
        <w:rPr>
          <w:rFonts w:ascii="Times New Roman" w:hAnsi="Times New Roman" w:cs="Times New Roman"/>
          <w:sz w:val="24"/>
          <w:szCs w:val="24"/>
        </w:rPr>
        <w:t xml:space="preserve">» (м. </w:t>
      </w:r>
      <w:proofErr w:type="spellStart"/>
      <w:r w:rsidR="00CB266C" w:rsidRPr="001A39A7">
        <w:rPr>
          <w:rFonts w:ascii="Times New Roman" w:hAnsi="Times New Roman" w:cs="Times New Roman"/>
          <w:sz w:val="24"/>
          <w:szCs w:val="24"/>
        </w:rPr>
        <w:t>Лімасол</w:t>
      </w:r>
      <w:proofErr w:type="spellEnd"/>
      <w:r w:rsidR="00CB266C" w:rsidRPr="001A39A7">
        <w:rPr>
          <w:rFonts w:ascii="Times New Roman" w:hAnsi="Times New Roman" w:cs="Times New Roman"/>
          <w:sz w:val="24"/>
          <w:szCs w:val="24"/>
        </w:rPr>
        <w:t xml:space="preserve">, Кіпр) </w:t>
      </w:r>
      <w:r w:rsidR="008A525D" w:rsidRPr="008A525D">
        <w:rPr>
          <w:rFonts w:ascii="Times New Roman" w:hAnsi="Times New Roman" w:cs="Times New Roman"/>
          <w:sz w:val="24"/>
          <w:szCs w:val="24"/>
        </w:rPr>
        <w:t xml:space="preserve">і </w:t>
      </w:r>
      <w:r w:rsidR="0086026D" w:rsidRPr="001A39A7">
        <w:rPr>
          <w:rFonts w:ascii="Times New Roman" w:hAnsi="Times New Roman" w:cs="Times New Roman"/>
          <w:sz w:val="24"/>
          <w:szCs w:val="24"/>
        </w:rPr>
        <w:t>товариства з обмеженою відповідальністю «МІЖНАРОДНА ЛОГІСТИЧНА КОМПАНІЯ» (далі – ТОВ «МЛК») (м. Київ, Україна)</w:t>
      </w:r>
      <w:r w:rsidR="00F7254D" w:rsidRPr="001A39A7">
        <w:rPr>
          <w:rFonts w:ascii="Times New Roman" w:hAnsi="Times New Roman" w:cs="Times New Roman"/>
          <w:sz w:val="24"/>
          <w:szCs w:val="24"/>
        </w:rPr>
        <w:t xml:space="preserve"> </w:t>
      </w:r>
      <w:r w:rsidRPr="001A39A7">
        <w:rPr>
          <w:rFonts w:ascii="Times New Roman" w:hAnsi="Times New Roman" w:cs="Times New Roman"/>
          <w:sz w:val="24"/>
          <w:szCs w:val="24"/>
        </w:rPr>
        <w:t xml:space="preserve">про надання </w:t>
      </w:r>
      <w:r w:rsidR="001A39A7" w:rsidRPr="001A39A7">
        <w:rPr>
          <w:rFonts w:ascii="Times New Roman" w:hAnsi="Times New Roman" w:cs="Times New Roman"/>
          <w:sz w:val="24"/>
          <w:szCs w:val="24"/>
        </w:rPr>
        <w:t xml:space="preserve"> дозволу </w:t>
      </w:r>
      <w:r w:rsidR="0086026D" w:rsidRPr="001A39A7">
        <w:rPr>
          <w:rFonts w:ascii="Times New Roman" w:hAnsi="Times New Roman" w:cs="Times New Roman"/>
          <w:sz w:val="24"/>
          <w:szCs w:val="24"/>
        </w:rPr>
        <w:t xml:space="preserve">компанії </w:t>
      </w:r>
      <w:r w:rsidR="00602776" w:rsidRPr="001A39A7">
        <w:rPr>
          <w:rFonts w:ascii="Times New Roman" w:hAnsi="Times New Roman" w:cs="Times New Roman"/>
          <w:sz w:val="24"/>
          <w:szCs w:val="24"/>
        </w:rPr>
        <w:t>«</w:t>
      </w:r>
      <w:r w:rsidR="00602776" w:rsidRPr="001A39A7">
        <w:rPr>
          <w:rFonts w:ascii="Times New Roman" w:hAnsi="Times New Roman" w:cs="Times New Roman"/>
          <w:color w:val="000000"/>
          <w:sz w:val="24"/>
          <w:szCs w:val="24"/>
        </w:rPr>
        <w:t>UCPIH LTD</w:t>
      </w:r>
      <w:r w:rsidR="00602776" w:rsidRPr="001A39A7">
        <w:rPr>
          <w:rFonts w:ascii="Times New Roman" w:hAnsi="Times New Roman" w:cs="Times New Roman"/>
          <w:sz w:val="24"/>
          <w:szCs w:val="24"/>
        </w:rPr>
        <w:t xml:space="preserve">» </w:t>
      </w:r>
      <w:r w:rsidR="0086026D" w:rsidRPr="001A39A7">
        <w:rPr>
          <w:rFonts w:ascii="Times New Roman" w:hAnsi="Times New Roman" w:cs="Times New Roman"/>
          <w:sz w:val="24"/>
          <w:szCs w:val="24"/>
        </w:rPr>
        <w:t>на придбання частки в статутному капіталі ТОВ «МЛК»</w:t>
      </w:r>
      <w:r w:rsidR="009F3F1A" w:rsidRPr="001A39A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  <w:r w:rsidR="006218C2" w:rsidRPr="001A39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0F37" w:rsidRPr="001A39A7" w:rsidRDefault="00680F37" w:rsidP="00842C4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80F37" w:rsidRPr="001A39A7" w:rsidRDefault="00680F37" w:rsidP="00842C4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A39A7">
        <w:rPr>
          <w:rFonts w:ascii="Times New Roman" w:hAnsi="Times New Roman" w:cs="Times New Roman"/>
          <w:sz w:val="24"/>
          <w:szCs w:val="24"/>
        </w:rPr>
        <w:t>ВСТАНОВИВ:</w:t>
      </w:r>
    </w:p>
    <w:p w:rsidR="00680F37" w:rsidRPr="001A39A7" w:rsidRDefault="00680F37" w:rsidP="009707B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1A39A7" w:rsidRDefault="00534A2E" w:rsidP="0086026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39A7">
        <w:rPr>
          <w:rFonts w:ascii="Times New Roman" w:hAnsi="Times New Roman" w:cs="Times New Roman"/>
          <w:sz w:val="24"/>
          <w:szCs w:val="24"/>
        </w:rPr>
        <w:t xml:space="preserve">Концентрація полягає в </w:t>
      </w:r>
      <w:r w:rsidR="0086026D" w:rsidRPr="001A39A7">
        <w:rPr>
          <w:rFonts w:ascii="Times New Roman" w:hAnsi="Times New Roman" w:cs="Times New Roman"/>
          <w:sz w:val="24"/>
          <w:szCs w:val="24"/>
        </w:rPr>
        <w:t>придбанні компанією</w:t>
      </w:r>
      <w:r w:rsidR="00CB266C" w:rsidRPr="001A39A7">
        <w:rPr>
          <w:rFonts w:ascii="Times New Roman" w:hAnsi="Times New Roman" w:cs="Times New Roman"/>
          <w:sz w:val="24"/>
          <w:szCs w:val="24"/>
        </w:rPr>
        <w:t xml:space="preserve"> «</w:t>
      </w:r>
      <w:r w:rsidR="00CB266C" w:rsidRPr="001A39A7">
        <w:rPr>
          <w:rFonts w:ascii="Times New Roman" w:hAnsi="Times New Roman" w:cs="Times New Roman"/>
          <w:color w:val="000000"/>
          <w:sz w:val="24"/>
          <w:szCs w:val="24"/>
        </w:rPr>
        <w:t>UCPIH LTD</w:t>
      </w:r>
      <w:r w:rsidR="00CB266C" w:rsidRPr="001A39A7">
        <w:rPr>
          <w:rFonts w:ascii="Times New Roman" w:hAnsi="Times New Roman" w:cs="Times New Roman"/>
          <w:sz w:val="24"/>
          <w:szCs w:val="24"/>
        </w:rPr>
        <w:t xml:space="preserve">» </w:t>
      </w:r>
      <w:r w:rsidR="0086026D" w:rsidRPr="001A39A7">
        <w:rPr>
          <w:rFonts w:ascii="Times New Roman" w:hAnsi="Times New Roman" w:cs="Times New Roman"/>
          <w:sz w:val="24"/>
          <w:szCs w:val="24"/>
        </w:rPr>
        <w:t xml:space="preserve">частки </w:t>
      </w:r>
      <w:r w:rsidR="008A525D" w:rsidRPr="008A525D">
        <w:rPr>
          <w:rFonts w:ascii="Times New Roman" w:hAnsi="Times New Roman" w:cs="Times New Roman"/>
          <w:sz w:val="24"/>
          <w:szCs w:val="24"/>
        </w:rPr>
        <w:t xml:space="preserve">у </w:t>
      </w:r>
      <w:r w:rsidR="0086026D" w:rsidRPr="001A39A7">
        <w:rPr>
          <w:rFonts w:ascii="Times New Roman" w:hAnsi="Times New Roman" w:cs="Times New Roman"/>
          <w:sz w:val="24"/>
          <w:szCs w:val="24"/>
        </w:rPr>
        <w:t>статутно</w:t>
      </w:r>
      <w:r w:rsidR="008A525D" w:rsidRPr="008A525D">
        <w:rPr>
          <w:rFonts w:ascii="Times New Roman" w:hAnsi="Times New Roman" w:cs="Times New Roman"/>
          <w:sz w:val="24"/>
          <w:szCs w:val="24"/>
        </w:rPr>
        <w:t>му</w:t>
      </w:r>
      <w:r w:rsidR="0086026D" w:rsidRPr="001A39A7">
        <w:rPr>
          <w:rFonts w:ascii="Times New Roman" w:hAnsi="Times New Roman" w:cs="Times New Roman"/>
          <w:sz w:val="24"/>
          <w:szCs w:val="24"/>
        </w:rPr>
        <w:t xml:space="preserve"> капітал</w:t>
      </w:r>
      <w:r w:rsidR="008A525D" w:rsidRPr="008A525D">
        <w:rPr>
          <w:rFonts w:ascii="Times New Roman" w:hAnsi="Times New Roman" w:cs="Times New Roman"/>
          <w:sz w:val="24"/>
          <w:szCs w:val="24"/>
        </w:rPr>
        <w:t>і</w:t>
      </w:r>
      <w:r w:rsidR="0086026D" w:rsidRPr="001A39A7">
        <w:rPr>
          <w:rFonts w:ascii="Times New Roman" w:hAnsi="Times New Roman" w:cs="Times New Roman"/>
          <w:sz w:val="24"/>
          <w:szCs w:val="24"/>
        </w:rPr>
        <w:t xml:space="preserve"> ТОВ «МЛК», що</w:t>
      </w:r>
      <w:r w:rsidR="004B2B49" w:rsidRPr="001A39A7">
        <w:rPr>
          <w:rFonts w:ascii="Times New Roman" w:hAnsi="Times New Roman" w:cs="Times New Roman"/>
          <w:sz w:val="24"/>
          <w:szCs w:val="24"/>
        </w:rPr>
        <w:t xml:space="preserve"> </w:t>
      </w:r>
      <w:r w:rsidR="0086026D" w:rsidRPr="001A39A7">
        <w:rPr>
          <w:rFonts w:ascii="Times New Roman" w:hAnsi="Times New Roman" w:cs="Times New Roman"/>
          <w:sz w:val="24"/>
          <w:szCs w:val="24"/>
        </w:rPr>
        <w:t>забезпеч</w:t>
      </w:r>
      <w:r w:rsidR="004B2B49" w:rsidRPr="001A39A7">
        <w:rPr>
          <w:rFonts w:ascii="Times New Roman" w:hAnsi="Times New Roman" w:cs="Times New Roman"/>
          <w:sz w:val="24"/>
          <w:szCs w:val="24"/>
        </w:rPr>
        <w:t>ує</w:t>
      </w:r>
      <w:r w:rsidR="0086026D" w:rsidRPr="001A39A7">
        <w:rPr>
          <w:rFonts w:ascii="Times New Roman" w:hAnsi="Times New Roman" w:cs="Times New Roman"/>
          <w:sz w:val="24"/>
          <w:szCs w:val="24"/>
        </w:rPr>
        <w:t xml:space="preserve"> перевищення 50 відсотків голосів у вищому органі управління товариства</w:t>
      </w:r>
      <w:r w:rsidR="00680F37" w:rsidRPr="001A39A7">
        <w:rPr>
          <w:rFonts w:ascii="Times New Roman" w:hAnsi="Times New Roman" w:cs="Times New Roman"/>
          <w:sz w:val="24"/>
          <w:szCs w:val="24"/>
        </w:rPr>
        <w:t>.</w:t>
      </w:r>
    </w:p>
    <w:p w:rsidR="009F3F1A" w:rsidRPr="00CB266C" w:rsidRDefault="009F3F1A" w:rsidP="008602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010" w:rsidRPr="00CB266C" w:rsidRDefault="003C2010" w:rsidP="008602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66C">
        <w:rPr>
          <w:rFonts w:ascii="Times New Roman" w:hAnsi="Times New Roman" w:cs="Times New Roman"/>
          <w:sz w:val="24"/>
          <w:szCs w:val="24"/>
        </w:rPr>
        <w:t>Відповідно до наданої заявниками інформації:</w:t>
      </w:r>
    </w:p>
    <w:p w:rsidR="00842C4A" w:rsidRPr="008A525D" w:rsidRDefault="0086026D" w:rsidP="008602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66C">
        <w:rPr>
          <w:rFonts w:ascii="Times New Roman" w:hAnsi="Times New Roman" w:cs="Times New Roman"/>
          <w:sz w:val="24"/>
          <w:szCs w:val="24"/>
        </w:rPr>
        <w:t xml:space="preserve">ТОВ «МЛК» здійснює діяльність </w:t>
      </w:r>
      <w:r w:rsidR="008A525D" w:rsidRPr="008A525D">
        <w:rPr>
          <w:rFonts w:ascii="Times New Roman" w:hAnsi="Times New Roman" w:cs="Times New Roman"/>
          <w:sz w:val="24"/>
          <w:szCs w:val="24"/>
        </w:rPr>
        <w:t>і</w:t>
      </w:r>
      <w:r w:rsidRPr="00CB266C">
        <w:rPr>
          <w:rFonts w:ascii="Times New Roman" w:hAnsi="Times New Roman" w:cs="Times New Roman"/>
          <w:sz w:val="24"/>
          <w:szCs w:val="24"/>
        </w:rPr>
        <w:t xml:space="preserve">з надання в оренду </w:t>
      </w:r>
      <w:r w:rsidRPr="00CB266C">
        <w:rPr>
          <w:rFonts w:ascii="Times New Roman" w:hAnsi="Times New Roman" w:cs="Times New Roman"/>
          <w:color w:val="000000"/>
          <w:sz w:val="24"/>
          <w:szCs w:val="24"/>
        </w:rPr>
        <w:t>складської нерухомості в  межах міста Київ та Київської області</w:t>
      </w:r>
      <w:r w:rsidRPr="00CB266C">
        <w:rPr>
          <w:rFonts w:ascii="Times New Roman" w:hAnsi="Times New Roman" w:cs="Times New Roman"/>
          <w:sz w:val="24"/>
          <w:szCs w:val="24"/>
        </w:rPr>
        <w:t>;</w:t>
      </w:r>
    </w:p>
    <w:p w:rsidR="0086026D" w:rsidRPr="0086026D" w:rsidRDefault="0086026D" w:rsidP="008602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66C">
        <w:rPr>
          <w:rFonts w:ascii="Times New Roman" w:hAnsi="Times New Roman" w:cs="Times New Roman"/>
          <w:sz w:val="24"/>
          <w:szCs w:val="24"/>
        </w:rPr>
        <w:t xml:space="preserve">ТОВ «МЛК» пов’язане відносинами контролю з </w:t>
      </w:r>
      <w:r w:rsidRPr="00CB26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компанією </w:t>
      </w:r>
      <w:r w:rsidRPr="00CB266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B266C">
        <w:rPr>
          <w:rFonts w:ascii="Times New Roman" w:hAnsi="Times New Roman" w:cs="Times New Roman"/>
          <w:sz w:val="24"/>
          <w:szCs w:val="24"/>
        </w:rPr>
        <w:t>Wedlake</w:t>
      </w:r>
      <w:proofErr w:type="spellEnd"/>
      <w:r w:rsidRPr="00CB26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66C">
        <w:rPr>
          <w:rFonts w:ascii="Times New Roman" w:hAnsi="Times New Roman" w:cs="Times New Roman"/>
          <w:sz w:val="24"/>
          <w:szCs w:val="24"/>
        </w:rPr>
        <w:t>Holding</w:t>
      </w:r>
      <w:proofErr w:type="spellEnd"/>
      <w:r w:rsidRPr="00CB26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66C">
        <w:rPr>
          <w:rFonts w:ascii="Times New Roman" w:hAnsi="Times New Roman" w:cs="Times New Roman"/>
          <w:sz w:val="24"/>
          <w:szCs w:val="24"/>
        </w:rPr>
        <w:t>Limited</w:t>
      </w:r>
      <w:proofErr w:type="spellEnd"/>
      <w:r w:rsidRPr="00CB266C">
        <w:rPr>
          <w:rFonts w:ascii="Times New Roman" w:hAnsi="Times New Roman" w:cs="Times New Roman"/>
          <w:sz w:val="24"/>
          <w:szCs w:val="24"/>
        </w:rPr>
        <w:t>» » (м. </w:t>
      </w:r>
      <w:proofErr w:type="spellStart"/>
      <w:r w:rsidRPr="00CB266C">
        <w:rPr>
          <w:rFonts w:ascii="Times New Roman" w:hAnsi="Times New Roman" w:cs="Times New Roman"/>
          <w:sz w:val="24"/>
          <w:szCs w:val="24"/>
        </w:rPr>
        <w:t>Лімасол</w:t>
      </w:r>
      <w:proofErr w:type="spellEnd"/>
      <w:r w:rsidRPr="00CB266C">
        <w:rPr>
          <w:rFonts w:ascii="Times New Roman" w:hAnsi="Times New Roman" w:cs="Times New Roman"/>
          <w:sz w:val="24"/>
          <w:szCs w:val="24"/>
        </w:rPr>
        <w:t>, Кіпр), яка здійснює управління</w:t>
      </w:r>
      <w:r w:rsidRPr="0086026D">
        <w:rPr>
          <w:rFonts w:ascii="Times New Roman" w:hAnsi="Times New Roman" w:cs="Times New Roman"/>
          <w:sz w:val="24"/>
          <w:szCs w:val="24"/>
        </w:rPr>
        <w:t xml:space="preserve"> корпоративними правами суб’єктів господарювання, що пов’язані з нею відносинами контролю та утворюють Групу об’єкта придбання;</w:t>
      </w:r>
    </w:p>
    <w:p w:rsidR="0086026D" w:rsidRPr="0086026D" w:rsidRDefault="0086026D" w:rsidP="008602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26D">
        <w:rPr>
          <w:rFonts w:ascii="Times New Roman" w:hAnsi="Times New Roman" w:cs="Times New Roman"/>
          <w:color w:val="000000" w:themeColor="text1"/>
          <w:sz w:val="24"/>
          <w:szCs w:val="24"/>
        </w:rPr>
        <w:t>на території України Група об’єкта придбання здійснює діяльність через суб’єкта господарювання – резидента України з будівництва</w:t>
      </w:r>
      <w:r w:rsidR="008A52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житлового комплексу в м</w:t>
      </w:r>
      <w:r w:rsidR="008A525D" w:rsidRPr="008A525D">
        <w:rPr>
          <w:rFonts w:ascii="Times New Roman" w:hAnsi="Times New Roman" w:cs="Times New Roman"/>
          <w:color w:val="000000" w:themeColor="text1"/>
          <w:sz w:val="24"/>
          <w:szCs w:val="24"/>
        </w:rPr>
        <w:t>істі</w:t>
      </w:r>
      <w:r w:rsidRPr="008602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Київ;</w:t>
      </w:r>
    </w:p>
    <w:p w:rsidR="0016155B" w:rsidRPr="004B2FE5" w:rsidRDefault="0086026D" w:rsidP="00860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02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кінцевими </w:t>
      </w:r>
      <w:proofErr w:type="spellStart"/>
      <w:r w:rsidRPr="0086026D">
        <w:rPr>
          <w:rFonts w:ascii="Times New Roman" w:hAnsi="Times New Roman" w:cs="Times New Roman"/>
          <w:color w:val="000000" w:themeColor="text1"/>
          <w:sz w:val="24"/>
          <w:szCs w:val="24"/>
        </w:rPr>
        <w:t>бенефіціарними</w:t>
      </w:r>
      <w:proofErr w:type="spellEnd"/>
      <w:r w:rsidRPr="008602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2F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власниками </w:t>
      </w:r>
      <w:r w:rsidRPr="004B2FE5">
        <w:rPr>
          <w:rFonts w:ascii="Times New Roman" w:hAnsi="Times New Roman" w:cs="Times New Roman"/>
          <w:sz w:val="24"/>
          <w:szCs w:val="24"/>
        </w:rPr>
        <w:t>Групи об’єкта придбання</w:t>
      </w:r>
      <w:r w:rsidRPr="004B2F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є фізичні особи – громадянин Сінгапуру та громадянин Сполученого королівства Велика Британія та Північн</w:t>
      </w:r>
      <w:r w:rsidR="008A525D" w:rsidRPr="008A525D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4B2F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525D">
        <w:rPr>
          <w:rFonts w:ascii="Times New Roman" w:hAnsi="Times New Roman" w:cs="Times New Roman"/>
          <w:color w:val="000000" w:themeColor="text1"/>
          <w:sz w:val="24"/>
          <w:szCs w:val="24"/>
        </w:rPr>
        <w:t>Ірланді</w:t>
      </w:r>
      <w:r w:rsidR="008A525D" w:rsidRPr="008A525D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16155B" w:rsidRPr="004B2FE5">
        <w:rPr>
          <w:rFonts w:ascii="Times New Roman" w:hAnsi="Times New Roman" w:cs="Times New Roman"/>
          <w:sz w:val="24"/>
          <w:szCs w:val="24"/>
        </w:rPr>
        <w:t>;</w:t>
      </w:r>
    </w:p>
    <w:p w:rsidR="0016155B" w:rsidRPr="008A525D" w:rsidRDefault="0086026D" w:rsidP="00860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FE5">
        <w:rPr>
          <w:rFonts w:ascii="Times New Roman" w:hAnsi="Times New Roman" w:cs="Times New Roman"/>
          <w:sz w:val="24"/>
          <w:szCs w:val="24"/>
        </w:rPr>
        <w:t xml:space="preserve">відносини контролю між Групою об’єкта придбання </w:t>
      </w:r>
      <w:r w:rsidR="008A525D" w:rsidRPr="008A525D">
        <w:rPr>
          <w:rFonts w:ascii="Times New Roman" w:hAnsi="Times New Roman" w:cs="Times New Roman"/>
          <w:sz w:val="24"/>
          <w:szCs w:val="24"/>
        </w:rPr>
        <w:t>і</w:t>
      </w:r>
      <w:r w:rsidRPr="004B2FE5">
        <w:rPr>
          <w:rFonts w:ascii="Times New Roman" w:hAnsi="Times New Roman" w:cs="Times New Roman"/>
          <w:sz w:val="24"/>
          <w:szCs w:val="24"/>
        </w:rPr>
        <w:t xml:space="preserve"> ТОВ «МЛК» внаслідок здійснення концентрації будуть припинені</w:t>
      </w:r>
      <w:r w:rsidR="008A525D" w:rsidRPr="008A525D">
        <w:rPr>
          <w:rFonts w:ascii="Times New Roman" w:hAnsi="Times New Roman" w:cs="Times New Roman"/>
          <w:sz w:val="24"/>
          <w:szCs w:val="24"/>
        </w:rPr>
        <w:t>;</w:t>
      </w:r>
    </w:p>
    <w:p w:rsidR="0086026D" w:rsidRPr="008A525D" w:rsidRDefault="0086026D" w:rsidP="00860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F3024" w:rsidRPr="008A525D" w:rsidRDefault="002F3024" w:rsidP="00860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6E3D" w:rsidRPr="008A525D" w:rsidRDefault="00CB266C" w:rsidP="001B6E3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E5">
        <w:rPr>
          <w:rFonts w:ascii="Times New Roman" w:hAnsi="Times New Roman" w:cs="Times New Roman"/>
          <w:sz w:val="24"/>
          <w:szCs w:val="24"/>
        </w:rPr>
        <w:t>компанія «</w:t>
      </w:r>
      <w:r w:rsidRPr="004B2FE5">
        <w:rPr>
          <w:rFonts w:ascii="Times New Roman" w:hAnsi="Times New Roman" w:cs="Times New Roman"/>
          <w:color w:val="000000"/>
          <w:sz w:val="24"/>
          <w:szCs w:val="24"/>
        </w:rPr>
        <w:t>UCPIH LTD</w:t>
      </w:r>
      <w:r w:rsidRPr="004B2FE5">
        <w:rPr>
          <w:rFonts w:ascii="Times New Roman" w:hAnsi="Times New Roman" w:cs="Times New Roman"/>
          <w:sz w:val="24"/>
          <w:szCs w:val="24"/>
        </w:rPr>
        <w:t xml:space="preserve">» </w:t>
      </w:r>
      <w:r w:rsidR="001B6E3D" w:rsidRPr="004B2FE5">
        <w:rPr>
          <w:rFonts w:ascii="Times New Roman" w:hAnsi="Times New Roman" w:cs="Times New Roman"/>
          <w:sz w:val="24"/>
          <w:szCs w:val="24"/>
        </w:rPr>
        <w:t xml:space="preserve">здійснює управління корпоративними правами суб’єктів господарювання, що пов’язані з нею відносинами контролю та здійснюють діяльність із </w:t>
      </w:r>
      <w:r w:rsidR="001B6E3D" w:rsidRPr="004B2F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надання в оренду комерційної </w:t>
      </w:r>
      <w:r w:rsidR="008A525D">
        <w:rPr>
          <w:rFonts w:ascii="Times New Roman" w:hAnsi="Times New Roman" w:cs="Times New Roman"/>
          <w:color w:val="000000" w:themeColor="text1"/>
          <w:sz w:val="24"/>
          <w:szCs w:val="24"/>
        </w:rPr>
        <w:t>(офісної, торговельної</w:t>
      </w:r>
      <w:r w:rsidR="001B6E3D" w:rsidRPr="004B2FE5">
        <w:rPr>
          <w:rFonts w:ascii="Times New Roman" w:hAnsi="Times New Roman" w:cs="Times New Roman"/>
          <w:color w:val="000000" w:themeColor="text1"/>
          <w:sz w:val="24"/>
          <w:szCs w:val="24"/>
        </w:rPr>
        <w:t>) нерухомості в місті Києві та надання послуг з управління нерухом</w:t>
      </w:r>
      <w:r w:rsidR="004B2FE5" w:rsidRPr="004B2FE5">
        <w:rPr>
          <w:rFonts w:ascii="Times New Roman" w:hAnsi="Times New Roman" w:cs="Times New Roman"/>
          <w:color w:val="000000" w:themeColor="text1"/>
          <w:sz w:val="24"/>
          <w:szCs w:val="24"/>
        </w:rPr>
        <w:t>істю</w:t>
      </w:r>
      <w:r w:rsidR="008A525D" w:rsidRPr="008A525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B6E3D" w:rsidRPr="00AD19E7" w:rsidRDefault="001B6E3D" w:rsidP="00860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FE5">
        <w:rPr>
          <w:rFonts w:ascii="Times New Roman" w:hAnsi="Times New Roman" w:cs="Times New Roman"/>
          <w:sz w:val="24"/>
          <w:szCs w:val="24"/>
        </w:rPr>
        <w:t>компанія «</w:t>
      </w:r>
      <w:r w:rsidRPr="004B2FE5">
        <w:rPr>
          <w:rFonts w:ascii="Times New Roman" w:hAnsi="Times New Roman" w:cs="Times New Roman"/>
          <w:color w:val="000000"/>
          <w:sz w:val="24"/>
          <w:szCs w:val="24"/>
        </w:rPr>
        <w:t>UCPIH LTD</w:t>
      </w:r>
      <w:r w:rsidRPr="004B2FE5">
        <w:rPr>
          <w:rFonts w:ascii="Times New Roman" w:hAnsi="Times New Roman" w:cs="Times New Roman"/>
          <w:sz w:val="24"/>
          <w:szCs w:val="24"/>
        </w:rPr>
        <w:t>» контролюється компанією «</w:t>
      </w:r>
      <w:proofErr w:type="spellStart"/>
      <w:r w:rsidRPr="004B2FE5">
        <w:rPr>
          <w:rFonts w:ascii="Times New Roman" w:hAnsi="Times New Roman" w:cs="Times New Roman"/>
          <w:color w:val="000000"/>
          <w:sz w:val="24"/>
          <w:szCs w:val="24"/>
        </w:rPr>
        <w:t>Dragon</w:t>
      </w:r>
      <w:proofErr w:type="spellEnd"/>
      <w:r w:rsidRPr="004B2F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2FE5">
        <w:rPr>
          <w:rFonts w:ascii="Times New Roman" w:hAnsi="Times New Roman" w:cs="Times New Roman"/>
          <w:color w:val="000000"/>
          <w:sz w:val="24"/>
          <w:szCs w:val="24"/>
        </w:rPr>
        <w:t>Capital</w:t>
      </w:r>
      <w:proofErr w:type="spellEnd"/>
      <w:r w:rsidRPr="004B2F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2FE5">
        <w:rPr>
          <w:rFonts w:ascii="Times New Roman" w:hAnsi="Times New Roman" w:cs="Times New Roman"/>
          <w:color w:val="000000"/>
          <w:sz w:val="24"/>
          <w:szCs w:val="24"/>
        </w:rPr>
        <w:t>Investments</w:t>
      </w:r>
      <w:proofErr w:type="spellEnd"/>
      <w:r w:rsidRPr="004B2F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2FE5">
        <w:rPr>
          <w:rFonts w:ascii="Times New Roman" w:hAnsi="Times New Roman" w:cs="Times New Roman"/>
          <w:color w:val="000000"/>
          <w:sz w:val="24"/>
          <w:szCs w:val="24"/>
        </w:rPr>
        <w:t>Limited</w:t>
      </w:r>
      <w:proofErr w:type="spellEnd"/>
      <w:r w:rsidRPr="004B2FE5">
        <w:rPr>
          <w:rFonts w:ascii="Times New Roman" w:hAnsi="Times New Roman" w:cs="Times New Roman"/>
          <w:sz w:val="24"/>
          <w:szCs w:val="24"/>
        </w:rPr>
        <w:t>» (далі – компанія «</w:t>
      </w:r>
      <w:r w:rsidRPr="004B2FE5">
        <w:rPr>
          <w:rFonts w:ascii="Times New Roman" w:hAnsi="Times New Roman" w:cs="Times New Roman"/>
          <w:color w:val="000000"/>
          <w:sz w:val="24"/>
          <w:szCs w:val="24"/>
        </w:rPr>
        <w:t>DCI»</w:t>
      </w:r>
      <w:r w:rsidRPr="004B2FE5">
        <w:rPr>
          <w:rFonts w:ascii="Times New Roman" w:hAnsi="Times New Roman" w:cs="Times New Roman"/>
          <w:sz w:val="24"/>
          <w:szCs w:val="24"/>
        </w:rPr>
        <w:t xml:space="preserve">) (м. Нікосія, Кіпр) та компанією </w:t>
      </w:r>
      <w:r w:rsidR="004B2B49" w:rsidRPr="004B2FE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B2B49" w:rsidRPr="004B2FE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4B2B49" w:rsidRPr="004B2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2B49" w:rsidRPr="004B2FE5">
        <w:rPr>
          <w:rFonts w:ascii="Times New Roman" w:hAnsi="Times New Roman" w:cs="Times New Roman"/>
          <w:sz w:val="24"/>
          <w:szCs w:val="24"/>
        </w:rPr>
        <w:t>Goldman</w:t>
      </w:r>
      <w:proofErr w:type="spellEnd"/>
      <w:r w:rsidR="004B2B49" w:rsidRPr="004B2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2B49" w:rsidRPr="004B2FE5">
        <w:rPr>
          <w:rFonts w:ascii="Times New Roman" w:hAnsi="Times New Roman" w:cs="Times New Roman"/>
          <w:sz w:val="24"/>
          <w:szCs w:val="24"/>
        </w:rPr>
        <w:t>Sachs</w:t>
      </w:r>
      <w:proofErr w:type="spellEnd"/>
      <w:r w:rsidR="004B2B49" w:rsidRPr="004B2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2B49" w:rsidRPr="004B2FE5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="004B2B49" w:rsidRPr="004B2F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2B49" w:rsidRPr="004B2FE5">
        <w:rPr>
          <w:rFonts w:ascii="Times New Roman" w:hAnsi="Times New Roman" w:cs="Times New Roman"/>
          <w:sz w:val="24"/>
          <w:szCs w:val="24"/>
        </w:rPr>
        <w:t>Inc</w:t>
      </w:r>
      <w:proofErr w:type="spellEnd"/>
      <w:r w:rsidR="004B2B49" w:rsidRPr="004B2FE5">
        <w:rPr>
          <w:rFonts w:ascii="Times New Roman" w:hAnsi="Times New Roman" w:cs="Times New Roman"/>
          <w:sz w:val="24"/>
          <w:szCs w:val="24"/>
        </w:rPr>
        <w:t>.» (д</w:t>
      </w:r>
      <w:r w:rsidR="004B2FE5">
        <w:rPr>
          <w:rFonts w:ascii="Times New Roman" w:hAnsi="Times New Roman" w:cs="Times New Roman"/>
          <w:sz w:val="24"/>
          <w:szCs w:val="24"/>
        </w:rPr>
        <w:t>алі – компанія «</w:t>
      </w:r>
      <w:proofErr w:type="spellStart"/>
      <w:r w:rsidR="004B2FE5">
        <w:rPr>
          <w:rFonts w:ascii="Times New Roman" w:hAnsi="Times New Roman" w:cs="Times New Roman"/>
          <w:sz w:val="24"/>
          <w:szCs w:val="24"/>
        </w:rPr>
        <w:t>Goldman</w:t>
      </w:r>
      <w:proofErr w:type="spellEnd"/>
      <w:r w:rsidR="004B2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2FE5">
        <w:rPr>
          <w:rFonts w:ascii="Times New Roman" w:hAnsi="Times New Roman" w:cs="Times New Roman"/>
          <w:sz w:val="24"/>
          <w:szCs w:val="24"/>
        </w:rPr>
        <w:t>Sachs</w:t>
      </w:r>
      <w:proofErr w:type="spellEnd"/>
      <w:r w:rsidR="004B2FE5">
        <w:rPr>
          <w:rFonts w:ascii="Times New Roman" w:hAnsi="Times New Roman" w:cs="Times New Roman"/>
          <w:sz w:val="24"/>
          <w:szCs w:val="24"/>
        </w:rPr>
        <w:t>»)</w:t>
      </w:r>
      <w:r w:rsidR="004B2B49" w:rsidRPr="004B2FE5">
        <w:rPr>
          <w:rFonts w:ascii="Times New Roman" w:hAnsi="Times New Roman" w:cs="Times New Roman"/>
          <w:sz w:val="24"/>
          <w:szCs w:val="24"/>
        </w:rPr>
        <w:t xml:space="preserve"> (</w:t>
      </w:r>
      <w:r w:rsidR="004B2B49" w:rsidRPr="004B2B49">
        <w:rPr>
          <w:rFonts w:ascii="Times New Roman" w:hAnsi="Times New Roman" w:cs="Times New Roman"/>
          <w:sz w:val="24"/>
          <w:szCs w:val="24"/>
        </w:rPr>
        <w:t>м. Нью-Йорк, США)</w:t>
      </w:r>
      <w:r w:rsidR="004B2B49" w:rsidRPr="00AD19E7">
        <w:rPr>
          <w:rFonts w:ascii="Times New Roman" w:hAnsi="Times New Roman" w:cs="Times New Roman"/>
          <w:sz w:val="24"/>
          <w:szCs w:val="24"/>
        </w:rPr>
        <w:t>;</w:t>
      </w:r>
    </w:p>
    <w:p w:rsidR="0086026D" w:rsidRPr="001B6E3D" w:rsidRDefault="0086026D" w:rsidP="00860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6E3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компанія </w:t>
      </w:r>
      <w:r w:rsidRPr="001B6E3D">
        <w:rPr>
          <w:rFonts w:ascii="Times New Roman" w:hAnsi="Times New Roman" w:cs="Times New Roman"/>
          <w:sz w:val="24"/>
          <w:szCs w:val="24"/>
        </w:rPr>
        <w:t>«DCI»</w:t>
      </w:r>
      <w:r w:rsidRPr="001B6E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B6E3D">
        <w:rPr>
          <w:rFonts w:ascii="Times New Roman" w:hAnsi="Times New Roman" w:cs="Times New Roman"/>
          <w:sz w:val="24"/>
          <w:szCs w:val="24"/>
        </w:rPr>
        <w:t>здійснює діяльність із торгівлі цінними паперами у власних інтересах (у межах групи, без надання послуг на фондовому ринку України) і надання позик (у межах групи)</w:t>
      </w:r>
      <w:r w:rsidR="008A525D" w:rsidRPr="008A525D">
        <w:rPr>
          <w:rFonts w:ascii="Times New Roman" w:hAnsi="Times New Roman" w:cs="Times New Roman"/>
          <w:sz w:val="24"/>
          <w:szCs w:val="24"/>
        </w:rPr>
        <w:t>,</w:t>
      </w:r>
      <w:r w:rsidRPr="001B6E3D">
        <w:rPr>
          <w:rFonts w:ascii="Times New Roman" w:hAnsi="Times New Roman" w:cs="Times New Roman"/>
          <w:sz w:val="24"/>
          <w:szCs w:val="24"/>
        </w:rPr>
        <w:t xml:space="preserve"> та не здійснює господарської діяльності на території України;</w:t>
      </w:r>
    </w:p>
    <w:p w:rsidR="0086026D" w:rsidRPr="0086026D" w:rsidRDefault="0086026D" w:rsidP="0086026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E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компанія </w:t>
      </w:r>
      <w:r w:rsidRPr="001B6E3D">
        <w:rPr>
          <w:rFonts w:ascii="Times New Roman" w:hAnsi="Times New Roman" w:cs="Times New Roman"/>
          <w:sz w:val="24"/>
          <w:szCs w:val="24"/>
        </w:rPr>
        <w:t>«DCI»</w:t>
      </w:r>
      <w:r w:rsidRPr="001B6E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B6E3D">
        <w:rPr>
          <w:rFonts w:ascii="Times New Roman" w:hAnsi="Times New Roman" w:cs="Times New Roman"/>
          <w:sz w:val="24"/>
          <w:szCs w:val="24"/>
        </w:rPr>
        <w:t>разом із суб’єктами господарювання – резидентами та нерезидентами України, що пов’язані з нею відносинами</w:t>
      </w:r>
      <w:r w:rsidRPr="0086026D">
        <w:rPr>
          <w:rFonts w:ascii="Times New Roman" w:hAnsi="Times New Roman" w:cs="Times New Roman"/>
          <w:sz w:val="24"/>
          <w:szCs w:val="24"/>
        </w:rPr>
        <w:t xml:space="preserve"> контролю, утворюють Групу «DCI»;</w:t>
      </w:r>
    </w:p>
    <w:p w:rsidR="0086026D" w:rsidRPr="004B2B49" w:rsidRDefault="0086026D" w:rsidP="004B2B4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26D">
        <w:rPr>
          <w:rFonts w:ascii="Times New Roman" w:hAnsi="Times New Roman" w:cs="Times New Roman"/>
          <w:sz w:val="24"/>
          <w:szCs w:val="24"/>
        </w:rPr>
        <w:t xml:space="preserve">на </w:t>
      </w:r>
      <w:r w:rsidRPr="004B2B49">
        <w:rPr>
          <w:rFonts w:ascii="Times New Roman" w:hAnsi="Times New Roman" w:cs="Times New Roman"/>
          <w:sz w:val="24"/>
          <w:szCs w:val="24"/>
        </w:rPr>
        <w:t>території України Група «DCI» здійснює діяльність із: торгівлі цінними паперами та надання депозитарних послуг на фондовому ринку України, консультування з питань комерційної діяльності й керування; надання послуг: управління нерухомим майном, консультування з питань комерційної діяльності й керування управління</w:t>
      </w:r>
      <w:r w:rsidR="008A525D" w:rsidRPr="008A525D">
        <w:rPr>
          <w:rFonts w:ascii="Times New Roman" w:hAnsi="Times New Roman" w:cs="Times New Roman"/>
          <w:sz w:val="24"/>
          <w:szCs w:val="24"/>
        </w:rPr>
        <w:t>м</w:t>
      </w:r>
      <w:r w:rsidRPr="004B2B49">
        <w:rPr>
          <w:rFonts w:ascii="Times New Roman" w:hAnsi="Times New Roman" w:cs="Times New Roman"/>
          <w:sz w:val="24"/>
          <w:szCs w:val="24"/>
        </w:rPr>
        <w:t xml:space="preserve"> нерухомим майном (у межах групи); надання в оренду комерційної (складської) нерухомості в межах міста Київ, Київської та Харківської областей, надання в оренду / суборенду комерційної (офісної) нерухомості в межах міста Київ, а також надання в оренду комерційної (офісної) нерухомості в межах міст Вінниця та Запоріжжя, надання в оренду комерційної (торговельної) нерухомості в межах міст Вінниця, Київ, Львів; здійснення будівництва нежитлових та житлових приміщень, надання інформаційно-рекламних, консультаційних, фінансових послуг; виробництва та реалізації сільськогосподарської техніки, запчастин до сільськогосподарської техніки та її обслуговування; реалізації господарчих товарів; видання та продажу журналу «</w:t>
      </w:r>
      <w:proofErr w:type="spellStart"/>
      <w:r w:rsidRPr="004B2B49">
        <w:rPr>
          <w:rFonts w:ascii="Times New Roman" w:hAnsi="Times New Roman" w:cs="Times New Roman"/>
          <w:sz w:val="24"/>
          <w:szCs w:val="24"/>
        </w:rPr>
        <w:t>Страна</w:t>
      </w:r>
      <w:proofErr w:type="spellEnd"/>
      <w:r w:rsidRPr="004B2B4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B2B49">
        <w:rPr>
          <w:rFonts w:ascii="Times New Roman" w:hAnsi="Times New Roman" w:cs="Times New Roman"/>
          <w:sz w:val="24"/>
          <w:szCs w:val="24"/>
        </w:rPr>
        <w:t>Новое</w:t>
      </w:r>
      <w:proofErr w:type="spellEnd"/>
      <w:r w:rsidRPr="004B2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B49">
        <w:rPr>
          <w:rFonts w:ascii="Times New Roman" w:hAnsi="Times New Roman" w:cs="Times New Roman"/>
          <w:sz w:val="24"/>
          <w:szCs w:val="24"/>
        </w:rPr>
        <w:t>время</w:t>
      </w:r>
      <w:proofErr w:type="spellEnd"/>
      <w:r w:rsidRPr="004B2B49">
        <w:rPr>
          <w:rFonts w:ascii="Times New Roman" w:hAnsi="Times New Roman" w:cs="Times New Roman"/>
          <w:sz w:val="24"/>
          <w:szCs w:val="24"/>
        </w:rPr>
        <w:t>» і надання рекламних послуг; продажу та надання послуг оренди земельних ділянок у Київській області; надання житлово-комунальних послуг у межах Київської області; діяльність у сфер</w:t>
      </w:r>
      <w:r w:rsidR="004B2B49">
        <w:rPr>
          <w:rFonts w:ascii="Times New Roman" w:hAnsi="Times New Roman" w:cs="Times New Roman"/>
          <w:sz w:val="24"/>
          <w:szCs w:val="24"/>
        </w:rPr>
        <w:t>і радіомовлення; надання послуг</w:t>
      </w:r>
      <w:r w:rsidRPr="004B2B49">
        <w:rPr>
          <w:rFonts w:ascii="Times New Roman" w:hAnsi="Times New Roman" w:cs="Times New Roman"/>
          <w:sz w:val="24"/>
          <w:szCs w:val="24"/>
        </w:rPr>
        <w:t xml:space="preserve"> </w:t>
      </w:r>
      <w:r w:rsidR="008A525D" w:rsidRPr="008A525D">
        <w:rPr>
          <w:rFonts w:ascii="Times New Roman" w:hAnsi="Times New Roman" w:cs="Times New Roman"/>
          <w:sz w:val="24"/>
          <w:szCs w:val="24"/>
        </w:rPr>
        <w:t>і</w:t>
      </w:r>
      <w:r w:rsidRPr="004B2B49">
        <w:rPr>
          <w:rFonts w:ascii="Times New Roman" w:hAnsi="Times New Roman" w:cs="Times New Roman"/>
          <w:sz w:val="24"/>
          <w:szCs w:val="24"/>
        </w:rPr>
        <w:t>з доступу до сервісу з онлайн-платежів; надання послуг теплопостачання в межах міста Київ, виробництва та продажу продуктів харчування; оптової реалізації дитячих товарів; розмі</w:t>
      </w:r>
      <w:r w:rsidR="008A525D">
        <w:rPr>
          <w:rFonts w:ascii="Times New Roman" w:hAnsi="Times New Roman" w:cs="Times New Roman"/>
          <w:sz w:val="24"/>
          <w:szCs w:val="24"/>
        </w:rPr>
        <w:t xml:space="preserve">щення інформації на власних </w:t>
      </w:r>
      <w:proofErr w:type="spellStart"/>
      <w:r w:rsidR="008A525D">
        <w:rPr>
          <w:rFonts w:ascii="Times New Roman" w:hAnsi="Times New Roman" w:cs="Times New Roman"/>
          <w:sz w:val="24"/>
          <w:szCs w:val="24"/>
        </w:rPr>
        <w:t>веб</w:t>
      </w:r>
      <w:r w:rsidRPr="004B2B49">
        <w:rPr>
          <w:rFonts w:ascii="Times New Roman" w:hAnsi="Times New Roman" w:cs="Times New Roman"/>
          <w:sz w:val="24"/>
          <w:szCs w:val="24"/>
        </w:rPr>
        <w:t>вузлах</w:t>
      </w:r>
      <w:proofErr w:type="spellEnd"/>
      <w:r w:rsidRPr="004B2B49">
        <w:rPr>
          <w:rFonts w:ascii="Times New Roman" w:hAnsi="Times New Roman" w:cs="Times New Roman"/>
          <w:sz w:val="24"/>
          <w:szCs w:val="24"/>
        </w:rPr>
        <w:t>;</w:t>
      </w:r>
    </w:p>
    <w:p w:rsidR="00514183" w:rsidRPr="001A39A7" w:rsidRDefault="0086026D" w:rsidP="004B2B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B2B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кінцевим </w:t>
      </w:r>
      <w:proofErr w:type="spellStart"/>
      <w:r w:rsidRPr="004B2B49">
        <w:rPr>
          <w:rFonts w:ascii="Times New Roman" w:hAnsi="Times New Roman" w:cs="Times New Roman"/>
          <w:color w:val="000000" w:themeColor="text1"/>
          <w:sz w:val="24"/>
          <w:szCs w:val="24"/>
        </w:rPr>
        <w:t>бенефіціарним</w:t>
      </w:r>
      <w:proofErr w:type="spellEnd"/>
      <w:r w:rsidRPr="004B2B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власником </w:t>
      </w:r>
      <w:r w:rsidRPr="004B2B49">
        <w:rPr>
          <w:rFonts w:ascii="Times New Roman" w:hAnsi="Times New Roman" w:cs="Times New Roman"/>
          <w:sz w:val="24"/>
          <w:szCs w:val="24"/>
        </w:rPr>
        <w:t xml:space="preserve">Група «DCI» </w:t>
      </w:r>
      <w:r w:rsidRPr="004B2B49">
        <w:rPr>
          <w:rFonts w:ascii="Times New Roman" w:hAnsi="Times New Roman" w:cs="Times New Roman"/>
          <w:color w:val="000000" w:themeColor="text1"/>
          <w:sz w:val="24"/>
          <w:szCs w:val="24"/>
        </w:rPr>
        <w:t>є фізична особа – громадянин Чехії</w:t>
      </w:r>
      <w:r w:rsidR="001A39A7">
        <w:rPr>
          <w:rFonts w:ascii="Times New Roman" w:hAnsi="Times New Roman" w:cs="Times New Roman"/>
          <w:bCs/>
          <w:sz w:val="24"/>
          <w:szCs w:val="24"/>
          <w:lang w:val="ru-RU"/>
        </w:rPr>
        <w:t>;</w:t>
      </w:r>
    </w:p>
    <w:p w:rsidR="00C719CF" w:rsidRDefault="00C719CF" w:rsidP="004B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25D" w:rsidRPr="004B2B49" w:rsidRDefault="008A525D" w:rsidP="004B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2B49" w:rsidRPr="004B2B49" w:rsidRDefault="004B2B49" w:rsidP="004B2B49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B2B49">
        <w:rPr>
          <w:rFonts w:ascii="Times New Roman" w:hAnsi="Times New Roman" w:cs="Times New Roman"/>
          <w:sz w:val="24"/>
          <w:szCs w:val="24"/>
        </w:rPr>
        <w:t>компанія «</w:t>
      </w:r>
      <w:proofErr w:type="spellStart"/>
      <w:r w:rsidRPr="004B2B49">
        <w:rPr>
          <w:rFonts w:ascii="Times New Roman" w:hAnsi="Times New Roman" w:cs="Times New Roman"/>
          <w:sz w:val="24"/>
          <w:szCs w:val="24"/>
        </w:rPr>
        <w:t>Goldman</w:t>
      </w:r>
      <w:proofErr w:type="spellEnd"/>
      <w:r w:rsidRPr="004B2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B49">
        <w:rPr>
          <w:rFonts w:ascii="Times New Roman" w:hAnsi="Times New Roman" w:cs="Times New Roman"/>
          <w:sz w:val="24"/>
          <w:szCs w:val="24"/>
        </w:rPr>
        <w:t>Sachs</w:t>
      </w:r>
      <w:proofErr w:type="spellEnd"/>
      <w:r w:rsidRPr="004B2B49">
        <w:rPr>
          <w:rFonts w:ascii="Times New Roman" w:hAnsi="Times New Roman" w:cs="Times New Roman"/>
          <w:sz w:val="24"/>
          <w:szCs w:val="24"/>
        </w:rPr>
        <w:t>» здійснює діяльність з управління корпоративними правами суб’єктів господарювання, що пов’язані з нею відносинами контролю, та входить до складу Групи «GS»;</w:t>
      </w:r>
    </w:p>
    <w:p w:rsidR="004B2B49" w:rsidRPr="008A525D" w:rsidRDefault="00494AB8" w:rsidP="004B2B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FAE">
        <w:rPr>
          <w:rFonts w:ascii="Times New Roman" w:hAnsi="Times New Roman" w:cs="Times New Roman"/>
          <w:sz w:val="24"/>
          <w:szCs w:val="24"/>
        </w:rPr>
        <w:t xml:space="preserve">Група «GS» здійснює діяльність на території України із: реалізації товарів для офсетного друку та хімічних речовин для друкарського цеху, друкарських чорнил, товарів для </w:t>
      </w:r>
      <w:proofErr w:type="spellStart"/>
      <w:r w:rsidRPr="004B2FAE">
        <w:rPr>
          <w:rFonts w:ascii="Times New Roman" w:hAnsi="Times New Roman" w:cs="Times New Roman"/>
          <w:sz w:val="24"/>
          <w:szCs w:val="24"/>
        </w:rPr>
        <w:t>флексографічного</w:t>
      </w:r>
      <w:proofErr w:type="spellEnd"/>
      <w:r w:rsidRPr="004B2FAE">
        <w:rPr>
          <w:rFonts w:ascii="Times New Roman" w:hAnsi="Times New Roman" w:cs="Times New Roman"/>
          <w:sz w:val="24"/>
          <w:szCs w:val="24"/>
        </w:rPr>
        <w:t xml:space="preserve"> друку; реалізації навігаційного обладнання, обладнання для пошуку риби та додатків, які використовуються </w:t>
      </w:r>
      <w:r w:rsidR="008A525D" w:rsidRPr="008A525D">
        <w:rPr>
          <w:rFonts w:ascii="Times New Roman" w:hAnsi="Times New Roman" w:cs="Times New Roman"/>
          <w:sz w:val="24"/>
          <w:szCs w:val="24"/>
        </w:rPr>
        <w:t>в</w:t>
      </w:r>
      <w:r w:rsidRPr="004B2FAE">
        <w:rPr>
          <w:rFonts w:ascii="Times New Roman" w:hAnsi="Times New Roman" w:cs="Times New Roman"/>
          <w:sz w:val="24"/>
          <w:szCs w:val="24"/>
        </w:rPr>
        <w:t xml:space="preserve"> морській галузі; виробництва бісквітів, замінників хліба та тостів; розробки програмно</w:t>
      </w:r>
      <w:r w:rsidR="008A525D">
        <w:rPr>
          <w:rFonts w:ascii="Times New Roman" w:hAnsi="Times New Roman" w:cs="Times New Roman"/>
          <w:sz w:val="24"/>
          <w:szCs w:val="24"/>
        </w:rPr>
        <w:t>го забезпечення; надання онлайн</w:t>
      </w:r>
      <w:r w:rsidR="008A525D" w:rsidRPr="008A525D">
        <w:rPr>
          <w:rFonts w:ascii="Times New Roman" w:hAnsi="Times New Roman" w:cs="Times New Roman"/>
          <w:sz w:val="24"/>
          <w:szCs w:val="24"/>
        </w:rPr>
        <w:t>-</w:t>
      </w:r>
      <w:r w:rsidRPr="004B2FAE">
        <w:rPr>
          <w:rFonts w:ascii="Times New Roman" w:hAnsi="Times New Roman" w:cs="Times New Roman"/>
          <w:sz w:val="24"/>
          <w:szCs w:val="24"/>
        </w:rPr>
        <w:t xml:space="preserve">послуг у плануванні подорожей; реалізації продукції для лікування пухирів, </w:t>
      </w:r>
      <w:proofErr w:type="spellStart"/>
      <w:r w:rsidRPr="004B2FAE">
        <w:rPr>
          <w:rFonts w:ascii="Times New Roman" w:hAnsi="Times New Roman" w:cs="Times New Roman"/>
          <w:sz w:val="24"/>
          <w:szCs w:val="24"/>
        </w:rPr>
        <w:t>натоптишів</w:t>
      </w:r>
      <w:proofErr w:type="spellEnd"/>
      <w:r w:rsidRPr="004B2FAE">
        <w:rPr>
          <w:rFonts w:ascii="Times New Roman" w:hAnsi="Times New Roman" w:cs="Times New Roman"/>
          <w:sz w:val="24"/>
          <w:szCs w:val="24"/>
        </w:rPr>
        <w:t xml:space="preserve">, мозолів, наростів та тріщин шкіри на ногах; реалізації соєвого білка для харчування тварин; реалізації предметів ісламської моди для жінок; реалізації власної програмної платформи; надання послуг оператора центру обробки даних </w:t>
      </w:r>
      <w:r w:rsidR="008A525D" w:rsidRPr="008A525D">
        <w:rPr>
          <w:rFonts w:ascii="Times New Roman" w:hAnsi="Times New Roman" w:cs="Times New Roman"/>
          <w:sz w:val="24"/>
          <w:szCs w:val="24"/>
        </w:rPr>
        <w:t>і</w:t>
      </w:r>
      <w:r w:rsidRPr="004B2FAE">
        <w:rPr>
          <w:rFonts w:ascii="Times New Roman" w:hAnsi="Times New Roman" w:cs="Times New Roman"/>
          <w:sz w:val="24"/>
          <w:szCs w:val="24"/>
        </w:rPr>
        <w:t>з власною телекомунікаційною інфраструктурою; надання телекомунікаційних послуг</w:t>
      </w:r>
      <w:r w:rsidR="008A525D" w:rsidRPr="008A525D">
        <w:rPr>
          <w:rFonts w:ascii="Times New Roman" w:hAnsi="Times New Roman" w:cs="Times New Roman"/>
          <w:sz w:val="24"/>
          <w:szCs w:val="24"/>
        </w:rPr>
        <w:t>.</w:t>
      </w:r>
    </w:p>
    <w:p w:rsidR="008A525D" w:rsidRPr="008A525D" w:rsidRDefault="008A525D" w:rsidP="004B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525D" w:rsidRPr="008A525D" w:rsidRDefault="008A525D" w:rsidP="004B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010" w:rsidRPr="004B2B49" w:rsidRDefault="003C2010" w:rsidP="004B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B49">
        <w:rPr>
          <w:rFonts w:ascii="Times New Roman" w:hAnsi="Times New Roman" w:cs="Times New Roman"/>
          <w:sz w:val="2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42686" w:rsidRPr="004B2B49" w:rsidRDefault="00542686" w:rsidP="004B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5354" w:rsidRPr="004B2B49" w:rsidRDefault="00525354" w:rsidP="004B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6E62" w:rsidRPr="0016155B" w:rsidRDefault="00476E62" w:rsidP="004B2B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B49">
        <w:rPr>
          <w:rFonts w:ascii="Times New Roman" w:hAnsi="Times New Roman" w:cs="Times New Roman"/>
          <w:sz w:val="24"/>
          <w:szCs w:val="24"/>
        </w:rPr>
        <w:t>Враховуючи викладене, керуючись статтею 7 Закону</w:t>
      </w:r>
      <w:r w:rsidRPr="0016155B">
        <w:rPr>
          <w:rFonts w:ascii="Times New Roman" w:hAnsi="Times New Roman" w:cs="Times New Roman"/>
          <w:sz w:val="24"/>
          <w:szCs w:val="24"/>
        </w:rPr>
        <w:t xml:space="preserve">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 w:rsidRPr="0016155B">
        <w:rPr>
          <w:rFonts w:ascii="Times New Roman" w:hAnsi="Times New Roman" w:cs="Times New Roman"/>
          <w:sz w:val="24"/>
          <w:szCs w:val="24"/>
        </w:rPr>
        <w:lastRenderedPageBreak/>
        <w:t xml:space="preserve">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476E62" w:rsidRPr="0016155B" w:rsidRDefault="00476E62" w:rsidP="0016155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476E62" w:rsidRPr="0016155B" w:rsidRDefault="00476E62" w:rsidP="0016155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16155B" w:rsidRDefault="00D14074" w:rsidP="0016155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527DE1" w:rsidRPr="0016155B" w:rsidRDefault="00527DE1" w:rsidP="0016155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672753" w:rsidRDefault="00D14074" w:rsidP="00161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r w:rsidR="0086026D" w:rsidRPr="000D00B9">
        <w:rPr>
          <w:rFonts w:ascii="Times New Roman" w:hAnsi="Times New Roman" w:cs="Times New Roman"/>
          <w:sz w:val="24"/>
          <w:szCs w:val="24"/>
        </w:rPr>
        <w:t>компанії</w:t>
      </w:r>
      <w:r w:rsidR="004B2B49" w:rsidRPr="000D00B9">
        <w:rPr>
          <w:rFonts w:ascii="Times New Roman" w:hAnsi="Times New Roman" w:cs="Times New Roman"/>
          <w:sz w:val="24"/>
          <w:szCs w:val="24"/>
        </w:rPr>
        <w:t xml:space="preserve"> «</w:t>
      </w:r>
      <w:r w:rsidR="004B2B49" w:rsidRPr="000D00B9">
        <w:rPr>
          <w:rFonts w:ascii="Times New Roman" w:hAnsi="Times New Roman" w:cs="Times New Roman"/>
          <w:color w:val="000000"/>
          <w:sz w:val="24"/>
          <w:szCs w:val="24"/>
        </w:rPr>
        <w:t>UCPIH LTD</w:t>
      </w:r>
      <w:r w:rsidR="001A39A7">
        <w:rPr>
          <w:rFonts w:ascii="Times New Roman" w:hAnsi="Times New Roman" w:cs="Times New Roman"/>
          <w:sz w:val="24"/>
          <w:szCs w:val="24"/>
        </w:rPr>
        <w:t xml:space="preserve">» (м. </w:t>
      </w:r>
      <w:proofErr w:type="spellStart"/>
      <w:r w:rsidR="001A39A7">
        <w:rPr>
          <w:rFonts w:ascii="Times New Roman" w:hAnsi="Times New Roman" w:cs="Times New Roman"/>
          <w:sz w:val="24"/>
          <w:szCs w:val="24"/>
        </w:rPr>
        <w:t>Лімасол</w:t>
      </w:r>
      <w:proofErr w:type="spellEnd"/>
      <w:r w:rsidR="001A39A7">
        <w:rPr>
          <w:rFonts w:ascii="Times New Roman" w:hAnsi="Times New Roman" w:cs="Times New Roman"/>
          <w:sz w:val="24"/>
          <w:szCs w:val="24"/>
        </w:rPr>
        <w:t>, Кіпр) на придбання</w:t>
      </w:r>
      <w:r w:rsidR="001A39A7" w:rsidRPr="001A39A7">
        <w:rPr>
          <w:rFonts w:ascii="Times New Roman" w:hAnsi="Times New Roman" w:cs="Times New Roman"/>
          <w:sz w:val="24"/>
          <w:szCs w:val="24"/>
        </w:rPr>
        <w:t xml:space="preserve"> частки </w:t>
      </w:r>
      <w:r w:rsidR="004B2B49" w:rsidRPr="000D00B9">
        <w:rPr>
          <w:rFonts w:ascii="Times New Roman" w:hAnsi="Times New Roman" w:cs="Times New Roman"/>
          <w:sz w:val="24"/>
          <w:szCs w:val="24"/>
        </w:rPr>
        <w:t>в статутному капіталі товариства з обмеженою відповідальністю «МІЖНАРОДНА ЛОГІСТИЧНА КОМПАНІЯ» (м. Київ, Україна</w:t>
      </w:r>
      <w:r w:rsidR="009A54CF" w:rsidRPr="009A54CF">
        <w:rPr>
          <w:rFonts w:ascii="Times New Roman" w:hAnsi="Times New Roman" w:cs="Times New Roman"/>
          <w:sz w:val="24"/>
          <w:szCs w:val="24"/>
        </w:rPr>
        <w:t>,</w:t>
      </w:r>
      <w:r w:rsidR="004B2B49" w:rsidRPr="000D00B9">
        <w:rPr>
          <w:rFonts w:ascii="Times New Roman" w:hAnsi="Times New Roman" w:cs="Times New Roman"/>
          <w:sz w:val="24"/>
          <w:szCs w:val="24"/>
        </w:rPr>
        <w:t xml:space="preserve"> ідентифікаційний код юридичної особи</w:t>
      </w:r>
      <w:r w:rsidR="004B2B49" w:rsidRPr="000D00B9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4B2B49" w:rsidRPr="000D00B9">
        <w:rPr>
          <w:rFonts w:ascii="Times New Roman" w:hAnsi="Times New Roman" w:cs="Times New Roman"/>
          <w:sz w:val="24"/>
          <w:szCs w:val="24"/>
        </w:rPr>
        <w:t>34355758), що забезпечує перевищення 50 відсотків голосів у вищому органі управління товариства</w:t>
      </w:r>
      <w:r w:rsidR="00A0356C" w:rsidRPr="00672753">
        <w:rPr>
          <w:rFonts w:ascii="Times New Roman" w:hAnsi="Times New Roman" w:cs="Times New Roman"/>
          <w:sz w:val="24"/>
          <w:szCs w:val="24"/>
        </w:rPr>
        <w:t>.</w:t>
      </w:r>
    </w:p>
    <w:p w:rsidR="005251FC" w:rsidRPr="00672753" w:rsidRDefault="005251FC" w:rsidP="001615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2010" w:rsidRPr="00672753" w:rsidRDefault="003C2010" w:rsidP="001615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7537" w:rsidRPr="00672753" w:rsidRDefault="00217537" w:rsidP="001615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6269" w:rsidRPr="00672753" w:rsidRDefault="00576269" w:rsidP="0016155B">
      <w:pPr>
        <w:pStyle w:val="2"/>
        <w:ind w:firstLine="567"/>
      </w:pPr>
    </w:p>
    <w:p w:rsidR="00576269" w:rsidRPr="0016155B" w:rsidRDefault="00576269" w:rsidP="00161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55B">
        <w:rPr>
          <w:rFonts w:ascii="Times New Roman" w:hAnsi="Times New Roman" w:cs="Times New Roman"/>
          <w:sz w:val="24"/>
          <w:szCs w:val="24"/>
        </w:rPr>
        <w:t xml:space="preserve">Голова Комітету                                                                                                   </w:t>
      </w:r>
      <w:r w:rsidR="009B4FF8" w:rsidRPr="0016155B">
        <w:rPr>
          <w:rFonts w:ascii="Times New Roman" w:hAnsi="Times New Roman" w:cs="Times New Roman"/>
          <w:sz w:val="24"/>
          <w:szCs w:val="24"/>
        </w:rPr>
        <w:t>О. ПІЩАНСЬКА</w:t>
      </w:r>
      <w:r w:rsidRPr="001615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4074" w:rsidRPr="0016155B" w:rsidRDefault="00D14074" w:rsidP="00161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14074" w:rsidRPr="0016155B" w:rsidSect="008A16ED">
      <w:headerReference w:type="default" r:id="rId8"/>
      <w:pgSz w:w="11906" w:h="16838"/>
      <w:pgMar w:top="993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D02" w:rsidRDefault="00397D02">
      <w:pPr>
        <w:spacing w:after="0" w:line="240" w:lineRule="auto"/>
      </w:pPr>
      <w:r>
        <w:separator/>
      </w:r>
    </w:p>
  </w:endnote>
  <w:endnote w:type="continuationSeparator" w:id="0">
    <w:p w:rsidR="00397D02" w:rsidRDefault="0039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D02" w:rsidRDefault="00397D02">
      <w:pPr>
        <w:spacing w:after="0" w:line="240" w:lineRule="auto"/>
      </w:pPr>
      <w:r>
        <w:separator/>
      </w:r>
    </w:p>
  </w:footnote>
  <w:footnote w:type="continuationSeparator" w:id="0">
    <w:p w:rsidR="00397D02" w:rsidRDefault="0039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397D02" w:rsidRPr="008330EC" w:rsidRDefault="00397D02" w:rsidP="008A16ED">
        <w:pPr>
          <w:pStyle w:val="a3"/>
          <w:jc w:val="center"/>
          <w:rPr>
            <w:sz w:val="10"/>
            <w:szCs w:val="10"/>
          </w:rPr>
        </w:pPr>
      </w:p>
      <w:p w:rsidR="00397D02" w:rsidRDefault="00397D02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3FF" w:rsidRPr="00B423FF">
          <w:rPr>
            <w:noProof/>
            <w:lang w:val="ru-RU"/>
          </w:rPr>
          <w:t>2</w:t>
        </w:r>
        <w:r>
          <w:fldChar w:fldCharType="end"/>
        </w:r>
      </w:p>
      <w:p w:rsidR="00397D02" w:rsidRPr="008A525D" w:rsidRDefault="00B423FF" w:rsidP="008A525D">
        <w:pPr>
          <w:pStyle w:val="a3"/>
          <w:rPr>
            <w:sz w:val="10"/>
            <w:szCs w:val="10"/>
            <w:lang w:val="ru-RU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05AD9"/>
    <w:rsid w:val="00031668"/>
    <w:rsid w:val="00033BFC"/>
    <w:rsid w:val="00042832"/>
    <w:rsid w:val="00043479"/>
    <w:rsid w:val="00056621"/>
    <w:rsid w:val="00060A44"/>
    <w:rsid w:val="00066859"/>
    <w:rsid w:val="00073A3C"/>
    <w:rsid w:val="00083952"/>
    <w:rsid w:val="000E548A"/>
    <w:rsid w:val="000F22EF"/>
    <w:rsid w:val="00105270"/>
    <w:rsid w:val="00154DE0"/>
    <w:rsid w:val="0016155B"/>
    <w:rsid w:val="001A39A7"/>
    <w:rsid w:val="001B4B6D"/>
    <w:rsid w:val="001B6E3D"/>
    <w:rsid w:val="001E03ED"/>
    <w:rsid w:val="00212317"/>
    <w:rsid w:val="0021647A"/>
    <w:rsid w:val="00217537"/>
    <w:rsid w:val="002B16A6"/>
    <w:rsid w:val="002B529C"/>
    <w:rsid w:val="002C1D8D"/>
    <w:rsid w:val="002C7BE6"/>
    <w:rsid w:val="002F3024"/>
    <w:rsid w:val="002F65C3"/>
    <w:rsid w:val="003048FD"/>
    <w:rsid w:val="0031326E"/>
    <w:rsid w:val="003257FB"/>
    <w:rsid w:val="00364607"/>
    <w:rsid w:val="00373E65"/>
    <w:rsid w:val="00397D02"/>
    <w:rsid w:val="003B5C65"/>
    <w:rsid w:val="003C0B22"/>
    <w:rsid w:val="003C2010"/>
    <w:rsid w:val="003E3061"/>
    <w:rsid w:val="003E37CE"/>
    <w:rsid w:val="003E7944"/>
    <w:rsid w:val="004174FC"/>
    <w:rsid w:val="004355F2"/>
    <w:rsid w:val="00435ED8"/>
    <w:rsid w:val="004515D0"/>
    <w:rsid w:val="0045256C"/>
    <w:rsid w:val="004612E7"/>
    <w:rsid w:val="004625DA"/>
    <w:rsid w:val="00473FFC"/>
    <w:rsid w:val="004759B0"/>
    <w:rsid w:val="00476E62"/>
    <w:rsid w:val="00494AB8"/>
    <w:rsid w:val="004A11B5"/>
    <w:rsid w:val="004A1296"/>
    <w:rsid w:val="004A219E"/>
    <w:rsid w:val="004B0E1D"/>
    <w:rsid w:val="004B2335"/>
    <w:rsid w:val="004B2B49"/>
    <w:rsid w:val="004B2FE5"/>
    <w:rsid w:val="004C5C9A"/>
    <w:rsid w:val="004E0BB6"/>
    <w:rsid w:val="004E4C05"/>
    <w:rsid w:val="00501E9F"/>
    <w:rsid w:val="005069B9"/>
    <w:rsid w:val="0050755E"/>
    <w:rsid w:val="00514183"/>
    <w:rsid w:val="005251FC"/>
    <w:rsid w:val="00525354"/>
    <w:rsid w:val="00527DE1"/>
    <w:rsid w:val="00533525"/>
    <w:rsid w:val="00534A2E"/>
    <w:rsid w:val="00542686"/>
    <w:rsid w:val="00563D85"/>
    <w:rsid w:val="00563F30"/>
    <w:rsid w:val="00576269"/>
    <w:rsid w:val="005777A5"/>
    <w:rsid w:val="00584A55"/>
    <w:rsid w:val="005857F8"/>
    <w:rsid w:val="00591E4E"/>
    <w:rsid w:val="005D0404"/>
    <w:rsid w:val="00602776"/>
    <w:rsid w:val="00617936"/>
    <w:rsid w:val="006218C2"/>
    <w:rsid w:val="00644353"/>
    <w:rsid w:val="00656BEB"/>
    <w:rsid w:val="00672753"/>
    <w:rsid w:val="00680F37"/>
    <w:rsid w:val="006A3E87"/>
    <w:rsid w:val="006B7EDD"/>
    <w:rsid w:val="006E3010"/>
    <w:rsid w:val="006E5FB4"/>
    <w:rsid w:val="006F5FD5"/>
    <w:rsid w:val="0072502F"/>
    <w:rsid w:val="00791C0F"/>
    <w:rsid w:val="007B5005"/>
    <w:rsid w:val="007E6E4B"/>
    <w:rsid w:val="008005E2"/>
    <w:rsid w:val="00837D1C"/>
    <w:rsid w:val="00842C4A"/>
    <w:rsid w:val="0084741B"/>
    <w:rsid w:val="0086026D"/>
    <w:rsid w:val="00877129"/>
    <w:rsid w:val="00880CAE"/>
    <w:rsid w:val="008A16ED"/>
    <w:rsid w:val="008A1916"/>
    <w:rsid w:val="008A525D"/>
    <w:rsid w:val="008B16E6"/>
    <w:rsid w:val="008D0E67"/>
    <w:rsid w:val="008E3DD8"/>
    <w:rsid w:val="008F0E6A"/>
    <w:rsid w:val="00920B3A"/>
    <w:rsid w:val="00943132"/>
    <w:rsid w:val="00960C19"/>
    <w:rsid w:val="009702A9"/>
    <w:rsid w:val="009707BC"/>
    <w:rsid w:val="00970E75"/>
    <w:rsid w:val="00997D28"/>
    <w:rsid w:val="009A54CF"/>
    <w:rsid w:val="009B4FF8"/>
    <w:rsid w:val="009C28D2"/>
    <w:rsid w:val="009D1406"/>
    <w:rsid w:val="009F3F1A"/>
    <w:rsid w:val="009F637A"/>
    <w:rsid w:val="00A0356C"/>
    <w:rsid w:val="00A806A1"/>
    <w:rsid w:val="00A839BF"/>
    <w:rsid w:val="00A84D59"/>
    <w:rsid w:val="00AC6B8B"/>
    <w:rsid w:val="00AD19E7"/>
    <w:rsid w:val="00AD4520"/>
    <w:rsid w:val="00AE0FE7"/>
    <w:rsid w:val="00AE1DF4"/>
    <w:rsid w:val="00AF4883"/>
    <w:rsid w:val="00B1498E"/>
    <w:rsid w:val="00B14DE4"/>
    <w:rsid w:val="00B31DC6"/>
    <w:rsid w:val="00B423FF"/>
    <w:rsid w:val="00B660D0"/>
    <w:rsid w:val="00B8190A"/>
    <w:rsid w:val="00B851E2"/>
    <w:rsid w:val="00BA3C42"/>
    <w:rsid w:val="00BC4AD1"/>
    <w:rsid w:val="00BD4EDA"/>
    <w:rsid w:val="00BD7008"/>
    <w:rsid w:val="00C363F3"/>
    <w:rsid w:val="00C719CF"/>
    <w:rsid w:val="00C71BEF"/>
    <w:rsid w:val="00C9183B"/>
    <w:rsid w:val="00CA2388"/>
    <w:rsid w:val="00CA70F6"/>
    <w:rsid w:val="00CB266C"/>
    <w:rsid w:val="00CE0603"/>
    <w:rsid w:val="00CE07C9"/>
    <w:rsid w:val="00D14074"/>
    <w:rsid w:val="00D61A92"/>
    <w:rsid w:val="00D75A73"/>
    <w:rsid w:val="00D767A1"/>
    <w:rsid w:val="00D821AB"/>
    <w:rsid w:val="00D87253"/>
    <w:rsid w:val="00E07F56"/>
    <w:rsid w:val="00E24B30"/>
    <w:rsid w:val="00E4202C"/>
    <w:rsid w:val="00E46534"/>
    <w:rsid w:val="00E54D8F"/>
    <w:rsid w:val="00E717B1"/>
    <w:rsid w:val="00E9186D"/>
    <w:rsid w:val="00EA62C3"/>
    <w:rsid w:val="00EA7F2D"/>
    <w:rsid w:val="00EC36CF"/>
    <w:rsid w:val="00EC66AE"/>
    <w:rsid w:val="00EE1BD7"/>
    <w:rsid w:val="00EE56F4"/>
    <w:rsid w:val="00F247D3"/>
    <w:rsid w:val="00F319EC"/>
    <w:rsid w:val="00F45D7D"/>
    <w:rsid w:val="00F7254D"/>
    <w:rsid w:val="00F7332D"/>
    <w:rsid w:val="00F75926"/>
    <w:rsid w:val="00F86E17"/>
    <w:rsid w:val="00FA03D7"/>
    <w:rsid w:val="00FA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 + Полужирный"/>
    <w:basedOn w:val="a0"/>
    <w:rsid w:val="009707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85pt0pt">
    <w:name w:val="Основной текст + 8;5 pt;Интервал 0 pt"/>
    <w:basedOn w:val="a0"/>
    <w:rsid w:val="0016155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7"/>
      <w:szCs w:val="17"/>
      <w:u w:val="none"/>
      <w:lang w:val="uk-UA"/>
    </w:rPr>
  </w:style>
  <w:style w:type="character" w:customStyle="1" w:styleId="apple-converted-space">
    <w:name w:val="apple-converted-space"/>
    <w:basedOn w:val="a0"/>
    <w:rsid w:val="0016155B"/>
  </w:style>
  <w:style w:type="paragraph" w:styleId="a8">
    <w:name w:val="footer"/>
    <w:basedOn w:val="a"/>
    <w:link w:val="a9"/>
    <w:uiPriority w:val="99"/>
    <w:unhideWhenUsed/>
    <w:rsid w:val="008A5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525D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 + Полужирный"/>
    <w:basedOn w:val="a0"/>
    <w:rsid w:val="009707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85pt0pt">
    <w:name w:val="Основной текст + 8;5 pt;Интервал 0 pt"/>
    <w:basedOn w:val="a0"/>
    <w:rsid w:val="0016155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7"/>
      <w:szCs w:val="17"/>
      <w:u w:val="none"/>
      <w:lang w:val="uk-UA"/>
    </w:rPr>
  </w:style>
  <w:style w:type="character" w:customStyle="1" w:styleId="apple-converted-space">
    <w:name w:val="apple-converted-space"/>
    <w:basedOn w:val="a0"/>
    <w:rsid w:val="0016155B"/>
  </w:style>
  <w:style w:type="paragraph" w:styleId="a8">
    <w:name w:val="footer"/>
    <w:basedOn w:val="a"/>
    <w:link w:val="a9"/>
    <w:uiPriority w:val="99"/>
    <w:unhideWhenUsed/>
    <w:rsid w:val="008A5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525D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941</Words>
  <Characters>5369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2021-02-26T11:02:00Z</cp:lastPrinted>
  <dcterms:created xsi:type="dcterms:W3CDTF">2021-02-26T11:25:00Z</dcterms:created>
  <dcterms:modified xsi:type="dcterms:W3CDTF">2021-02-26T11:25:00Z</dcterms:modified>
</cp:coreProperties>
</file>