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C48" w:rsidRPr="009D4811" w:rsidRDefault="007B2C48" w:rsidP="007B2C48">
      <w:pPr>
        <w:jc w:val="center"/>
      </w:pPr>
      <w:bookmarkStart w:id="0" w:name="_GoBack"/>
      <w:bookmarkEnd w:id="0"/>
      <w:r w:rsidRPr="009D4811">
        <w:rPr>
          <w:noProof/>
          <w:lang w:val="ru-RU"/>
        </w:rPr>
        <w:drawing>
          <wp:inline distT="0" distB="0" distL="0" distR="0" wp14:anchorId="6C398596" wp14:editId="75C6B0CB">
            <wp:extent cx="612140" cy="6838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7B2C48" w:rsidRPr="009D4811" w:rsidRDefault="007B2C48" w:rsidP="007B2C48">
      <w:pPr>
        <w:jc w:val="center"/>
        <w:rPr>
          <w:sz w:val="16"/>
          <w:szCs w:val="16"/>
        </w:rPr>
      </w:pPr>
    </w:p>
    <w:p w:rsidR="007B2C48" w:rsidRPr="009D4811" w:rsidRDefault="00F83155" w:rsidP="007B2C48">
      <w:pPr>
        <w:jc w:val="center"/>
        <w:rPr>
          <w:b/>
          <w:sz w:val="32"/>
          <w:szCs w:val="32"/>
        </w:rPr>
      </w:pPr>
      <w:r>
        <w:rPr>
          <w:b/>
          <w:sz w:val="32"/>
          <w:szCs w:val="32"/>
        </w:rPr>
        <w:t xml:space="preserve">АНТИМОНОПОЛЬНИЙ  КОМІТЕТ  </w:t>
      </w:r>
      <w:r w:rsidR="007B2C48" w:rsidRPr="009D4811">
        <w:rPr>
          <w:b/>
          <w:sz w:val="32"/>
          <w:szCs w:val="32"/>
        </w:rPr>
        <w:t>УКРАЇНИ</w:t>
      </w:r>
    </w:p>
    <w:p w:rsidR="007B2C48" w:rsidRPr="009D4811" w:rsidRDefault="007B2C48" w:rsidP="007B2C48">
      <w:pPr>
        <w:tabs>
          <w:tab w:val="left" w:leader="hyphen" w:pos="10206"/>
        </w:tabs>
        <w:jc w:val="center"/>
        <w:rPr>
          <w:sz w:val="32"/>
          <w:szCs w:val="32"/>
        </w:rPr>
      </w:pPr>
    </w:p>
    <w:p w:rsidR="007B2C48" w:rsidRPr="009D4811" w:rsidRDefault="007B2C48" w:rsidP="00D87BD5">
      <w:pPr>
        <w:jc w:val="center"/>
        <w:rPr>
          <w:b/>
          <w:sz w:val="32"/>
        </w:rPr>
      </w:pPr>
      <w:r w:rsidRPr="009D4811">
        <w:rPr>
          <w:b/>
          <w:sz w:val="32"/>
        </w:rPr>
        <w:t>РІШЕННЯ</w:t>
      </w:r>
    </w:p>
    <w:p w:rsidR="007B2C48" w:rsidRPr="009D4811" w:rsidRDefault="007B2C48" w:rsidP="007B2C48">
      <w:pPr>
        <w:tabs>
          <w:tab w:val="left" w:leader="hyphen" w:pos="10206"/>
        </w:tabs>
        <w:jc w:val="center"/>
        <w:rPr>
          <w:sz w:val="36"/>
          <w:szCs w:val="36"/>
        </w:rPr>
      </w:pPr>
    </w:p>
    <w:p w:rsidR="00103AD4" w:rsidRDefault="00103AD4" w:rsidP="00103AD4">
      <w:pPr>
        <w:tabs>
          <w:tab w:val="left" w:leader="hyphen" w:pos="10206"/>
        </w:tabs>
        <w:jc w:val="center"/>
        <w:rPr>
          <w:bCs/>
          <w:lang w:val="ru-RU"/>
        </w:rPr>
      </w:pPr>
    </w:p>
    <w:p w:rsidR="007B2C48" w:rsidRPr="009D4811" w:rsidRDefault="00D41E4B" w:rsidP="00633042">
      <w:pPr>
        <w:tabs>
          <w:tab w:val="left" w:leader="hyphen" w:pos="10206"/>
        </w:tabs>
      </w:pPr>
      <w:r>
        <w:rPr>
          <w:bCs/>
          <w:lang w:val="ru-RU"/>
        </w:rPr>
        <w:t>10</w:t>
      </w:r>
      <w:r w:rsidR="000D02A7" w:rsidRPr="00D70028">
        <w:rPr>
          <w:bCs/>
          <w:lang w:val="ru-RU"/>
        </w:rPr>
        <w:t xml:space="preserve"> </w:t>
      </w:r>
      <w:r w:rsidR="000D02A7" w:rsidRPr="009D4811">
        <w:rPr>
          <w:bCs/>
        </w:rPr>
        <w:t>липня 2020 р.</w:t>
      </w:r>
      <w:r w:rsidR="007B2C48" w:rsidRPr="009D4811">
        <w:t xml:space="preserve">                                  </w:t>
      </w:r>
      <w:r w:rsidR="00836CC2">
        <w:t xml:space="preserve"> </w:t>
      </w:r>
      <w:r w:rsidR="003C7567" w:rsidRPr="009D4811">
        <w:t xml:space="preserve">        </w:t>
      </w:r>
      <w:r w:rsidR="00DE140A" w:rsidRPr="009D4811">
        <w:t xml:space="preserve"> </w:t>
      </w:r>
      <w:r>
        <w:t xml:space="preserve">  </w:t>
      </w:r>
      <w:r w:rsidR="007B2C48" w:rsidRPr="009D4811">
        <w:t xml:space="preserve">Київ                                           </w:t>
      </w:r>
      <w:r w:rsidR="00633042" w:rsidRPr="009D4811">
        <w:t xml:space="preserve">           </w:t>
      </w:r>
      <w:r w:rsidR="00DE140A" w:rsidRPr="009D4811">
        <w:t xml:space="preserve">    </w:t>
      </w:r>
      <w:r w:rsidR="00836CC2">
        <w:t xml:space="preserve"> </w:t>
      </w:r>
      <w:r w:rsidR="007B2C48" w:rsidRPr="009D4811">
        <w:t>№</w:t>
      </w:r>
      <w:r w:rsidR="000D02A7" w:rsidRPr="009D4811">
        <w:t xml:space="preserve"> </w:t>
      </w:r>
      <w:r w:rsidR="00F83155">
        <w:t>430</w:t>
      </w:r>
      <w:r w:rsidR="00633042" w:rsidRPr="009D4811">
        <w:t>-р</w:t>
      </w:r>
    </w:p>
    <w:p w:rsidR="00135F2C" w:rsidRDefault="00135F2C" w:rsidP="007B2C48">
      <w:pPr>
        <w:rPr>
          <w:sz w:val="26"/>
          <w:szCs w:val="26"/>
        </w:rPr>
      </w:pPr>
    </w:p>
    <w:p w:rsidR="00103AD4" w:rsidRPr="009D4811" w:rsidRDefault="00103AD4" w:rsidP="007B2C48">
      <w:pPr>
        <w:rPr>
          <w:sz w:val="26"/>
          <w:szCs w:val="26"/>
        </w:rPr>
      </w:pPr>
    </w:p>
    <w:p w:rsidR="007B2C48" w:rsidRPr="009D4811" w:rsidRDefault="007B2C48" w:rsidP="00D87BD5">
      <w:r w:rsidRPr="009D4811">
        <w:t>Про порушення законодавства</w:t>
      </w:r>
    </w:p>
    <w:p w:rsidR="007B2C48" w:rsidRPr="009D4811" w:rsidRDefault="007B2C48" w:rsidP="007B2C48">
      <w:r w:rsidRPr="009D4811">
        <w:t>про захист від недобросовісної</w:t>
      </w:r>
    </w:p>
    <w:p w:rsidR="007B2C48" w:rsidRPr="009D4811" w:rsidRDefault="007B2C48" w:rsidP="007B2C48">
      <w:r w:rsidRPr="009D4811">
        <w:t>конкуренції та накладення штрафу</w:t>
      </w:r>
    </w:p>
    <w:p w:rsidR="007B2C48" w:rsidRPr="009D4811" w:rsidRDefault="007B2C48" w:rsidP="007B2C48">
      <w:pPr>
        <w:rPr>
          <w:sz w:val="26"/>
          <w:szCs w:val="26"/>
        </w:rPr>
      </w:pPr>
    </w:p>
    <w:p w:rsidR="00824429" w:rsidRPr="009D4811" w:rsidRDefault="00662B06" w:rsidP="00413465">
      <w:pPr>
        <w:spacing w:beforeLines="40" w:before="96" w:afterLines="40" w:after="96"/>
        <w:ind w:left="567" w:right="566" w:firstLine="284"/>
        <w:jc w:val="both"/>
      </w:pPr>
      <w:r w:rsidRPr="009D4811">
        <w:t xml:space="preserve">За результатами розгляду Антимонопольним комітетом України справи </w:t>
      </w:r>
      <w:r w:rsidR="00DE140A" w:rsidRPr="009D4811">
        <w:br/>
        <w:t>№ 127-26.4/29-20</w:t>
      </w:r>
      <w:r w:rsidRPr="009D4811">
        <w:t xml:space="preserve"> дії </w:t>
      </w:r>
      <w:r w:rsidR="00DE140A" w:rsidRPr="009D4811">
        <w:t>товариства з обмеженою відповідальністю «Науково-виробнича компанія «</w:t>
      </w:r>
      <w:proofErr w:type="spellStart"/>
      <w:r w:rsidR="00DE140A" w:rsidRPr="009D4811">
        <w:t>Екофарм</w:t>
      </w:r>
      <w:proofErr w:type="spellEnd"/>
      <w:r w:rsidR="00DE140A" w:rsidRPr="009D4811">
        <w:t>» (ідентифікаційний код юридичної особи 25589583)</w:t>
      </w:r>
      <w:r w:rsidRPr="009D4811">
        <w:t xml:space="preserve">, </w:t>
      </w:r>
      <w:r w:rsidR="00F83155">
        <w:t>(</w:t>
      </w:r>
      <w:r w:rsidRPr="009D4811">
        <w:t>основни</w:t>
      </w:r>
      <w:r w:rsidR="00F83155">
        <w:t xml:space="preserve">й </w:t>
      </w:r>
      <w:r w:rsidRPr="009D4811">
        <w:t>вид</w:t>
      </w:r>
      <w:r w:rsidR="00F83155">
        <w:t xml:space="preserve"> </w:t>
      </w:r>
      <w:r w:rsidRPr="009D4811">
        <w:t>діяльності</w:t>
      </w:r>
      <w:r w:rsidR="00F83155">
        <w:t xml:space="preserve"> – </w:t>
      </w:r>
      <w:r w:rsidR="00901E03" w:rsidRPr="009D4811">
        <w:t xml:space="preserve">виробництво </w:t>
      </w:r>
      <w:r w:rsidR="00E70AFD" w:rsidRPr="009D4811">
        <w:t>фармацевтичних препаратів і матеріалів</w:t>
      </w:r>
      <w:r w:rsidR="00F83155">
        <w:t xml:space="preserve"> </w:t>
      </w:r>
      <w:r w:rsidR="00F83155" w:rsidRPr="009D4811">
        <w:t>(код КВЕД 21.20)</w:t>
      </w:r>
      <w:r w:rsidRPr="009D4811">
        <w:t>,</w:t>
      </w:r>
      <w:r w:rsidR="00901E03" w:rsidRPr="009D4811">
        <w:t xml:space="preserve"> </w:t>
      </w:r>
      <w:r w:rsidR="00824429" w:rsidRPr="009D4811">
        <w:t xml:space="preserve">з </w:t>
      </w:r>
      <w:r w:rsidR="00413465" w:rsidRPr="009D4811">
        <w:t xml:space="preserve">повідомлення </w:t>
      </w:r>
      <w:r w:rsidR="005273BD" w:rsidRPr="009D4811">
        <w:t xml:space="preserve">неправдивих відомостей на </w:t>
      </w:r>
      <w:proofErr w:type="spellStart"/>
      <w:r w:rsidR="005273BD" w:rsidRPr="009D4811">
        <w:t>вебсайтах</w:t>
      </w:r>
      <w:proofErr w:type="spellEnd"/>
      <w:r w:rsidR="005273BD" w:rsidRPr="009D4811">
        <w:t xml:space="preserve"> </w:t>
      </w:r>
      <w:r w:rsidR="00F83155">
        <w:t>у</w:t>
      </w:r>
      <w:r w:rsidR="005273BD" w:rsidRPr="009D4811">
        <w:t xml:space="preserve"> мережі </w:t>
      </w:r>
      <w:r w:rsidR="00F83155">
        <w:t>і</w:t>
      </w:r>
      <w:r w:rsidR="005273BD" w:rsidRPr="009D4811">
        <w:t>нтернет за посиланнями https://ecopharm.ua/ та https://proteflazid.com.ua/ про лікарський засіб «</w:t>
      </w:r>
      <w:proofErr w:type="spellStart"/>
      <w:r w:rsidR="005273BD" w:rsidRPr="009D4811">
        <w:t>Протефлазід</w:t>
      </w:r>
      <w:proofErr w:type="spellEnd"/>
      <w:r w:rsidR="005273BD" w:rsidRPr="009D4811">
        <w:t xml:space="preserve">», зміст </w:t>
      </w:r>
      <w:r w:rsidR="00413465" w:rsidRPr="009D4811">
        <w:br/>
      </w:r>
      <w:r w:rsidR="005273BD" w:rsidRPr="009D4811">
        <w:t xml:space="preserve">яких </w:t>
      </w:r>
      <w:r w:rsidR="005273BD" w:rsidRPr="009D4811">
        <w:rPr>
          <w:spacing w:val="-7"/>
        </w:rPr>
        <w:t xml:space="preserve">стосується лікування та/або профілактики </w:t>
      </w:r>
      <w:r w:rsidR="005273BD" w:rsidRPr="009D4811">
        <w:t xml:space="preserve">гострої респіраторної </w:t>
      </w:r>
      <w:r w:rsidR="00DE64B0" w:rsidRPr="009D4811">
        <w:br/>
      </w:r>
      <w:r w:rsidR="005273BD" w:rsidRPr="009D4811">
        <w:t>хвороби COVID-19</w:t>
      </w:r>
      <w:r w:rsidR="005273BD" w:rsidRPr="009D4811">
        <w:rPr>
          <w:bCs/>
          <w:color w:val="000000"/>
          <w:shd w:val="clear" w:color="auto" w:fill="FFFFFF"/>
        </w:rPr>
        <w:t xml:space="preserve">, викликаної </w:t>
      </w:r>
      <w:proofErr w:type="spellStart"/>
      <w:r w:rsidR="005273BD" w:rsidRPr="009D4811">
        <w:t>коронавірусом</w:t>
      </w:r>
      <w:proofErr w:type="spellEnd"/>
      <w:r w:rsidR="005273BD" w:rsidRPr="009D4811">
        <w:t xml:space="preserve"> SARS-CoV-2, без належного обґрунтування відповідно до чинного законодавства, зокрема без наявності офіційних рекомендацій Міністерства охорони здоров’я України щодо </w:t>
      </w:r>
      <w:r w:rsidR="00413465" w:rsidRPr="009D4811">
        <w:br/>
      </w:r>
      <w:r w:rsidR="005273BD" w:rsidRPr="009D4811">
        <w:t>його застосування</w:t>
      </w:r>
      <w:r w:rsidR="00824429" w:rsidRPr="009D4811">
        <w:t xml:space="preserve">, </w:t>
      </w:r>
      <w:r w:rsidR="00F9422C" w:rsidRPr="009D4811">
        <w:t>визнано порушенням законодавства про захист від недобросовісної конкуренції, передбаченим статтею 15</w:t>
      </w:r>
      <w:r w:rsidR="00F9422C" w:rsidRPr="009D4811">
        <w:rPr>
          <w:vertAlign w:val="superscript"/>
        </w:rPr>
        <w:t>1</w:t>
      </w:r>
      <w:r w:rsidR="00F9422C" w:rsidRPr="009D4811">
        <w:t xml:space="preserve"> Закону України </w:t>
      </w:r>
      <w:r w:rsidR="00824429" w:rsidRPr="009D4811">
        <w:br/>
      </w:r>
      <w:r w:rsidR="00F9422C" w:rsidRPr="009D4811">
        <w:t>«Про захист від недобросовісної конкуренції».</w:t>
      </w:r>
    </w:p>
    <w:p w:rsidR="000C126B" w:rsidRPr="009D4811" w:rsidRDefault="00662B06" w:rsidP="00824429">
      <w:pPr>
        <w:spacing w:beforeLines="40" w:before="96" w:afterLines="40" w:after="96"/>
        <w:ind w:left="567" w:right="566" w:firstLine="284"/>
        <w:jc w:val="both"/>
        <w:rPr>
          <w:lang w:val="ru-RU"/>
        </w:rPr>
      </w:pPr>
      <w:r w:rsidRPr="009D4811">
        <w:t xml:space="preserve">На порушника накладено штраф у розмірі </w:t>
      </w:r>
      <w:r w:rsidR="00D41E4B">
        <w:t xml:space="preserve">3 201 464 </w:t>
      </w:r>
      <w:r w:rsidRPr="009D4811">
        <w:t>гривень.</w:t>
      </w:r>
    </w:p>
    <w:p w:rsidR="007B2C48" w:rsidRPr="009D4811" w:rsidRDefault="007B2C48" w:rsidP="000C1A84">
      <w:pPr>
        <w:jc w:val="center"/>
        <w:rPr>
          <w:sz w:val="26"/>
          <w:szCs w:val="26"/>
        </w:rPr>
      </w:pPr>
    </w:p>
    <w:p w:rsidR="007B2C48" w:rsidRPr="009D4811" w:rsidRDefault="007B2C48" w:rsidP="007B2C48">
      <w:pPr>
        <w:ind w:firstLine="708"/>
        <w:jc w:val="both"/>
      </w:pPr>
      <w:r w:rsidRPr="009D4811">
        <w:t xml:space="preserve">Антимонопольний комітет України, розглянувши матеріали справи </w:t>
      </w:r>
      <w:r w:rsidR="0007007C" w:rsidRPr="009D4811">
        <w:br/>
      </w:r>
      <w:r w:rsidR="00DE64B0" w:rsidRPr="009D4811">
        <w:t>№ 127-26.4/29-20</w:t>
      </w:r>
      <w:r w:rsidRPr="009D4811">
        <w:t xml:space="preserve"> про порушення </w:t>
      </w:r>
      <w:r w:rsidR="00DE64B0" w:rsidRPr="009D4811">
        <w:t>товариств</w:t>
      </w:r>
      <w:r w:rsidR="00FB35BF">
        <w:t>ом</w:t>
      </w:r>
      <w:r w:rsidR="00DE64B0" w:rsidRPr="009D4811">
        <w:t xml:space="preserve"> з обмеженою відповідальністю «Науково-виробнича компанія «</w:t>
      </w:r>
      <w:proofErr w:type="spellStart"/>
      <w:r w:rsidR="00DE64B0" w:rsidRPr="009D4811">
        <w:t>Екофарм</w:t>
      </w:r>
      <w:proofErr w:type="spellEnd"/>
      <w:r w:rsidR="00DE64B0" w:rsidRPr="009D4811">
        <w:t xml:space="preserve">» </w:t>
      </w:r>
      <w:r w:rsidR="0007007C" w:rsidRPr="009D4811">
        <w:t xml:space="preserve">(далі – Товариство, Відповідач) </w:t>
      </w:r>
      <w:r w:rsidR="00DE64B0" w:rsidRPr="009D4811">
        <w:t xml:space="preserve">(ідентифікаційний </w:t>
      </w:r>
      <w:r w:rsidR="0007007C" w:rsidRPr="009D4811">
        <w:br/>
      </w:r>
      <w:r w:rsidR="00DE64B0" w:rsidRPr="009D4811">
        <w:t>код юридичної особи 25589583)</w:t>
      </w:r>
      <w:r w:rsidRPr="009D4811">
        <w:t xml:space="preserve"> законодавства про захист від недобро</w:t>
      </w:r>
      <w:r w:rsidR="000C1A84" w:rsidRPr="009D4811">
        <w:t>совісної конкуренції та подання</w:t>
      </w:r>
      <w:r w:rsidR="000C1A84" w:rsidRPr="009D4811">
        <w:rPr>
          <w:i/>
        </w:rPr>
        <w:t xml:space="preserve"> </w:t>
      </w:r>
      <w:r w:rsidR="000C1A84" w:rsidRPr="009D4811">
        <w:t xml:space="preserve">Управління розслідувань недобросовісної конкуренції </w:t>
      </w:r>
      <w:r w:rsidR="00DE64B0" w:rsidRPr="009D4811">
        <w:t>від 09.0</w:t>
      </w:r>
      <w:r w:rsidR="00DE64B0" w:rsidRPr="00D70028">
        <w:t>6</w:t>
      </w:r>
      <w:r w:rsidR="00DE64B0" w:rsidRPr="009D4811">
        <w:t xml:space="preserve">.2020 </w:t>
      </w:r>
      <w:r w:rsidR="0007007C" w:rsidRPr="009D4811">
        <w:br/>
      </w:r>
      <w:r w:rsidR="00DE64B0" w:rsidRPr="009D4811">
        <w:t>№ 127-26.4/2</w:t>
      </w:r>
      <w:r w:rsidR="00DE64B0" w:rsidRPr="00D70028">
        <w:t>9</w:t>
      </w:r>
      <w:r w:rsidR="00DE64B0" w:rsidRPr="009D4811">
        <w:t>-20/272-спр</w:t>
      </w:r>
      <w:r w:rsidR="000C1A84" w:rsidRPr="009D4811">
        <w:t>,</w:t>
      </w:r>
    </w:p>
    <w:p w:rsidR="000C3211" w:rsidRPr="009D4811" w:rsidRDefault="000C3211" w:rsidP="000C1A84">
      <w:pPr>
        <w:jc w:val="center"/>
      </w:pPr>
    </w:p>
    <w:p w:rsidR="007B2C48" w:rsidRDefault="007B2C48" w:rsidP="007458D1">
      <w:pPr>
        <w:spacing w:before="240" w:after="240"/>
        <w:jc w:val="center"/>
        <w:outlineLvl w:val="0"/>
        <w:rPr>
          <w:b/>
          <w:sz w:val="26"/>
          <w:szCs w:val="26"/>
        </w:rPr>
      </w:pPr>
      <w:r w:rsidRPr="009D4811">
        <w:rPr>
          <w:b/>
          <w:sz w:val="26"/>
          <w:szCs w:val="26"/>
        </w:rPr>
        <w:t>ВСТАНОВИВ:</w:t>
      </w:r>
    </w:p>
    <w:p w:rsidR="0068556F" w:rsidRPr="0068556F" w:rsidRDefault="0068556F" w:rsidP="0068556F">
      <w:pPr>
        <w:jc w:val="center"/>
      </w:pPr>
    </w:p>
    <w:p w:rsidR="00ED0016" w:rsidRPr="009D4811" w:rsidRDefault="00BE6E1D" w:rsidP="00ED0016">
      <w:pPr>
        <w:numPr>
          <w:ilvl w:val="0"/>
          <w:numId w:val="1"/>
        </w:numPr>
        <w:spacing w:after="120"/>
        <w:ind w:hanging="720"/>
        <w:jc w:val="both"/>
      </w:pPr>
      <w:r w:rsidRPr="009D4811">
        <w:t xml:space="preserve">Комітетом </w:t>
      </w:r>
      <w:r w:rsidR="00ED0016" w:rsidRPr="009D4811">
        <w:t>розгля</w:t>
      </w:r>
      <w:r w:rsidRPr="009D4811">
        <w:t xml:space="preserve">нуто справу </w:t>
      </w:r>
      <w:r w:rsidR="008D720A" w:rsidRPr="009D4811">
        <w:t>№ 127-26.4/29-20</w:t>
      </w:r>
      <w:r w:rsidR="00ED0016" w:rsidRPr="009D4811">
        <w:t xml:space="preserve"> за ознаками </w:t>
      </w:r>
      <w:r w:rsidR="007E2E84" w:rsidRPr="009D4811">
        <w:t>в</w:t>
      </w:r>
      <w:r w:rsidR="00C17541" w:rsidRPr="009D4811">
        <w:t>ч</w:t>
      </w:r>
      <w:r w:rsidR="007E2E84" w:rsidRPr="009D4811">
        <w:t xml:space="preserve">инення </w:t>
      </w:r>
      <w:r w:rsidR="008D720A" w:rsidRPr="009D4811">
        <w:t xml:space="preserve">Товариством </w:t>
      </w:r>
      <w:r w:rsidR="00ED0016" w:rsidRPr="009D4811">
        <w:t>порушення законодавства про захист від недобросовісної конкуренції, передбаченого</w:t>
      </w:r>
      <w:r w:rsidR="00FB5411" w:rsidRPr="009D4811">
        <w:rPr>
          <w:lang w:val="ru-RU"/>
        </w:rPr>
        <w:t xml:space="preserve"> </w:t>
      </w:r>
      <w:r w:rsidR="00FB5411" w:rsidRPr="009D4811">
        <w:t xml:space="preserve">статтею </w:t>
      </w:r>
      <w:r w:rsidR="00C17541" w:rsidRPr="009D4811">
        <w:t>15</w:t>
      </w:r>
      <w:r w:rsidR="00C17541" w:rsidRPr="009D4811">
        <w:rPr>
          <w:vertAlign w:val="superscript"/>
        </w:rPr>
        <w:t>1</w:t>
      </w:r>
      <w:r w:rsidR="00C17541" w:rsidRPr="009D4811">
        <w:t xml:space="preserve"> </w:t>
      </w:r>
      <w:r w:rsidR="00ED0016" w:rsidRPr="009D4811">
        <w:t>Закону України «Про захист від недобросовісної конкуренції» (далі – Закон)</w:t>
      </w:r>
      <w:r w:rsidR="00C17541" w:rsidRPr="009D4811">
        <w:t>.</w:t>
      </w:r>
    </w:p>
    <w:p w:rsidR="00C17541" w:rsidRPr="009D4811" w:rsidRDefault="00C17541" w:rsidP="00C17541">
      <w:pPr>
        <w:pStyle w:val="1"/>
        <w:numPr>
          <w:ilvl w:val="0"/>
          <w:numId w:val="18"/>
        </w:numPr>
        <w:spacing w:after="240"/>
        <w:ind w:left="709" w:hanging="709"/>
        <w:rPr>
          <w:rFonts w:ascii="Times New Roman" w:hAnsi="Times New Roman"/>
          <w:sz w:val="24"/>
          <w:szCs w:val="24"/>
        </w:rPr>
      </w:pPr>
      <w:r w:rsidRPr="009D4811">
        <w:rPr>
          <w:rFonts w:ascii="Times New Roman" w:hAnsi="Times New Roman"/>
          <w:sz w:val="24"/>
          <w:szCs w:val="24"/>
        </w:rPr>
        <w:lastRenderedPageBreak/>
        <w:t>Сторон</w:t>
      </w:r>
      <w:r w:rsidR="00462E53" w:rsidRPr="009D4811">
        <w:rPr>
          <w:rFonts w:ascii="Times New Roman" w:hAnsi="Times New Roman"/>
          <w:sz w:val="24"/>
          <w:szCs w:val="24"/>
        </w:rPr>
        <w:t>а</w:t>
      </w:r>
    </w:p>
    <w:p w:rsidR="00462E53" w:rsidRPr="009D4811" w:rsidRDefault="00462E53" w:rsidP="00462E53">
      <w:pPr>
        <w:numPr>
          <w:ilvl w:val="0"/>
          <w:numId w:val="1"/>
        </w:numPr>
        <w:spacing w:after="80"/>
        <w:ind w:hanging="720"/>
        <w:jc w:val="both"/>
      </w:pPr>
      <w:r w:rsidRPr="009D4811">
        <w:t xml:space="preserve">Відповідачем у справі </w:t>
      </w:r>
      <w:r w:rsidR="00FB35BF">
        <w:t xml:space="preserve">є </w:t>
      </w:r>
      <w:r w:rsidR="007B497D">
        <w:t>Т</w:t>
      </w:r>
      <w:r w:rsidR="0003046D" w:rsidRPr="009D4811">
        <w:t>овариств</w:t>
      </w:r>
      <w:r w:rsidR="0003046D">
        <w:t>о</w:t>
      </w:r>
      <w:r w:rsidR="0003046D" w:rsidRPr="009D4811">
        <w:t xml:space="preserve"> </w:t>
      </w:r>
      <w:r w:rsidR="0003046D">
        <w:rPr>
          <w:lang w:eastAsia="uk-UA"/>
        </w:rPr>
        <w:t xml:space="preserve">(ідентифікаційний код юридичної особи </w:t>
      </w:r>
      <w:r w:rsidR="0003046D" w:rsidRPr="009D4811">
        <w:t>25589583</w:t>
      </w:r>
      <w:r w:rsidR="0003046D">
        <w:rPr>
          <w:lang w:eastAsia="uk-UA"/>
        </w:rPr>
        <w:t xml:space="preserve">, </w:t>
      </w:r>
      <w:r w:rsidR="0003046D" w:rsidRPr="0003046D">
        <w:rPr>
          <w:lang w:eastAsia="uk-UA"/>
        </w:rPr>
        <w:t xml:space="preserve">04210, </w:t>
      </w:r>
      <w:proofErr w:type="spellStart"/>
      <w:r w:rsidR="0003046D" w:rsidRPr="0003046D">
        <w:rPr>
          <w:lang w:eastAsia="uk-UA"/>
        </w:rPr>
        <w:t>м.Київ</w:t>
      </w:r>
      <w:proofErr w:type="spellEnd"/>
      <w:r w:rsidR="0003046D" w:rsidRPr="0003046D">
        <w:rPr>
          <w:lang w:eastAsia="uk-UA"/>
        </w:rPr>
        <w:t xml:space="preserve">, </w:t>
      </w:r>
      <w:r w:rsidR="0003046D">
        <w:rPr>
          <w:lang w:eastAsia="uk-UA"/>
        </w:rPr>
        <w:t>вул.</w:t>
      </w:r>
      <w:r w:rsidR="0003046D" w:rsidRPr="0003046D">
        <w:rPr>
          <w:lang w:eastAsia="uk-UA"/>
        </w:rPr>
        <w:t xml:space="preserve"> Оболонська Набережна, будинок 19, корпус 1</w:t>
      </w:r>
      <w:r w:rsidR="0003046D">
        <w:rPr>
          <w:lang w:eastAsia="uk-UA"/>
        </w:rPr>
        <w:t>)</w:t>
      </w:r>
      <w:r w:rsidRPr="009D4811">
        <w:t>.</w:t>
      </w:r>
    </w:p>
    <w:p w:rsidR="00462E53" w:rsidRPr="009D4811" w:rsidRDefault="00462E53" w:rsidP="00462E53">
      <w:pPr>
        <w:numPr>
          <w:ilvl w:val="0"/>
          <w:numId w:val="1"/>
        </w:numPr>
        <w:spacing w:after="80"/>
        <w:ind w:hanging="720"/>
        <w:jc w:val="both"/>
      </w:pPr>
      <w:r w:rsidRPr="009D4811">
        <w:t xml:space="preserve">Як вбачається з відомостей щодо Відповідача, які містяться в Єдиному державному реєстрі юридичних осіб, фізичних осіб-підприємців та громадських формувань, основним видом його діяльності </w:t>
      </w:r>
      <w:r w:rsidRPr="009D4811">
        <w:rPr>
          <w:lang w:eastAsia="uk-UA"/>
        </w:rPr>
        <w:t>є виробництво фармацевтичних препаратів і матеріалів (код КВЕД 21.20)</w:t>
      </w:r>
      <w:r w:rsidRPr="009D4811">
        <w:t>.</w:t>
      </w:r>
    </w:p>
    <w:p w:rsidR="00462E53" w:rsidRPr="009D4811" w:rsidRDefault="00462E53" w:rsidP="00462E53">
      <w:pPr>
        <w:numPr>
          <w:ilvl w:val="0"/>
          <w:numId w:val="1"/>
        </w:numPr>
        <w:spacing w:after="80"/>
        <w:ind w:hanging="720"/>
        <w:jc w:val="both"/>
      </w:pPr>
      <w:r w:rsidRPr="009D4811">
        <w:t>Тобто, Відповідач є суб’єктом господарювання відповідно до статті 1 Закону України «Про захист економічної конкуренції».</w:t>
      </w:r>
    </w:p>
    <w:p w:rsidR="00103AD4" w:rsidRDefault="00103AD4" w:rsidP="00103AD4">
      <w:pPr>
        <w:pStyle w:val="1"/>
        <w:spacing w:after="240"/>
        <w:ind w:left="709"/>
        <w:rPr>
          <w:rFonts w:ascii="Times New Roman" w:hAnsi="Times New Roman"/>
          <w:sz w:val="24"/>
          <w:szCs w:val="24"/>
        </w:rPr>
      </w:pPr>
    </w:p>
    <w:p w:rsidR="00A16414" w:rsidRPr="009D4811" w:rsidRDefault="00A16414" w:rsidP="00A16414">
      <w:pPr>
        <w:pStyle w:val="1"/>
        <w:numPr>
          <w:ilvl w:val="0"/>
          <w:numId w:val="18"/>
        </w:numPr>
        <w:spacing w:after="240"/>
        <w:ind w:left="709" w:hanging="709"/>
        <w:rPr>
          <w:rFonts w:ascii="Times New Roman" w:hAnsi="Times New Roman"/>
          <w:sz w:val="24"/>
          <w:szCs w:val="24"/>
        </w:rPr>
      </w:pPr>
      <w:r w:rsidRPr="009D4811">
        <w:rPr>
          <w:rFonts w:ascii="Times New Roman" w:hAnsi="Times New Roman"/>
          <w:sz w:val="24"/>
          <w:szCs w:val="24"/>
        </w:rPr>
        <w:t>Процесуальні дії</w:t>
      </w:r>
    </w:p>
    <w:p w:rsidR="00420521" w:rsidRPr="009D4811" w:rsidRDefault="00420521" w:rsidP="00420521">
      <w:pPr>
        <w:numPr>
          <w:ilvl w:val="0"/>
          <w:numId w:val="1"/>
        </w:numPr>
        <w:spacing w:after="80"/>
        <w:ind w:hanging="720"/>
        <w:jc w:val="both"/>
      </w:pPr>
      <w:r w:rsidRPr="009D4811">
        <w:t xml:space="preserve">Відповідно до доручення Голови Комітету </w:t>
      </w:r>
      <w:r w:rsidRPr="009D4811">
        <w:rPr>
          <w:shd w:val="clear" w:color="auto" w:fill="FFFFFF"/>
        </w:rPr>
        <w:t xml:space="preserve">від 28.01.2020 № 13-01/79/ДУ, Комітетом здійснюється </w:t>
      </w:r>
      <w:r w:rsidRPr="009D4811">
        <w:t xml:space="preserve">моніторинг </w:t>
      </w:r>
      <w:r w:rsidR="000C735E" w:rsidRPr="009D4811">
        <w:rPr>
          <w:shd w:val="clear" w:color="auto" w:fill="FFFFFF"/>
        </w:rPr>
        <w:t>у сфері реклами лікарських засобів</w:t>
      </w:r>
      <w:r w:rsidR="000C735E">
        <w:t xml:space="preserve"> </w:t>
      </w:r>
      <w:r w:rsidRPr="009D4811">
        <w:t xml:space="preserve">з метою </w:t>
      </w:r>
      <w:r w:rsidRPr="009D4811">
        <w:rPr>
          <w:shd w:val="clear" w:color="auto" w:fill="FFFFFF"/>
        </w:rPr>
        <w:t>виявлення та припинення порушень законодавства про захист від недобросовісної конкуренції</w:t>
      </w:r>
      <w:r w:rsidR="000C735E">
        <w:rPr>
          <w:shd w:val="clear" w:color="auto" w:fill="FFFFFF"/>
        </w:rPr>
        <w:t>.</w:t>
      </w:r>
      <w:r w:rsidRPr="009D4811">
        <w:t xml:space="preserve"> </w:t>
      </w:r>
      <w:r w:rsidR="000C735E">
        <w:t>У</w:t>
      </w:r>
      <w:r w:rsidRPr="009D4811">
        <w:t xml:space="preserve"> межах </w:t>
      </w:r>
      <w:r w:rsidR="000C735E">
        <w:t>цих дій</w:t>
      </w:r>
      <w:r w:rsidRPr="009D4811">
        <w:t xml:space="preserve"> </w:t>
      </w:r>
      <w:r w:rsidR="000C735E">
        <w:t xml:space="preserve">виявлено </w:t>
      </w:r>
      <w:r w:rsidRPr="009D4811">
        <w:t xml:space="preserve">розповсюдження інформації про лікарський засіб </w:t>
      </w:r>
      <w:r w:rsidRPr="009D4811">
        <w:rPr>
          <w:lang w:eastAsia="uk-UA"/>
        </w:rPr>
        <w:t>«ПРОТЕФЛАЗІД®»</w:t>
      </w:r>
      <w:r w:rsidR="000C735E">
        <w:rPr>
          <w:lang w:eastAsia="uk-UA"/>
        </w:rPr>
        <w:t xml:space="preserve">, </w:t>
      </w:r>
      <w:r w:rsidRPr="009D4811">
        <w:t xml:space="preserve">в </w:t>
      </w:r>
      <w:r w:rsidRPr="009D4811">
        <w:rPr>
          <w:lang w:eastAsia="uk-UA"/>
        </w:rPr>
        <w:t>одному з</w:t>
      </w:r>
      <w:r w:rsidR="000C735E">
        <w:rPr>
          <w:lang w:eastAsia="uk-UA"/>
        </w:rPr>
        <w:t>і</w:t>
      </w:r>
      <w:r w:rsidRPr="00D70028">
        <w:rPr>
          <w:lang w:eastAsia="uk-UA"/>
        </w:rPr>
        <w:t xml:space="preserve"> </w:t>
      </w:r>
      <w:r w:rsidRPr="009D4811">
        <w:rPr>
          <w:lang w:eastAsia="uk-UA"/>
        </w:rPr>
        <w:t xml:space="preserve">засобів масової інформації та на </w:t>
      </w:r>
      <w:proofErr w:type="spellStart"/>
      <w:r w:rsidRPr="009D4811">
        <w:rPr>
          <w:lang w:eastAsia="uk-UA"/>
        </w:rPr>
        <w:t>вебсайті</w:t>
      </w:r>
      <w:proofErr w:type="spellEnd"/>
      <w:r w:rsidRPr="009D4811">
        <w:rPr>
          <w:lang w:eastAsia="uk-UA"/>
        </w:rPr>
        <w:t xml:space="preserve"> </w:t>
      </w:r>
      <w:r w:rsidR="000C735E">
        <w:rPr>
          <w:lang w:eastAsia="uk-UA"/>
        </w:rPr>
        <w:br/>
      </w:r>
      <w:r w:rsidRPr="009D4811">
        <w:rPr>
          <w:lang w:eastAsia="uk-UA"/>
        </w:rPr>
        <w:t xml:space="preserve">в мережі </w:t>
      </w:r>
      <w:r w:rsidR="000C735E">
        <w:rPr>
          <w:lang w:eastAsia="uk-UA"/>
        </w:rPr>
        <w:t>і</w:t>
      </w:r>
      <w:r w:rsidRPr="009D4811">
        <w:rPr>
          <w:lang w:eastAsia="uk-UA"/>
        </w:rPr>
        <w:t xml:space="preserve">нтернет </w:t>
      </w:r>
      <w:r w:rsidRPr="009D4811">
        <w:t>https://ecopharm.ua/,</w:t>
      </w:r>
      <w:r w:rsidR="000C735E">
        <w:t xml:space="preserve"> –</w:t>
      </w:r>
      <w:r w:rsidRPr="009D4811">
        <w:t xml:space="preserve"> виявлено ознаки порушення законодавства про захист від недобросовісної конкуренції, передбаченого статтею 15</w:t>
      </w:r>
      <w:r w:rsidRPr="009D4811">
        <w:rPr>
          <w:vertAlign w:val="superscript"/>
        </w:rPr>
        <w:t xml:space="preserve">1 </w:t>
      </w:r>
      <w:r w:rsidRPr="009D4811">
        <w:t>Закону України «Про захист від недобросовісної конкуренції».</w:t>
      </w:r>
    </w:p>
    <w:p w:rsidR="00DA08AC" w:rsidRPr="009D4811" w:rsidRDefault="00420521" w:rsidP="00420521">
      <w:pPr>
        <w:numPr>
          <w:ilvl w:val="0"/>
          <w:numId w:val="1"/>
        </w:numPr>
        <w:spacing w:after="120"/>
        <w:ind w:hanging="720"/>
        <w:jc w:val="both"/>
      </w:pPr>
      <w:r w:rsidRPr="009D4811">
        <w:t xml:space="preserve">Розпорядженням державного уповноваженого Комітету від </w:t>
      </w:r>
      <w:r w:rsidRPr="00D70028">
        <w:rPr>
          <w:lang w:val="ru-RU"/>
        </w:rPr>
        <w:t>06</w:t>
      </w:r>
      <w:r w:rsidRPr="009D4811">
        <w:t>.0</w:t>
      </w:r>
      <w:r w:rsidRPr="00D70028">
        <w:rPr>
          <w:lang w:val="ru-RU"/>
        </w:rPr>
        <w:t>4</w:t>
      </w:r>
      <w:r w:rsidRPr="009D4811">
        <w:t>.2020 № 04/</w:t>
      </w:r>
      <w:r w:rsidRPr="00D70028">
        <w:rPr>
          <w:lang w:val="ru-RU"/>
        </w:rPr>
        <w:t>109</w:t>
      </w:r>
      <w:r w:rsidRPr="009D4811">
        <w:t>-р розпочато розгляд справи № 127-26.4/29-20</w:t>
      </w:r>
      <w:r w:rsidRPr="00D70028">
        <w:rPr>
          <w:lang w:val="ru-RU"/>
        </w:rPr>
        <w:t xml:space="preserve"> </w:t>
      </w:r>
      <w:r w:rsidRPr="009D4811">
        <w:t>за ознаками вчинення Товариством порушення, передбаченого статтею 15</w:t>
      </w:r>
      <w:r w:rsidRPr="009D4811">
        <w:rPr>
          <w:vertAlign w:val="superscript"/>
        </w:rPr>
        <w:t>1</w:t>
      </w:r>
      <w:r w:rsidRPr="009D4811">
        <w:t xml:space="preserve"> Закону України «Про захист від недобросовісної конкуренції».</w:t>
      </w:r>
    </w:p>
    <w:p w:rsidR="00E73D6B" w:rsidRPr="009D4811" w:rsidRDefault="00E73D6B" w:rsidP="00E73D6B">
      <w:pPr>
        <w:numPr>
          <w:ilvl w:val="0"/>
          <w:numId w:val="1"/>
        </w:numPr>
        <w:spacing w:after="120"/>
        <w:ind w:hanging="720"/>
        <w:jc w:val="both"/>
      </w:pPr>
      <w:r w:rsidRPr="009D4811">
        <w:t xml:space="preserve">Подання про попередні висновки у справі </w:t>
      </w:r>
      <w:r w:rsidR="00420521" w:rsidRPr="009D4811">
        <w:t>від 09.0</w:t>
      </w:r>
      <w:r w:rsidR="00420521" w:rsidRPr="00D70028">
        <w:rPr>
          <w:lang w:val="ru-RU"/>
        </w:rPr>
        <w:t>6</w:t>
      </w:r>
      <w:r w:rsidR="00420521" w:rsidRPr="009D4811">
        <w:t>.2020 № 127-26.4/2</w:t>
      </w:r>
      <w:r w:rsidR="00420521" w:rsidRPr="00D70028">
        <w:rPr>
          <w:lang w:val="ru-RU"/>
        </w:rPr>
        <w:t>9</w:t>
      </w:r>
      <w:r w:rsidR="00420521" w:rsidRPr="009D4811">
        <w:t>-20/272-спр</w:t>
      </w:r>
      <w:r w:rsidRPr="009D4811">
        <w:t xml:space="preserve"> (далі – Подання).</w:t>
      </w:r>
    </w:p>
    <w:p w:rsidR="003713EC" w:rsidRPr="009D4811" w:rsidRDefault="00E73D6B" w:rsidP="003713EC">
      <w:pPr>
        <w:numPr>
          <w:ilvl w:val="0"/>
          <w:numId w:val="1"/>
        </w:numPr>
        <w:spacing w:after="120"/>
        <w:ind w:hanging="720"/>
        <w:jc w:val="both"/>
      </w:pPr>
      <w:r w:rsidRPr="009D4811">
        <w:t xml:space="preserve">Листом від </w:t>
      </w:r>
      <w:r w:rsidR="00420521" w:rsidRPr="009D4811">
        <w:t>09.06.2020</w:t>
      </w:r>
      <w:r w:rsidR="00044295" w:rsidRPr="009D4811">
        <w:t xml:space="preserve"> </w:t>
      </w:r>
      <w:r w:rsidRPr="009D4811">
        <w:t xml:space="preserve">№ </w:t>
      </w:r>
      <w:r w:rsidR="00420521" w:rsidRPr="009D4811">
        <w:t>127-26/04-8271</w:t>
      </w:r>
      <w:r w:rsidRPr="009D4811">
        <w:t xml:space="preserve"> копію </w:t>
      </w:r>
      <w:r w:rsidR="000D6C35" w:rsidRPr="009D4811">
        <w:t xml:space="preserve">Подання </w:t>
      </w:r>
      <w:r w:rsidRPr="009D4811">
        <w:t xml:space="preserve">направлено </w:t>
      </w:r>
      <w:r w:rsidR="00420521" w:rsidRPr="009D4811">
        <w:t>Товариству.</w:t>
      </w:r>
    </w:p>
    <w:p w:rsidR="00E73D6B" w:rsidRPr="009D4811" w:rsidRDefault="00E73D6B" w:rsidP="003713EC">
      <w:pPr>
        <w:numPr>
          <w:ilvl w:val="0"/>
          <w:numId w:val="1"/>
        </w:numPr>
        <w:spacing w:after="120"/>
        <w:ind w:hanging="720"/>
        <w:jc w:val="both"/>
      </w:pPr>
      <w:r w:rsidRPr="009D4811">
        <w:t xml:space="preserve">Листом від </w:t>
      </w:r>
      <w:r w:rsidR="00B14DAE" w:rsidRPr="00D70028">
        <w:rPr>
          <w:lang w:val="ru-RU"/>
        </w:rPr>
        <w:t>22</w:t>
      </w:r>
      <w:r w:rsidRPr="009D4811">
        <w:t>.0</w:t>
      </w:r>
      <w:r w:rsidR="00B14DAE" w:rsidRPr="00D70028">
        <w:rPr>
          <w:lang w:val="ru-RU"/>
        </w:rPr>
        <w:t>6</w:t>
      </w:r>
      <w:r w:rsidRPr="009D4811">
        <w:t xml:space="preserve">.2020 № </w:t>
      </w:r>
      <w:r w:rsidR="00B14DAE" w:rsidRPr="00D70028">
        <w:rPr>
          <w:lang w:val="ru-RU"/>
        </w:rPr>
        <w:t>326/03</w:t>
      </w:r>
      <w:r w:rsidR="00101E5D" w:rsidRPr="009D4811">
        <w:t xml:space="preserve"> (вх. № </w:t>
      </w:r>
      <w:r w:rsidR="00B14DAE" w:rsidRPr="009D4811">
        <w:t>8-01/8082</w:t>
      </w:r>
      <w:r w:rsidRPr="009D4811">
        <w:t xml:space="preserve"> від </w:t>
      </w:r>
      <w:r w:rsidR="00B14DAE" w:rsidRPr="00D70028">
        <w:rPr>
          <w:lang w:val="ru-RU"/>
        </w:rPr>
        <w:t>23</w:t>
      </w:r>
      <w:r w:rsidRPr="009D4811">
        <w:t>.0</w:t>
      </w:r>
      <w:r w:rsidR="00B14DAE" w:rsidRPr="00D70028">
        <w:rPr>
          <w:lang w:val="ru-RU"/>
        </w:rPr>
        <w:t>6/</w:t>
      </w:r>
      <w:r w:rsidRPr="009D4811">
        <w:t>2020)</w:t>
      </w:r>
      <w:r w:rsidR="00B14DAE" w:rsidRPr="00D70028">
        <w:rPr>
          <w:lang w:val="ru-RU"/>
        </w:rPr>
        <w:t xml:space="preserve"> </w:t>
      </w:r>
      <w:r w:rsidR="00B14DAE" w:rsidRPr="009D4811">
        <w:t xml:space="preserve">Відповідач </w:t>
      </w:r>
      <w:r w:rsidRPr="009D4811">
        <w:t>нада</w:t>
      </w:r>
      <w:r w:rsidR="00B14DAE" w:rsidRPr="009D4811">
        <w:t>в</w:t>
      </w:r>
      <w:r w:rsidRPr="009D4811">
        <w:t xml:space="preserve"> </w:t>
      </w:r>
      <w:r w:rsidR="003A51C5" w:rsidRPr="009D4811">
        <w:t>інформацію на Подання</w:t>
      </w:r>
      <w:r w:rsidRPr="009D4811">
        <w:t>.</w:t>
      </w:r>
    </w:p>
    <w:p w:rsidR="007F1979" w:rsidRDefault="007F1979" w:rsidP="007F1979">
      <w:pPr>
        <w:pStyle w:val="1"/>
        <w:spacing w:after="240"/>
        <w:ind w:left="709"/>
        <w:rPr>
          <w:rFonts w:ascii="Times New Roman" w:hAnsi="Times New Roman"/>
          <w:sz w:val="24"/>
          <w:szCs w:val="24"/>
        </w:rPr>
      </w:pPr>
      <w:bookmarkStart w:id="1" w:name="_Ref470192794"/>
    </w:p>
    <w:p w:rsidR="00A16414" w:rsidRPr="009D4811" w:rsidRDefault="00A16414" w:rsidP="00A16414">
      <w:pPr>
        <w:pStyle w:val="1"/>
        <w:numPr>
          <w:ilvl w:val="0"/>
          <w:numId w:val="18"/>
        </w:numPr>
        <w:spacing w:after="240"/>
        <w:ind w:left="709" w:hanging="709"/>
        <w:rPr>
          <w:rFonts w:ascii="Times New Roman" w:hAnsi="Times New Roman"/>
          <w:sz w:val="24"/>
          <w:szCs w:val="24"/>
        </w:rPr>
      </w:pPr>
      <w:r w:rsidRPr="009D4811">
        <w:rPr>
          <w:rFonts w:ascii="Times New Roman" w:hAnsi="Times New Roman"/>
          <w:sz w:val="24"/>
          <w:szCs w:val="24"/>
        </w:rPr>
        <w:t>Обставини справи</w:t>
      </w:r>
      <w:bookmarkEnd w:id="1"/>
    </w:p>
    <w:p w:rsidR="00927ADD" w:rsidRPr="009D4811" w:rsidRDefault="00927ADD" w:rsidP="00927ADD">
      <w:pPr>
        <w:numPr>
          <w:ilvl w:val="0"/>
          <w:numId w:val="1"/>
        </w:numPr>
        <w:spacing w:after="80"/>
        <w:ind w:hanging="720"/>
        <w:jc w:val="both"/>
        <w:rPr>
          <w:shd w:val="clear" w:color="auto" w:fill="FFFFFF"/>
        </w:rPr>
      </w:pPr>
      <w:r w:rsidRPr="009D4811">
        <w:t>Комітет на підставі частини першої статті 7 Закону України «Про Антимонопольний комітет України» здійснює контроль за дотриманням законодавства про захист економічної конкуренції, зокрема законодавства про захист від недобросовісної конкуренції.</w:t>
      </w:r>
    </w:p>
    <w:p w:rsidR="00927ADD" w:rsidRPr="009D4811" w:rsidRDefault="00927ADD" w:rsidP="00927ADD">
      <w:pPr>
        <w:numPr>
          <w:ilvl w:val="0"/>
          <w:numId w:val="1"/>
        </w:numPr>
        <w:spacing w:after="80"/>
        <w:ind w:hanging="720"/>
        <w:jc w:val="both"/>
        <w:rPr>
          <w:shd w:val="clear" w:color="auto" w:fill="FFFFFF"/>
        </w:rPr>
      </w:pPr>
      <w:r w:rsidRPr="009D4811">
        <w:t xml:space="preserve">Так, на підставі доручення Голови Комітету </w:t>
      </w:r>
      <w:r w:rsidRPr="009D4811">
        <w:rPr>
          <w:shd w:val="clear" w:color="auto" w:fill="FFFFFF"/>
        </w:rPr>
        <w:t xml:space="preserve">від 28.01.2020 № 13-01/79/ДУ здійснюється </w:t>
      </w:r>
      <w:r w:rsidRPr="009D4811">
        <w:t>моніторинг</w:t>
      </w:r>
      <w:r w:rsidR="0030731F">
        <w:t xml:space="preserve"> </w:t>
      </w:r>
      <w:r w:rsidR="0030731F" w:rsidRPr="009D4811">
        <w:rPr>
          <w:shd w:val="clear" w:color="auto" w:fill="FFFFFF"/>
        </w:rPr>
        <w:t>у сфері реклами лікарських засобів</w:t>
      </w:r>
      <w:r w:rsidRPr="009D4811">
        <w:t xml:space="preserve"> з метою </w:t>
      </w:r>
      <w:r w:rsidRPr="009D4811">
        <w:rPr>
          <w:shd w:val="clear" w:color="auto" w:fill="FFFFFF"/>
        </w:rPr>
        <w:t>виявлення та припинення порушень законодавства про захист від недобросовісної конкуренції.</w:t>
      </w:r>
    </w:p>
    <w:p w:rsidR="00927ADD" w:rsidRPr="009D4811" w:rsidRDefault="00927ADD" w:rsidP="00927ADD">
      <w:pPr>
        <w:numPr>
          <w:ilvl w:val="0"/>
          <w:numId w:val="1"/>
        </w:numPr>
        <w:spacing w:after="80"/>
        <w:ind w:hanging="720"/>
        <w:jc w:val="both"/>
      </w:pPr>
      <w:r w:rsidRPr="009D4811">
        <w:rPr>
          <w:lang w:eastAsia="uk-UA"/>
        </w:rPr>
        <w:t>У ході вказаного контролю</w:t>
      </w:r>
      <w:r w:rsidRPr="009D4811">
        <w:rPr>
          <w:lang w:val="ru-RU" w:eastAsia="uk-UA"/>
        </w:rPr>
        <w:t xml:space="preserve">, </w:t>
      </w:r>
      <w:r w:rsidRPr="009D4811">
        <w:rPr>
          <w:lang w:eastAsia="uk-UA"/>
        </w:rPr>
        <w:t xml:space="preserve">в одному із сюжетів новин </w:t>
      </w:r>
      <w:r w:rsidR="003E38DD">
        <w:rPr>
          <w:lang w:eastAsia="uk-UA"/>
        </w:rPr>
        <w:br/>
      </w:r>
      <w:r w:rsidRPr="009D4811">
        <w:rPr>
          <w:lang w:eastAsia="uk-UA"/>
        </w:rPr>
        <w:t xml:space="preserve">«Сьогодні» телевізійного каналу «УКРАЇНА» за 06.03.2020 (https://www.youtube.com/watch?v=EwNMlaVdDTc), виявлено поширення інформації про препарат, який «…може зупинити китайський </w:t>
      </w:r>
      <w:r w:rsidR="003E38DD">
        <w:rPr>
          <w:lang w:eastAsia="uk-UA"/>
        </w:rPr>
        <w:br/>
      </w:r>
      <w:proofErr w:type="spellStart"/>
      <w:r w:rsidRPr="009D4811">
        <w:rPr>
          <w:lang w:eastAsia="uk-UA"/>
        </w:rPr>
        <w:t>коронавірус</w:t>
      </w:r>
      <w:proofErr w:type="spellEnd"/>
      <w:r w:rsidRPr="009D4811">
        <w:rPr>
          <w:lang w:eastAsia="uk-UA"/>
        </w:rPr>
        <w:t xml:space="preserve">…». У сюжеті також зазначено, що «…екстракт із трави щучки дернистої та </w:t>
      </w:r>
      <w:proofErr w:type="spellStart"/>
      <w:r w:rsidRPr="009D4811">
        <w:rPr>
          <w:lang w:eastAsia="uk-UA"/>
        </w:rPr>
        <w:t>війника</w:t>
      </w:r>
      <w:proofErr w:type="spellEnd"/>
      <w:r w:rsidRPr="009D4811">
        <w:rPr>
          <w:lang w:eastAsia="uk-UA"/>
        </w:rPr>
        <w:t xml:space="preserve"> наземного – це саме ці складові, які мають убезпечити </w:t>
      </w:r>
      <w:r w:rsidR="003E38DD">
        <w:rPr>
          <w:lang w:eastAsia="uk-UA"/>
        </w:rPr>
        <w:br/>
      </w:r>
      <w:r w:rsidRPr="009D4811">
        <w:rPr>
          <w:lang w:eastAsia="uk-UA"/>
        </w:rPr>
        <w:t>від коронавірусу…».</w:t>
      </w:r>
    </w:p>
    <w:p w:rsidR="00927ADD" w:rsidRPr="009D4811" w:rsidRDefault="00927ADD" w:rsidP="00927ADD">
      <w:pPr>
        <w:numPr>
          <w:ilvl w:val="0"/>
          <w:numId w:val="1"/>
        </w:numPr>
        <w:spacing w:after="80"/>
        <w:ind w:hanging="720"/>
        <w:jc w:val="both"/>
      </w:pPr>
      <w:r w:rsidRPr="009D4811">
        <w:rPr>
          <w:lang w:eastAsia="uk-UA"/>
        </w:rPr>
        <w:lastRenderedPageBreak/>
        <w:t>Окремо в сюжеті надаються коментарі особи на ім’я Олександр Гриневич, згідно з якими «…діюча речовина повністю блокує вірус…».</w:t>
      </w:r>
    </w:p>
    <w:p w:rsidR="00927ADD" w:rsidRPr="009D4811" w:rsidRDefault="00B6178D" w:rsidP="00927ADD">
      <w:pPr>
        <w:numPr>
          <w:ilvl w:val="0"/>
          <w:numId w:val="1"/>
        </w:numPr>
        <w:spacing w:after="80"/>
        <w:ind w:hanging="720"/>
        <w:jc w:val="both"/>
      </w:pPr>
      <w:r>
        <w:t>У Комітеті про</w:t>
      </w:r>
      <w:r w:rsidR="00927ADD" w:rsidRPr="009D4811">
        <w:t>аналіз</w:t>
      </w:r>
      <w:r>
        <w:t>овано</w:t>
      </w:r>
      <w:r w:rsidR="00927ADD" w:rsidRPr="009D4811">
        <w:t xml:space="preserve"> достовірн</w:t>
      </w:r>
      <w:r>
        <w:t>і</w:t>
      </w:r>
      <w:r w:rsidR="00927ADD" w:rsidRPr="009D4811">
        <w:t>ст</w:t>
      </w:r>
      <w:r>
        <w:t>ь</w:t>
      </w:r>
      <w:r w:rsidR="00927ADD" w:rsidRPr="009D4811">
        <w:t xml:space="preserve"> вищевказано</w:t>
      </w:r>
      <w:r>
        <w:t xml:space="preserve">го </w:t>
      </w:r>
      <w:r w:rsidR="00927ADD" w:rsidRPr="009D4811">
        <w:t>сюжет</w:t>
      </w:r>
      <w:r>
        <w:t xml:space="preserve">у </w:t>
      </w:r>
      <w:r w:rsidR="00927ADD" w:rsidRPr="009D4811">
        <w:t xml:space="preserve">новин інформації та отриманої інформації </w:t>
      </w:r>
      <w:r>
        <w:t xml:space="preserve">та </w:t>
      </w:r>
      <w:r w:rsidR="00927ADD" w:rsidRPr="009D4811">
        <w:t>встановлено таке.</w:t>
      </w:r>
    </w:p>
    <w:p w:rsidR="0068556F" w:rsidRDefault="0068556F" w:rsidP="00927ADD">
      <w:pPr>
        <w:spacing w:after="80"/>
        <w:ind w:firstLine="708"/>
        <w:jc w:val="both"/>
        <w:rPr>
          <w:b/>
        </w:rPr>
      </w:pPr>
    </w:p>
    <w:p w:rsidR="00927ADD" w:rsidRPr="009D4811" w:rsidRDefault="00927ADD" w:rsidP="00927ADD">
      <w:pPr>
        <w:spacing w:after="80"/>
        <w:ind w:firstLine="708"/>
        <w:jc w:val="both"/>
      </w:pPr>
      <w:r w:rsidRPr="009D4811">
        <w:rPr>
          <w:b/>
        </w:rPr>
        <w:t>Обставини, встановлені за результатами доводів Відповідача</w:t>
      </w:r>
    </w:p>
    <w:p w:rsidR="00927ADD" w:rsidRPr="009D4811" w:rsidRDefault="00927ADD" w:rsidP="00927ADD">
      <w:pPr>
        <w:numPr>
          <w:ilvl w:val="0"/>
          <w:numId w:val="1"/>
        </w:numPr>
        <w:spacing w:after="80"/>
        <w:ind w:hanging="720"/>
        <w:jc w:val="both"/>
      </w:pPr>
      <w:r w:rsidRPr="009D4811">
        <w:rPr>
          <w:lang w:eastAsia="uk-UA"/>
        </w:rPr>
        <w:t>Препаратом, про який ідеться  у зазначеному сюжеті, є лікарський засіб «ПРОТЕФЛАЗІД</w:t>
      </w:r>
      <w:r w:rsidRPr="009D4811">
        <w:rPr>
          <w:vertAlign w:val="superscript"/>
          <w:lang w:eastAsia="uk-UA"/>
        </w:rPr>
        <w:t>®</w:t>
      </w:r>
      <w:r w:rsidRPr="009D4811">
        <w:rPr>
          <w:lang w:eastAsia="uk-UA"/>
        </w:rPr>
        <w:t>» (далі – Засіб), виробником якого є Відповідач.</w:t>
      </w:r>
    </w:p>
    <w:p w:rsidR="00927ADD" w:rsidRPr="009D4811" w:rsidRDefault="00927ADD" w:rsidP="00927ADD">
      <w:pPr>
        <w:numPr>
          <w:ilvl w:val="0"/>
          <w:numId w:val="1"/>
        </w:numPr>
        <w:spacing w:after="80"/>
        <w:ind w:hanging="720"/>
        <w:jc w:val="both"/>
      </w:pPr>
      <w:r w:rsidRPr="009D4811">
        <w:t>Відповідно до інформації з Державного реєстру лікарських засобів України, Відповідач здійснює г</w:t>
      </w:r>
      <w:r w:rsidR="00B6178D">
        <w:t>осподарську діяльність, зокрема</w:t>
      </w:r>
      <w:r w:rsidRPr="009D4811">
        <w:t xml:space="preserve"> з виробництва та реалізації лікарських засобів.</w:t>
      </w:r>
    </w:p>
    <w:p w:rsidR="00927ADD" w:rsidRPr="009D4811" w:rsidRDefault="009956D7" w:rsidP="00927ADD">
      <w:pPr>
        <w:numPr>
          <w:ilvl w:val="0"/>
          <w:numId w:val="1"/>
        </w:numPr>
        <w:spacing w:after="80"/>
        <w:ind w:hanging="720"/>
        <w:jc w:val="both"/>
      </w:pPr>
      <w:r>
        <w:t>За наданою інформацією Товариства, г</w:t>
      </w:r>
      <w:r w:rsidR="00927ADD" w:rsidRPr="009D4811">
        <w:t>осподарська діяльність</w:t>
      </w:r>
      <w:r>
        <w:t xml:space="preserve"> і</w:t>
      </w:r>
      <w:r w:rsidR="00927ADD" w:rsidRPr="009D4811">
        <w:t xml:space="preserve">з виробництва та реалізації Засобу за наданою ним інформацією, розпочалась </w:t>
      </w:r>
      <w:r w:rsidR="00581C40">
        <w:t xml:space="preserve">у </w:t>
      </w:r>
      <w:r w:rsidR="00927ADD" w:rsidRPr="009D4811">
        <w:t>2001 ро</w:t>
      </w:r>
      <w:r w:rsidR="00581C40">
        <w:t>ці</w:t>
      </w:r>
      <w:r w:rsidR="00927ADD" w:rsidRPr="009D4811">
        <w:t>.</w:t>
      </w:r>
    </w:p>
    <w:p w:rsidR="00927ADD" w:rsidRPr="009D4811" w:rsidRDefault="00927ADD" w:rsidP="00927ADD">
      <w:pPr>
        <w:numPr>
          <w:ilvl w:val="0"/>
          <w:numId w:val="1"/>
        </w:numPr>
        <w:spacing w:after="80"/>
        <w:ind w:hanging="720"/>
        <w:jc w:val="both"/>
      </w:pPr>
      <w:r w:rsidRPr="009D4811">
        <w:t xml:space="preserve">За інформацією з інструкції для медичного застосування Засобу, він належить до </w:t>
      </w:r>
      <w:proofErr w:type="spellStart"/>
      <w:r w:rsidRPr="009D4811">
        <w:t>фармакотерапевтичної</w:t>
      </w:r>
      <w:proofErr w:type="spellEnd"/>
      <w:r w:rsidRPr="009D4811">
        <w:t xml:space="preserve"> групи — </w:t>
      </w:r>
      <w:r w:rsidRPr="009D4811">
        <w:rPr>
          <w:rStyle w:val="12"/>
        </w:rPr>
        <w:t>Противірусні засоби прямої дії</w:t>
      </w:r>
      <w:r w:rsidRPr="009D4811">
        <w:t xml:space="preserve"> (код </w:t>
      </w:r>
      <w:r w:rsidRPr="009D4811">
        <w:rPr>
          <w:rStyle w:val="12"/>
        </w:rPr>
        <w:t xml:space="preserve">АТХ </w:t>
      </w:r>
      <w:r w:rsidRPr="009D4811">
        <w:rPr>
          <w:rStyle w:val="12"/>
          <w:lang w:val="de-DE" w:eastAsia="de-DE"/>
        </w:rPr>
        <w:t xml:space="preserve">J05A </w:t>
      </w:r>
      <w:r w:rsidRPr="009D4811">
        <w:rPr>
          <w:rStyle w:val="12"/>
        </w:rPr>
        <w:t>X</w:t>
      </w:r>
      <w:r w:rsidRPr="009D4811">
        <w:t xml:space="preserve">). </w:t>
      </w:r>
      <w:r w:rsidRPr="009D4811">
        <w:br/>
        <w:t xml:space="preserve">Засіб випускається, зокрема, у формі </w:t>
      </w:r>
      <w:r w:rsidRPr="009D4811">
        <w:rPr>
          <w:lang w:eastAsia="uk-UA"/>
        </w:rPr>
        <w:t>крапель по 30 мл або по 50 мл у скляному флаконі з пробкою-крапельницею, по одному флакону в картонній пачці (реєстраційне посвідчення № UA/4220/01/01).</w:t>
      </w:r>
    </w:p>
    <w:p w:rsidR="00927ADD" w:rsidRPr="009D4811" w:rsidRDefault="00927ADD" w:rsidP="00927ADD">
      <w:pPr>
        <w:numPr>
          <w:ilvl w:val="0"/>
          <w:numId w:val="1"/>
        </w:numPr>
        <w:spacing w:after="80"/>
        <w:ind w:hanging="720"/>
        <w:jc w:val="both"/>
        <w:rPr>
          <w:rStyle w:val="af7"/>
          <w:i w:val="0"/>
        </w:rPr>
      </w:pPr>
      <w:r w:rsidRPr="009D4811">
        <w:t xml:space="preserve">Відповідно до </w:t>
      </w:r>
      <w:proofErr w:type="spellStart"/>
      <w:r w:rsidRPr="009D4811">
        <w:t>Iнструкцiї</w:t>
      </w:r>
      <w:proofErr w:type="spellEnd"/>
      <w:r w:rsidRPr="009D4811">
        <w:t xml:space="preserve"> для медичного застосування Засобу, зокрема, у формі </w:t>
      </w:r>
      <w:r w:rsidRPr="009D4811">
        <w:rPr>
          <w:lang w:eastAsia="uk-UA"/>
        </w:rPr>
        <w:t xml:space="preserve">крапель по 30 мл або по 50 мл у скляному флаконі з пробкою-крапельницею, </w:t>
      </w:r>
      <w:r w:rsidRPr="009D4811">
        <w:rPr>
          <w:lang w:eastAsia="uk-UA"/>
        </w:rPr>
        <w:br/>
        <w:t xml:space="preserve">по одному флакону в картонній пачці, </w:t>
      </w:r>
      <w:r w:rsidRPr="009D4811">
        <w:t xml:space="preserve">його </w:t>
      </w:r>
      <w:r w:rsidRPr="009D4811">
        <w:rPr>
          <w:lang w:eastAsia="uk-UA"/>
        </w:rPr>
        <w:t>склад діючих речовин є таким</w:t>
      </w:r>
      <w:r w:rsidRPr="009D4811">
        <w:t xml:space="preserve">: 1 мл крапель містить 1 мл рідкого екстракту </w:t>
      </w:r>
      <w:proofErr w:type="spellStart"/>
      <w:r w:rsidRPr="009D4811">
        <w:t>Протефлазід</w:t>
      </w:r>
      <w:proofErr w:type="spellEnd"/>
      <w:r w:rsidRPr="009D4811">
        <w:t xml:space="preserve"> (вміст </w:t>
      </w:r>
      <w:proofErr w:type="spellStart"/>
      <w:r w:rsidRPr="009D4811">
        <w:t>флавоноїдів</w:t>
      </w:r>
      <w:proofErr w:type="spellEnd"/>
      <w:r w:rsidRPr="009D4811">
        <w:t xml:space="preserve"> не менше </w:t>
      </w:r>
      <w:r w:rsidRPr="009D4811">
        <w:br/>
        <w:t xml:space="preserve">0,32 мг/мл у перерахунку на рутин, вміст карбонових кислот не менше 0,30 мг/мл </w:t>
      </w:r>
      <w:r w:rsidRPr="009D4811">
        <w:br/>
        <w:t>у перерахунку на яблучну кислоту) із трави Щучки дернистої (</w:t>
      </w:r>
      <w:proofErr w:type="spellStart"/>
      <w:r w:rsidRPr="009D4811">
        <w:t>Herba</w:t>
      </w:r>
      <w:proofErr w:type="spellEnd"/>
      <w:r w:rsidRPr="009D4811">
        <w:t xml:space="preserve"> </w:t>
      </w:r>
      <w:proofErr w:type="spellStart"/>
      <w:r w:rsidRPr="009D4811">
        <w:t>Deschampsia</w:t>
      </w:r>
      <w:proofErr w:type="spellEnd"/>
      <w:r w:rsidRPr="009D4811">
        <w:t xml:space="preserve"> </w:t>
      </w:r>
      <w:proofErr w:type="spellStart"/>
      <w:r w:rsidRPr="009D4811">
        <w:t>caespitosa</w:t>
      </w:r>
      <w:proofErr w:type="spellEnd"/>
      <w:r w:rsidRPr="009D4811">
        <w:t xml:space="preserve"> L.) та трави </w:t>
      </w:r>
      <w:proofErr w:type="spellStart"/>
      <w:r w:rsidRPr="009D4811">
        <w:t>Війника</w:t>
      </w:r>
      <w:proofErr w:type="spellEnd"/>
      <w:r w:rsidRPr="009D4811">
        <w:t xml:space="preserve"> наземного (</w:t>
      </w:r>
      <w:proofErr w:type="spellStart"/>
      <w:r w:rsidRPr="009D4811">
        <w:t>Herba</w:t>
      </w:r>
      <w:proofErr w:type="spellEnd"/>
      <w:r w:rsidRPr="009D4811">
        <w:t xml:space="preserve"> </w:t>
      </w:r>
      <w:proofErr w:type="spellStart"/>
      <w:r w:rsidRPr="009D4811">
        <w:t>Calamagrostis</w:t>
      </w:r>
      <w:proofErr w:type="spellEnd"/>
      <w:r w:rsidRPr="009D4811">
        <w:t xml:space="preserve"> </w:t>
      </w:r>
      <w:proofErr w:type="spellStart"/>
      <w:r w:rsidRPr="009D4811">
        <w:t>epigeios</w:t>
      </w:r>
      <w:proofErr w:type="spellEnd"/>
      <w:r w:rsidRPr="009D4811">
        <w:t xml:space="preserve"> L.) (1:1). </w:t>
      </w:r>
      <w:r w:rsidRPr="009D4811">
        <w:rPr>
          <w:rStyle w:val="af7"/>
          <w:i w:val="0"/>
          <w:iCs/>
        </w:rPr>
        <w:t xml:space="preserve">Розчинник екстракції: </w:t>
      </w:r>
      <w:r w:rsidRPr="009D4811">
        <w:rPr>
          <w:rStyle w:val="12"/>
        </w:rPr>
        <w:t xml:space="preserve">етанол 96 </w:t>
      </w:r>
      <w:r w:rsidRPr="009D4811">
        <w:rPr>
          <w:rStyle w:val="af7"/>
          <w:i w:val="0"/>
          <w:iCs/>
        </w:rPr>
        <w:t>%.</w:t>
      </w:r>
    </w:p>
    <w:p w:rsidR="00927ADD" w:rsidRPr="009D4811" w:rsidRDefault="00B93CC8" w:rsidP="00927ADD">
      <w:pPr>
        <w:numPr>
          <w:ilvl w:val="0"/>
          <w:numId w:val="1"/>
        </w:numPr>
        <w:spacing w:after="80"/>
        <w:ind w:hanging="720"/>
        <w:jc w:val="both"/>
      </w:pPr>
      <w:r>
        <w:t xml:space="preserve">Відповідно до </w:t>
      </w:r>
      <w:r w:rsidR="00927ADD" w:rsidRPr="009D4811">
        <w:t>інформації з Державного реєстр</w:t>
      </w:r>
      <w:r>
        <w:t>у</w:t>
      </w:r>
      <w:r w:rsidR="00927ADD" w:rsidRPr="009D4811">
        <w:t xml:space="preserve"> лікарських засобів України </w:t>
      </w:r>
      <w:r>
        <w:t>й</w:t>
      </w:r>
      <w:r w:rsidR="00927ADD" w:rsidRPr="009D4811">
        <w:t xml:space="preserve"> Інструк</w:t>
      </w:r>
      <w:r>
        <w:t>ц</w:t>
      </w:r>
      <w:r w:rsidR="00927ADD" w:rsidRPr="009D4811">
        <w:t>ії для медичного застосування</w:t>
      </w:r>
      <w:r>
        <w:t>,</w:t>
      </w:r>
      <w:r w:rsidR="00927ADD" w:rsidRPr="009D4811">
        <w:t xml:space="preserve"> Зас</w:t>
      </w:r>
      <w:r>
        <w:t>і</w:t>
      </w:r>
      <w:r w:rsidR="00927ADD" w:rsidRPr="009D4811">
        <w:t xml:space="preserve">б </w:t>
      </w:r>
      <w:r>
        <w:t xml:space="preserve">відноситься до </w:t>
      </w:r>
      <w:r w:rsidR="00927ADD" w:rsidRPr="009D4811">
        <w:t>категорі</w:t>
      </w:r>
      <w:r>
        <w:t xml:space="preserve">ї </w:t>
      </w:r>
      <w:r w:rsidR="00927ADD" w:rsidRPr="009D4811">
        <w:t xml:space="preserve">відпуску </w:t>
      </w:r>
      <w:r>
        <w:t>за</w:t>
      </w:r>
      <w:r w:rsidR="00927ADD" w:rsidRPr="009D4811">
        <w:t xml:space="preserve"> рецепт</w:t>
      </w:r>
      <w:r>
        <w:t>ом</w:t>
      </w:r>
      <w:r w:rsidR="00927ADD" w:rsidRPr="009D4811">
        <w:t>.</w:t>
      </w:r>
    </w:p>
    <w:p w:rsidR="00927ADD" w:rsidRPr="009D4811" w:rsidRDefault="00927ADD" w:rsidP="00927ADD">
      <w:pPr>
        <w:numPr>
          <w:ilvl w:val="0"/>
          <w:numId w:val="1"/>
        </w:numPr>
        <w:spacing w:after="80"/>
        <w:ind w:hanging="720"/>
        <w:jc w:val="both"/>
      </w:pPr>
      <w:r w:rsidRPr="009D4811">
        <w:t>За інформацією Відповідача рекламування Засобу не здійснювалось.</w:t>
      </w:r>
    </w:p>
    <w:p w:rsidR="00927ADD" w:rsidRPr="009D4811" w:rsidRDefault="00927ADD" w:rsidP="00927ADD">
      <w:pPr>
        <w:numPr>
          <w:ilvl w:val="0"/>
          <w:numId w:val="1"/>
        </w:numPr>
        <w:spacing w:after="80"/>
        <w:ind w:hanging="720"/>
        <w:jc w:val="both"/>
      </w:pPr>
      <w:r w:rsidRPr="009D4811">
        <w:rPr>
          <w:lang w:eastAsia="uk-UA"/>
        </w:rPr>
        <w:t>Крім цього, Відповідач</w:t>
      </w:r>
      <w:r w:rsidR="00A0788B">
        <w:rPr>
          <w:lang w:eastAsia="uk-UA"/>
        </w:rPr>
        <w:t xml:space="preserve"> повідомив</w:t>
      </w:r>
      <w:r w:rsidRPr="009D4811">
        <w:rPr>
          <w:lang w:eastAsia="uk-UA"/>
        </w:rPr>
        <w:t>,</w:t>
      </w:r>
      <w:r w:rsidR="00A0788B">
        <w:rPr>
          <w:lang w:eastAsia="uk-UA"/>
        </w:rPr>
        <w:t xml:space="preserve"> що</w:t>
      </w:r>
      <w:r w:rsidRPr="009D4811">
        <w:rPr>
          <w:lang w:eastAsia="uk-UA"/>
        </w:rPr>
        <w:t xml:space="preserve"> поширення інформації про Засіб здійснюється </w:t>
      </w:r>
      <w:r w:rsidR="00C867BE">
        <w:rPr>
          <w:lang w:eastAsia="uk-UA"/>
        </w:rPr>
        <w:t>і</w:t>
      </w:r>
      <w:r w:rsidRPr="009D4811">
        <w:rPr>
          <w:lang w:eastAsia="uk-UA"/>
        </w:rPr>
        <w:t xml:space="preserve"> через </w:t>
      </w:r>
      <w:proofErr w:type="spellStart"/>
      <w:r w:rsidRPr="009D4811">
        <w:rPr>
          <w:lang w:eastAsia="uk-UA"/>
        </w:rPr>
        <w:t>вебсайти</w:t>
      </w:r>
      <w:proofErr w:type="spellEnd"/>
      <w:r w:rsidRPr="009D4811">
        <w:rPr>
          <w:lang w:eastAsia="uk-UA"/>
        </w:rPr>
        <w:t>, що належать Товариству</w:t>
      </w:r>
      <w:r w:rsidR="00C867BE">
        <w:rPr>
          <w:lang w:eastAsia="uk-UA"/>
        </w:rPr>
        <w:t>,</w:t>
      </w:r>
      <w:r w:rsidRPr="009D4811">
        <w:rPr>
          <w:lang w:eastAsia="uk-UA"/>
        </w:rPr>
        <w:t xml:space="preserve"> </w:t>
      </w:r>
      <w:r w:rsidR="00C867BE">
        <w:rPr>
          <w:lang w:eastAsia="uk-UA"/>
        </w:rPr>
        <w:t xml:space="preserve">а саме: </w:t>
      </w:r>
      <w:r w:rsidRPr="009D4811">
        <w:rPr>
          <w:lang w:eastAsia="uk-UA"/>
        </w:rPr>
        <w:t xml:space="preserve">через </w:t>
      </w:r>
      <w:r w:rsidRPr="009D4811">
        <w:t>https://ecopharm.ua/ та https://proteflazid.com.ua/</w:t>
      </w:r>
      <w:r w:rsidRPr="009D4811">
        <w:rPr>
          <w:lang w:eastAsia="uk-UA"/>
        </w:rPr>
        <w:t>.</w:t>
      </w:r>
    </w:p>
    <w:p w:rsidR="00927ADD" w:rsidRPr="009D4811" w:rsidRDefault="00927ADD" w:rsidP="00927ADD">
      <w:pPr>
        <w:numPr>
          <w:ilvl w:val="0"/>
          <w:numId w:val="1"/>
        </w:numPr>
        <w:spacing w:after="80"/>
        <w:ind w:hanging="720"/>
        <w:jc w:val="both"/>
        <w:rPr>
          <w:lang w:eastAsia="uk-UA"/>
        </w:rPr>
      </w:pPr>
      <w:r w:rsidRPr="009D4811">
        <w:rPr>
          <w:lang w:eastAsia="uk-UA"/>
        </w:rPr>
        <w:t xml:space="preserve">Так, на </w:t>
      </w:r>
      <w:proofErr w:type="spellStart"/>
      <w:r w:rsidRPr="009D4811">
        <w:rPr>
          <w:lang w:eastAsia="uk-UA"/>
        </w:rPr>
        <w:t>вебсайті</w:t>
      </w:r>
      <w:proofErr w:type="spellEnd"/>
      <w:r w:rsidRPr="009D4811">
        <w:rPr>
          <w:lang w:eastAsia="uk-UA"/>
        </w:rPr>
        <w:t xml:space="preserve"> в мережі Інтернет за посиланням </w:t>
      </w:r>
      <w:r w:rsidRPr="009D4811">
        <w:rPr>
          <w:color w:val="0000FF"/>
          <w:u w:val="single"/>
          <w:lang w:eastAsia="uk-UA"/>
        </w:rPr>
        <w:t>https://ecopharm.ua/novyny/companiya-ecofarm-maye-namir-nadaty-gumanitarnu-dopomogu-ucrayintsyam-yaci-povernulysya-z-cnr</w:t>
      </w:r>
      <w:r w:rsidRPr="009D4811">
        <w:rPr>
          <w:lang w:eastAsia="uk-UA"/>
        </w:rPr>
        <w:t xml:space="preserve">, 19.02.2020 розміщено лист на бланку Товариства та з його реквізитами, який адресований Міністру </w:t>
      </w:r>
      <w:r w:rsidR="007F1979">
        <w:rPr>
          <w:lang w:eastAsia="uk-UA"/>
        </w:rPr>
        <w:br/>
      </w:r>
      <w:r w:rsidRPr="009D4811">
        <w:rPr>
          <w:lang w:eastAsia="uk-UA"/>
        </w:rPr>
        <w:t xml:space="preserve">Міністерства охорони здоров’я України. Зі змісту </w:t>
      </w:r>
      <w:r w:rsidR="004B0104">
        <w:rPr>
          <w:lang w:eastAsia="uk-UA"/>
        </w:rPr>
        <w:t>цього</w:t>
      </w:r>
      <w:r w:rsidRPr="009D4811">
        <w:rPr>
          <w:lang w:eastAsia="uk-UA"/>
        </w:rPr>
        <w:t xml:space="preserve"> листа, </w:t>
      </w:r>
      <w:r w:rsidR="004B0104">
        <w:rPr>
          <w:lang w:eastAsia="uk-UA"/>
        </w:rPr>
        <w:t>за</w:t>
      </w:r>
      <w:r w:rsidRPr="009D4811">
        <w:rPr>
          <w:lang w:eastAsia="uk-UA"/>
        </w:rPr>
        <w:t xml:space="preserve"> підпис</w:t>
      </w:r>
      <w:r w:rsidR="004B0104">
        <w:rPr>
          <w:lang w:eastAsia="uk-UA"/>
        </w:rPr>
        <w:t>ом</w:t>
      </w:r>
      <w:r w:rsidRPr="009D4811">
        <w:rPr>
          <w:lang w:eastAsia="uk-UA"/>
        </w:rPr>
        <w:t xml:space="preserve"> заступник</w:t>
      </w:r>
      <w:r w:rsidR="004B0104">
        <w:rPr>
          <w:lang w:eastAsia="uk-UA"/>
        </w:rPr>
        <w:t>а</w:t>
      </w:r>
      <w:r w:rsidRPr="009D4811">
        <w:rPr>
          <w:lang w:eastAsia="uk-UA"/>
        </w:rPr>
        <w:t xml:space="preserve"> Генерального директора Товариства Олександр</w:t>
      </w:r>
      <w:r w:rsidR="004B0104">
        <w:rPr>
          <w:lang w:eastAsia="uk-UA"/>
        </w:rPr>
        <w:t xml:space="preserve">а </w:t>
      </w:r>
      <w:r w:rsidRPr="009D4811">
        <w:rPr>
          <w:lang w:eastAsia="uk-UA"/>
        </w:rPr>
        <w:t>Гриневич</w:t>
      </w:r>
      <w:r w:rsidR="004B0104">
        <w:rPr>
          <w:lang w:eastAsia="uk-UA"/>
        </w:rPr>
        <w:t>а</w:t>
      </w:r>
      <w:r w:rsidRPr="009D4811">
        <w:rPr>
          <w:lang w:eastAsia="uk-UA"/>
        </w:rPr>
        <w:t xml:space="preserve">, вбачається, що Товариство звертається з «…пропозицією надати </w:t>
      </w:r>
      <w:r w:rsidR="007F1979">
        <w:rPr>
          <w:lang w:eastAsia="uk-UA"/>
        </w:rPr>
        <w:br/>
      </w:r>
      <w:r w:rsidRPr="009D4811">
        <w:rPr>
          <w:lang w:eastAsia="uk-UA"/>
        </w:rPr>
        <w:t xml:space="preserve">прямий противірусний препарат нашого виробництва «ПРОТЕФЛАЗІД®» … </w:t>
      </w:r>
      <w:r w:rsidR="007F1979">
        <w:rPr>
          <w:lang w:eastAsia="uk-UA"/>
        </w:rPr>
        <w:br/>
      </w:r>
      <w:r w:rsidRPr="009D4811">
        <w:rPr>
          <w:lang w:eastAsia="uk-UA"/>
        </w:rPr>
        <w:t xml:space="preserve">в якості гуманітарної допомоги для профілактики виникнення та </w:t>
      </w:r>
      <w:r w:rsidR="007F1979">
        <w:rPr>
          <w:lang w:eastAsia="uk-UA"/>
        </w:rPr>
        <w:br/>
      </w:r>
      <w:r w:rsidRPr="009D4811">
        <w:rPr>
          <w:lang w:eastAsia="uk-UA"/>
        </w:rPr>
        <w:t xml:space="preserve">лікування захворювання на </w:t>
      </w:r>
      <w:proofErr w:type="spellStart"/>
      <w:r w:rsidRPr="009D4811">
        <w:rPr>
          <w:lang w:eastAsia="uk-UA"/>
        </w:rPr>
        <w:t>коронавірус</w:t>
      </w:r>
      <w:proofErr w:type="spellEnd"/>
      <w:r w:rsidRPr="009D4811">
        <w:rPr>
          <w:lang w:eastAsia="uk-UA"/>
        </w:rPr>
        <w:t xml:space="preserve"> </w:t>
      </w:r>
      <w:proofErr w:type="spellStart"/>
      <w:r w:rsidRPr="009D4811">
        <w:rPr>
          <w:lang w:val="en-US" w:eastAsia="uk-UA"/>
        </w:rPr>
        <w:t>Covid</w:t>
      </w:r>
      <w:proofErr w:type="spellEnd"/>
      <w:r w:rsidRPr="009D4811">
        <w:rPr>
          <w:lang w:val="ru-RU" w:eastAsia="uk-UA"/>
        </w:rPr>
        <w:t>-2019</w:t>
      </w:r>
      <w:r w:rsidRPr="009D4811">
        <w:rPr>
          <w:lang w:eastAsia="uk-UA"/>
        </w:rPr>
        <w:t xml:space="preserve">…». Повний текст </w:t>
      </w:r>
      <w:r w:rsidR="00166ABE">
        <w:rPr>
          <w:lang w:eastAsia="uk-UA"/>
        </w:rPr>
        <w:br/>
      </w:r>
      <w:r w:rsidRPr="009D4811">
        <w:rPr>
          <w:lang w:eastAsia="uk-UA"/>
        </w:rPr>
        <w:t>зазначеного листа наведено нижче:</w:t>
      </w:r>
    </w:p>
    <w:p w:rsidR="00927ADD" w:rsidRPr="009D4811" w:rsidRDefault="00927ADD" w:rsidP="00927ADD">
      <w:pPr>
        <w:tabs>
          <w:tab w:val="left" w:pos="426"/>
        </w:tabs>
        <w:spacing w:after="80"/>
        <w:ind w:left="426"/>
        <w:jc w:val="center"/>
        <w:rPr>
          <w:noProof/>
          <w:lang w:val="ru-RU"/>
        </w:rPr>
      </w:pPr>
      <w:r w:rsidRPr="009D4811">
        <w:rPr>
          <w:noProof/>
          <w:lang w:val="ru-RU"/>
        </w:rPr>
        <w:lastRenderedPageBreak/>
        <w:drawing>
          <wp:inline distT="0" distB="0" distL="0" distR="0" wp14:anchorId="4157A578" wp14:editId="5A73D711">
            <wp:extent cx="5731384" cy="9386454"/>
            <wp:effectExtent l="0" t="0" r="3175" b="5715"/>
            <wp:docPr id="4" name="Рисунок 4" descr="Описание: E:\OTHER\Roman\Робота\РОМА\3. Інші доручення\Дослідження\Дослідження ''реклама ліків''\Факти порушень\2. НВП Екофарма\Lyst-MOZ-19.02.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E:\OTHER\Roman\Робота\РОМА\3. Інші доручення\Дослідження\Дослідження ''реклама ліків''\Факти порушень\2. НВП Екофарма\Lyst-MOZ-19.02.2020.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3954" cy="9390663"/>
                    </a:xfrm>
                    <a:prstGeom prst="rect">
                      <a:avLst/>
                    </a:prstGeom>
                    <a:noFill/>
                    <a:ln>
                      <a:noFill/>
                    </a:ln>
                  </pic:spPr>
                </pic:pic>
              </a:graphicData>
            </a:graphic>
          </wp:inline>
        </w:drawing>
      </w:r>
    </w:p>
    <w:p w:rsidR="00714694" w:rsidRPr="003A572C" w:rsidRDefault="00927ADD" w:rsidP="003A572C">
      <w:pPr>
        <w:numPr>
          <w:ilvl w:val="0"/>
          <w:numId w:val="1"/>
        </w:numPr>
        <w:spacing w:after="80"/>
        <w:ind w:hanging="720"/>
        <w:jc w:val="both"/>
        <w:rPr>
          <w:lang w:eastAsia="uk-UA"/>
        </w:rPr>
      </w:pPr>
      <w:r w:rsidRPr="009D4811">
        <w:rPr>
          <w:lang w:eastAsia="uk-UA"/>
        </w:rPr>
        <w:lastRenderedPageBreak/>
        <w:t xml:space="preserve">Крім того, на </w:t>
      </w:r>
      <w:proofErr w:type="spellStart"/>
      <w:r w:rsidRPr="009D4811">
        <w:rPr>
          <w:lang w:eastAsia="uk-UA"/>
        </w:rPr>
        <w:t>вебсайті</w:t>
      </w:r>
      <w:proofErr w:type="spellEnd"/>
      <w:r w:rsidRPr="009D4811">
        <w:rPr>
          <w:lang w:eastAsia="uk-UA"/>
        </w:rPr>
        <w:t xml:space="preserve"> в мережі Інтернет за посиланням </w:t>
      </w:r>
      <w:hyperlink r:id="rId11" w:history="1">
        <w:r w:rsidRPr="009D4811">
          <w:rPr>
            <w:color w:val="0000FF"/>
            <w:u w:val="single"/>
            <w:lang w:eastAsia="uk-UA"/>
          </w:rPr>
          <w:t>https://ecopharm.ua/novyny/polucheny-rezultaty-yssledovanyj-o-dejstvyy-proteflazyda-na-coronavyrusy</w:t>
        </w:r>
      </w:hyperlink>
      <w:r w:rsidRPr="009D4811">
        <w:rPr>
          <w:lang w:eastAsia="uk-UA"/>
        </w:rPr>
        <w:t xml:space="preserve"> 20.03.2020 розміщено таке повідомлення: «</w:t>
      </w:r>
      <w:hyperlink r:id="rId12" w:history="1">
        <w:r w:rsidRPr="009D4811">
          <w:rPr>
            <w:lang w:eastAsia="uk-UA"/>
          </w:rPr>
          <w:t>ПОЛУЧЕНЫ РЕЗУЛЬТАТЫ ИССЛЕДОВАНИЙ О ДЕЙСТВИИ ПРОТЕФЛАЗИДА НА КОРОНАВИРУСЫ</w:t>
        </w:r>
      </w:hyperlink>
      <w:r w:rsidRPr="009D4811">
        <w:rPr>
          <w:lang w:eastAsia="uk-UA"/>
        </w:rPr>
        <w:t xml:space="preserve">» (мовою оригіналу). Також за вказаним посиланням розміщено звіт державної установи </w:t>
      </w:r>
      <w:r w:rsidRPr="009D4811">
        <w:rPr>
          <w:bCs/>
          <w:lang w:eastAsia="uk-UA"/>
        </w:rPr>
        <w:t xml:space="preserve">«Інститут епідеміології та інфекційних хвороб ім. Л.В. </w:t>
      </w:r>
      <w:proofErr w:type="spellStart"/>
      <w:r w:rsidRPr="009D4811">
        <w:rPr>
          <w:bCs/>
          <w:lang w:eastAsia="uk-UA"/>
        </w:rPr>
        <w:t>Громашевського</w:t>
      </w:r>
      <w:proofErr w:type="spellEnd"/>
      <w:r w:rsidRPr="009D4811">
        <w:rPr>
          <w:bCs/>
          <w:lang w:eastAsia="uk-UA"/>
        </w:rPr>
        <w:t xml:space="preserve">» Національної академії медичних наук України. Під час </w:t>
      </w:r>
      <w:r w:rsidR="00E42F73">
        <w:rPr>
          <w:bCs/>
          <w:lang w:eastAsia="uk-UA"/>
        </w:rPr>
        <w:br/>
      </w:r>
      <w:r w:rsidRPr="009D4811">
        <w:rPr>
          <w:bCs/>
          <w:lang w:eastAsia="uk-UA"/>
        </w:rPr>
        <w:t xml:space="preserve">аналізу </w:t>
      </w:r>
      <w:r w:rsidR="00E42F73">
        <w:rPr>
          <w:bCs/>
          <w:lang w:eastAsia="uk-UA"/>
        </w:rPr>
        <w:t xml:space="preserve">цієї </w:t>
      </w:r>
      <w:r w:rsidRPr="009D4811">
        <w:rPr>
          <w:bCs/>
          <w:lang w:eastAsia="uk-UA"/>
        </w:rPr>
        <w:t>інформації вбачається, що вк</w:t>
      </w:r>
      <w:r w:rsidR="00E42F73">
        <w:rPr>
          <w:bCs/>
          <w:lang w:eastAsia="uk-UA"/>
        </w:rPr>
        <w:t xml:space="preserve">азаний звіт стосується такого: </w:t>
      </w:r>
      <w:r w:rsidRPr="009D4811">
        <w:rPr>
          <w:bCs/>
          <w:lang w:eastAsia="uk-UA"/>
        </w:rPr>
        <w:t>«ИЗУЧЕНИЕ АНТИВИРУСНОЙ АКТИВНОСТИ ПРЕПАРАТА ПРОТЕФЛАЗИД, ЕГО АКТИВН</w:t>
      </w:r>
      <w:r w:rsidRPr="009D4811">
        <w:rPr>
          <w:bCs/>
          <w:lang w:val="ru-RU" w:eastAsia="uk-UA"/>
        </w:rPr>
        <w:t>ЫХ СТРУКТУР НА МОДЕЛИ КОРОНАВИРУСА ТРАНСМИССИВНОГО ГАСТРОЭНТЕРИТА СВИНЕЙ</w:t>
      </w:r>
      <w:r w:rsidRPr="009D4811">
        <w:rPr>
          <w:bCs/>
          <w:lang w:eastAsia="uk-UA"/>
        </w:rPr>
        <w:t xml:space="preserve">» </w:t>
      </w:r>
      <w:r w:rsidRPr="009D4811">
        <w:rPr>
          <w:lang w:eastAsia="uk-UA"/>
        </w:rPr>
        <w:t>(мовою оригіналу)</w:t>
      </w:r>
      <w:r w:rsidRPr="009D4811">
        <w:rPr>
          <w:bCs/>
          <w:lang w:eastAsia="uk-UA"/>
        </w:rPr>
        <w:t>.</w:t>
      </w:r>
      <w:r w:rsidR="003A572C">
        <w:rPr>
          <w:lang w:eastAsia="uk-UA"/>
        </w:rPr>
        <w:t xml:space="preserve"> </w:t>
      </w:r>
      <w:r w:rsidR="00714694" w:rsidRPr="003A572C">
        <w:t>Також,</w:t>
      </w:r>
      <w:r w:rsidR="003A572C" w:rsidRPr="003A572C">
        <w:t xml:space="preserve"> тотожна інформація розміщена </w:t>
      </w:r>
      <w:r w:rsidR="003A572C" w:rsidRPr="003A572C">
        <w:rPr>
          <w:lang w:eastAsia="uk-UA"/>
        </w:rPr>
        <w:t xml:space="preserve">на </w:t>
      </w:r>
      <w:r w:rsidR="00E42F73">
        <w:rPr>
          <w:lang w:eastAsia="uk-UA"/>
        </w:rPr>
        <w:t xml:space="preserve">веб-сайті </w:t>
      </w:r>
      <w:r w:rsidR="003A572C" w:rsidRPr="003A572C">
        <w:rPr>
          <w:lang w:eastAsia="uk-UA"/>
        </w:rPr>
        <w:t>за посиланням</w:t>
      </w:r>
      <w:r w:rsidR="003A572C" w:rsidRPr="003A572C">
        <w:t xml:space="preserve"> </w:t>
      </w:r>
      <w:r w:rsidR="00714694" w:rsidRPr="003A572C">
        <w:t>https://proteflazid.com.ua/</w:t>
      </w:r>
      <w:r w:rsidR="003A572C" w:rsidRPr="003A572C">
        <w:t>.</w:t>
      </w:r>
    </w:p>
    <w:p w:rsidR="00927ADD" w:rsidRPr="009D4811" w:rsidRDefault="00927ADD" w:rsidP="00927ADD">
      <w:pPr>
        <w:numPr>
          <w:ilvl w:val="0"/>
          <w:numId w:val="1"/>
        </w:numPr>
        <w:spacing w:after="80"/>
        <w:ind w:hanging="720"/>
        <w:jc w:val="both"/>
        <w:rPr>
          <w:lang w:eastAsia="uk-UA"/>
        </w:rPr>
      </w:pPr>
      <w:r w:rsidRPr="009D4811">
        <w:rPr>
          <w:lang w:eastAsia="uk-UA"/>
        </w:rPr>
        <w:t xml:space="preserve">При цьому показаннями для застосування Засобу, згідно Інструкції для медичного застосування Засобу є лікування захворювань та профілактика рецидивів, спричинених: вірусами простого </w:t>
      </w:r>
      <w:proofErr w:type="spellStart"/>
      <w:r w:rsidRPr="009D4811">
        <w:rPr>
          <w:lang w:eastAsia="uk-UA"/>
        </w:rPr>
        <w:t>герпесу</w:t>
      </w:r>
      <w:proofErr w:type="spellEnd"/>
      <w:r w:rsidRPr="009D4811">
        <w:rPr>
          <w:lang w:eastAsia="uk-UA"/>
        </w:rPr>
        <w:t xml:space="preserve"> (</w:t>
      </w:r>
      <w:proofErr w:type="spellStart"/>
      <w:r w:rsidRPr="009D4811">
        <w:rPr>
          <w:lang w:eastAsia="uk-UA"/>
        </w:rPr>
        <w:t>Herpes</w:t>
      </w:r>
      <w:proofErr w:type="spellEnd"/>
      <w:r w:rsidRPr="009D4811">
        <w:rPr>
          <w:lang w:eastAsia="uk-UA"/>
        </w:rPr>
        <w:t xml:space="preserve"> </w:t>
      </w:r>
      <w:proofErr w:type="spellStart"/>
      <w:r w:rsidRPr="009D4811">
        <w:rPr>
          <w:lang w:eastAsia="uk-UA"/>
        </w:rPr>
        <w:t>simplex</w:t>
      </w:r>
      <w:proofErr w:type="spellEnd"/>
      <w:r w:rsidRPr="009D4811">
        <w:rPr>
          <w:lang w:eastAsia="uk-UA"/>
        </w:rPr>
        <w:t xml:space="preserve">) 1-го та 2-го типів; </w:t>
      </w:r>
      <w:r w:rsidRPr="009D4811">
        <w:rPr>
          <w:lang w:eastAsia="uk-UA"/>
        </w:rPr>
        <w:br/>
        <w:t xml:space="preserve">вірусами </w:t>
      </w:r>
      <w:proofErr w:type="spellStart"/>
      <w:r w:rsidRPr="009D4811">
        <w:rPr>
          <w:lang w:eastAsia="uk-UA"/>
        </w:rPr>
        <w:t>оперізувального</w:t>
      </w:r>
      <w:proofErr w:type="spellEnd"/>
      <w:r w:rsidRPr="009D4811">
        <w:rPr>
          <w:lang w:eastAsia="uk-UA"/>
        </w:rPr>
        <w:t xml:space="preserve"> </w:t>
      </w:r>
      <w:proofErr w:type="spellStart"/>
      <w:r w:rsidRPr="009D4811">
        <w:rPr>
          <w:lang w:eastAsia="uk-UA"/>
        </w:rPr>
        <w:t>герпесу</w:t>
      </w:r>
      <w:proofErr w:type="spellEnd"/>
      <w:r w:rsidRPr="009D4811">
        <w:rPr>
          <w:lang w:eastAsia="uk-UA"/>
        </w:rPr>
        <w:t xml:space="preserve"> та вітряної віспи (</w:t>
      </w:r>
      <w:proofErr w:type="spellStart"/>
      <w:r w:rsidRPr="009D4811">
        <w:rPr>
          <w:lang w:eastAsia="uk-UA"/>
        </w:rPr>
        <w:t>Herpes</w:t>
      </w:r>
      <w:proofErr w:type="spellEnd"/>
      <w:r w:rsidRPr="009D4811">
        <w:rPr>
          <w:lang w:eastAsia="uk-UA"/>
        </w:rPr>
        <w:t xml:space="preserve"> </w:t>
      </w:r>
      <w:proofErr w:type="spellStart"/>
      <w:r w:rsidRPr="009D4811">
        <w:rPr>
          <w:lang w:eastAsia="uk-UA"/>
        </w:rPr>
        <w:t>Zoster</w:t>
      </w:r>
      <w:proofErr w:type="spellEnd"/>
      <w:r w:rsidRPr="009D4811">
        <w:rPr>
          <w:lang w:eastAsia="uk-UA"/>
        </w:rPr>
        <w:t xml:space="preserve">, 3-й тип); вірусами </w:t>
      </w:r>
      <w:proofErr w:type="spellStart"/>
      <w:r w:rsidRPr="009D4811">
        <w:rPr>
          <w:lang w:eastAsia="uk-UA"/>
        </w:rPr>
        <w:t>герпесу</w:t>
      </w:r>
      <w:proofErr w:type="spellEnd"/>
      <w:r w:rsidRPr="009D4811">
        <w:rPr>
          <w:lang w:eastAsia="uk-UA"/>
        </w:rPr>
        <w:t xml:space="preserve"> 4-го типу (вірус </w:t>
      </w:r>
      <w:proofErr w:type="spellStart"/>
      <w:r w:rsidRPr="009D4811">
        <w:rPr>
          <w:lang w:eastAsia="uk-UA"/>
        </w:rPr>
        <w:t>Епштейна-Барр</w:t>
      </w:r>
      <w:proofErr w:type="spellEnd"/>
      <w:r w:rsidRPr="009D4811">
        <w:rPr>
          <w:lang w:eastAsia="uk-UA"/>
        </w:rPr>
        <w:t xml:space="preserve">), гострої та хронічної активної форм; вірусами </w:t>
      </w:r>
      <w:proofErr w:type="spellStart"/>
      <w:r w:rsidRPr="009D4811">
        <w:rPr>
          <w:lang w:eastAsia="uk-UA"/>
        </w:rPr>
        <w:t>герпесу</w:t>
      </w:r>
      <w:proofErr w:type="spellEnd"/>
      <w:r w:rsidRPr="009D4811">
        <w:rPr>
          <w:lang w:eastAsia="uk-UA"/>
        </w:rPr>
        <w:t xml:space="preserve"> 5-го типу (</w:t>
      </w:r>
      <w:proofErr w:type="spellStart"/>
      <w:r w:rsidRPr="009D4811">
        <w:rPr>
          <w:lang w:eastAsia="uk-UA"/>
        </w:rPr>
        <w:t>цитомегаловірус</w:t>
      </w:r>
      <w:proofErr w:type="spellEnd"/>
      <w:r w:rsidRPr="009D4811">
        <w:rPr>
          <w:lang w:eastAsia="uk-UA"/>
        </w:rPr>
        <w:t>). Лікування та профілактика грипу та інших ГРВІ, в тому числі пандемічних штамів грипу. У складі комплексного лікування: гепатитів В та С; вірусних, бактеріальних, грибкових інфекцій, їх асоціацій (</w:t>
      </w:r>
      <w:proofErr w:type="spellStart"/>
      <w:r w:rsidRPr="009D4811">
        <w:rPr>
          <w:lang w:eastAsia="uk-UA"/>
        </w:rPr>
        <w:t>хламідії</w:t>
      </w:r>
      <w:proofErr w:type="spellEnd"/>
      <w:r w:rsidRPr="009D4811">
        <w:rPr>
          <w:lang w:eastAsia="uk-UA"/>
        </w:rPr>
        <w:t xml:space="preserve">, мікоплазми, </w:t>
      </w:r>
      <w:proofErr w:type="spellStart"/>
      <w:r w:rsidRPr="009D4811">
        <w:rPr>
          <w:lang w:eastAsia="uk-UA"/>
        </w:rPr>
        <w:t>уреаплазми</w:t>
      </w:r>
      <w:proofErr w:type="spellEnd"/>
      <w:r w:rsidRPr="009D4811">
        <w:rPr>
          <w:lang w:eastAsia="uk-UA"/>
        </w:rPr>
        <w:t xml:space="preserve"> тощо); ВІЛ-інфекції та СНІДу.</w:t>
      </w:r>
    </w:p>
    <w:p w:rsidR="00927ADD" w:rsidRPr="009D4811" w:rsidRDefault="00437EDE" w:rsidP="00927ADD">
      <w:pPr>
        <w:numPr>
          <w:ilvl w:val="0"/>
          <w:numId w:val="1"/>
        </w:numPr>
        <w:spacing w:after="80"/>
        <w:ind w:hanging="720"/>
        <w:jc w:val="both"/>
        <w:rPr>
          <w:lang w:eastAsia="uk-UA"/>
        </w:rPr>
      </w:pPr>
      <w:r>
        <w:t>Проте</w:t>
      </w:r>
      <w:r w:rsidR="00927ADD" w:rsidRPr="009D4811">
        <w:t xml:space="preserve"> серед наведеного кола показань, в </w:t>
      </w:r>
      <w:proofErr w:type="spellStart"/>
      <w:r w:rsidR="00927ADD" w:rsidRPr="009D4811">
        <w:t>Інструкцiї</w:t>
      </w:r>
      <w:proofErr w:type="spellEnd"/>
      <w:r w:rsidR="00927ADD" w:rsidRPr="009D4811">
        <w:t xml:space="preserve"> для медичного застосування Засобу, відсутні показання для лікування та/або профілактики гострої респіраторної хвороби COVID-19, спричиненої </w:t>
      </w:r>
      <w:proofErr w:type="spellStart"/>
      <w:r w:rsidR="00927ADD" w:rsidRPr="009D4811">
        <w:t>коронавірусом</w:t>
      </w:r>
      <w:proofErr w:type="spellEnd"/>
      <w:r w:rsidR="00927ADD" w:rsidRPr="009D4811">
        <w:t xml:space="preserve"> SARS-CoV-2.</w:t>
      </w:r>
    </w:p>
    <w:p w:rsidR="00927ADD" w:rsidRPr="009D4811" w:rsidRDefault="00927ADD" w:rsidP="00927ADD">
      <w:pPr>
        <w:numPr>
          <w:ilvl w:val="0"/>
          <w:numId w:val="1"/>
        </w:numPr>
        <w:spacing w:after="80"/>
        <w:ind w:hanging="720"/>
        <w:jc w:val="both"/>
      </w:pPr>
      <w:r w:rsidRPr="009D4811">
        <w:t xml:space="preserve">Згідно наданих Відповідачем пояснень щодо інформації «…може зупинити китайський </w:t>
      </w:r>
      <w:proofErr w:type="spellStart"/>
      <w:r w:rsidRPr="009D4811">
        <w:t>коронавірус</w:t>
      </w:r>
      <w:proofErr w:type="spellEnd"/>
      <w:r w:rsidRPr="009D4811">
        <w:t xml:space="preserve">…», «…екстракт із трави щучки дернистої та </w:t>
      </w:r>
      <w:proofErr w:type="spellStart"/>
      <w:r w:rsidRPr="009D4811">
        <w:t>війника</w:t>
      </w:r>
      <w:proofErr w:type="spellEnd"/>
      <w:r w:rsidRPr="009D4811">
        <w:t xml:space="preserve"> наземного – це саме ці складові, які мають убезпечити від коронавірусу…» </w:t>
      </w:r>
      <w:r w:rsidRPr="009D4811">
        <w:br/>
        <w:t xml:space="preserve">та «…діюча речовина повністю блокує вірус…», </w:t>
      </w:r>
      <w:r w:rsidR="004D6DB8">
        <w:t>це</w:t>
      </w:r>
      <w:r w:rsidR="004D6DB8" w:rsidRPr="009D4811">
        <w:t xml:space="preserve"> оціночн</w:t>
      </w:r>
      <w:r w:rsidR="004D6DB8">
        <w:t>і</w:t>
      </w:r>
      <w:r w:rsidR="004D6DB8" w:rsidRPr="009D4811">
        <w:t xml:space="preserve"> </w:t>
      </w:r>
      <w:r w:rsidRPr="009D4811">
        <w:t xml:space="preserve">судження журналістів, які не є і не можуть бути офіційною позицією Товариства. Як зазначив Відповідач, </w:t>
      </w:r>
      <w:r w:rsidR="00437EDE">
        <w:t>у</w:t>
      </w:r>
      <w:r w:rsidRPr="009D4811">
        <w:t xml:space="preserve"> сюжеті новин</w:t>
      </w:r>
      <w:r w:rsidR="00437EDE">
        <w:t>,</w:t>
      </w:r>
      <w:r w:rsidRPr="009D4811">
        <w:t xml:space="preserve"> </w:t>
      </w:r>
      <w:r w:rsidR="00437EDE">
        <w:t>де</w:t>
      </w:r>
      <w:r w:rsidRPr="009D4811">
        <w:t xml:space="preserve"> використані такі твердження, не згадується ні найменування Товариства, ні найменування Засобу, а тому відповідальність за таку інформацію несуть особи, які створили відповідний сюжет.</w:t>
      </w:r>
    </w:p>
    <w:p w:rsidR="00927ADD" w:rsidRPr="009D4811" w:rsidRDefault="00927ADD" w:rsidP="00927ADD">
      <w:pPr>
        <w:numPr>
          <w:ilvl w:val="0"/>
          <w:numId w:val="1"/>
        </w:numPr>
        <w:spacing w:after="80"/>
        <w:ind w:hanging="720"/>
        <w:jc w:val="both"/>
      </w:pPr>
      <w:r w:rsidRPr="009D4811">
        <w:t>Щодо властивостей (дії) Засобу</w:t>
      </w:r>
      <w:r w:rsidR="005642D7">
        <w:t>,</w:t>
      </w:r>
      <w:r w:rsidRPr="009D4811">
        <w:t xml:space="preserve"> у повідомленнях за вищевказаними </w:t>
      </w:r>
      <w:r w:rsidR="005642D7">
        <w:br/>
      </w:r>
      <w:r w:rsidRPr="009D4811">
        <w:t xml:space="preserve">посиланнями </w:t>
      </w:r>
      <w:proofErr w:type="spellStart"/>
      <w:r w:rsidRPr="009D4811">
        <w:t>вебсайту</w:t>
      </w:r>
      <w:proofErr w:type="spellEnd"/>
      <w:r w:rsidRPr="009D4811">
        <w:t xml:space="preserve"> </w:t>
      </w:r>
      <w:r w:rsidRPr="005642D7">
        <w:t>https://ecopharm.ua/</w:t>
      </w:r>
      <w:r w:rsidR="005642D7">
        <w:t>,</w:t>
      </w:r>
      <w:r w:rsidRPr="009D4811">
        <w:t xml:space="preserve"> на гостру респіраторну хворобу COVID-19</w:t>
      </w:r>
      <w:r w:rsidR="005642D7">
        <w:t>,</w:t>
      </w:r>
      <w:r w:rsidRPr="009D4811">
        <w:t xml:space="preserve"> Відповідач відмітив, що </w:t>
      </w:r>
      <w:r w:rsidRPr="009D4811">
        <w:rPr>
          <w:lang w:eastAsia="uk-UA"/>
        </w:rPr>
        <w:t>заступник Генерального директора Товариства Олександр Гриневич звертався з</w:t>
      </w:r>
      <w:r w:rsidR="005642D7">
        <w:rPr>
          <w:lang w:eastAsia="uk-UA"/>
        </w:rPr>
        <w:t>і</w:t>
      </w:r>
      <w:r w:rsidRPr="009D4811">
        <w:rPr>
          <w:lang w:eastAsia="uk-UA"/>
        </w:rPr>
        <w:t xml:space="preserve"> листом-пропозицією до Міністра охорони здоров’я України </w:t>
      </w:r>
      <w:proofErr w:type="spellStart"/>
      <w:r w:rsidRPr="009D4811">
        <w:rPr>
          <w:lang w:eastAsia="uk-UA"/>
        </w:rPr>
        <w:t>Скалецької</w:t>
      </w:r>
      <w:proofErr w:type="spellEnd"/>
      <w:r w:rsidRPr="009D4811">
        <w:rPr>
          <w:lang w:eastAsia="uk-UA"/>
        </w:rPr>
        <w:t xml:space="preserve"> З.С. з метою інформування Міністерства охорони здоров’я України та медичного загалу щодо наміру Товариства надати засіб у якості профілактичного захисту медперсоналу. Відповідач наголошує на тому що, твердження, яке використане у вказаному листі («…пропозицією надати прямий противірусний препарат нашого виробництва «ПРОТЕФЛАЗІД®» … в якості гуманітарної допомоги для профілактики виникнення та лікування захворювання на </w:t>
      </w:r>
      <w:proofErr w:type="spellStart"/>
      <w:r w:rsidRPr="009D4811">
        <w:rPr>
          <w:lang w:eastAsia="uk-UA"/>
        </w:rPr>
        <w:t>коронавірус</w:t>
      </w:r>
      <w:proofErr w:type="spellEnd"/>
      <w:r w:rsidRPr="009D4811">
        <w:rPr>
          <w:lang w:eastAsia="uk-UA"/>
        </w:rPr>
        <w:t xml:space="preserve"> </w:t>
      </w:r>
      <w:proofErr w:type="spellStart"/>
      <w:r w:rsidRPr="009D4811">
        <w:rPr>
          <w:lang w:val="en-US" w:eastAsia="uk-UA"/>
        </w:rPr>
        <w:t>Covid</w:t>
      </w:r>
      <w:proofErr w:type="spellEnd"/>
      <w:r w:rsidRPr="00D70028">
        <w:rPr>
          <w:lang w:eastAsia="uk-UA"/>
        </w:rPr>
        <w:t>-2019</w:t>
      </w:r>
      <w:r w:rsidRPr="009D4811">
        <w:rPr>
          <w:lang w:eastAsia="uk-UA"/>
        </w:rPr>
        <w:t>…»)</w:t>
      </w:r>
      <w:r w:rsidR="00751E2E">
        <w:rPr>
          <w:lang w:eastAsia="uk-UA"/>
        </w:rPr>
        <w:t>,</w:t>
      </w:r>
      <w:r w:rsidRPr="009D4811">
        <w:rPr>
          <w:lang w:eastAsia="uk-UA"/>
        </w:rPr>
        <w:t xml:space="preserve"> є посиланням на </w:t>
      </w:r>
      <w:proofErr w:type="spellStart"/>
      <w:r w:rsidRPr="009D4811">
        <w:rPr>
          <w:lang w:eastAsia="uk-UA"/>
        </w:rPr>
        <w:t>віруліцидну</w:t>
      </w:r>
      <w:proofErr w:type="spellEnd"/>
      <w:r w:rsidRPr="009D4811">
        <w:rPr>
          <w:lang w:eastAsia="uk-UA"/>
        </w:rPr>
        <w:t xml:space="preserve"> дію Засобу, що підтверджується інструкцією до медичного застосування Засобу та не містить жодних тверджень про гарантований лікувальний ефект Засобу.</w:t>
      </w:r>
    </w:p>
    <w:p w:rsidR="00927ADD" w:rsidRPr="009D4811" w:rsidRDefault="00927ADD" w:rsidP="00927ADD">
      <w:pPr>
        <w:numPr>
          <w:ilvl w:val="0"/>
          <w:numId w:val="1"/>
        </w:numPr>
        <w:spacing w:after="80"/>
        <w:ind w:hanging="720"/>
        <w:jc w:val="both"/>
      </w:pPr>
      <w:r w:rsidRPr="009D4811">
        <w:t>Проте, як вказано Відповідачем, згідно інструкції для медичного застосування Засобу, зокрема у розділі «</w:t>
      </w:r>
      <w:proofErr w:type="spellStart"/>
      <w:r w:rsidRPr="009D4811">
        <w:t>Фармакодинаміка</w:t>
      </w:r>
      <w:proofErr w:type="spellEnd"/>
      <w:r w:rsidRPr="009D4811">
        <w:t>» зазначено: «</w:t>
      </w:r>
      <w:proofErr w:type="spellStart"/>
      <w:r w:rsidRPr="009D4811">
        <w:t>Флавоноїди</w:t>
      </w:r>
      <w:proofErr w:type="spellEnd"/>
      <w:r w:rsidRPr="009D4811">
        <w:t xml:space="preserve">, які входять до складу препарату, пригнічують реплікацію ДНК- та РНК- вірусів як </w:t>
      </w:r>
      <w:proofErr w:type="spellStart"/>
      <w:r w:rsidRPr="009D4811">
        <w:t>in</w:t>
      </w:r>
      <w:proofErr w:type="spellEnd"/>
      <w:r w:rsidRPr="009D4811">
        <w:t xml:space="preserve"> </w:t>
      </w:r>
      <w:proofErr w:type="spellStart"/>
      <w:r w:rsidRPr="009D4811">
        <w:t>vitro</w:t>
      </w:r>
      <w:proofErr w:type="spellEnd"/>
      <w:r w:rsidRPr="009D4811">
        <w:t xml:space="preserve">, так і </w:t>
      </w:r>
      <w:proofErr w:type="spellStart"/>
      <w:r w:rsidRPr="009D4811">
        <w:t>in</w:t>
      </w:r>
      <w:proofErr w:type="spellEnd"/>
      <w:r w:rsidRPr="009D4811">
        <w:t xml:space="preserve"> </w:t>
      </w:r>
      <w:proofErr w:type="spellStart"/>
      <w:r w:rsidRPr="009D4811">
        <w:t>vivo</w:t>
      </w:r>
      <w:proofErr w:type="spellEnd"/>
      <w:r w:rsidRPr="009D4811">
        <w:t xml:space="preserve">. При проведенні </w:t>
      </w:r>
      <w:proofErr w:type="spellStart"/>
      <w:r w:rsidRPr="009D4811">
        <w:t>доклінічних</w:t>
      </w:r>
      <w:proofErr w:type="spellEnd"/>
      <w:r w:rsidRPr="009D4811">
        <w:t xml:space="preserve"> та клінічних досліджень виявлена та доведена противірусна дія препарату щодо вірусів </w:t>
      </w:r>
      <w:proofErr w:type="spellStart"/>
      <w:r w:rsidRPr="009D4811">
        <w:t>герпесу</w:t>
      </w:r>
      <w:proofErr w:type="spellEnd"/>
      <w:r w:rsidRPr="009D4811">
        <w:t xml:space="preserve">, гепатитів, </w:t>
      </w:r>
      <w:proofErr w:type="spellStart"/>
      <w:r w:rsidRPr="009D4811">
        <w:t>папіломавірусів</w:t>
      </w:r>
      <w:proofErr w:type="spellEnd"/>
      <w:r w:rsidRPr="009D4811">
        <w:t>, ВІЛ-</w:t>
      </w:r>
      <w:r w:rsidRPr="009D4811">
        <w:lastRenderedPageBreak/>
        <w:t xml:space="preserve">інфекції, грипу та гострих респіраторних інфекцій». А у розділі «Показання», за інформацією Відповідача, міститься: «Лікування та профілактика грипу та інших ГРВІ, в тому числі пандемічних штамів грипу». Зважаючи на вказану інформацію, та те, що до збудників ГРВІ, як вказується Товариством, відносять понад 200 різних вірусів, зокрема, </w:t>
      </w:r>
      <w:proofErr w:type="spellStart"/>
      <w:r w:rsidRPr="009D4811">
        <w:t>коронавіруси</w:t>
      </w:r>
      <w:proofErr w:type="spellEnd"/>
      <w:r w:rsidRPr="009D4811">
        <w:t xml:space="preserve"> людини, механізм засобів </w:t>
      </w:r>
      <w:proofErr w:type="spellStart"/>
      <w:r w:rsidRPr="009D4811">
        <w:t>віруліцидної</w:t>
      </w:r>
      <w:proofErr w:type="spellEnd"/>
      <w:r w:rsidRPr="009D4811">
        <w:t xml:space="preserve"> дії є ефективним проти будь-яких вірусів, </w:t>
      </w:r>
      <w:r w:rsidR="00751E2E">
        <w:t>у</w:t>
      </w:r>
      <w:r w:rsidRPr="009D4811">
        <w:t xml:space="preserve"> яких наявний ліпідний шар </w:t>
      </w:r>
      <w:proofErr w:type="spellStart"/>
      <w:r w:rsidRPr="009D4811">
        <w:t>суперкапсидної</w:t>
      </w:r>
      <w:proofErr w:type="spellEnd"/>
      <w:r w:rsidRPr="009D4811">
        <w:t xml:space="preserve"> оболонки. Така ознака, на думку Відповідача, є характерною для всіх складних вірусів, до яких також відносять віруси підвиду </w:t>
      </w:r>
      <w:proofErr w:type="spellStart"/>
      <w:r w:rsidRPr="009D4811">
        <w:t>коронавіруси</w:t>
      </w:r>
      <w:proofErr w:type="spellEnd"/>
      <w:r w:rsidRPr="009D4811">
        <w:t>.</w:t>
      </w:r>
    </w:p>
    <w:p w:rsidR="00927ADD" w:rsidRPr="009D4811" w:rsidRDefault="00927ADD" w:rsidP="00927ADD">
      <w:pPr>
        <w:numPr>
          <w:ilvl w:val="0"/>
          <w:numId w:val="1"/>
        </w:numPr>
        <w:spacing w:after="80"/>
        <w:ind w:hanging="720"/>
        <w:jc w:val="both"/>
      </w:pPr>
      <w:r w:rsidRPr="009D4811">
        <w:rPr>
          <w:bCs/>
          <w:color w:val="000000"/>
          <w:shd w:val="clear" w:color="auto" w:fill="FFFFFF"/>
        </w:rPr>
        <w:t>Окремо, як зазначається</w:t>
      </w:r>
      <w:r w:rsidRPr="00D70028">
        <w:rPr>
          <w:bCs/>
          <w:color w:val="000000"/>
          <w:shd w:val="clear" w:color="auto" w:fill="FFFFFF"/>
        </w:rPr>
        <w:t xml:space="preserve"> </w:t>
      </w:r>
      <w:r w:rsidRPr="009D4811">
        <w:t>Товариством</w:t>
      </w:r>
      <w:r w:rsidR="0067020B">
        <w:t>,</w:t>
      </w:r>
      <w:r w:rsidRPr="009D4811">
        <w:t xml:space="preserve"> наведено посилання на наукові статті/посібник, які за його твердженнями, використовуються компетентними органами і враховується при здійсненні реєстрації/перереєстрації Засобу. Зокрема, це:</w:t>
      </w:r>
    </w:p>
    <w:p w:rsidR="00927ADD" w:rsidRPr="009D4811" w:rsidRDefault="00927ADD" w:rsidP="00927ADD">
      <w:pPr>
        <w:numPr>
          <w:ilvl w:val="0"/>
          <w:numId w:val="20"/>
        </w:numPr>
        <w:spacing w:after="80"/>
        <w:jc w:val="both"/>
      </w:pPr>
      <w:r w:rsidRPr="009D4811">
        <w:t xml:space="preserve">стаття «Гострі респіраторні захворювання вірусної природи: питання клінічної діагностики, диференціальної діагностики, лікування та профілактики» </w:t>
      </w:r>
      <w:r w:rsidRPr="009D4811">
        <w:br/>
        <w:t xml:space="preserve">А.М. Печінка, М.І. </w:t>
      </w:r>
      <w:proofErr w:type="spellStart"/>
      <w:r w:rsidRPr="009D4811">
        <w:t>Дземан</w:t>
      </w:r>
      <w:proofErr w:type="spellEnd"/>
      <w:r w:rsidRPr="009D4811">
        <w:t>, О.Й. Гриневич. Журнал практичного лікаря. 1/2011 с. 6.-20.</w:t>
      </w:r>
    </w:p>
    <w:p w:rsidR="00927ADD" w:rsidRPr="009D4811" w:rsidRDefault="00927ADD" w:rsidP="00927ADD">
      <w:pPr>
        <w:spacing w:after="80"/>
        <w:ind w:left="1080"/>
        <w:jc w:val="both"/>
      </w:pPr>
      <w:r w:rsidRPr="009D4811">
        <w:t xml:space="preserve">В ній стверджується «… Ефективним засобом лікування та профілактики грипу та ГРВЗ є </w:t>
      </w:r>
      <w:proofErr w:type="spellStart"/>
      <w:r w:rsidRPr="009D4811">
        <w:t>Протефлазід</w:t>
      </w:r>
      <w:proofErr w:type="spellEnd"/>
      <w:r w:rsidRPr="009D4811">
        <w:t xml:space="preserve"> – спиртовий екстракт </w:t>
      </w:r>
      <w:proofErr w:type="spellStart"/>
      <w:r w:rsidRPr="009D4811">
        <w:t>флавоноїдів</w:t>
      </w:r>
      <w:proofErr w:type="spellEnd"/>
      <w:r w:rsidRPr="009D4811">
        <w:t>. Препарат має пряму противірусну дію широкого спектру…».</w:t>
      </w:r>
    </w:p>
    <w:p w:rsidR="00927ADD" w:rsidRPr="009D4811" w:rsidRDefault="00927ADD" w:rsidP="00927ADD">
      <w:pPr>
        <w:numPr>
          <w:ilvl w:val="0"/>
          <w:numId w:val="20"/>
        </w:numPr>
        <w:spacing w:after="80"/>
        <w:jc w:val="both"/>
      </w:pPr>
      <w:r w:rsidRPr="009D4811">
        <w:t xml:space="preserve">посібник «Внутрішня медицина: Порадник лікарю загальної практики» за редакцією професора А.С. </w:t>
      </w:r>
      <w:proofErr w:type="spellStart"/>
      <w:r w:rsidRPr="009D4811">
        <w:t>Свінціцького</w:t>
      </w:r>
      <w:proofErr w:type="spellEnd"/>
      <w:r w:rsidRPr="00D70028">
        <w:rPr>
          <w:lang w:val="ru-RU"/>
        </w:rPr>
        <w:t>;</w:t>
      </w:r>
      <w:r w:rsidRPr="009D4811">
        <w:t xml:space="preserve"> Київ, ВСВ «Медицина», 2014. </w:t>
      </w:r>
      <w:r w:rsidRPr="009D4811">
        <w:br/>
        <w:t>У вказаному посібнику приведено таблицю 2.1 «Можливі ускладнення грипу та інших вірусних ГРЗ» де вказано про «</w:t>
      </w:r>
      <w:proofErr w:type="spellStart"/>
      <w:r w:rsidRPr="009D4811">
        <w:t>коронавірусну</w:t>
      </w:r>
      <w:proofErr w:type="spellEnd"/>
      <w:r w:rsidRPr="009D4811">
        <w:t xml:space="preserve"> інфекцію та </w:t>
      </w:r>
      <w:r w:rsidRPr="009D4811">
        <w:rPr>
          <w:lang w:val="en-US"/>
        </w:rPr>
        <w:t>SARS</w:t>
      </w:r>
      <w:r w:rsidRPr="009D4811">
        <w:t xml:space="preserve">» та стверджується «4.3. Ефективним засобом лікування та профілактики грипу й інших ГРЗ є </w:t>
      </w:r>
      <w:proofErr w:type="spellStart"/>
      <w:r w:rsidRPr="009D4811">
        <w:t>протефлазід</w:t>
      </w:r>
      <w:proofErr w:type="spellEnd"/>
      <w:r w:rsidRPr="009D4811">
        <w:t xml:space="preserve"> – екстракт рослинних </w:t>
      </w:r>
      <w:proofErr w:type="spellStart"/>
      <w:r w:rsidRPr="009D4811">
        <w:t>флавоноїдів</w:t>
      </w:r>
      <w:proofErr w:type="spellEnd"/>
      <w:r w:rsidRPr="009D4811">
        <w:t>». «Вони найбільш ефективні для сезонної профілактики ГРЗ».</w:t>
      </w:r>
    </w:p>
    <w:p w:rsidR="00927ADD" w:rsidRPr="009D4811" w:rsidRDefault="00927ADD" w:rsidP="00927ADD">
      <w:pPr>
        <w:numPr>
          <w:ilvl w:val="0"/>
          <w:numId w:val="20"/>
        </w:numPr>
        <w:spacing w:after="80"/>
        <w:jc w:val="both"/>
      </w:pPr>
      <w:r w:rsidRPr="009D4811">
        <w:t>науковий звіт «</w:t>
      </w:r>
      <w:proofErr w:type="spellStart"/>
      <w:r w:rsidRPr="009D4811">
        <w:t>Изучение</w:t>
      </w:r>
      <w:proofErr w:type="spellEnd"/>
      <w:r w:rsidRPr="009D4811">
        <w:t xml:space="preserve"> </w:t>
      </w:r>
      <w:proofErr w:type="spellStart"/>
      <w:r w:rsidRPr="009D4811">
        <w:t>антивирусной</w:t>
      </w:r>
      <w:proofErr w:type="spellEnd"/>
      <w:r w:rsidRPr="009D4811">
        <w:t xml:space="preserve"> </w:t>
      </w:r>
      <w:proofErr w:type="spellStart"/>
      <w:r w:rsidRPr="009D4811">
        <w:t>активности</w:t>
      </w:r>
      <w:proofErr w:type="spellEnd"/>
      <w:r w:rsidRPr="009D4811">
        <w:t xml:space="preserve"> </w:t>
      </w:r>
      <w:proofErr w:type="spellStart"/>
      <w:r w:rsidRPr="009D4811">
        <w:t>препарата</w:t>
      </w:r>
      <w:proofErr w:type="spellEnd"/>
      <w:r w:rsidRPr="009D4811">
        <w:t xml:space="preserve"> </w:t>
      </w:r>
      <w:proofErr w:type="spellStart"/>
      <w:r w:rsidRPr="009D4811">
        <w:t>Протефлазид</w:t>
      </w:r>
      <w:proofErr w:type="spellEnd"/>
      <w:r w:rsidRPr="009D4811">
        <w:t xml:space="preserve">, </w:t>
      </w:r>
      <w:r w:rsidRPr="00D70028">
        <w:rPr>
          <w:lang w:val="ru-RU"/>
        </w:rPr>
        <w:br/>
      </w:r>
      <w:r w:rsidRPr="009D4811">
        <w:t xml:space="preserve">его </w:t>
      </w:r>
      <w:proofErr w:type="spellStart"/>
      <w:r w:rsidRPr="009D4811">
        <w:t>активн</w:t>
      </w:r>
      <w:r w:rsidRPr="009D4811">
        <w:rPr>
          <w:lang w:val="ru-RU"/>
        </w:rPr>
        <w:t>ых</w:t>
      </w:r>
      <w:proofErr w:type="spellEnd"/>
      <w:r w:rsidRPr="009D4811">
        <w:rPr>
          <w:lang w:val="ru-RU"/>
        </w:rPr>
        <w:t xml:space="preserve"> </w:t>
      </w:r>
      <w:r w:rsidRPr="009D4811">
        <w:t xml:space="preserve">структур на </w:t>
      </w:r>
      <w:proofErr w:type="spellStart"/>
      <w:r w:rsidRPr="009D4811">
        <w:t>модели</w:t>
      </w:r>
      <w:proofErr w:type="spellEnd"/>
      <w:r w:rsidRPr="009D4811">
        <w:t xml:space="preserve"> </w:t>
      </w:r>
      <w:proofErr w:type="spellStart"/>
      <w:r w:rsidRPr="009D4811">
        <w:t>трансмиссивного</w:t>
      </w:r>
      <w:proofErr w:type="spellEnd"/>
      <w:r w:rsidRPr="009D4811">
        <w:t xml:space="preserve"> </w:t>
      </w:r>
      <w:proofErr w:type="spellStart"/>
      <w:r w:rsidRPr="009D4811">
        <w:t>коронавируса</w:t>
      </w:r>
      <w:proofErr w:type="spellEnd"/>
      <w:r w:rsidRPr="009D4811">
        <w:t xml:space="preserve"> свиней» </w:t>
      </w:r>
      <w:r w:rsidRPr="00D70028">
        <w:rPr>
          <w:lang w:val="ru-RU"/>
        </w:rPr>
        <w:br/>
      </w:r>
      <w:r w:rsidRPr="009D4811">
        <w:t xml:space="preserve">ДП </w:t>
      </w:r>
      <w:r w:rsidRPr="009D4811">
        <w:rPr>
          <w:bCs/>
          <w:lang w:eastAsia="uk-UA"/>
        </w:rPr>
        <w:t xml:space="preserve">«Інститут епідеміології та інфекційних </w:t>
      </w:r>
      <w:proofErr w:type="spellStart"/>
      <w:r w:rsidRPr="009D4811">
        <w:rPr>
          <w:bCs/>
          <w:lang w:eastAsia="uk-UA"/>
        </w:rPr>
        <w:t>хвороб</w:t>
      </w:r>
      <w:proofErr w:type="spellEnd"/>
      <w:r w:rsidRPr="009D4811">
        <w:rPr>
          <w:bCs/>
          <w:lang w:eastAsia="uk-UA"/>
        </w:rPr>
        <w:t xml:space="preserve"> ім. Л.В. </w:t>
      </w:r>
      <w:proofErr w:type="spellStart"/>
      <w:r w:rsidRPr="009D4811">
        <w:rPr>
          <w:bCs/>
          <w:lang w:eastAsia="uk-UA"/>
        </w:rPr>
        <w:t>Громашевського</w:t>
      </w:r>
      <w:proofErr w:type="spellEnd"/>
      <w:r w:rsidRPr="009D4811">
        <w:rPr>
          <w:bCs/>
          <w:lang w:eastAsia="uk-UA"/>
        </w:rPr>
        <w:t>» Національної академії медичних наук України</w:t>
      </w:r>
      <w:r w:rsidRPr="00D70028">
        <w:rPr>
          <w:bCs/>
          <w:lang w:val="ru-RU" w:eastAsia="uk-UA"/>
        </w:rPr>
        <w:t xml:space="preserve">; </w:t>
      </w:r>
      <w:r w:rsidRPr="009D4811">
        <w:rPr>
          <w:bCs/>
          <w:lang w:eastAsia="uk-UA"/>
        </w:rPr>
        <w:t xml:space="preserve">ТОВ </w:t>
      </w:r>
      <w:r w:rsidRPr="009D4811">
        <w:rPr>
          <w:lang w:eastAsia="uk-UA"/>
        </w:rPr>
        <w:t>«НВК «</w:t>
      </w:r>
      <w:proofErr w:type="spellStart"/>
      <w:r w:rsidRPr="009D4811">
        <w:rPr>
          <w:lang w:eastAsia="uk-UA"/>
        </w:rPr>
        <w:t>Екофарм</w:t>
      </w:r>
      <w:proofErr w:type="spellEnd"/>
      <w:r w:rsidRPr="009D4811">
        <w:rPr>
          <w:lang w:eastAsia="uk-UA"/>
        </w:rPr>
        <w:t xml:space="preserve">». </w:t>
      </w:r>
      <w:r w:rsidRPr="00D70028">
        <w:rPr>
          <w:lang w:val="ru-RU" w:eastAsia="uk-UA"/>
        </w:rPr>
        <w:br/>
      </w:r>
      <w:r w:rsidRPr="009D4811">
        <w:rPr>
          <w:lang w:eastAsia="uk-UA"/>
        </w:rPr>
        <w:t>– 19.03.2020. – 42 с.</w:t>
      </w:r>
      <w:r w:rsidRPr="00D70028">
        <w:rPr>
          <w:lang w:val="ru-RU" w:eastAsia="uk-UA"/>
        </w:rPr>
        <w:t xml:space="preserve"> </w:t>
      </w:r>
      <w:r w:rsidR="00751E2E">
        <w:rPr>
          <w:lang w:eastAsia="uk-UA"/>
        </w:rPr>
        <w:t>У</w:t>
      </w:r>
      <w:r w:rsidRPr="009D4811">
        <w:rPr>
          <w:lang w:eastAsia="uk-UA"/>
        </w:rPr>
        <w:t xml:space="preserve"> звіті на </w:t>
      </w:r>
      <w:proofErr w:type="spellStart"/>
      <w:r w:rsidRPr="009D4811">
        <w:rPr>
          <w:lang w:eastAsia="uk-UA"/>
        </w:rPr>
        <w:t>доклінічному</w:t>
      </w:r>
      <w:proofErr w:type="spellEnd"/>
      <w:r w:rsidRPr="009D4811">
        <w:rPr>
          <w:lang w:eastAsia="uk-UA"/>
        </w:rPr>
        <w:t xml:space="preserve"> етапі вивчення показано ефективну пряму противірусну дію Засобу на </w:t>
      </w:r>
      <w:proofErr w:type="spellStart"/>
      <w:r w:rsidRPr="009D4811">
        <w:rPr>
          <w:lang w:eastAsia="uk-UA"/>
        </w:rPr>
        <w:t>коронавірус</w:t>
      </w:r>
      <w:proofErr w:type="spellEnd"/>
      <w:r w:rsidRPr="009D4811">
        <w:rPr>
          <w:lang w:eastAsia="uk-UA"/>
        </w:rPr>
        <w:t>.</w:t>
      </w:r>
    </w:p>
    <w:p w:rsidR="00927ADD" w:rsidRPr="00D70028" w:rsidRDefault="00751E2E" w:rsidP="00927ADD">
      <w:pPr>
        <w:numPr>
          <w:ilvl w:val="0"/>
          <w:numId w:val="1"/>
        </w:numPr>
        <w:spacing w:after="80"/>
        <w:ind w:hanging="720"/>
        <w:jc w:val="both"/>
      </w:pPr>
      <w:r>
        <w:t>Водночас</w:t>
      </w:r>
      <w:r w:rsidR="00927ADD" w:rsidRPr="009D4811">
        <w:t xml:space="preserve"> Відповідач зазначає, що клінічні дослідження Засобу щодо підтвердження його властивостей (дії) на гостру респіраторну хворобу COVID-19, наразі відсутні. Проте, як відмічено ним, представники Товариства ніколи не стверджували, що воно має </w:t>
      </w:r>
      <w:proofErr w:type="spellStart"/>
      <w:r w:rsidR="00927ADD" w:rsidRPr="009D4811">
        <w:t>доклінічні</w:t>
      </w:r>
      <w:proofErr w:type="spellEnd"/>
      <w:r w:rsidR="00927ADD" w:rsidRPr="009D4811">
        <w:t xml:space="preserve"> та/або клінічні дослідження дії Засобу на гостру респіраторну хворобу COVID-19, спричинену </w:t>
      </w:r>
      <w:proofErr w:type="spellStart"/>
      <w:r w:rsidR="00927ADD" w:rsidRPr="009D4811">
        <w:t>коронавірусом</w:t>
      </w:r>
      <w:proofErr w:type="spellEnd"/>
      <w:r w:rsidR="00927ADD" w:rsidRPr="009D4811">
        <w:t xml:space="preserve"> </w:t>
      </w:r>
      <w:r w:rsidR="00927ADD" w:rsidRPr="009D4811">
        <w:rPr>
          <w:lang w:val="en-US"/>
        </w:rPr>
        <w:t>SARS</w:t>
      </w:r>
      <w:r w:rsidR="00927ADD" w:rsidRPr="00D70028">
        <w:t>-</w:t>
      </w:r>
      <w:proofErr w:type="spellStart"/>
      <w:r w:rsidR="00927ADD" w:rsidRPr="009D4811">
        <w:rPr>
          <w:lang w:val="en-US"/>
        </w:rPr>
        <w:t>CoV</w:t>
      </w:r>
      <w:proofErr w:type="spellEnd"/>
      <w:r w:rsidR="00927ADD" w:rsidRPr="00D70028">
        <w:t>-2</w:t>
      </w:r>
      <w:r w:rsidR="00927ADD" w:rsidRPr="009D4811">
        <w:t>.</w:t>
      </w:r>
    </w:p>
    <w:p w:rsidR="00927ADD" w:rsidRPr="00D70028" w:rsidRDefault="00927ADD" w:rsidP="00927ADD">
      <w:pPr>
        <w:numPr>
          <w:ilvl w:val="0"/>
          <w:numId w:val="1"/>
        </w:numPr>
        <w:spacing w:after="80"/>
        <w:ind w:hanging="720"/>
        <w:jc w:val="both"/>
      </w:pPr>
      <w:r w:rsidRPr="009D4811">
        <w:t>Як повідомив Відповідач, станом на дату вимоги (04.05.2020) та формування відповіді (26.05.2020) Засіб не внесений до</w:t>
      </w:r>
      <w:r w:rsidRPr="00D70028">
        <w:t xml:space="preserve"> </w:t>
      </w:r>
      <w:r w:rsidRPr="009D4811">
        <w:t xml:space="preserve">наказу Міністерства охорони здоров’я України від 02.04.2020 № 762 (у редакції наказу Міністерства охорони здоров’я України від 10.04.2020 № 852) «Про затвердження протоколу «Надання медичної допомоги для лікування </w:t>
      </w:r>
      <w:proofErr w:type="spellStart"/>
      <w:r w:rsidRPr="009D4811">
        <w:t>коронавірусної</w:t>
      </w:r>
      <w:proofErr w:type="spellEnd"/>
      <w:r w:rsidRPr="009D4811">
        <w:t xml:space="preserve"> хвороби (COVID-19).</w:t>
      </w:r>
    </w:p>
    <w:p w:rsidR="00927ADD" w:rsidRPr="00D70028" w:rsidRDefault="00927ADD" w:rsidP="00927ADD">
      <w:pPr>
        <w:numPr>
          <w:ilvl w:val="0"/>
          <w:numId w:val="1"/>
        </w:numPr>
        <w:spacing w:after="80"/>
        <w:ind w:hanging="720"/>
        <w:jc w:val="both"/>
      </w:pPr>
      <w:r w:rsidRPr="009D4811">
        <w:t xml:space="preserve">Також, Товариством надано листи-звернення щодо отримання безкоштовної, гуманітарної допомоги від Відповідача у вигляді надання Засобу </w:t>
      </w:r>
      <w:r w:rsidR="00D963D2" w:rsidRPr="00D963D2">
        <w:rPr>
          <w:b/>
        </w:rPr>
        <w:t>«(інформація з обмеженим доступом)»</w:t>
      </w:r>
      <w:r w:rsidRPr="009D4811">
        <w:t>.</w:t>
      </w:r>
    </w:p>
    <w:p w:rsidR="00927ADD" w:rsidRPr="009D4811" w:rsidRDefault="00927ADD" w:rsidP="00927ADD">
      <w:pPr>
        <w:numPr>
          <w:ilvl w:val="0"/>
          <w:numId w:val="1"/>
        </w:numPr>
        <w:spacing w:after="80"/>
        <w:ind w:hanging="720"/>
        <w:jc w:val="both"/>
      </w:pPr>
      <w:r w:rsidRPr="009D4811">
        <w:t xml:space="preserve">Таким чином, Товариство посилаючись на вищевказані пояснення та документи, </w:t>
      </w:r>
      <w:proofErr w:type="spellStart"/>
      <w:r w:rsidRPr="009D4811">
        <w:t>аргументовує</w:t>
      </w:r>
      <w:proofErr w:type="spellEnd"/>
      <w:r w:rsidRPr="009D4811">
        <w:t xml:space="preserve"> </w:t>
      </w:r>
      <w:proofErr w:type="spellStart"/>
      <w:r w:rsidRPr="009D4811">
        <w:t>віруліцидну</w:t>
      </w:r>
      <w:proofErr w:type="spellEnd"/>
      <w:r w:rsidRPr="009D4811">
        <w:t xml:space="preserve"> дію Засобу</w:t>
      </w:r>
      <w:r w:rsidRPr="00D70028">
        <w:t xml:space="preserve"> </w:t>
      </w:r>
      <w:r w:rsidRPr="009D4811">
        <w:t xml:space="preserve">при </w:t>
      </w:r>
      <w:proofErr w:type="spellStart"/>
      <w:r w:rsidRPr="009D4811">
        <w:t>коронавірусі</w:t>
      </w:r>
      <w:proofErr w:type="spellEnd"/>
      <w:r w:rsidRPr="009D4811">
        <w:t xml:space="preserve">, проте, спростовується його дія щодо гострої респіраторної хвороби COVID-19, спричиненої </w:t>
      </w:r>
      <w:proofErr w:type="spellStart"/>
      <w:r w:rsidRPr="009D4811">
        <w:t>коронавірусом</w:t>
      </w:r>
      <w:proofErr w:type="spellEnd"/>
      <w:r w:rsidRPr="009D4811">
        <w:t xml:space="preserve"> SARS-CoV-2.</w:t>
      </w:r>
    </w:p>
    <w:p w:rsidR="00927ADD" w:rsidRPr="009D4811" w:rsidRDefault="00927ADD" w:rsidP="00927ADD">
      <w:pPr>
        <w:numPr>
          <w:ilvl w:val="0"/>
          <w:numId w:val="1"/>
        </w:numPr>
        <w:spacing w:after="80"/>
        <w:ind w:hanging="720"/>
        <w:jc w:val="both"/>
      </w:pPr>
      <w:r w:rsidRPr="009D4811">
        <w:lastRenderedPageBreak/>
        <w:t xml:space="preserve">Згідно наданої Відповідачем інформації обсяг реалізації Засобу за період </w:t>
      </w:r>
      <w:r w:rsidR="002715D9" w:rsidRPr="00D963D2">
        <w:rPr>
          <w:b/>
        </w:rPr>
        <w:t>«(інформація з обмеженим доступом)»</w:t>
      </w:r>
      <w:r w:rsidRPr="009D4811">
        <w:t xml:space="preserve">, становить </w:t>
      </w:r>
      <w:r w:rsidR="002715D9" w:rsidRPr="00D963D2">
        <w:rPr>
          <w:b/>
        </w:rPr>
        <w:t>«(інформація з обмеженим доступом)»</w:t>
      </w:r>
      <w:r w:rsidRPr="009D4811">
        <w:t>.</w:t>
      </w:r>
    </w:p>
    <w:p w:rsidR="00927ADD" w:rsidRPr="009D4811" w:rsidRDefault="00AD6EA1" w:rsidP="00927ADD">
      <w:pPr>
        <w:numPr>
          <w:ilvl w:val="0"/>
          <w:numId w:val="1"/>
        </w:numPr>
        <w:spacing w:after="80"/>
        <w:ind w:hanging="720"/>
        <w:jc w:val="both"/>
      </w:pPr>
      <w:r>
        <w:t>В</w:t>
      </w:r>
      <w:r w:rsidR="00927ADD" w:rsidRPr="009D4811">
        <w:t>арто відмітити, що за березень</w:t>
      </w:r>
      <w:r>
        <w:t xml:space="preserve"> – </w:t>
      </w:r>
      <w:r w:rsidR="00927ADD" w:rsidRPr="009D4811">
        <w:t xml:space="preserve">квітень 2019 року, обсяг реалізації Засобу склав </w:t>
      </w:r>
      <w:r w:rsidR="002715D9" w:rsidRPr="00D963D2">
        <w:rPr>
          <w:b/>
        </w:rPr>
        <w:t>«(інформація з обмеженим доступом)»</w:t>
      </w:r>
      <w:r w:rsidR="00927ADD" w:rsidRPr="009D4811">
        <w:t xml:space="preserve">, а за аналогічний період 2020 року така сума склала </w:t>
      </w:r>
      <w:r w:rsidR="002715D9" w:rsidRPr="00D963D2">
        <w:rPr>
          <w:b/>
        </w:rPr>
        <w:t>«(інформація з обмеженим доступом)»</w:t>
      </w:r>
      <w:r w:rsidR="00927ADD" w:rsidRPr="009D4811">
        <w:t>. Тобто, попит на Засіб у березні</w:t>
      </w:r>
      <w:r>
        <w:t xml:space="preserve"> – </w:t>
      </w:r>
      <w:r w:rsidR="00927ADD" w:rsidRPr="009D4811">
        <w:t xml:space="preserve">квітні 2020 року (у період поширення гострої респіраторної хвороби COVID-19, спричиненої </w:t>
      </w:r>
      <w:proofErr w:type="spellStart"/>
      <w:r w:rsidR="00927ADD" w:rsidRPr="009D4811">
        <w:t>коронавірусом</w:t>
      </w:r>
      <w:proofErr w:type="spellEnd"/>
      <w:r w:rsidR="00927ADD" w:rsidRPr="009D4811">
        <w:t xml:space="preserve"> SARS-CoV-2 та початку карантину в Україні) зріс більш як втричі у порівнянні з 2019 роком.</w:t>
      </w:r>
    </w:p>
    <w:p w:rsidR="00D10F89" w:rsidRDefault="00D10F89" w:rsidP="00927ADD">
      <w:pPr>
        <w:spacing w:after="80"/>
        <w:ind w:firstLine="708"/>
        <w:jc w:val="both"/>
        <w:rPr>
          <w:b/>
        </w:rPr>
      </w:pPr>
    </w:p>
    <w:p w:rsidR="00927ADD" w:rsidRPr="009D4811" w:rsidRDefault="00927ADD" w:rsidP="00927ADD">
      <w:pPr>
        <w:spacing w:after="80"/>
        <w:ind w:firstLine="708"/>
        <w:jc w:val="both"/>
      </w:pPr>
      <w:r w:rsidRPr="009D4811">
        <w:rPr>
          <w:b/>
        </w:rPr>
        <w:t>Обставини, встановлені за результатами інформації від третіх сторін</w:t>
      </w:r>
    </w:p>
    <w:p w:rsidR="00927ADD" w:rsidRPr="009D4811" w:rsidRDefault="00927ADD" w:rsidP="00927ADD">
      <w:pPr>
        <w:numPr>
          <w:ilvl w:val="0"/>
          <w:numId w:val="1"/>
        </w:numPr>
        <w:spacing w:after="80"/>
        <w:ind w:hanging="720"/>
        <w:jc w:val="both"/>
      </w:pPr>
      <w:r w:rsidRPr="009D4811">
        <w:t xml:space="preserve">У 2020 році у світі масово поширеною є гостра респіраторна хвороба COVID-19, спричинена </w:t>
      </w:r>
      <w:proofErr w:type="spellStart"/>
      <w:r w:rsidRPr="009D4811">
        <w:t>коронавірусом</w:t>
      </w:r>
      <w:proofErr w:type="spellEnd"/>
      <w:r w:rsidRPr="009D4811">
        <w:t xml:space="preserve"> SARS-CoV-2, у зв’язку з чим Всесвітньою організацією охорони </w:t>
      </w:r>
      <w:proofErr w:type="spellStart"/>
      <w:r w:rsidRPr="009D4811">
        <w:t>здоровя</w:t>
      </w:r>
      <w:proofErr w:type="spellEnd"/>
      <w:r w:rsidRPr="009D4811">
        <w:t xml:space="preserve"> (далі – ВООЗ), яка опікується проблемами охорони здоров’я у світовому масштабі, оголошено про пандемію у світі. Згідно з інформацією з відкритих джерел встановлено таке.</w:t>
      </w:r>
    </w:p>
    <w:p w:rsidR="00927ADD" w:rsidRPr="009D4811" w:rsidRDefault="00927ADD" w:rsidP="00927ADD">
      <w:pPr>
        <w:numPr>
          <w:ilvl w:val="0"/>
          <w:numId w:val="1"/>
        </w:numPr>
        <w:spacing w:after="80"/>
        <w:ind w:hanging="720"/>
        <w:jc w:val="both"/>
      </w:pPr>
      <w:r w:rsidRPr="009D4811">
        <w:t xml:space="preserve">За повідомленням з офіційного </w:t>
      </w:r>
      <w:proofErr w:type="spellStart"/>
      <w:r w:rsidRPr="009D4811">
        <w:t>вебсайту</w:t>
      </w:r>
      <w:proofErr w:type="spellEnd"/>
      <w:r w:rsidRPr="009D4811">
        <w:t xml:space="preserve"> ВООЗ у мережі </w:t>
      </w:r>
      <w:r w:rsidR="00AD6EA1">
        <w:t>і</w:t>
      </w:r>
      <w:r w:rsidRPr="009D4811">
        <w:t>нтернет (</w:t>
      </w:r>
      <w:hyperlink r:id="rId13" w:history="1">
        <w:r w:rsidRPr="009D4811">
          <w:rPr>
            <w:rStyle w:val="af3"/>
          </w:rPr>
          <w:t>https://www.who.int/ru/emergencies/diseases/novel-coronavirus-2019/advice-for-public/q-a-coronaviruses</w:t>
        </w:r>
      </w:hyperlink>
      <w:r w:rsidRPr="009D4811">
        <w:t xml:space="preserve">), ряд засобів західної медицини, а також традиційних народних або домашніх засобів може сприяти поліпшенню самопочуття і полегшенню симптомів захворювання COVID-19, але станом на </w:t>
      </w:r>
      <w:r w:rsidRPr="00D70028">
        <w:t>05</w:t>
      </w:r>
      <w:r w:rsidRPr="009D4811">
        <w:t>.0</w:t>
      </w:r>
      <w:r w:rsidRPr="00D70028">
        <w:t>6</w:t>
      </w:r>
      <w:r w:rsidRPr="009D4811">
        <w:t xml:space="preserve">.2020 </w:t>
      </w:r>
      <w:r w:rsidRPr="009D4811">
        <w:rPr>
          <w:u w:val="single"/>
        </w:rPr>
        <w:t>немає фактичних даних, які б могли свідчити про те, що дія будь-якого з наявних препаратів дозволяє запобігти або лікувати зазначене захворювання</w:t>
      </w:r>
      <w:r w:rsidRPr="009D4811">
        <w:t>. ВООЗ не рекомендує самолікування за допомогою будь-яких лікарських препаратів, включаючи антибіотики, з метою профілактики або лікування COVID-19. У той же час проводяться клінічні випробування ряду засобів як західної, так і традиційної народної медицини. ВООЗ продовжить публікувати оновлені відомості по мірі появи клінічних даних.</w:t>
      </w:r>
    </w:p>
    <w:p w:rsidR="00927ADD" w:rsidRPr="009D4811" w:rsidRDefault="00927ADD" w:rsidP="00927ADD">
      <w:pPr>
        <w:numPr>
          <w:ilvl w:val="0"/>
          <w:numId w:val="1"/>
        </w:numPr>
        <w:spacing w:after="80"/>
        <w:ind w:hanging="720"/>
        <w:jc w:val="both"/>
      </w:pPr>
      <w:r w:rsidRPr="009D4811">
        <w:t>Також, як зазначено ВООЗ (</w:t>
      </w:r>
      <w:hyperlink r:id="rId14" w:history="1">
        <w:r w:rsidRPr="009D4811">
          <w:rPr>
            <w:rStyle w:val="af3"/>
          </w:rPr>
          <w:t>https://www.who.int/ru/emergencies/diseases/novel-coronavirus-2019/advice-for-public/myth-busters</w:t>
        </w:r>
      </w:hyperlink>
      <w:r w:rsidRPr="009D4811">
        <w:t xml:space="preserve">), станом на </w:t>
      </w:r>
      <w:r w:rsidRPr="00D70028">
        <w:rPr>
          <w:lang w:val="ru-RU"/>
        </w:rPr>
        <w:t>05</w:t>
      </w:r>
      <w:r w:rsidRPr="009D4811">
        <w:t>.0</w:t>
      </w:r>
      <w:r w:rsidRPr="00D70028">
        <w:rPr>
          <w:lang w:val="ru-RU"/>
        </w:rPr>
        <w:t>6</w:t>
      </w:r>
      <w:r w:rsidRPr="009D4811">
        <w:t>.2020</w:t>
      </w:r>
      <w:r w:rsidRPr="009D4811">
        <w:rPr>
          <w:u w:val="single"/>
        </w:rPr>
        <w:t xml:space="preserve"> рекомендованих лікарських засобів, призначених для профілактики або лікування інфекції, спричиненої новим </w:t>
      </w:r>
      <w:proofErr w:type="spellStart"/>
      <w:r w:rsidRPr="009D4811">
        <w:rPr>
          <w:u w:val="single"/>
        </w:rPr>
        <w:t>коронавірусом</w:t>
      </w:r>
      <w:proofErr w:type="spellEnd"/>
      <w:r w:rsidRPr="009D4811">
        <w:rPr>
          <w:u w:val="single"/>
        </w:rPr>
        <w:t xml:space="preserve"> (2019 </w:t>
      </w:r>
      <w:proofErr w:type="spellStart"/>
      <w:r w:rsidRPr="009D4811">
        <w:rPr>
          <w:u w:val="single"/>
        </w:rPr>
        <w:t>nCoV</w:t>
      </w:r>
      <w:proofErr w:type="spellEnd"/>
      <w:r w:rsidRPr="009D4811">
        <w:rPr>
          <w:u w:val="single"/>
        </w:rPr>
        <w:t>), немає</w:t>
      </w:r>
      <w:r w:rsidRPr="009D4811">
        <w:t>. Проте інфікованим пацієнтам повинна бути надана необхідна медична допомога для полегшення і зняття симптомів, а особам із важкими формами захворювання повинна забезпечуватися належна підтримувальна терапія. Наразі триває робота зі створення специфічних лікарських засобів проти нового коронавірусу, які мають пройти клінічні випробування. ВООЗ спільно з рядом партнерів надає допомогу з метою прискорення роботи зі створення нових лікарських засобів.</w:t>
      </w:r>
    </w:p>
    <w:p w:rsidR="00927ADD" w:rsidRPr="009D4811" w:rsidRDefault="00927ADD" w:rsidP="00927ADD">
      <w:pPr>
        <w:numPr>
          <w:ilvl w:val="0"/>
          <w:numId w:val="1"/>
        </w:numPr>
        <w:spacing w:after="80"/>
        <w:ind w:hanging="720"/>
        <w:jc w:val="both"/>
      </w:pPr>
      <w:r w:rsidRPr="009D4811">
        <w:t>У свою чергу, про вказане також зазначається в інформаційних повідомленнях Міністерства охорони здоров’я України (далі – МОЗ).</w:t>
      </w:r>
    </w:p>
    <w:p w:rsidR="00927ADD" w:rsidRPr="009D4811" w:rsidRDefault="00927ADD" w:rsidP="00927ADD">
      <w:pPr>
        <w:numPr>
          <w:ilvl w:val="0"/>
          <w:numId w:val="1"/>
        </w:numPr>
        <w:spacing w:after="80"/>
        <w:ind w:hanging="720"/>
        <w:jc w:val="both"/>
      </w:pPr>
      <w:r w:rsidRPr="009D4811">
        <w:rPr>
          <w:lang w:eastAsia="uk-UA"/>
        </w:rPr>
        <w:t>Так, згідно з</w:t>
      </w:r>
      <w:r w:rsidR="00280F0A">
        <w:rPr>
          <w:lang w:eastAsia="uk-UA"/>
        </w:rPr>
        <w:t>і</w:t>
      </w:r>
      <w:r w:rsidRPr="009D4811">
        <w:rPr>
          <w:lang w:eastAsia="uk-UA"/>
        </w:rPr>
        <w:t xml:space="preserve"> повідомлень МОЗ </w:t>
      </w:r>
      <w:r w:rsidR="00280F0A" w:rsidRPr="009D4811">
        <w:rPr>
          <w:lang w:eastAsia="uk-UA"/>
        </w:rPr>
        <w:t>в соціальній мережі</w:t>
      </w:r>
      <w:r w:rsidR="00280F0A">
        <w:rPr>
          <w:lang w:eastAsia="uk-UA"/>
        </w:rPr>
        <w:t xml:space="preserve"> </w:t>
      </w:r>
      <w:r w:rsidR="00280F0A">
        <w:rPr>
          <w:lang w:eastAsia="uk-UA"/>
        </w:rPr>
        <w:br/>
      </w:r>
      <w:r w:rsidRPr="009D4811">
        <w:rPr>
          <w:lang w:eastAsia="uk-UA"/>
        </w:rPr>
        <w:t xml:space="preserve">на його офіційній сторінці </w:t>
      </w:r>
      <w:proofErr w:type="spellStart"/>
      <w:r w:rsidRPr="009D4811">
        <w:rPr>
          <w:lang w:eastAsia="uk-UA"/>
        </w:rPr>
        <w:t>Фейсбук</w:t>
      </w:r>
      <w:proofErr w:type="spellEnd"/>
      <w:r w:rsidRPr="009D4811">
        <w:rPr>
          <w:lang w:eastAsia="uk-UA"/>
        </w:rPr>
        <w:t xml:space="preserve"> </w:t>
      </w:r>
      <w:hyperlink r:id="rId15" w:history="1">
        <w:r w:rsidR="00280F0A" w:rsidRPr="00803D8C">
          <w:rPr>
            <w:rStyle w:val="af3"/>
            <w:lang w:eastAsia="uk-UA"/>
          </w:rPr>
          <w:t>https://www.facebook.com/moz.ukr/photos/a.300751836754595/1481011622061938/?type=3</w:t>
        </w:r>
      </w:hyperlink>
      <w:r w:rsidRPr="009D4811">
        <w:rPr>
          <w:lang w:eastAsia="uk-UA"/>
        </w:rPr>
        <w:t xml:space="preserve"> та </w:t>
      </w:r>
      <w:hyperlink r:id="rId16" w:history="1">
        <w:r w:rsidRPr="009D4811">
          <w:rPr>
            <w:color w:val="0000FF"/>
            <w:u w:val="single"/>
            <w:lang w:eastAsia="uk-UA"/>
          </w:rPr>
          <w:t>https://www.facebook.com/moz.ukr/posts/1498694763626957?__tn__=-R</w:t>
        </w:r>
      </w:hyperlink>
      <w:r w:rsidRPr="009D4811">
        <w:rPr>
          <w:lang w:eastAsia="uk-UA"/>
        </w:rPr>
        <w:t xml:space="preserve">) від 15.03.2020 та 02.04.2020 відповідно, </w:t>
      </w:r>
      <w:r w:rsidRPr="009D4811">
        <w:rPr>
          <w:bCs/>
          <w:lang w:eastAsia="uk-UA"/>
        </w:rPr>
        <w:t xml:space="preserve">ліків для лікування чи профілактики </w:t>
      </w:r>
      <w:proofErr w:type="spellStart"/>
      <w:r w:rsidRPr="009D4811">
        <w:rPr>
          <w:bCs/>
          <w:lang w:eastAsia="uk-UA"/>
        </w:rPr>
        <w:t>коронавірусної</w:t>
      </w:r>
      <w:proofErr w:type="spellEnd"/>
      <w:r w:rsidRPr="009D4811">
        <w:rPr>
          <w:bCs/>
          <w:lang w:eastAsia="uk-UA"/>
        </w:rPr>
        <w:t xml:space="preserve"> інфекції COVID-19 не існує</w:t>
      </w:r>
      <w:r w:rsidRPr="009D4811">
        <w:rPr>
          <w:lang w:eastAsia="uk-UA"/>
        </w:rPr>
        <w:t>. У разі підтвердження наявності коронавірусу лабораторними дослідженнями пацієнту в ізоляції надається симптоматичне лікування.</w:t>
      </w:r>
    </w:p>
    <w:p w:rsidR="00927ADD" w:rsidRPr="009D4811" w:rsidRDefault="00927ADD" w:rsidP="00927ADD">
      <w:pPr>
        <w:numPr>
          <w:ilvl w:val="0"/>
          <w:numId w:val="1"/>
        </w:numPr>
        <w:spacing w:after="80"/>
        <w:ind w:hanging="720"/>
        <w:jc w:val="both"/>
      </w:pPr>
      <w:r w:rsidRPr="009D4811">
        <w:t xml:space="preserve">Наведена МОЗ інформація співвідноситься з його відповіддю на запит Комітету </w:t>
      </w:r>
      <w:r w:rsidR="00A73355">
        <w:br/>
      </w:r>
      <w:r w:rsidRPr="009D4811">
        <w:t xml:space="preserve">від 04.05.2020 № 127-26/04-6560. Так, відповідно до отриманої Комітетом </w:t>
      </w:r>
      <w:r w:rsidRPr="009D4811">
        <w:lastRenderedPageBreak/>
        <w:t>інформації від МОЗ</w:t>
      </w:r>
      <w:r w:rsidRPr="009D4811">
        <w:rPr>
          <w:rStyle w:val="ae"/>
        </w:rPr>
        <w:footnoteReference w:id="1"/>
      </w:r>
      <w:r w:rsidRPr="00651E57">
        <w:rPr>
          <w:i/>
        </w:rPr>
        <w:t xml:space="preserve"> </w:t>
      </w:r>
      <w:r w:rsidR="00651E57" w:rsidRPr="00651E57">
        <w:rPr>
          <w:i/>
        </w:rPr>
        <w:t xml:space="preserve">«… </w:t>
      </w:r>
      <w:r w:rsidRPr="00651E57">
        <w:rPr>
          <w:i/>
        </w:rPr>
        <w:t>згідно статті 14</w:t>
      </w:r>
      <w:r w:rsidRPr="00651E57">
        <w:rPr>
          <w:i/>
          <w:vertAlign w:val="superscript"/>
        </w:rPr>
        <w:t xml:space="preserve">1 </w:t>
      </w:r>
      <w:r w:rsidRPr="00651E57">
        <w:rPr>
          <w:i/>
        </w:rPr>
        <w:t>Основ законодавства України про охорону здоров’я д</w:t>
      </w:r>
      <w:r w:rsidRPr="00651E57">
        <w:rPr>
          <w:i/>
          <w:color w:val="000000"/>
          <w:shd w:val="clear" w:color="auto" w:fill="FFFFFF"/>
        </w:rPr>
        <w:t>одержання стандартів медичної допомоги (медичних стандартів), клінічних протоколів, табелів матеріально-технічного оснащення є обов’язковим для всіх закладів охорони здоров’я, а також для фізичних осіб - підприємців, що провадять господарську діяльність з медичної практики</w:t>
      </w:r>
      <w:r w:rsidR="00651E57" w:rsidRPr="00651E57">
        <w:rPr>
          <w:i/>
          <w:color w:val="000000"/>
          <w:shd w:val="clear" w:color="auto" w:fill="FFFFFF"/>
        </w:rPr>
        <w:t>…»</w:t>
      </w:r>
      <w:r w:rsidRPr="009D4811">
        <w:rPr>
          <w:color w:val="000000"/>
          <w:shd w:val="clear" w:color="auto" w:fill="FFFFFF"/>
        </w:rPr>
        <w:t>.</w:t>
      </w:r>
    </w:p>
    <w:p w:rsidR="00927ADD" w:rsidRPr="009D4811" w:rsidRDefault="00927ADD" w:rsidP="00927ADD">
      <w:pPr>
        <w:numPr>
          <w:ilvl w:val="0"/>
          <w:numId w:val="1"/>
        </w:numPr>
        <w:spacing w:after="80"/>
        <w:ind w:hanging="720"/>
        <w:jc w:val="both"/>
        <w:rPr>
          <w:bCs/>
          <w:color w:val="000000"/>
          <w:shd w:val="clear" w:color="auto" w:fill="FFFFFF"/>
        </w:rPr>
      </w:pPr>
      <w:r w:rsidRPr="009D4811">
        <w:rPr>
          <w:color w:val="000000"/>
          <w:shd w:val="clear" w:color="auto" w:fill="FFFFFF"/>
        </w:rPr>
        <w:t xml:space="preserve">Також, за інформацією МОЗ, в наказі </w:t>
      </w:r>
      <w:r w:rsidRPr="009D4811">
        <w:t xml:space="preserve">від 28.03.2020 № 722 (зі змінами) «Організація надання медичної допомоги хворим на </w:t>
      </w:r>
      <w:proofErr w:type="spellStart"/>
      <w:r w:rsidRPr="009D4811">
        <w:t>коронавірусну</w:t>
      </w:r>
      <w:proofErr w:type="spellEnd"/>
      <w:r w:rsidRPr="009D4811">
        <w:t xml:space="preserve"> хворобу (</w:t>
      </w:r>
      <w:r w:rsidRPr="009D4811">
        <w:rPr>
          <w:bCs/>
          <w:lang w:eastAsia="uk-UA"/>
        </w:rPr>
        <w:t>COVID-19)</w:t>
      </w:r>
      <w:r w:rsidRPr="009D4811">
        <w:t>», що затвердив Стандарт медичної допомоги «</w:t>
      </w:r>
      <w:proofErr w:type="spellStart"/>
      <w:r w:rsidRPr="009D4811">
        <w:t>Коронавірусна</w:t>
      </w:r>
      <w:proofErr w:type="spellEnd"/>
      <w:r w:rsidRPr="009D4811">
        <w:t xml:space="preserve"> хвороба (</w:t>
      </w:r>
      <w:r w:rsidRPr="009D4811">
        <w:rPr>
          <w:bCs/>
          <w:lang w:eastAsia="uk-UA"/>
        </w:rPr>
        <w:t>COVID-19)</w:t>
      </w:r>
      <w:r w:rsidRPr="009D4811">
        <w:t xml:space="preserve">», відсутні рекомендації щодо застосування Засобу, а також відсутні дані які б рекомендували будь-яке специфічне лікування для пацієнтів із підтвердженим </w:t>
      </w:r>
      <w:r w:rsidRPr="009D4811">
        <w:rPr>
          <w:bCs/>
          <w:lang w:eastAsia="uk-UA"/>
        </w:rPr>
        <w:t>COVID-19.</w:t>
      </w:r>
    </w:p>
    <w:p w:rsidR="00927ADD" w:rsidRPr="009D4811" w:rsidRDefault="00E707DD" w:rsidP="00927ADD">
      <w:pPr>
        <w:numPr>
          <w:ilvl w:val="0"/>
          <w:numId w:val="1"/>
        </w:numPr>
        <w:spacing w:after="80"/>
        <w:ind w:hanging="720"/>
        <w:jc w:val="both"/>
      </w:pPr>
      <w:r>
        <w:t>У</w:t>
      </w:r>
      <w:r w:rsidR="00927ADD" w:rsidRPr="009D4811">
        <w:t xml:space="preserve"> свою чергу інформація щодо доцільності використання Засобу також відсутня </w:t>
      </w:r>
      <w:r>
        <w:br/>
      </w:r>
      <w:r w:rsidR="00927ADD" w:rsidRPr="009D4811">
        <w:t xml:space="preserve">у протоколі «Надання медичної допомоги для лікування </w:t>
      </w:r>
      <w:proofErr w:type="spellStart"/>
      <w:r w:rsidR="00927ADD" w:rsidRPr="009D4811">
        <w:t>коронавірусної</w:t>
      </w:r>
      <w:proofErr w:type="spellEnd"/>
      <w:r w:rsidR="00927ADD" w:rsidRPr="009D4811">
        <w:t xml:space="preserve"> хвороби (COVID-19)», затвердженому наказом </w:t>
      </w:r>
      <w:r>
        <w:t>МОЗ</w:t>
      </w:r>
      <w:r w:rsidR="00927ADD" w:rsidRPr="009D4811">
        <w:t xml:space="preserve"> від 02.04.2020 № 762 (зі змінами), </w:t>
      </w:r>
      <w:r>
        <w:br/>
      </w:r>
      <w:r w:rsidR="00927ADD" w:rsidRPr="009D4811">
        <w:t>в якому серед іншого вказано, що на момент оновлення протоколу відсутнє специфічне противірусне лікування COVID-19. Вказаний протокол містить інформацію щодо лікарських засобів, які зареєстровані з іншими показаннями або не зареєстровані в Україні, але застосовуються для лікування окремих груп пацієнтів з COVID-19 в країнах</w:t>
      </w:r>
      <w:r w:rsidR="00F16ABF">
        <w:t>,</w:t>
      </w:r>
      <w:r w:rsidR="00927ADD" w:rsidRPr="009D4811">
        <w:t xml:space="preserve"> визначених Законом України від 30.03.2020 № 539-IX «Про внесення змін до деяких законів України щодо забезпечення лікування </w:t>
      </w:r>
      <w:proofErr w:type="spellStart"/>
      <w:r w:rsidR="00927ADD" w:rsidRPr="009D4811">
        <w:t>коронавірусної</w:t>
      </w:r>
      <w:proofErr w:type="spellEnd"/>
      <w:r w:rsidR="00927ADD" w:rsidRPr="009D4811">
        <w:t xml:space="preserve"> хвороби (COVID-19)».</w:t>
      </w:r>
    </w:p>
    <w:p w:rsidR="00927ADD" w:rsidRPr="009D4811" w:rsidRDefault="00927ADD" w:rsidP="00927ADD">
      <w:pPr>
        <w:numPr>
          <w:ilvl w:val="0"/>
          <w:numId w:val="1"/>
        </w:numPr>
        <w:spacing w:after="80"/>
        <w:ind w:hanging="720"/>
        <w:jc w:val="both"/>
      </w:pPr>
      <w:r w:rsidRPr="009D4811">
        <w:t>Крім того, як зазначив МОЗ</w:t>
      </w:r>
      <w:r w:rsidRPr="009D4811">
        <w:rPr>
          <w:rStyle w:val="ae"/>
        </w:rPr>
        <w:footnoteReference w:id="2"/>
      </w:r>
      <w:r w:rsidRPr="009D4811">
        <w:t xml:space="preserve">, </w:t>
      </w:r>
      <w:r w:rsidRPr="00651E57">
        <w:rPr>
          <w:i/>
        </w:rPr>
        <w:t>«…в інструкції для медичного застосування лікарського засобу «</w:t>
      </w:r>
      <w:proofErr w:type="spellStart"/>
      <w:r w:rsidRPr="00651E57">
        <w:rPr>
          <w:i/>
        </w:rPr>
        <w:t>Протефлазід</w:t>
      </w:r>
      <w:proofErr w:type="spellEnd"/>
      <w:r w:rsidRPr="00651E57">
        <w:rPr>
          <w:i/>
          <w:vertAlign w:val="superscript"/>
        </w:rPr>
        <w:t>®</w:t>
      </w:r>
      <w:r w:rsidRPr="00651E57">
        <w:rPr>
          <w:i/>
        </w:rPr>
        <w:t xml:space="preserve">» (РП </w:t>
      </w:r>
      <w:hyperlink r:id="rId17" w:history="1">
        <w:r w:rsidRPr="00651E57">
          <w:rPr>
            <w:i/>
          </w:rPr>
          <w:t>UA/16415/01/01</w:t>
        </w:r>
      </w:hyperlink>
      <w:r w:rsidRPr="00651E57">
        <w:rPr>
          <w:i/>
        </w:rPr>
        <w:t xml:space="preserve">; </w:t>
      </w:r>
      <w:hyperlink r:id="rId18" w:history="1">
        <w:r w:rsidRPr="00651E57">
          <w:rPr>
            <w:i/>
          </w:rPr>
          <w:t>UA/4220/01/01</w:t>
        </w:r>
      </w:hyperlink>
      <w:r w:rsidRPr="00651E57">
        <w:rPr>
          <w:i/>
        </w:rPr>
        <w:t xml:space="preserve">; </w:t>
      </w:r>
      <w:hyperlink r:id="rId19" w:history="1">
        <w:r w:rsidRPr="00651E57">
          <w:rPr>
            <w:i/>
          </w:rPr>
          <w:t>UA/4220/02/01</w:t>
        </w:r>
      </w:hyperlink>
      <w:r w:rsidRPr="00651E57">
        <w:rPr>
          <w:i/>
        </w:rPr>
        <w:t>) відсутні згадування щодо ефективності Засобу у лікуванні пацієнтів з COVID-19…»</w:t>
      </w:r>
      <w:r w:rsidRPr="009D4811">
        <w:t>.</w:t>
      </w:r>
    </w:p>
    <w:p w:rsidR="00927ADD" w:rsidRPr="009D4811" w:rsidRDefault="00927ADD" w:rsidP="00927ADD">
      <w:pPr>
        <w:numPr>
          <w:ilvl w:val="0"/>
          <w:numId w:val="1"/>
        </w:numPr>
        <w:spacing w:after="80"/>
        <w:ind w:hanging="720"/>
        <w:jc w:val="both"/>
      </w:pPr>
      <w:r w:rsidRPr="009D4811">
        <w:rPr>
          <w:rFonts w:eastAsia="Calibri"/>
        </w:rPr>
        <w:t xml:space="preserve">Комітету стало відомо про надсилання Національною Академією медичних </w:t>
      </w:r>
      <w:r w:rsidR="00E707DD">
        <w:rPr>
          <w:rFonts w:eastAsia="Calibri"/>
        </w:rPr>
        <w:br/>
      </w:r>
      <w:r w:rsidRPr="009D4811">
        <w:rPr>
          <w:rFonts w:eastAsia="Calibri"/>
        </w:rPr>
        <w:t xml:space="preserve">наук України листа від 23.03.2020 № 1-2/556 </w:t>
      </w:r>
      <w:r w:rsidR="00E707DD" w:rsidRPr="009D4811">
        <w:rPr>
          <w:rFonts w:eastAsia="Calibri"/>
        </w:rPr>
        <w:t>до Прем’єр-міністра України</w:t>
      </w:r>
      <w:r w:rsidR="00E707DD">
        <w:rPr>
          <w:rFonts w:eastAsia="Calibri"/>
        </w:rPr>
        <w:t xml:space="preserve"> </w:t>
      </w:r>
      <w:r w:rsidR="00E707DD">
        <w:rPr>
          <w:rFonts w:eastAsia="Calibri"/>
        </w:rPr>
        <w:br/>
      </w:r>
      <w:r w:rsidRPr="009D4811">
        <w:rPr>
          <w:rFonts w:eastAsia="Calibri"/>
        </w:rPr>
        <w:t>з пропозицією розгляду питання щодо використання лікарського засобу «</w:t>
      </w:r>
      <w:proofErr w:type="spellStart"/>
      <w:r w:rsidRPr="009D4811">
        <w:rPr>
          <w:rFonts w:eastAsia="Calibri"/>
        </w:rPr>
        <w:t>Протефлазід</w:t>
      </w:r>
      <w:proofErr w:type="spellEnd"/>
      <w:r w:rsidRPr="009D4811">
        <w:rPr>
          <w:rFonts w:eastAsia="Calibri"/>
        </w:rPr>
        <w:t xml:space="preserve">» виробництва Товариства, для профілактики та лікування осіб хворих на COVID-19, а також з проханням надання доручення </w:t>
      </w:r>
      <w:r w:rsidR="00E707DD">
        <w:rPr>
          <w:rFonts w:eastAsia="Calibri"/>
        </w:rPr>
        <w:t>МОЗ</w:t>
      </w:r>
      <w:r w:rsidRPr="009D4811">
        <w:rPr>
          <w:rFonts w:eastAsia="Calibri"/>
        </w:rPr>
        <w:t xml:space="preserve"> з зазначеного питання.</w:t>
      </w:r>
      <w:r w:rsidRPr="009D4811">
        <w:t xml:space="preserve"> </w:t>
      </w:r>
    </w:p>
    <w:p w:rsidR="00927ADD" w:rsidRPr="009D4811" w:rsidRDefault="00927ADD" w:rsidP="00927ADD">
      <w:pPr>
        <w:numPr>
          <w:ilvl w:val="0"/>
          <w:numId w:val="1"/>
        </w:numPr>
        <w:spacing w:after="80"/>
        <w:ind w:hanging="720"/>
        <w:jc w:val="both"/>
      </w:pPr>
      <w:r w:rsidRPr="009D4811">
        <w:t>МОЗ надало пояснення з зазначеного питання</w:t>
      </w:r>
      <w:r w:rsidR="00161DBC">
        <w:t>, а саме</w:t>
      </w:r>
      <w:r w:rsidRPr="009D4811">
        <w:t xml:space="preserve">: </w:t>
      </w:r>
      <w:r w:rsidRPr="00BC5576">
        <w:rPr>
          <w:i/>
        </w:rPr>
        <w:t xml:space="preserve">«…Президент Національної академії медичних наук України Цимбалюк В.І. листом від 23 </w:t>
      </w:r>
      <w:r w:rsidR="008A4F85" w:rsidRPr="00BC5576">
        <w:rPr>
          <w:i/>
        </w:rPr>
        <w:t>березня</w:t>
      </w:r>
      <w:r w:rsidRPr="00BC5576">
        <w:rPr>
          <w:i/>
        </w:rPr>
        <w:t xml:space="preserve"> 2020 року № 1-2/556 поінформував </w:t>
      </w:r>
      <w:proofErr w:type="spellStart"/>
      <w:r w:rsidRPr="00BC5576">
        <w:rPr>
          <w:i/>
        </w:rPr>
        <w:t>Премє</w:t>
      </w:r>
      <w:r w:rsidRPr="00D70028">
        <w:rPr>
          <w:i/>
        </w:rPr>
        <w:t>’</w:t>
      </w:r>
      <w:r w:rsidRPr="00BC5576">
        <w:rPr>
          <w:i/>
        </w:rPr>
        <w:t>р</w:t>
      </w:r>
      <w:proofErr w:type="spellEnd"/>
      <w:r w:rsidRPr="00BC5576">
        <w:rPr>
          <w:i/>
        </w:rPr>
        <w:t xml:space="preserve">-міністра України </w:t>
      </w:r>
      <w:proofErr w:type="spellStart"/>
      <w:r w:rsidRPr="00BC5576">
        <w:rPr>
          <w:i/>
        </w:rPr>
        <w:t>Шмигаля</w:t>
      </w:r>
      <w:proofErr w:type="spellEnd"/>
      <w:r w:rsidRPr="00BC5576">
        <w:rPr>
          <w:i/>
        </w:rPr>
        <w:t xml:space="preserve"> Д.А. про наявність наукового звіту співвиконавцем якого є ДУ </w:t>
      </w:r>
      <w:r w:rsidRPr="00BC5576">
        <w:rPr>
          <w:bCs/>
          <w:i/>
          <w:lang w:eastAsia="uk-UA"/>
        </w:rPr>
        <w:t xml:space="preserve">«Інститут епідеміології та інфекційних хвороб ім. Л.В. </w:t>
      </w:r>
      <w:proofErr w:type="spellStart"/>
      <w:r w:rsidRPr="00BC5576">
        <w:rPr>
          <w:bCs/>
          <w:i/>
          <w:lang w:eastAsia="uk-UA"/>
        </w:rPr>
        <w:t>Громашевського</w:t>
      </w:r>
      <w:proofErr w:type="spellEnd"/>
      <w:r w:rsidRPr="00BC5576">
        <w:rPr>
          <w:bCs/>
          <w:i/>
          <w:lang w:eastAsia="uk-UA"/>
        </w:rPr>
        <w:t xml:space="preserve">» НАМН України. Висновки звіту </w:t>
      </w:r>
      <w:r w:rsidRPr="00BC5576">
        <w:rPr>
          <w:i/>
        </w:rPr>
        <w:t>ґрунтуються на даних комп’ютерного моделювання та досліджень на культурах клітин та вказують на можливу ефективність препарату «</w:t>
      </w:r>
      <w:proofErr w:type="spellStart"/>
      <w:r w:rsidRPr="00BC5576">
        <w:rPr>
          <w:i/>
        </w:rPr>
        <w:t>Протефлазід</w:t>
      </w:r>
      <w:proofErr w:type="spellEnd"/>
      <w:r w:rsidRPr="00BC5576">
        <w:rPr>
          <w:i/>
          <w:vertAlign w:val="superscript"/>
        </w:rPr>
        <w:t>®</w:t>
      </w:r>
      <w:r w:rsidRPr="00BC5576">
        <w:rPr>
          <w:i/>
        </w:rPr>
        <w:t xml:space="preserve">» при COVID-19 на підставі чого у листі робиться висновок про можливість використання </w:t>
      </w:r>
      <w:proofErr w:type="spellStart"/>
      <w:r w:rsidRPr="00BC5576">
        <w:rPr>
          <w:i/>
        </w:rPr>
        <w:t>препарту</w:t>
      </w:r>
      <w:proofErr w:type="spellEnd"/>
      <w:r w:rsidRPr="00BC5576">
        <w:rPr>
          <w:i/>
        </w:rPr>
        <w:t xml:space="preserve"> для профілактики та лікуванні COVID-19. Разом з тим, сама по собі наявність даних комп’ютерного моделювання та досліджень на культурах клітин не є підставою для рекомендації</w:t>
      </w:r>
      <w:r w:rsidR="008A4F85" w:rsidRPr="00BC5576">
        <w:rPr>
          <w:i/>
        </w:rPr>
        <w:t xml:space="preserve"> </w:t>
      </w:r>
      <w:r w:rsidRPr="00BC5576">
        <w:rPr>
          <w:i/>
        </w:rPr>
        <w:t>використовувати у пацієнтів той чи інший лікарський засіб. Ефективність та безпека лікарських засобів визначається шляхом проведення клінічних випробувань…»</w:t>
      </w:r>
      <w:r w:rsidRPr="009D4811">
        <w:t>.</w:t>
      </w:r>
    </w:p>
    <w:p w:rsidR="00927ADD" w:rsidRPr="009D4811" w:rsidRDefault="00927ADD" w:rsidP="00927ADD">
      <w:pPr>
        <w:numPr>
          <w:ilvl w:val="0"/>
          <w:numId w:val="1"/>
        </w:numPr>
        <w:spacing w:after="80"/>
        <w:ind w:hanging="720"/>
        <w:jc w:val="both"/>
      </w:pPr>
      <w:r w:rsidRPr="009D4811">
        <w:t>Як відміч</w:t>
      </w:r>
      <w:r w:rsidR="00161DBC">
        <w:t>ає</w:t>
      </w:r>
      <w:r w:rsidRPr="009D4811">
        <w:t xml:space="preserve"> МОЗ до нього </w:t>
      </w:r>
      <w:r w:rsidRPr="00BC5576">
        <w:rPr>
          <w:i/>
        </w:rPr>
        <w:t>«…не надходили на затвердження протоколи клінічних випробувань, в яких буде досліджуватись лікарський засіб «</w:t>
      </w:r>
      <w:proofErr w:type="spellStart"/>
      <w:r w:rsidRPr="00BC5576">
        <w:rPr>
          <w:i/>
        </w:rPr>
        <w:t>Протефлазід</w:t>
      </w:r>
      <w:proofErr w:type="spellEnd"/>
      <w:r w:rsidRPr="00BC5576">
        <w:rPr>
          <w:i/>
          <w:vertAlign w:val="superscript"/>
        </w:rPr>
        <w:t>®</w:t>
      </w:r>
      <w:r w:rsidRPr="00BC5576">
        <w:rPr>
          <w:i/>
        </w:rPr>
        <w:t>» у пацієнтів з COVID-19. Так само до МОЗ не надходили матеріали для внесення змін до інструкції «</w:t>
      </w:r>
      <w:proofErr w:type="spellStart"/>
      <w:r w:rsidRPr="00BC5576">
        <w:rPr>
          <w:i/>
        </w:rPr>
        <w:t>Протефлазід</w:t>
      </w:r>
      <w:proofErr w:type="spellEnd"/>
      <w:r w:rsidRPr="00BC5576">
        <w:rPr>
          <w:i/>
          <w:vertAlign w:val="superscript"/>
        </w:rPr>
        <w:t>®</w:t>
      </w:r>
      <w:r w:rsidRPr="00BC5576">
        <w:rPr>
          <w:i/>
        </w:rPr>
        <w:t>» з метою внесення туди інформації про ефективності застосування у пацієнтів з COVID-19…»</w:t>
      </w:r>
      <w:r w:rsidRPr="009D4811">
        <w:t>.</w:t>
      </w:r>
    </w:p>
    <w:p w:rsidR="00927ADD" w:rsidRPr="009D4811" w:rsidRDefault="00927ADD" w:rsidP="00927ADD">
      <w:pPr>
        <w:numPr>
          <w:ilvl w:val="0"/>
          <w:numId w:val="1"/>
        </w:numPr>
        <w:spacing w:after="80"/>
        <w:ind w:hanging="720"/>
        <w:jc w:val="both"/>
      </w:pPr>
      <w:r w:rsidRPr="009D4811">
        <w:lastRenderedPageBreak/>
        <w:t xml:space="preserve">Окремо МОЗ висловлює підтримку Комітету </w:t>
      </w:r>
      <w:r w:rsidRPr="00BC5576">
        <w:rPr>
          <w:i/>
        </w:rPr>
        <w:t>«…у необхідності проведення розслідувань можливих випадків введення в оману суб’єктами господарювання споживачів лікарських засобів»</w:t>
      </w:r>
      <w:r w:rsidRPr="009D4811">
        <w:t>.</w:t>
      </w:r>
    </w:p>
    <w:p w:rsidR="00927ADD" w:rsidRPr="009D4811" w:rsidRDefault="00927ADD" w:rsidP="00927ADD">
      <w:pPr>
        <w:numPr>
          <w:ilvl w:val="0"/>
          <w:numId w:val="1"/>
        </w:numPr>
        <w:spacing w:after="80"/>
        <w:ind w:hanging="720"/>
        <w:jc w:val="both"/>
      </w:pPr>
      <w:r w:rsidRPr="009D4811">
        <w:t xml:space="preserve">Крім того, згідно отриманої Комітетом інформації від </w:t>
      </w:r>
      <w:r w:rsidRPr="009D4811">
        <w:rPr>
          <w:lang w:eastAsia="uk-UA"/>
        </w:rPr>
        <w:t xml:space="preserve">державної установи </w:t>
      </w:r>
      <w:r w:rsidRPr="009D4811">
        <w:rPr>
          <w:bCs/>
          <w:lang w:eastAsia="uk-UA"/>
        </w:rPr>
        <w:t xml:space="preserve">«Інститут епідеміології та інфекційних хвороб ім. Л.В. </w:t>
      </w:r>
      <w:proofErr w:type="spellStart"/>
      <w:r w:rsidRPr="009D4811">
        <w:rPr>
          <w:bCs/>
          <w:lang w:eastAsia="uk-UA"/>
        </w:rPr>
        <w:t>Громашевського</w:t>
      </w:r>
      <w:proofErr w:type="spellEnd"/>
      <w:r w:rsidRPr="009D4811">
        <w:rPr>
          <w:bCs/>
          <w:lang w:eastAsia="uk-UA"/>
        </w:rPr>
        <w:t>» Національної академії медичних наук України</w:t>
      </w:r>
      <w:r w:rsidRPr="009D4811">
        <w:rPr>
          <w:rStyle w:val="ae"/>
          <w:bCs/>
          <w:lang w:eastAsia="uk-UA"/>
        </w:rPr>
        <w:footnoteReference w:id="3"/>
      </w:r>
      <w:r w:rsidRPr="009D4811">
        <w:rPr>
          <w:bCs/>
          <w:lang w:eastAsia="uk-UA"/>
        </w:rPr>
        <w:t xml:space="preserve"> </w:t>
      </w:r>
      <w:r w:rsidRPr="00BC5576">
        <w:rPr>
          <w:bCs/>
          <w:i/>
          <w:lang w:eastAsia="uk-UA"/>
        </w:rPr>
        <w:t>«…</w:t>
      </w:r>
      <w:r w:rsidRPr="00BC5576">
        <w:rPr>
          <w:bCs/>
          <w:i/>
          <w:color w:val="000000"/>
          <w:shd w:val="clear" w:color="auto" w:fill="FFFFFF"/>
        </w:rPr>
        <w:t>дослідження</w:t>
      </w:r>
      <w:r w:rsidRPr="00BC5576">
        <w:rPr>
          <w:bCs/>
          <w:i/>
          <w:lang w:eastAsia="uk-UA"/>
        </w:rPr>
        <w:t xml:space="preserve"> (примітка: за результатами якого складено звіт «ИЗУЧЕНИЕ АНТИВИРУСНОЙ АКТИВНОСТИ ПРЕПАРАТА ПРОТЕФЛАЗИД, ЕГО АКТИВН</w:t>
      </w:r>
      <w:r w:rsidRPr="00BC5576">
        <w:rPr>
          <w:bCs/>
          <w:i/>
          <w:lang w:val="ru-RU" w:eastAsia="uk-UA"/>
        </w:rPr>
        <w:t>ЫХ СТРУКТУР НА МОДЕЛИ КОРОНАВИРУСА ТРАНСМИССИВНОГО ГАСТРОЭНТЕРИТА СВИНЕЙ</w:t>
      </w:r>
      <w:r w:rsidRPr="00BC5576">
        <w:rPr>
          <w:bCs/>
          <w:i/>
          <w:lang w:eastAsia="uk-UA"/>
        </w:rPr>
        <w:t>») проводилось за договором № 1-01/2020/10 від 17.01.2020</w:t>
      </w:r>
      <w:r w:rsidR="009023F9">
        <w:rPr>
          <w:bCs/>
          <w:i/>
          <w:lang w:eastAsia="uk-UA"/>
        </w:rPr>
        <w:t xml:space="preserve"> </w:t>
      </w:r>
      <w:r w:rsidRPr="00BC5576">
        <w:rPr>
          <w:bCs/>
          <w:i/>
          <w:lang w:eastAsia="uk-UA"/>
        </w:rPr>
        <w:t>(примітка: укладеного між вказаною установою та Товариством» та «…з залученням спеціалістів ТОВ «НВК «</w:t>
      </w:r>
      <w:proofErr w:type="spellStart"/>
      <w:r w:rsidRPr="00BC5576">
        <w:rPr>
          <w:bCs/>
          <w:i/>
          <w:lang w:eastAsia="uk-UA"/>
        </w:rPr>
        <w:t>Екофарм</w:t>
      </w:r>
      <w:proofErr w:type="spellEnd"/>
      <w:r w:rsidRPr="00BC5576">
        <w:rPr>
          <w:bCs/>
          <w:i/>
          <w:lang w:eastAsia="uk-UA"/>
        </w:rPr>
        <w:t xml:space="preserve">» … в лабораторії Інституту та лабораторії </w:t>
      </w:r>
      <w:proofErr w:type="spellStart"/>
      <w:r w:rsidRPr="00BC5576">
        <w:rPr>
          <w:bCs/>
          <w:i/>
          <w:lang w:eastAsia="uk-UA"/>
        </w:rPr>
        <w:t>доклінічних</w:t>
      </w:r>
      <w:proofErr w:type="spellEnd"/>
      <w:r w:rsidRPr="00BC5576">
        <w:rPr>
          <w:bCs/>
          <w:i/>
          <w:lang w:eastAsia="uk-UA"/>
        </w:rPr>
        <w:t xml:space="preserve"> досліджень Товариства…»</w:t>
      </w:r>
      <w:r w:rsidRPr="009D4811">
        <w:rPr>
          <w:bCs/>
          <w:lang w:eastAsia="uk-UA"/>
        </w:rPr>
        <w:t>.</w:t>
      </w:r>
    </w:p>
    <w:p w:rsidR="00927ADD" w:rsidRPr="009D4811" w:rsidRDefault="00C25469" w:rsidP="00927ADD">
      <w:pPr>
        <w:numPr>
          <w:ilvl w:val="0"/>
          <w:numId w:val="1"/>
        </w:numPr>
        <w:spacing w:after="80"/>
        <w:ind w:hanging="720"/>
        <w:jc w:val="both"/>
      </w:pPr>
      <w:r>
        <w:t>У</w:t>
      </w:r>
      <w:r w:rsidR="00927ADD" w:rsidRPr="009D4811">
        <w:t xml:space="preserve"> свою чергу вказана установа повідомила, що не має інформації про документи, видані компетентними органами (результати клінічних досліджень), що містять безпосередні висновки ефективності дії Засобу на </w:t>
      </w:r>
      <w:proofErr w:type="spellStart"/>
      <w:r w:rsidR="00927ADD" w:rsidRPr="009D4811">
        <w:t>коронавіруси</w:t>
      </w:r>
      <w:proofErr w:type="spellEnd"/>
      <w:r w:rsidR="00927ADD" w:rsidRPr="009D4811">
        <w:t xml:space="preserve"> людини.</w:t>
      </w:r>
    </w:p>
    <w:p w:rsidR="00927ADD" w:rsidRPr="009D4811" w:rsidRDefault="00927ADD" w:rsidP="00927ADD">
      <w:pPr>
        <w:numPr>
          <w:ilvl w:val="0"/>
          <w:numId w:val="1"/>
        </w:numPr>
        <w:spacing w:after="80"/>
        <w:ind w:hanging="720"/>
        <w:jc w:val="both"/>
      </w:pPr>
      <w:r w:rsidRPr="009D4811">
        <w:t xml:space="preserve">Проте, результати </w:t>
      </w:r>
      <w:proofErr w:type="spellStart"/>
      <w:r w:rsidRPr="009D4811">
        <w:t>доклінічних</w:t>
      </w:r>
      <w:proofErr w:type="spellEnd"/>
      <w:r w:rsidRPr="009D4811">
        <w:t xml:space="preserve"> досліджень та висновків (зроблених у наведеному висновку), за їх повідомленням, </w:t>
      </w:r>
      <w:r w:rsidRPr="00BC5576">
        <w:rPr>
          <w:i/>
        </w:rPr>
        <w:t xml:space="preserve">«…дають можливість авторам звіту вважати, що препарат </w:t>
      </w:r>
      <w:proofErr w:type="spellStart"/>
      <w:r w:rsidRPr="00BC5576">
        <w:rPr>
          <w:i/>
        </w:rPr>
        <w:t>Протефлазід</w:t>
      </w:r>
      <w:proofErr w:type="spellEnd"/>
      <w:r w:rsidRPr="00BC5576">
        <w:rPr>
          <w:i/>
        </w:rPr>
        <w:t xml:space="preserve"> є перспективним для дослідження на моделях </w:t>
      </w:r>
      <w:proofErr w:type="spellStart"/>
      <w:r w:rsidRPr="00BC5576">
        <w:rPr>
          <w:i/>
        </w:rPr>
        <w:t>коронавірусу</w:t>
      </w:r>
      <w:proofErr w:type="spellEnd"/>
      <w:r w:rsidRPr="00BC5576">
        <w:rPr>
          <w:i/>
        </w:rPr>
        <w:t xml:space="preserve"> </w:t>
      </w:r>
      <w:r w:rsidRPr="00BC5576">
        <w:rPr>
          <w:i/>
          <w:lang w:val="en-US"/>
        </w:rPr>
        <w:t>SARS</w:t>
      </w:r>
      <w:r w:rsidRPr="00D70028">
        <w:rPr>
          <w:i/>
          <w:lang w:val="ru-RU"/>
        </w:rPr>
        <w:t>-</w:t>
      </w:r>
      <w:proofErr w:type="spellStart"/>
      <w:r w:rsidRPr="00BC5576">
        <w:rPr>
          <w:i/>
          <w:lang w:val="en-US"/>
        </w:rPr>
        <w:t>CoV</w:t>
      </w:r>
      <w:proofErr w:type="spellEnd"/>
      <w:r w:rsidRPr="00D70028">
        <w:rPr>
          <w:i/>
          <w:lang w:val="ru-RU"/>
        </w:rPr>
        <w:t>-2</w:t>
      </w:r>
      <w:r w:rsidRPr="00BC5576">
        <w:rPr>
          <w:i/>
        </w:rPr>
        <w:t>…»</w:t>
      </w:r>
      <w:r w:rsidRPr="009D4811">
        <w:t>.</w:t>
      </w:r>
    </w:p>
    <w:p w:rsidR="00A16414" w:rsidRPr="009D4811" w:rsidRDefault="00927ADD" w:rsidP="00927ADD">
      <w:pPr>
        <w:numPr>
          <w:ilvl w:val="0"/>
          <w:numId w:val="1"/>
        </w:numPr>
        <w:spacing w:after="120"/>
        <w:ind w:hanging="720"/>
        <w:jc w:val="both"/>
      </w:pPr>
      <w:r w:rsidRPr="009D4811">
        <w:t xml:space="preserve">Тобто, </w:t>
      </w:r>
      <w:r w:rsidRPr="009D4811">
        <w:rPr>
          <w:lang w:eastAsia="uk-UA"/>
        </w:rPr>
        <w:t xml:space="preserve">державною установою </w:t>
      </w:r>
      <w:r w:rsidRPr="009D4811">
        <w:rPr>
          <w:bCs/>
          <w:lang w:eastAsia="uk-UA"/>
        </w:rPr>
        <w:t xml:space="preserve">«Інститут епідеміології та інфекційних хвороб ім. Л.В. </w:t>
      </w:r>
      <w:proofErr w:type="spellStart"/>
      <w:r w:rsidRPr="009D4811">
        <w:rPr>
          <w:bCs/>
          <w:lang w:eastAsia="uk-UA"/>
        </w:rPr>
        <w:t>Громашевського</w:t>
      </w:r>
      <w:proofErr w:type="spellEnd"/>
      <w:r w:rsidRPr="009D4811">
        <w:rPr>
          <w:bCs/>
          <w:lang w:eastAsia="uk-UA"/>
        </w:rPr>
        <w:t>» Національної академії медичних наук України</w:t>
      </w:r>
      <w:r w:rsidRPr="009D4811">
        <w:rPr>
          <w:bCs/>
          <w:color w:val="000000"/>
          <w:shd w:val="clear" w:color="auto" w:fill="FFFFFF"/>
        </w:rPr>
        <w:t xml:space="preserve"> </w:t>
      </w:r>
      <w:r w:rsidRPr="009D4811">
        <w:rPr>
          <w:bCs/>
          <w:color w:val="000000"/>
          <w:shd w:val="clear" w:color="auto" w:fill="FFFFFF"/>
        </w:rPr>
        <w:br/>
        <w:t xml:space="preserve">не досліджувалась дія Засобу безпосередньо при </w:t>
      </w:r>
      <w:r w:rsidRPr="009D4811">
        <w:t>гострій респіраторній хворобі COVID-19</w:t>
      </w:r>
      <w:r w:rsidRPr="009D4811">
        <w:rPr>
          <w:bCs/>
          <w:color w:val="000000"/>
          <w:shd w:val="clear" w:color="auto" w:fill="FFFFFF"/>
        </w:rPr>
        <w:t>.</w:t>
      </w:r>
    </w:p>
    <w:p w:rsidR="00F20CFF" w:rsidRPr="009D4811" w:rsidRDefault="00F20CFF" w:rsidP="00F20CFF">
      <w:pPr>
        <w:numPr>
          <w:ilvl w:val="0"/>
          <w:numId w:val="1"/>
        </w:numPr>
        <w:spacing w:after="120"/>
        <w:ind w:hanging="720"/>
        <w:jc w:val="both"/>
      </w:pPr>
      <w:r w:rsidRPr="009D4811">
        <w:t xml:space="preserve">Окремо, за інформацією </w:t>
      </w:r>
      <w:r w:rsidRPr="009D4811">
        <w:rPr>
          <w:lang w:eastAsia="uk-UA"/>
        </w:rPr>
        <w:t xml:space="preserve">державної установи </w:t>
      </w:r>
      <w:r w:rsidRPr="009D4811">
        <w:rPr>
          <w:bCs/>
          <w:lang w:eastAsia="uk-UA"/>
        </w:rPr>
        <w:t xml:space="preserve">«Інститут епідеміології та інфекційних хвороб ім. Л.В. </w:t>
      </w:r>
      <w:proofErr w:type="spellStart"/>
      <w:r w:rsidRPr="009D4811">
        <w:rPr>
          <w:bCs/>
          <w:lang w:eastAsia="uk-UA"/>
        </w:rPr>
        <w:t>Громашевського</w:t>
      </w:r>
      <w:proofErr w:type="spellEnd"/>
      <w:r w:rsidRPr="009D4811">
        <w:rPr>
          <w:bCs/>
          <w:lang w:eastAsia="uk-UA"/>
        </w:rPr>
        <w:t>»</w:t>
      </w:r>
      <w:r w:rsidR="006429B4">
        <w:rPr>
          <w:bCs/>
          <w:lang w:eastAsia="uk-UA"/>
        </w:rPr>
        <w:t>, вона</w:t>
      </w:r>
      <w:r w:rsidRPr="009D4811">
        <w:rPr>
          <w:bCs/>
          <w:lang w:eastAsia="uk-UA"/>
        </w:rPr>
        <w:t xml:space="preserve"> надає Товариству приміщення на підставі договору оренди від 01.12.2014 № 3.</w:t>
      </w:r>
    </w:p>
    <w:p w:rsidR="00D10F89" w:rsidRDefault="00D10F89" w:rsidP="00D10F89">
      <w:pPr>
        <w:pStyle w:val="1"/>
        <w:spacing w:after="240"/>
        <w:ind w:left="709"/>
        <w:rPr>
          <w:rFonts w:ascii="Times New Roman" w:hAnsi="Times New Roman"/>
          <w:sz w:val="24"/>
          <w:szCs w:val="24"/>
        </w:rPr>
      </w:pPr>
    </w:p>
    <w:p w:rsidR="002B0FB0" w:rsidRPr="009D4811" w:rsidRDefault="002B0FB0" w:rsidP="002B0FB0">
      <w:pPr>
        <w:pStyle w:val="1"/>
        <w:numPr>
          <w:ilvl w:val="0"/>
          <w:numId w:val="18"/>
        </w:numPr>
        <w:spacing w:after="240"/>
        <w:ind w:left="709" w:hanging="709"/>
        <w:rPr>
          <w:rFonts w:ascii="Times New Roman" w:hAnsi="Times New Roman"/>
          <w:sz w:val="24"/>
          <w:szCs w:val="24"/>
        </w:rPr>
      </w:pPr>
      <w:r w:rsidRPr="009D4811">
        <w:rPr>
          <w:rFonts w:ascii="Times New Roman" w:hAnsi="Times New Roman"/>
          <w:sz w:val="24"/>
          <w:szCs w:val="24"/>
        </w:rPr>
        <w:t>Загальні висновки</w:t>
      </w:r>
    </w:p>
    <w:p w:rsidR="00DB0DAB" w:rsidRPr="009D4811" w:rsidRDefault="00DB0DAB" w:rsidP="00DB0DAB">
      <w:pPr>
        <w:numPr>
          <w:ilvl w:val="0"/>
          <w:numId w:val="1"/>
        </w:numPr>
        <w:spacing w:after="80"/>
        <w:ind w:hanging="720"/>
        <w:jc w:val="both"/>
      </w:pPr>
      <w:r w:rsidRPr="009D4811">
        <w:t>З огляду на наведені способи поширення інформації про Засіб</w:t>
      </w:r>
      <w:r w:rsidR="00991C4A">
        <w:t>,</w:t>
      </w:r>
      <w:r w:rsidRPr="009D4811">
        <w:t xml:space="preserve"> вищевказана інформація формулює твердження з чітким акцентом </w:t>
      </w:r>
      <w:r w:rsidR="00991C4A">
        <w:t xml:space="preserve">на </w:t>
      </w:r>
      <w:r w:rsidRPr="009D4811">
        <w:t>дієв</w:t>
      </w:r>
      <w:r w:rsidR="00991C4A">
        <w:t>і</w:t>
      </w:r>
      <w:r w:rsidRPr="009D4811">
        <w:t>ст</w:t>
      </w:r>
      <w:r w:rsidR="00991C4A">
        <w:t>ь</w:t>
      </w:r>
      <w:r w:rsidRPr="009D4811">
        <w:t xml:space="preserve"> Засобу, що може зупиняти, убезпечувати, лікувати та застосовуватись для профілактики коронавірусу. Тобто, з аналізу поширеної Відповідачем інформації можна дійти висновку, що Засіб має доведену ефективність та/або застосовується безпосередньо при захворюванні гострою респіраторною хворобою COVID-19, спричиненою </w:t>
      </w:r>
      <w:proofErr w:type="spellStart"/>
      <w:r w:rsidRPr="009D4811">
        <w:t>коронавірусом</w:t>
      </w:r>
      <w:proofErr w:type="spellEnd"/>
      <w:r w:rsidRPr="009D4811">
        <w:t xml:space="preserve"> SARS-CoV-2.</w:t>
      </w:r>
    </w:p>
    <w:p w:rsidR="00DB0DAB" w:rsidRPr="009D4811" w:rsidRDefault="00C25469" w:rsidP="00DB0DAB">
      <w:pPr>
        <w:numPr>
          <w:ilvl w:val="0"/>
          <w:numId w:val="1"/>
        </w:numPr>
        <w:spacing w:after="80"/>
        <w:ind w:hanging="720"/>
        <w:jc w:val="both"/>
      </w:pPr>
      <w:r>
        <w:t xml:space="preserve">Згідно з поширеною на веб-сайтах </w:t>
      </w:r>
      <w:r w:rsidR="00DB0DAB" w:rsidRPr="009D4811">
        <w:t xml:space="preserve">за посиланнями https://ecopharm.ua/ </w:t>
      </w:r>
      <w:r>
        <w:br/>
      </w:r>
      <w:r w:rsidR="00DB0DAB" w:rsidRPr="009D4811">
        <w:t xml:space="preserve">та https://proteflazid.com.ua/ інформацією Відповідачем </w:t>
      </w:r>
      <w:r w:rsidR="00F12466" w:rsidRPr="009D4811">
        <w:t>з</w:t>
      </w:r>
      <w:r w:rsidR="00F12466">
        <w:t>роблено</w:t>
      </w:r>
      <w:r w:rsidR="00F12466" w:rsidRPr="009D4811">
        <w:t xml:space="preserve"> </w:t>
      </w:r>
      <w:r w:rsidR="00DB0DAB" w:rsidRPr="009D4811">
        <w:t>акцент на дії Засобу, яка, виявляється в його впливі на гостру респіраторну хворобу COVID-19.</w:t>
      </w:r>
    </w:p>
    <w:p w:rsidR="00DB0DAB" w:rsidRPr="009D4811" w:rsidRDefault="00DB0DAB" w:rsidP="001D5881">
      <w:pPr>
        <w:numPr>
          <w:ilvl w:val="0"/>
          <w:numId w:val="1"/>
        </w:numPr>
        <w:spacing w:after="80"/>
        <w:ind w:hanging="720"/>
        <w:jc w:val="both"/>
      </w:pPr>
      <w:r w:rsidRPr="009D4811">
        <w:t xml:space="preserve">Поширена на </w:t>
      </w:r>
      <w:proofErr w:type="spellStart"/>
      <w:r w:rsidRPr="009D4811">
        <w:t>вебсайтах</w:t>
      </w:r>
      <w:proofErr w:type="spellEnd"/>
      <w:r w:rsidRPr="009D4811">
        <w:t xml:space="preserve"> за посиланнями https://ecopharm.ua/ та https://proteflazid.com.ua/ інформація </w:t>
      </w:r>
      <w:r w:rsidR="003B67AB">
        <w:t xml:space="preserve">щодо </w:t>
      </w:r>
      <w:r w:rsidRPr="009D4811">
        <w:t>можлив</w:t>
      </w:r>
      <w:r w:rsidR="003B67AB">
        <w:t>о</w:t>
      </w:r>
      <w:r w:rsidRPr="009D4811">
        <w:t>ст</w:t>
      </w:r>
      <w:r w:rsidR="003B67AB">
        <w:t>і</w:t>
      </w:r>
      <w:r w:rsidRPr="009D4811">
        <w:t xml:space="preserve"> застосування Засобу для профілактики та/або лікування COVID-19 підсилена вищевказаним сюжетом </w:t>
      </w:r>
      <w:r w:rsidRPr="009D4811">
        <w:rPr>
          <w:lang w:eastAsia="uk-UA"/>
        </w:rPr>
        <w:t>новин на телевізійному каналі «УКРАЇНА» за участю однієї з посадових осіб Товариства.</w:t>
      </w:r>
      <w:r w:rsidRPr="009D4811">
        <w:t xml:space="preserve"> </w:t>
      </w:r>
      <w:r w:rsidRPr="009D4811">
        <w:rPr>
          <w:lang w:eastAsia="uk-UA"/>
        </w:rPr>
        <w:t xml:space="preserve">Поширення наведеної інформації, в обраний спосіб, зважаючи </w:t>
      </w:r>
      <w:r w:rsidR="001D5881" w:rsidRPr="009D4811">
        <w:rPr>
          <w:lang w:eastAsia="uk-UA"/>
        </w:rPr>
        <w:t xml:space="preserve">на заборону </w:t>
      </w:r>
      <w:r w:rsidRPr="009D4811">
        <w:rPr>
          <w:lang w:eastAsia="uk-UA"/>
        </w:rPr>
        <w:t>рекламування Засобу,</w:t>
      </w:r>
      <w:r w:rsidR="001D5881" w:rsidRPr="009D4811">
        <w:rPr>
          <w:lang w:eastAsia="uk-UA"/>
        </w:rPr>
        <w:t xml:space="preserve"> як такого що є рецептурним, </w:t>
      </w:r>
      <w:r w:rsidRPr="009D4811">
        <w:rPr>
          <w:lang w:eastAsia="uk-UA"/>
        </w:rPr>
        <w:t xml:space="preserve">може привернути увагу до </w:t>
      </w:r>
      <w:r w:rsidRPr="009D4811">
        <w:rPr>
          <w:lang w:eastAsia="uk-UA"/>
        </w:rPr>
        <w:lastRenderedPageBreak/>
        <w:t xml:space="preserve">Засобу, зважаючи на відсутність клінічно доведених лікарських засобів, що можуть застосовуватись при </w:t>
      </w:r>
      <w:r w:rsidRPr="009D4811">
        <w:t>COVID-19.</w:t>
      </w:r>
    </w:p>
    <w:p w:rsidR="00DB0DAB" w:rsidRPr="009D4811" w:rsidRDefault="00DB0DAB" w:rsidP="00DB0DAB">
      <w:pPr>
        <w:numPr>
          <w:ilvl w:val="0"/>
          <w:numId w:val="1"/>
        </w:numPr>
        <w:spacing w:after="80"/>
        <w:ind w:hanging="720"/>
        <w:jc w:val="both"/>
      </w:pPr>
      <w:r w:rsidRPr="009D4811">
        <w:t xml:space="preserve">Також, серед наведеного кола показань </w:t>
      </w:r>
      <w:r w:rsidR="00F12466">
        <w:t xml:space="preserve">з </w:t>
      </w:r>
      <w:proofErr w:type="spellStart"/>
      <w:r w:rsidRPr="009D4811">
        <w:t>Iнструкцiї</w:t>
      </w:r>
      <w:proofErr w:type="spellEnd"/>
      <w:r w:rsidRPr="009D4811">
        <w:t xml:space="preserve"> для медичного застосування Засобу, відсутня будь-яка інформація </w:t>
      </w:r>
      <w:r w:rsidR="00F12466">
        <w:t>про</w:t>
      </w:r>
      <w:r w:rsidR="00F12466" w:rsidRPr="009D4811">
        <w:t xml:space="preserve"> </w:t>
      </w:r>
      <w:r w:rsidRPr="009D4811">
        <w:t>можлив</w:t>
      </w:r>
      <w:r w:rsidR="00F12466">
        <w:t>і</w:t>
      </w:r>
      <w:r w:rsidRPr="009D4811">
        <w:t>ст</w:t>
      </w:r>
      <w:r w:rsidR="00F12466">
        <w:t>ь</w:t>
      </w:r>
      <w:r w:rsidRPr="009D4811">
        <w:t xml:space="preserve"> застосування Засобу (лікування, профілактика тощо) при захворюваннях, спричинених </w:t>
      </w:r>
      <w:proofErr w:type="spellStart"/>
      <w:r w:rsidRPr="009D4811">
        <w:t>коронавірусом</w:t>
      </w:r>
      <w:proofErr w:type="spellEnd"/>
      <w:r w:rsidRPr="009D4811">
        <w:t xml:space="preserve"> SARS-CoV-2.</w:t>
      </w:r>
    </w:p>
    <w:p w:rsidR="00DB0DAB" w:rsidRPr="009D4811" w:rsidRDefault="00DB0DAB" w:rsidP="00DB0DAB">
      <w:pPr>
        <w:numPr>
          <w:ilvl w:val="0"/>
          <w:numId w:val="1"/>
        </w:numPr>
        <w:spacing w:after="80"/>
        <w:ind w:hanging="720"/>
        <w:jc w:val="both"/>
      </w:pPr>
      <w:r w:rsidRPr="009D4811">
        <w:t xml:space="preserve">Крім того, як зазначалось вище, Товариство заперечує можливість дії Засобу </w:t>
      </w:r>
      <w:r w:rsidR="00A02FCC">
        <w:br/>
      </w:r>
      <w:r w:rsidRPr="009D4811">
        <w:t xml:space="preserve">саме на гостру респіраторну хворобу COVID-19, спричинену </w:t>
      </w:r>
      <w:proofErr w:type="spellStart"/>
      <w:r w:rsidRPr="009D4811">
        <w:t>коронавірусом</w:t>
      </w:r>
      <w:proofErr w:type="spellEnd"/>
      <w:r w:rsidRPr="009D4811">
        <w:t xml:space="preserve"> </w:t>
      </w:r>
      <w:r w:rsidRPr="009D4811">
        <w:rPr>
          <w:lang w:val="en-US"/>
        </w:rPr>
        <w:t>SARS</w:t>
      </w:r>
      <w:r w:rsidRPr="00D70028">
        <w:rPr>
          <w:lang w:val="ru-RU"/>
        </w:rPr>
        <w:t>-</w:t>
      </w:r>
      <w:proofErr w:type="spellStart"/>
      <w:r w:rsidRPr="009D4811">
        <w:rPr>
          <w:lang w:val="en-US"/>
        </w:rPr>
        <w:t>CoV</w:t>
      </w:r>
      <w:proofErr w:type="spellEnd"/>
      <w:r w:rsidRPr="00D70028">
        <w:rPr>
          <w:lang w:val="ru-RU"/>
        </w:rPr>
        <w:t>-2</w:t>
      </w:r>
      <w:r w:rsidRPr="009D4811">
        <w:t>.</w:t>
      </w:r>
    </w:p>
    <w:p w:rsidR="00DB0DAB" w:rsidRPr="009D4811" w:rsidRDefault="00DB0DAB" w:rsidP="00DB0DAB">
      <w:pPr>
        <w:numPr>
          <w:ilvl w:val="0"/>
          <w:numId w:val="1"/>
        </w:numPr>
        <w:spacing w:after="80"/>
        <w:ind w:hanging="720"/>
        <w:jc w:val="both"/>
      </w:pPr>
      <w:r w:rsidRPr="009D4811">
        <w:t xml:space="preserve">Зважаючи на надані Відповідачем статті, а також на пояснення </w:t>
      </w:r>
      <w:r w:rsidRPr="009D4811">
        <w:rPr>
          <w:lang w:eastAsia="uk-UA"/>
        </w:rPr>
        <w:t xml:space="preserve">державної установи </w:t>
      </w:r>
      <w:r w:rsidRPr="009D4811">
        <w:rPr>
          <w:bCs/>
          <w:lang w:eastAsia="uk-UA"/>
        </w:rPr>
        <w:t xml:space="preserve">«Інститут епідеміології та інфекційних хвороб ім. Л.В. </w:t>
      </w:r>
      <w:proofErr w:type="spellStart"/>
      <w:r w:rsidRPr="009D4811">
        <w:rPr>
          <w:bCs/>
          <w:lang w:eastAsia="uk-UA"/>
        </w:rPr>
        <w:t>Громашевського</w:t>
      </w:r>
      <w:proofErr w:type="spellEnd"/>
      <w:r w:rsidRPr="009D4811">
        <w:rPr>
          <w:bCs/>
          <w:lang w:eastAsia="uk-UA"/>
        </w:rPr>
        <w:t xml:space="preserve">» Національної академії медичних наук України, </w:t>
      </w:r>
      <w:r w:rsidRPr="009D4811">
        <w:rPr>
          <w:bCs/>
          <w:color w:val="000000"/>
          <w:shd w:val="clear" w:color="auto" w:fill="FFFFFF"/>
        </w:rPr>
        <w:t xml:space="preserve">дієвість Засобу при </w:t>
      </w:r>
      <w:r w:rsidRPr="009D4811">
        <w:t>гострій респіраторній хворобі COVID-19</w:t>
      </w:r>
      <w:r w:rsidRPr="009D4811">
        <w:rPr>
          <w:bCs/>
          <w:color w:val="000000"/>
          <w:shd w:val="clear" w:color="auto" w:fill="FFFFFF"/>
        </w:rPr>
        <w:t xml:space="preserve">, викликаній </w:t>
      </w:r>
      <w:proofErr w:type="spellStart"/>
      <w:r w:rsidRPr="009D4811">
        <w:t>коронавірусом</w:t>
      </w:r>
      <w:proofErr w:type="spellEnd"/>
      <w:r w:rsidRPr="009D4811">
        <w:t xml:space="preserve"> SARS-CoV-2</w:t>
      </w:r>
      <w:r w:rsidRPr="009D4811">
        <w:rPr>
          <w:bCs/>
          <w:color w:val="000000"/>
          <w:shd w:val="clear" w:color="auto" w:fill="FFFFFF"/>
        </w:rPr>
        <w:t xml:space="preserve"> не підтверджується</w:t>
      </w:r>
      <w:r w:rsidRPr="009D4811">
        <w:t>.</w:t>
      </w:r>
    </w:p>
    <w:p w:rsidR="00DB0DAB" w:rsidRPr="009D4811" w:rsidRDefault="00DB0DAB" w:rsidP="00DB0DAB">
      <w:pPr>
        <w:numPr>
          <w:ilvl w:val="0"/>
          <w:numId w:val="1"/>
        </w:numPr>
        <w:spacing w:after="80"/>
        <w:ind w:hanging="720"/>
        <w:jc w:val="both"/>
      </w:pPr>
      <w:r w:rsidRPr="009D4811">
        <w:t>Більше того, поширена Відповідачем</w:t>
      </w:r>
      <w:r w:rsidR="003B67AB">
        <w:t xml:space="preserve"> інформація</w:t>
      </w:r>
      <w:r w:rsidRPr="009D4811">
        <w:t xml:space="preserve"> на </w:t>
      </w:r>
      <w:proofErr w:type="spellStart"/>
      <w:r w:rsidRPr="009D4811">
        <w:t>вебсайтах</w:t>
      </w:r>
      <w:proofErr w:type="spellEnd"/>
      <w:r w:rsidRPr="009D4811">
        <w:t xml:space="preserve"> https://ecopharm.ua/ та https://proteflazid.com.ua/</w:t>
      </w:r>
      <w:r w:rsidR="003B67AB">
        <w:t xml:space="preserve"> </w:t>
      </w:r>
      <w:r w:rsidRPr="009D4811">
        <w:t xml:space="preserve">у період світової пандемії гострої респіраторної хвороби COVID-19, спричиненої </w:t>
      </w:r>
      <w:proofErr w:type="spellStart"/>
      <w:r w:rsidRPr="009D4811">
        <w:t>коронавірусом</w:t>
      </w:r>
      <w:proofErr w:type="spellEnd"/>
      <w:r w:rsidRPr="009D4811">
        <w:t xml:space="preserve"> SARS-CoV-2, може сприйматися як така, що є правдива. Проте, як встановлено Комітетом, відсутність належного обґрунтування відповідно до чинного законодавства, зокрема без наявності офіційних рекомендацій </w:t>
      </w:r>
      <w:r w:rsidR="003B67AB">
        <w:t>МОЗ</w:t>
      </w:r>
      <w:r w:rsidRPr="009D4811">
        <w:t xml:space="preserve"> щодо застосування Засобу, доводить протилежне.</w:t>
      </w:r>
    </w:p>
    <w:p w:rsidR="00DB0DAB" w:rsidRPr="009D4811" w:rsidRDefault="00DB0DAB" w:rsidP="00DB0DAB">
      <w:pPr>
        <w:numPr>
          <w:ilvl w:val="0"/>
          <w:numId w:val="1"/>
        </w:numPr>
        <w:spacing w:after="80"/>
        <w:ind w:hanging="720"/>
        <w:jc w:val="both"/>
      </w:pPr>
      <w:r w:rsidRPr="009D4811">
        <w:t>Необхідність дотримання отримання офіційних рекомендацій Міністерства охорони здоров’я України, зокрема, при лікуванні гострої респіраторної хвороби COVID-19</w:t>
      </w:r>
      <w:r w:rsidRPr="009D4811">
        <w:rPr>
          <w:bCs/>
          <w:color w:val="000000"/>
          <w:shd w:val="clear" w:color="auto" w:fill="FFFFFF"/>
        </w:rPr>
        <w:t xml:space="preserve">, викликаної </w:t>
      </w:r>
      <w:proofErr w:type="spellStart"/>
      <w:r w:rsidRPr="009D4811">
        <w:t>коронавірусом</w:t>
      </w:r>
      <w:proofErr w:type="spellEnd"/>
      <w:r w:rsidRPr="009D4811">
        <w:t xml:space="preserve"> SARS-CoV-2, окремо визначена Законом України «Основи законодавства України про охорону здоров’я» (№ 2801-XII в редакції від 02.04.2020).</w:t>
      </w:r>
    </w:p>
    <w:p w:rsidR="00DB0DAB" w:rsidRPr="009D4811" w:rsidRDefault="00DB0DAB" w:rsidP="00DB0DAB">
      <w:pPr>
        <w:numPr>
          <w:ilvl w:val="0"/>
          <w:numId w:val="1"/>
        </w:numPr>
        <w:spacing w:after="80"/>
        <w:ind w:hanging="720"/>
        <w:jc w:val="both"/>
      </w:pPr>
      <w:r w:rsidRPr="009D4811">
        <w:rPr>
          <w:bCs/>
          <w:color w:val="000000"/>
          <w:shd w:val="clear" w:color="auto" w:fill="FFFFFF"/>
        </w:rPr>
        <w:t>Відповідно до с</w:t>
      </w:r>
      <w:r w:rsidRPr="009D4811">
        <w:rPr>
          <w:color w:val="000000"/>
        </w:rPr>
        <w:t xml:space="preserve">татті 44 </w:t>
      </w:r>
      <w:r w:rsidRPr="009D4811">
        <w:rPr>
          <w:bCs/>
          <w:color w:val="000000"/>
          <w:shd w:val="clear" w:color="auto" w:fill="FFFFFF"/>
        </w:rPr>
        <w:t>вказаного Закону</w:t>
      </w:r>
      <w:bookmarkStart w:id="2" w:name="n7"/>
      <w:bookmarkEnd w:id="2"/>
      <w:r w:rsidRPr="009D4811">
        <w:rPr>
          <w:bCs/>
          <w:color w:val="000000"/>
          <w:shd w:val="clear" w:color="auto" w:fill="FFFFFF"/>
        </w:rPr>
        <w:t xml:space="preserve"> в</w:t>
      </w:r>
      <w:r w:rsidRPr="009D4811">
        <w:rPr>
          <w:color w:val="000000"/>
        </w:rPr>
        <w:t xml:space="preserve"> інтересах лікування особи, хворої на </w:t>
      </w:r>
      <w:proofErr w:type="spellStart"/>
      <w:r w:rsidRPr="009D4811">
        <w:rPr>
          <w:color w:val="000000"/>
        </w:rPr>
        <w:t>коронавірусну</w:t>
      </w:r>
      <w:proofErr w:type="spellEnd"/>
      <w:r w:rsidRPr="009D4811">
        <w:rPr>
          <w:color w:val="000000"/>
        </w:rPr>
        <w:t xml:space="preserve"> хворобу (COVID-19), підтверджену за результатами лабораторного тестування, згідно з протоколом надання медичної допомоги, затвердженим центральним органом виконавчої влади, що забезпечує формування державної політики у сфері охорони здоров’я, за умови отримання інформованої згоди на медичне втручання відповідно до цього Закону можуть також застосовуватися:</w:t>
      </w:r>
      <w:bookmarkStart w:id="3" w:name="n8"/>
      <w:bookmarkEnd w:id="3"/>
    </w:p>
    <w:p w:rsidR="00DB0DAB" w:rsidRPr="009D4811" w:rsidRDefault="00DB0DAB" w:rsidP="00DB0DAB">
      <w:pPr>
        <w:shd w:val="clear" w:color="auto" w:fill="FFFFFF"/>
        <w:spacing w:after="80"/>
        <w:ind w:left="720"/>
        <w:jc w:val="both"/>
        <w:rPr>
          <w:color w:val="000000"/>
        </w:rPr>
      </w:pPr>
      <w:r w:rsidRPr="009D4811">
        <w:rPr>
          <w:color w:val="000000"/>
        </w:rPr>
        <w:t xml:space="preserve">незареєстровані лікарські засоби, що рекомендовані офіційним органом Сполучених Штатів Америки, країн - членів Європейського Союзу, Великобританії, Швейцарської Конфедерації, Японії, Австралії, Канади, Китайської Народної Республіки, Держави Ізраїль для лікування </w:t>
      </w:r>
      <w:proofErr w:type="spellStart"/>
      <w:r w:rsidRPr="009D4811">
        <w:rPr>
          <w:color w:val="000000"/>
        </w:rPr>
        <w:t>коронавірусної</w:t>
      </w:r>
      <w:proofErr w:type="spellEnd"/>
      <w:r w:rsidRPr="009D4811">
        <w:rPr>
          <w:color w:val="000000"/>
        </w:rPr>
        <w:t xml:space="preserve"> хвороби (COVID-19) у відповідній країні;</w:t>
      </w:r>
      <w:bookmarkStart w:id="4" w:name="n9"/>
      <w:bookmarkEnd w:id="4"/>
    </w:p>
    <w:p w:rsidR="00DB0DAB" w:rsidRPr="009D4811" w:rsidRDefault="00DB0DAB" w:rsidP="00DB0DAB">
      <w:pPr>
        <w:shd w:val="clear" w:color="auto" w:fill="FFFFFF"/>
        <w:spacing w:after="80"/>
        <w:ind w:left="720"/>
        <w:jc w:val="both"/>
        <w:rPr>
          <w:color w:val="000000"/>
        </w:rPr>
      </w:pPr>
      <w:r w:rsidRPr="009D4811">
        <w:rPr>
          <w:color w:val="000000"/>
        </w:rPr>
        <w:t xml:space="preserve">зареєстровані лікарські засоби за показаннями, не зазначеними в інструкції для медичного застосування, за умови наявності доведеної ефективності щодо лікування </w:t>
      </w:r>
      <w:proofErr w:type="spellStart"/>
      <w:r w:rsidRPr="009D4811">
        <w:rPr>
          <w:color w:val="000000"/>
        </w:rPr>
        <w:t>коронавірусної</w:t>
      </w:r>
      <w:proofErr w:type="spellEnd"/>
      <w:r w:rsidRPr="009D4811">
        <w:rPr>
          <w:color w:val="000000"/>
        </w:rPr>
        <w:t xml:space="preserve"> хвороби (COVID-19) та/або  якщо такі лікарські засоби рекомендовані офіційним органом Сполучених Штатів Америки, країн - членів Європейського Союзу, Великобританії, Швейцарської Конфедерації, Японії, Австралії, Канади, Китайської Народної Республіки, Держави Ізраїль для лікування </w:t>
      </w:r>
      <w:proofErr w:type="spellStart"/>
      <w:r w:rsidRPr="009D4811">
        <w:rPr>
          <w:color w:val="000000"/>
        </w:rPr>
        <w:t>коронавірусної</w:t>
      </w:r>
      <w:proofErr w:type="spellEnd"/>
      <w:r w:rsidRPr="009D4811">
        <w:rPr>
          <w:color w:val="000000"/>
        </w:rPr>
        <w:t xml:space="preserve"> хвороби (COVID-19) у відповідній країні.</w:t>
      </w:r>
      <w:bookmarkStart w:id="5" w:name="n10"/>
      <w:bookmarkEnd w:id="5"/>
    </w:p>
    <w:p w:rsidR="00DB0DAB" w:rsidRPr="009D4811" w:rsidRDefault="00DB0DAB" w:rsidP="00DB0DAB">
      <w:pPr>
        <w:shd w:val="clear" w:color="auto" w:fill="FFFFFF"/>
        <w:spacing w:after="80"/>
        <w:ind w:left="720"/>
        <w:jc w:val="both"/>
        <w:rPr>
          <w:color w:val="000000"/>
        </w:rPr>
      </w:pPr>
      <w:r w:rsidRPr="009D4811">
        <w:rPr>
          <w:color w:val="000000"/>
        </w:rPr>
        <w:t>Порядок призначення та застосування лікарських засобів, зазначених у частині четвертій цієї статті, встановлюється центральним органом виконавчої влади, що забезпечує формування державної політики у сфері охорони здоров’я.</w:t>
      </w:r>
    </w:p>
    <w:p w:rsidR="00DB0DAB" w:rsidRPr="009D4811" w:rsidRDefault="00DB0DAB" w:rsidP="00DB0DAB">
      <w:pPr>
        <w:numPr>
          <w:ilvl w:val="0"/>
          <w:numId w:val="1"/>
        </w:numPr>
        <w:spacing w:after="80"/>
        <w:ind w:hanging="720"/>
        <w:jc w:val="both"/>
      </w:pPr>
      <w:r w:rsidRPr="009D4811">
        <w:t xml:space="preserve">Крім того, згідно з наказом Міністерства охорони здоров’я України від 02.04.2020 № 762 (зі змінами) «Про затвердження протоколу «Надання медичної допомоги для лікування </w:t>
      </w:r>
      <w:proofErr w:type="spellStart"/>
      <w:r w:rsidRPr="009D4811">
        <w:t>коронавірусної</w:t>
      </w:r>
      <w:proofErr w:type="spellEnd"/>
      <w:r w:rsidRPr="009D4811">
        <w:t xml:space="preserve"> хвороби (COVID-19)», який затверджений МОЗ з метою забезпечення протистояння </w:t>
      </w:r>
      <w:proofErr w:type="spellStart"/>
      <w:r w:rsidRPr="009D4811">
        <w:t>коронавірусній</w:t>
      </w:r>
      <w:proofErr w:type="spellEnd"/>
      <w:r w:rsidRPr="009D4811">
        <w:t xml:space="preserve"> хворобі (COVID-19)</w:t>
      </w:r>
      <w:r w:rsidR="00144D0D">
        <w:t>,</w:t>
      </w:r>
      <w:r w:rsidRPr="009D4811">
        <w:t xml:space="preserve"> встановлено, що </w:t>
      </w:r>
      <w:r w:rsidRPr="009D4811">
        <w:lastRenderedPageBreak/>
        <w:t>серед лікувальних заходів та/або лікарських засобів відсутні заходи із застосуванням діючої речовини Засобу та/або відповідні лікарські засоби.</w:t>
      </w:r>
    </w:p>
    <w:p w:rsidR="00DB0DAB" w:rsidRPr="009D4811" w:rsidRDefault="00DB0DAB" w:rsidP="00DB0DAB">
      <w:pPr>
        <w:numPr>
          <w:ilvl w:val="0"/>
          <w:numId w:val="1"/>
        </w:numPr>
        <w:spacing w:after="80"/>
        <w:ind w:hanging="720"/>
        <w:jc w:val="both"/>
      </w:pPr>
      <w:r w:rsidRPr="009D4811">
        <w:rPr>
          <w:lang w:eastAsia="uk-UA"/>
        </w:rPr>
        <w:t>Тобто, можна дійти висновку, що поширена різними способами інформація про Засіб не відповідає</w:t>
      </w:r>
      <w:r w:rsidR="003B67AB">
        <w:rPr>
          <w:lang w:eastAsia="uk-UA"/>
        </w:rPr>
        <w:t xml:space="preserve"> його</w:t>
      </w:r>
      <w:r w:rsidRPr="009D4811">
        <w:rPr>
          <w:lang w:eastAsia="uk-UA"/>
        </w:rPr>
        <w:t xml:space="preserve"> фактичним властивостям Засобу, встановленим компетентним органом державної влади, а тому є неправдивою.</w:t>
      </w:r>
    </w:p>
    <w:p w:rsidR="00DB0DAB" w:rsidRPr="009D4811" w:rsidRDefault="00DB0DAB" w:rsidP="00DB0DAB">
      <w:pPr>
        <w:numPr>
          <w:ilvl w:val="0"/>
          <w:numId w:val="1"/>
        </w:numPr>
        <w:spacing w:after="80"/>
        <w:ind w:hanging="720"/>
        <w:jc w:val="both"/>
      </w:pPr>
      <w:r w:rsidRPr="009D4811">
        <w:t xml:space="preserve">Також, з огляду на викладену інформацію щодо обсягів виробництва та реалізації Засобу, той факт, що </w:t>
      </w:r>
      <w:r w:rsidR="003B67AB">
        <w:t>відповідно до</w:t>
      </w:r>
      <w:r w:rsidRPr="009D4811">
        <w:t xml:space="preserve"> Державного </w:t>
      </w:r>
      <w:proofErr w:type="spellStart"/>
      <w:r w:rsidRPr="009D4811">
        <w:t>реєстра</w:t>
      </w:r>
      <w:proofErr w:type="spellEnd"/>
      <w:r w:rsidRPr="009D4811">
        <w:t xml:space="preserve"> лікарських засобів України та Інструкції для медичного застосування Засобу – він є рецептурним, а також інформацію щодо звернень різних суб’єктів (серед яких є, зокрема медичні заклади) з приводу отримання безкоштовної гуманітарної допомоги у вигляді надання Засобу, може свідчити про стимулювання зацікавленості Товариством </w:t>
      </w:r>
      <w:r w:rsidRPr="009D4811">
        <w:rPr>
          <w:color w:val="000000"/>
          <w:shd w:val="clear" w:color="auto" w:fill="FFFFFF"/>
        </w:rPr>
        <w:t>невизначеного кола осіб</w:t>
      </w:r>
      <w:r w:rsidR="002247BE">
        <w:rPr>
          <w:color w:val="000000"/>
          <w:shd w:val="clear" w:color="auto" w:fill="FFFFFF"/>
        </w:rPr>
        <w:t>,</w:t>
      </w:r>
      <w:r w:rsidRPr="009D4811">
        <w:rPr>
          <w:color w:val="000000"/>
          <w:shd w:val="clear" w:color="auto" w:fill="FFFFFF"/>
        </w:rPr>
        <w:t xml:space="preserve"> внаслідок повідомлення </w:t>
      </w:r>
      <w:r w:rsidRPr="009D4811">
        <w:t xml:space="preserve">на </w:t>
      </w:r>
      <w:proofErr w:type="spellStart"/>
      <w:r w:rsidRPr="009D4811">
        <w:t>вебсайтах</w:t>
      </w:r>
      <w:proofErr w:type="spellEnd"/>
      <w:r w:rsidRPr="009D4811">
        <w:t xml:space="preserve"> https://ecopharm.ua/ та https://proteflazid.com.ua/ (та, зокрема, з </w:t>
      </w:r>
      <w:r w:rsidR="003B67AB">
        <w:t>трансляцією</w:t>
      </w:r>
      <w:r w:rsidRPr="009D4811">
        <w:t xml:space="preserve"> вищезазначеного сюжету </w:t>
      </w:r>
      <w:r w:rsidRPr="009D4811">
        <w:rPr>
          <w:lang w:eastAsia="uk-UA"/>
        </w:rPr>
        <w:t>новин за участю однієї з посадових осіб Товариства</w:t>
      </w:r>
      <w:r w:rsidRPr="009D4811">
        <w:t xml:space="preserve">) неправдивої інформації про Засіб. Такі заходи </w:t>
      </w:r>
      <w:r w:rsidRPr="009D4811">
        <w:rPr>
          <w:color w:val="000000"/>
          <w:shd w:val="clear" w:color="auto" w:fill="FFFFFF"/>
        </w:rPr>
        <w:t>можуть вплинути на наміри щодо придбання (замовлення) Засобу саме у Товариства.</w:t>
      </w:r>
    </w:p>
    <w:p w:rsidR="00DB0DAB" w:rsidRPr="009D4811" w:rsidRDefault="00DB0DAB" w:rsidP="00DB0DAB">
      <w:pPr>
        <w:numPr>
          <w:ilvl w:val="0"/>
          <w:numId w:val="1"/>
        </w:numPr>
        <w:spacing w:after="80"/>
        <w:ind w:hanging="720"/>
        <w:jc w:val="both"/>
      </w:pPr>
      <w:r w:rsidRPr="009D4811">
        <w:rPr>
          <w:lang w:eastAsia="uk-UA"/>
        </w:rPr>
        <w:t>Товариство може посилити конкурентну позицію та отримати перед іншими суб’єктами господарювання, що здійснюють виробництво та/або реалізацію лікарських засобів, неправомірні переваги в конкуренції не завдяки власним досягненням, а шляхом поширення неправдивих відомостей.</w:t>
      </w:r>
    </w:p>
    <w:p w:rsidR="00DB0DAB" w:rsidRPr="009D4811" w:rsidRDefault="001C4172" w:rsidP="00DB0DAB">
      <w:pPr>
        <w:numPr>
          <w:ilvl w:val="0"/>
          <w:numId w:val="1"/>
        </w:numPr>
        <w:spacing w:after="80"/>
        <w:ind w:hanging="720"/>
        <w:jc w:val="both"/>
      </w:pPr>
      <w:r>
        <w:t>З</w:t>
      </w:r>
      <w:r w:rsidR="00DB0DAB" w:rsidRPr="009D4811">
        <w:rPr>
          <w:lang w:eastAsia="uk-UA"/>
        </w:rPr>
        <w:t xml:space="preserve">важаючи на вказане, у сучасних умовах поширення пандемії коронавірусу, зокрема на території України, </w:t>
      </w:r>
      <w:r>
        <w:rPr>
          <w:lang w:eastAsia="uk-UA"/>
        </w:rPr>
        <w:t xml:space="preserve">враховуючи </w:t>
      </w:r>
      <w:r w:rsidR="00DB0DAB" w:rsidRPr="009D4811">
        <w:rPr>
          <w:lang w:eastAsia="uk-UA"/>
        </w:rPr>
        <w:t>відсутн</w:t>
      </w:r>
      <w:r>
        <w:rPr>
          <w:lang w:eastAsia="uk-UA"/>
        </w:rPr>
        <w:t>і</w:t>
      </w:r>
      <w:r w:rsidR="00DB0DAB" w:rsidRPr="009D4811">
        <w:rPr>
          <w:lang w:eastAsia="uk-UA"/>
        </w:rPr>
        <w:t>ст</w:t>
      </w:r>
      <w:r>
        <w:rPr>
          <w:lang w:eastAsia="uk-UA"/>
        </w:rPr>
        <w:t>ь</w:t>
      </w:r>
      <w:r w:rsidR="00DB0DAB" w:rsidRPr="009D4811">
        <w:rPr>
          <w:lang w:eastAsia="uk-UA"/>
        </w:rPr>
        <w:t xml:space="preserve"> будь-яких лікарських засобів та/або засобів профілактики, що дозволяють запобігти або лікувати </w:t>
      </w:r>
      <w:r w:rsidR="00DB0DAB" w:rsidRPr="009D4811">
        <w:t xml:space="preserve">гостру респіраторну хворобу COVID-19, спричинену </w:t>
      </w:r>
      <w:proofErr w:type="spellStart"/>
      <w:r w:rsidR="00DB0DAB" w:rsidRPr="009D4811">
        <w:t>коронавірусом</w:t>
      </w:r>
      <w:proofErr w:type="spellEnd"/>
      <w:r w:rsidR="00DB0DAB" w:rsidRPr="009D4811">
        <w:t xml:space="preserve"> SARS-CoV-2</w:t>
      </w:r>
      <w:r w:rsidR="00DB0DAB" w:rsidRPr="009D4811">
        <w:rPr>
          <w:lang w:eastAsia="uk-UA"/>
        </w:rPr>
        <w:t xml:space="preserve">, поширення інформації про лікувальні та/або профілактичні властивості лікарських засобів, </w:t>
      </w:r>
      <w:r w:rsidR="0065372D">
        <w:rPr>
          <w:lang w:eastAsia="uk-UA"/>
        </w:rPr>
        <w:t xml:space="preserve">які </w:t>
      </w:r>
      <w:r w:rsidR="00DB0DAB" w:rsidRPr="009D4811">
        <w:rPr>
          <w:lang w:eastAsia="uk-UA"/>
        </w:rPr>
        <w:t xml:space="preserve">пов’язані з </w:t>
      </w:r>
      <w:proofErr w:type="spellStart"/>
      <w:r w:rsidR="00DB0DAB" w:rsidRPr="009D4811">
        <w:rPr>
          <w:lang w:eastAsia="uk-UA"/>
        </w:rPr>
        <w:t>коронавірусами</w:t>
      </w:r>
      <w:proofErr w:type="spellEnd"/>
      <w:r w:rsidR="00DB0DAB" w:rsidRPr="009D4811">
        <w:rPr>
          <w:lang w:eastAsia="uk-UA"/>
        </w:rPr>
        <w:t>, без належного обґрунтування відповідно до чинного законодавства, зокрема</w:t>
      </w:r>
      <w:r w:rsidR="0065372D">
        <w:rPr>
          <w:lang w:eastAsia="uk-UA"/>
        </w:rPr>
        <w:t xml:space="preserve">, </w:t>
      </w:r>
      <w:r w:rsidR="00DB0DAB" w:rsidRPr="009D4811">
        <w:rPr>
          <w:lang w:eastAsia="uk-UA"/>
        </w:rPr>
        <w:t xml:space="preserve">без наявності офіційних рекомендацій </w:t>
      </w:r>
      <w:r w:rsidR="0065372D">
        <w:rPr>
          <w:lang w:eastAsia="uk-UA"/>
        </w:rPr>
        <w:t>МОЗ</w:t>
      </w:r>
      <w:r w:rsidR="00DB0DAB" w:rsidRPr="009D4811">
        <w:rPr>
          <w:lang w:eastAsia="uk-UA"/>
        </w:rPr>
        <w:t xml:space="preserve"> щодо їх застосування, є поширенням неправдивої інформації</w:t>
      </w:r>
      <w:r w:rsidR="00DB0DAB" w:rsidRPr="009D4811">
        <w:t>.</w:t>
      </w:r>
    </w:p>
    <w:p w:rsidR="00DB0DAB" w:rsidRPr="009D4811" w:rsidRDefault="00DB0DAB" w:rsidP="00DB0DAB">
      <w:pPr>
        <w:numPr>
          <w:ilvl w:val="0"/>
          <w:numId w:val="1"/>
        </w:numPr>
        <w:spacing w:after="80"/>
        <w:ind w:hanging="720"/>
        <w:jc w:val="both"/>
      </w:pPr>
      <w:r w:rsidRPr="009D4811">
        <w:rPr>
          <w:lang w:eastAsia="uk-UA"/>
        </w:rPr>
        <w:t xml:space="preserve">Отже, поширена на вказаному телевізійному каналі та </w:t>
      </w:r>
      <w:proofErr w:type="spellStart"/>
      <w:r w:rsidRPr="009D4811">
        <w:rPr>
          <w:lang w:eastAsia="uk-UA"/>
        </w:rPr>
        <w:t>вебсайті</w:t>
      </w:r>
      <w:proofErr w:type="spellEnd"/>
      <w:r w:rsidRPr="009D4811">
        <w:rPr>
          <w:lang w:eastAsia="uk-UA"/>
        </w:rPr>
        <w:t xml:space="preserve"> в мережі </w:t>
      </w:r>
      <w:r w:rsidR="0065372D">
        <w:rPr>
          <w:lang w:eastAsia="uk-UA"/>
        </w:rPr>
        <w:t>і</w:t>
      </w:r>
      <w:r w:rsidRPr="009D4811">
        <w:rPr>
          <w:lang w:eastAsia="uk-UA"/>
        </w:rPr>
        <w:t xml:space="preserve">нтернет інформація про Засіб, </w:t>
      </w:r>
      <w:r w:rsidRPr="009D4811">
        <w:rPr>
          <w:spacing w:val="-7"/>
        </w:rPr>
        <w:t xml:space="preserve">зміст якої стосується лікування та/або профілактики </w:t>
      </w:r>
      <w:proofErr w:type="spellStart"/>
      <w:r w:rsidRPr="009D4811">
        <w:rPr>
          <w:spacing w:val="-7"/>
        </w:rPr>
        <w:t>коронавірусів</w:t>
      </w:r>
      <w:proofErr w:type="spellEnd"/>
      <w:r w:rsidRPr="009D4811">
        <w:rPr>
          <w:spacing w:val="-7"/>
        </w:rPr>
        <w:t xml:space="preserve">, </w:t>
      </w:r>
      <w:r w:rsidRPr="009D4811">
        <w:rPr>
          <w:lang w:eastAsia="uk-UA"/>
        </w:rPr>
        <w:t xml:space="preserve">без належного обґрунтування відповідно до чинного законодавства, зокрема без наявності офіційних рекомендацій Міністерства охорони здоров’я України щодо </w:t>
      </w:r>
      <w:r w:rsidR="002247BE">
        <w:rPr>
          <w:lang w:eastAsia="uk-UA"/>
        </w:rPr>
        <w:t>його</w:t>
      </w:r>
      <w:r w:rsidR="002247BE" w:rsidRPr="009D4811">
        <w:rPr>
          <w:lang w:eastAsia="uk-UA"/>
        </w:rPr>
        <w:t xml:space="preserve"> </w:t>
      </w:r>
      <w:r w:rsidRPr="009D4811">
        <w:rPr>
          <w:lang w:eastAsia="uk-UA"/>
        </w:rPr>
        <w:t>застосування, є неправдивою інформацією, що може вводити споживачів в оману.</w:t>
      </w:r>
    </w:p>
    <w:p w:rsidR="002B0FB0" w:rsidRPr="009D4811" w:rsidRDefault="00DB0DAB" w:rsidP="00DB0DAB">
      <w:pPr>
        <w:numPr>
          <w:ilvl w:val="0"/>
          <w:numId w:val="1"/>
        </w:numPr>
        <w:spacing w:after="120"/>
        <w:ind w:hanging="720"/>
        <w:jc w:val="both"/>
      </w:pPr>
      <w:r w:rsidRPr="009D4811">
        <w:rPr>
          <w:spacing w:val="-7"/>
        </w:rPr>
        <w:t xml:space="preserve">Окремо слід наголосити на тому, що чинним законодавством України про лікарські засоби детально визначено правовідносини, пов’язані зі створенням, реєстрацією, виробництвом, контролем якості та реалізацією лікарських засобів. При цьому вказані дії передбачають дотримання ряду обов’язкових процедур (етапів), яких зобов’язані дотримуватись усі виробники лікарських засобів. Зокрема, до цих процедур належать також ті, що стосуються встановлення клінічних характеристик кожних конкретних лікарських засобів, які перед їх реєстрацією проходять клінічні випробування. Саме тому властивості лікарських засобів, встановлені за результатами належних клінічних випробувань компетентних установ, повинні відповідати фактичним кінцевим властивостям, які декларують виробники </w:t>
      </w:r>
      <w:r w:rsidRPr="009D4811">
        <w:t>лікарських засобів під час їх подальшої реалізації чи рекламування.</w:t>
      </w:r>
    </w:p>
    <w:p w:rsidR="00D10F89" w:rsidRDefault="00D10F89" w:rsidP="00D10F89">
      <w:pPr>
        <w:pStyle w:val="1"/>
        <w:spacing w:after="240"/>
        <w:ind w:left="709"/>
        <w:rPr>
          <w:rFonts w:ascii="Times New Roman" w:hAnsi="Times New Roman"/>
          <w:sz w:val="24"/>
          <w:szCs w:val="24"/>
        </w:rPr>
      </w:pPr>
    </w:p>
    <w:p w:rsidR="00141417" w:rsidRPr="009D4811" w:rsidRDefault="002247BE" w:rsidP="00141417">
      <w:pPr>
        <w:pStyle w:val="1"/>
        <w:numPr>
          <w:ilvl w:val="0"/>
          <w:numId w:val="18"/>
        </w:numPr>
        <w:spacing w:after="240"/>
        <w:ind w:left="709" w:hanging="709"/>
        <w:rPr>
          <w:rFonts w:ascii="Times New Roman" w:hAnsi="Times New Roman"/>
          <w:sz w:val="24"/>
          <w:szCs w:val="24"/>
        </w:rPr>
      </w:pPr>
      <w:r>
        <w:rPr>
          <w:rFonts w:ascii="Times New Roman" w:hAnsi="Times New Roman"/>
          <w:sz w:val="24"/>
          <w:szCs w:val="24"/>
        </w:rPr>
        <w:t>Заперечення</w:t>
      </w:r>
      <w:r w:rsidRPr="009D4811">
        <w:rPr>
          <w:rFonts w:ascii="Times New Roman" w:hAnsi="Times New Roman"/>
          <w:sz w:val="24"/>
          <w:szCs w:val="24"/>
        </w:rPr>
        <w:t xml:space="preserve"> </w:t>
      </w:r>
      <w:r w:rsidR="00A85A46" w:rsidRPr="009D4811">
        <w:rPr>
          <w:rFonts w:ascii="Times New Roman" w:hAnsi="Times New Roman"/>
          <w:sz w:val="24"/>
          <w:szCs w:val="24"/>
        </w:rPr>
        <w:t>Відповідача</w:t>
      </w:r>
      <w:r w:rsidR="00141417" w:rsidRPr="009D4811">
        <w:rPr>
          <w:rFonts w:ascii="Times New Roman" w:hAnsi="Times New Roman"/>
          <w:sz w:val="24"/>
          <w:szCs w:val="24"/>
        </w:rPr>
        <w:t xml:space="preserve"> на Подання</w:t>
      </w:r>
      <w:r>
        <w:rPr>
          <w:rFonts w:ascii="Times New Roman" w:hAnsi="Times New Roman"/>
          <w:sz w:val="24"/>
          <w:szCs w:val="24"/>
        </w:rPr>
        <w:t xml:space="preserve"> та їх спростування</w:t>
      </w:r>
    </w:p>
    <w:p w:rsidR="00481ADD" w:rsidRPr="00FB35BF" w:rsidRDefault="00701643" w:rsidP="00481ADD">
      <w:pPr>
        <w:numPr>
          <w:ilvl w:val="0"/>
          <w:numId w:val="1"/>
        </w:numPr>
        <w:spacing w:after="120"/>
        <w:ind w:hanging="720"/>
        <w:jc w:val="both"/>
        <w:rPr>
          <w:spacing w:val="-7"/>
        </w:rPr>
      </w:pPr>
      <w:r w:rsidRPr="009D4811">
        <w:rPr>
          <w:spacing w:val="-7"/>
        </w:rPr>
        <w:t xml:space="preserve">Листом </w:t>
      </w:r>
      <w:r w:rsidR="00217AC2" w:rsidRPr="009D4811">
        <w:t xml:space="preserve">від </w:t>
      </w:r>
      <w:r w:rsidR="00217AC2" w:rsidRPr="00D70028">
        <w:rPr>
          <w:lang w:val="ru-RU"/>
        </w:rPr>
        <w:t>22</w:t>
      </w:r>
      <w:r w:rsidR="00217AC2" w:rsidRPr="009D4811">
        <w:t>.0</w:t>
      </w:r>
      <w:r w:rsidR="00217AC2" w:rsidRPr="00D70028">
        <w:rPr>
          <w:lang w:val="ru-RU"/>
        </w:rPr>
        <w:t>6</w:t>
      </w:r>
      <w:r w:rsidR="00217AC2" w:rsidRPr="009D4811">
        <w:t xml:space="preserve">.2020 № </w:t>
      </w:r>
      <w:r w:rsidR="00217AC2" w:rsidRPr="00D70028">
        <w:rPr>
          <w:lang w:val="ru-RU"/>
        </w:rPr>
        <w:t>326/03</w:t>
      </w:r>
      <w:r w:rsidR="00217AC2" w:rsidRPr="009D4811">
        <w:t xml:space="preserve"> (вх. № 8-01/8082 від </w:t>
      </w:r>
      <w:r w:rsidR="00217AC2" w:rsidRPr="00D70028">
        <w:rPr>
          <w:lang w:val="ru-RU"/>
        </w:rPr>
        <w:t>23</w:t>
      </w:r>
      <w:r w:rsidR="00217AC2" w:rsidRPr="009D4811">
        <w:t>.0</w:t>
      </w:r>
      <w:r w:rsidR="00217AC2" w:rsidRPr="00D70028">
        <w:rPr>
          <w:lang w:val="ru-RU"/>
        </w:rPr>
        <w:t>6/</w:t>
      </w:r>
      <w:r w:rsidR="00217AC2" w:rsidRPr="009D4811">
        <w:t xml:space="preserve">2020) </w:t>
      </w:r>
      <w:r w:rsidR="00003FEF" w:rsidRPr="009D4811">
        <w:t>В</w:t>
      </w:r>
      <w:r w:rsidR="00E83EBD" w:rsidRPr="009D4811">
        <w:t xml:space="preserve">ідповідач </w:t>
      </w:r>
      <w:r w:rsidR="00BE2099" w:rsidRPr="009D4811">
        <w:t>повідоми</w:t>
      </w:r>
      <w:r w:rsidR="00481ADD" w:rsidRPr="009D4811">
        <w:t>в</w:t>
      </w:r>
      <w:r w:rsidR="00BE2099" w:rsidRPr="009D4811">
        <w:t>, що не</w:t>
      </w:r>
      <w:r w:rsidR="00481ADD" w:rsidRPr="009D4811">
        <w:t xml:space="preserve"> мож</w:t>
      </w:r>
      <w:r w:rsidR="00E83EBD" w:rsidRPr="009D4811">
        <w:t>е</w:t>
      </w:r>
      <w:r w:rsidR="00481ADD" w:rsidRPr="009D4811">
        <w:t xml:space="preserve"> в повній </w:t>
      </w:r>
      <w:r w:rsidR="002247BE">
        <w:t xml:space="preserve">мірі </w:t>
      </w:r>
      <w:r w:rsidR="00BE2099" w:rsidRPr="009D4811">
        <w:t>погод</w:t>
      </w:r>
      <w:r w:rsidR="00E83EBD" w:rsidRPr="009D4811">
        <w:t xml:space="preserve">итись </w:t>
      </w:r>
      <w:r w:rsidR="00BE2099" w:rsidRPr="009D4811">
        <w:t xml:space="preserve">з висновками Комітету, викладеними в </w:t>
      </w:r>
      <w:r w:rsidR="00E83EBD" w:rsidRPr="009D4811">
        <w:t>П</w:t>
      </w:r>
      <w:r w:rsidR="00BE2099" w:rsidRPr="009D4811">
        <w:t>оданні та надав наступні заперечення.</w:t>
      </w:r>
    </w:p>
    <w:p w:rsidR="00FB35BF" w:rsidRPr="0018697A" w:rsidRDefault="00FB35BF" w:rsidP="0018697A">
      <w:pPr>
        <w:pStyle w:val="ab"/>
        <w:numPr>
          <w:ilvl w:val="1"/>
          <w:numId w:val="26"/>
        </w:numPr>
        <w:tabs>
          <w:tab w:val="left" w:pos="1276"/>
        </w:tabs>
        <w:spacing w:after="120"/>
        <w:ind w:left="709" w:firstLine="0"/>
        <w:jc w:val="both"/>
        <w:rPr>
          <w:b/>
          <w:spacing w:val="-7"/>
        </w:rPr>
      </w:pPr>
      <w:r w:rsidRPr="0018697A">
        <w:rPr>
          <w:b/>
        </w:rPr>
        <w:lastRenderedPageBreak/>
        <w:t>Щодо сюжету новин</w:t>
      </w:r>
    </w:p>
    <w:p w:rsidR="008425AE" w:rsidRPr="009D4811" w:rsidRDefault="00F461E1" w:rsidP="008425AE">
      <w:pPr>
        <w:numPr>
          <w:ilvl w:val="0"/>
          <w:numId w:val="1"/>
        </w:numPr>
        <w:spacing w:after="120"/>
        <w:ind w:hanging="720"/>
        <w:jc w:val="both"/>
        <w:rPr>
          <w:spacing w:val="-7"/>
        </w:rPr>
      </w:pPr>
      <w:r w:rsidRPr="009D4811">
        <w:rPr>
          <w:spacing w:val="-7"/>
        </w:rPr>
        <w:t>Т</w:t>
      </w:r>
      <w:r w:rsidR="00E74651" w:rsidRPr="009D4811">
        <w:rPr>
          <w:spacing w:val="-7"/>
        </w:rPr>
        <w:t xml:space="preserve">овариство зазначило, що твердження Комітету </w:t>
      </w:r>
      <w:r w:rsidR="003E74EE" w:rsidRPr="009D4811">
        <w:rPr>
          <w:spacing w:val="-7"/>
        </w:rPr>
        <w:t xml:space="preserve">щодо розміщення </w:t>
      </w:r>
      <w:r w:rsidR="003E74EE" w:rsidRPr="009D4811">
        <w:t xml:space="preserve">на </w:t>
      </w:r>
      <w:proofErr w:type="spellStart"/>
      <w:r w:rsidR="003E74EE" w:rsidRPr="009D4811">
        <w:t>вебсайтах</w:t>
      </w:r>
      <w:proofErr w:type="spellEnd"/>
      <w:r w:rsidR="003E74EE" w:rsidRPr="009D4811">
        <w:t xml:space="preserve"> в мережі </w:t>
      </w:r>
      <w:r w:rsidR="00966BBC">
        <w:t>і</w:t>
      </w:r>
      <w:r w:rsidR="003E74EE" w:rsidRPr="009D4811">
        <w:t>нтернет за посиланнями https://ecopharm.ua/ та https://proteflazid.com.ua/ інформації про можливість застосування Засобу для профілактики та/або лікування COVID-19, які пов’язані з вищевказаним телевізійним сюжетом, є некоректними та недоведеними</w:t>
      </w:r>
      <w:r w:rsidR="00ED161F" w:rsidRPr="009D4811">
        <w:t>, зважаючи на те, що Товариство</w:t>
      </w:r>
      <w:r w:rsidR="003E74EE" w:rsidRPr="009D4811">
        <w:t xml:space="preserve"> не замовляло створення такого сюжету та жодним чином не впливало на </w:t>
      </w:r>
      <w:r w:rsidR="000624CF" w:rsidRPr="009D4811">
        <w:t xml:space="preserve">його створення, а всі твердження в ньому </w:t>
      </w:r>
      <w:r w:rsidR="00DE3E56" w:rsidRPr="009D4811">
        <w:t>є приватною думкою опитаних фахівців або журналістів.</w:t>
      </w:r>
    </w:p>
    <w:p w:rsidR="00953FCC" w:rsidRPr="009D4811" w:rsidRDefault="00C45078" w:rsidP="00953FCC">
      <w:pPr>
        <w:numPr>
          <w:ilvl w:val="0"/>
          <w:numId w:val="1"/>
        </w:numPr>
        <w:spacing w:after="120"/>
        <w:ind w:hanging="720"/>
        <w:jc w:val="both"/>
        <w:rPr>
          <w:spacing w:val="-7"/>
        </w:rPr>
      </w:pPr>
      <w:r w:rsidRPr="009D4811">
        <w:rPr>
          <w:spacing w:val="-7"/>
        </w:rPr>
        <w:t xml:space="preserve">Також, Товариством зазначено </w:t>
      </w:r>
      <w:r w:rsidR="008366B7" w:rsidRPr="009D4811">
        <w:rPr>
          <w:spacing w:val="-7"/>
        </w:rPr>
        <w:t>про те, що втручання у законну професійну діяльність журналістів, тягне за собою відповідальність згідно чинного законодавства.</w:t>
      </w:r>
    </w:p>
    <w:p w:rsidR="00953FCC" w:rsidRPr="0048696B" w:rsidRDefault="00BE2099" w:rsidP="00953FCC">
      <w:pPr>
        <w:numPr>
          <w:ilvl w:val="0"/>
          <w:numId w:val="1"/>
        </w:numPr>
        <w:spacing w:after="120"/>
        <w:ind w:hanging="720"/>
        <w:jc w:val="both"/>
        <w:rPr>
          <w:spacing w:val="-7"/>
        </w:rPr>
      </w:pPr>
      <w:r w:rsidRPr="009D4811">
        <w:t>Щодо наведеного твердження Комітет повідомляє про таке.</w:t>
      </w:r>
    </w:p>
    <w:p w:rsidR="00D27AB2" w:rsidRPr="00D27AB2" w:rsidRDefault="009A3315" w:rsidP="001F5171">
      <w:pPr>
        <w:numPr>
          <w:ilvl w:val="0"/>
          <w:numId w:val="1"/>
        </w:numPr>
        <w:spacing w:after="120"/>
        <w:ind w:hanging="720"/>
        <w:jc w:val="both"/>
        <w:rPr>
          <w:spacing w:val="-7"/>
        </w:rPr>
      </w:pPr>
      <w:r w:rsidRPr="001F5171">
        <w:rPr>
          <w:spacing w:val="-7"/>
        </w:rPr>
        <w:t>Як зазначено Комітетом</w:t>
      </w:r>
      <w:r w:rsidR="00C32CBA">
        <w:rPr>
          <w:spacing w:val="-7"/>
        </w:rPr>
        <w:t xml:space="preserve"> </w:t>
      </w:r>
      <w:r w:rsidR="00953FCC" w:rsidRPr="001F5171">
        <w:rPr>
          <w:spacing w:val="-7"/>
        </w:rPr>
        <w:t xml:space="preserve">в одному з </w:t>
      </w:r>
      <w:r w:rsidRPr="009D4811">
        <w:rPr>
          <w:lang w:eastAsia="uk-UA"/>
        </w:rPr>
        <w:t xml:space="preserve">сюжетів новин «Сьогодні» телевізійного </w:t>
      </w:r>
      <w:r w:rsidR="00C32CBA">
        <w:rPr>
          <w:lang w:eastAsia="uk-UA"/>
        </w:rPr>
        <w:br/>
      </w:r>
      <w:r w:rsidRPr="009D4811">
        <w:rPr>
          <w:lang w:eastAsia="uk-UA"/>
        </w:rPr>
        <w:t>каналу «УКРАЇНА» за 06.03.2020</w:t>
      </w:r>
      <w:r w:rsidR="00953FCC" w:rsidRPr="009D4811">
        <w:rPr>
          <w:lang w:eastAsia="uk-UA"/>
        </w:rPr>
        <w:t xml:space="preserve"> виявлено вищенаведені твердження</w:t>
      </w:r>
      <w:r w:rsidR="001F5171">
        <w:rPr>
          <w:lang w:eastAsia="uk-UA"/>
        </w:rPr>
        <w:t xml:space="preserve">, зокрема, </w:t>
      </w:r>
      <w:r w:rsidR="00C32CBA">
        <w:rPr>
          <w:lang w:eastAsia="uk-UA"/>
        </w:rPr>
        <w:br/>
      </w:r>
      <w:r w:rsidR="001F5171">
        <w:rPr>
          <w:lang w:eastAsia="uk-UA"/>
        </w:rPr>
        <w:t xml:space="preserve">які стосуються </w:t>
      </w:r>
      <w:r w:rsidR="00BD2AA2">
        <w:rPr>
          <w:lang w:eastAsia="uk-UA"/>
        </w:rPr>
        <w:t xml:space="preserve">неназваного </w:t>
      </w:r>
      <w:r w:rsidR="001F5171">
        <w:rPr>
          <w:lang w:eastAsia="uk-UA"/>
        </w:rPr>
        <w:t xml:space="preserve">засобу з компонентами «щучка дерниста та </w:t>
      </w:r>
      <w:proofErr w:type="spellStart"/>
      <w:r w:rsidR="00D70028">
        <w:rPr>
          <w:lang w:eastAsia="uk-UA"/>
        </w:rPr>
        <w:t>в</w:t>
      </w:r>
      <w:r w:rsidR="00EA22AB">
        <w:rPr>
          <w:lang w:eastAsia="uk-UA"/>
        </w:rPr>
        <w:t>і</w:t>
      </w:r>
      <w:r w:rsidR="00D70028">
        <w:rPr>
          <w:lang w:eastAsia="uk-UA"/>
        </w:rPr>
        <w:t>йник</w:t>
      </w:r>
      <w:proofErr w:type="spellEnd"/>
      <w:r w:rsidR="00D70028">
        <w:rPr>
          <w:lang w:eastAsia="uk-UA"/>
        </w:rPr>
        <w:t xml:space="preserve"> </w:t>
      </w:r>
      <w:r w:rsidR="001F5171">
        <w:rPr>
          <w:lang w:eastAsia="uk-UA"/>
        </w:rPr>
        <w:t>наземний»</w:t>
      </w:r>
      <w:r w:rsidR="00BD2AA2">
        <w:rPr>
          <w:lang w:eastAsia="uk-UA"/>
        </w:rPr>
        <w:t>.</w:t>
      </w:r>
    </w:p>
    <w:p w:rsidR="001F5171" w:rsidRPr="00BF3982" w:rsidRDefault="00C32CBA" w:rsidP="001F5171">
      <w:pPr>
        <w:numPr>
          <w:ilvl w:val="0"/>
          <w:numId w:val="1"/>
        </w:numPr>
        <w:spacing w:after="120"/>
        <w:ind w:hanging="720"/>
        <w:jc w:val="both"/>
        <w:rPr>
          <w:spacing w:val="-7"/>
        </w:rPr>
      </w:pPr>
      <w:r>
        <w:rPr>
          <w:lang w:eastAsia="uk-UA"/>
        </w:rPr>
        <w:t>У</w:t>
      </w:r>
      <w:r w:rsidR="001F5171">
        <w:rPr>
          <w:lang w:eastAsia="uk-UA"/>
        </w:rPr>
        <w:t xml:space="preserve"> цьому сюжеті використано коментарі особи на ім’я </w:t>
      </w:r>
      <w:r w:rsidR="001F5171" w:rsidRPr="009D4811">
        <w:rPr>
          <w:lang w:eastAsia="uk-UA"/>
        </w:rPr>
        <w:t>Олександр Гриневич</w:t>
      </w:r>
      <w:r w:rsidR="001F5171">
        <w:rPr>
          <w:lang w:eastAsia="uk-UA"/>
        </w:rPr>
        <w:t>, яка зокрема</w:t>
      </w:r>
      <w:r>
        <w:rPr>
          <w:lang w:eastAsia="uk-UA"/>
        </w:rPr>
        <w:t xml:space="preserve"> </w:t>
      </w:r>
      <w:r w:rsidR="001F5171">
        <w:rPr>
          <w:lang w:eastAsia="uk-UA"/>
        </w:rPr>
        <w:t>за повідомленням Товариства</w:t>
      </w:r>
      <w:r w:rsidR="001F1ACB">
        <w:rPr>
          <w:lang w:eastAsia="uk-UA"/>
        </w:rPr>
        <w:t>, є заступником генерального директора Відповідача.</w:t>
      </w:r>
      <w:r w:rsidR="00D27AB2">
        <w:rPr>
          <w:lang w:eastAsia="uk-UA"/>
        </w:rPr>
        <w:t xml:space="preserve"> Тобто, </w:t>
      </w:r>
      <w:r w:rsidR="00BF3982">
        <w:rPr>
          <w:lang w:eastAsia="uk-UA"/>
        </w:rPr>
        <w:t xml:space="preserve">зазначена особа є </w:t>
      </w:r>
      <w:r w:rsidR="00D27AB2">
        <w:rPr>
          <w:lang w:eastAsia="uk-UA"/>
        </w:rPr>
        <w:t>посадовою особою</w:t>
      </w:r>
      <w:r w:rsidR="00BF3982">
        <w:rPr>
          <w:lang w:eastAsia="uk-UA"/>
        </w:rPr>
        <w:t xml:space="preserve"> Товариства.</w:t>
      </w:r>
    </w:p>
    <w:p w:rsidR="00437CB4" w:rsidRDefault="00452440" w:rsidP="00C6199A">
      <w:pPr>
        <w:numPr>
          <w:ilvl w:val="0"/>
          <w:numId w:val="1"/>
        </w:numPr>
        <w:spacing w:after="120"/>
        <w:ind w:hanging="720"/>
        <w:jc w:val="both"/>
        <w:rPr>
          <w:spacing w:val="-7"/>
        </w:rPr>
      </w:pPr>
      <w:r w:rsidRPr="00C633E1">
        <w:rPr>
          <w:spacing w:val="-7"/>
        </w:rPr>
        <w:t xml:space="preserve">При цьому </w:t>
      </w:r>
      <w:r w:rsidR="00BD2AA2" w:rsidRPr="00C633E1">
        <w:rPr>
          <w:spacing w:val="-7"/>
        </w:rPr>
        <w:t>слід відмітити, що</w:t>
      </w:r>
      <w:r w:rsidR="0006205F" w:rsidRPr="00C633E1">
        <w:rPr>
          <w:spacing w:val="-7"/>
        </w:rPr>
        <w:t xml:space="preserve"> використовуючи </w:t>
      </w:r>
      <w:r w:rsidR="00C32CBA">
        <w:rPr>
          <w:spacing w:val="-7"/>
        </w:rPr>
        <w:t xml:space="preserve">систему </w:t>
      </w:r>
      <w:r w:rsidR="0006205F" w:rsidRPr="00C633E1">
        <w:rPr>
          <w:spacing w:val="-7"/>
        </w:rPr>
        <w:t>пошуку</w:t>
      </w:r>
      <w:r w:rsidR="005A42C7" w:rsidRPr="00C633E1">
        <w:rPr>
          <w:spacing w:val="-7"/>
        </w:rPr>
        <w:t xml:space="preserve">, </w:t>
      </w:r>
      <w:r w:rsidR="0006205F" w:rsidRPr="00C633E1">
        <w:rPr>
          <w:spacing w:val="-7"/>
        </w:rPr>
        <w:t>Державно</w:t>
      </w:r>
      <w:r w:rsidR="00C32CBA">
        <w:rPr>
          <w:spacing w:val="-7"/>
        </w:rPr>
        <w:t>го реєстру</w:t>
      </w:r>
      <w:r w:rsidR="0006205F" w:rsidRPr="00C633E1">
        <w:rPr>
          <w:spacing w:val="-7"/>
        </w:rPr>
        <w:t xml:space="preserve"> лікарських засобів України</w:t>
      </w:r>
      <w:r w:rsidR="005A42C7" w:rsidRPr="00C633E1">
        <w:rPr>
          <w:spacing w:val="-7"/>
        </w:rPr>
        <w:t>, за наведеними компонентами</w:t>
      </w:r>
      <w:r w:rsidR="00D70028">
        <w:rPr>
          <w:spacing w:val="-7"/>
        </w:rPr>
        <w:t xml:space="preserve"> (щучка, </w:t>
      </w:r>
      <w:proofErr w:type="spellStart"/>
      <w:r w:rsidR="00D70028">
        <w:rPr>
          <w:spacing w:val="-7"/>
        </w:rPr>
        <w:t>війник</w:t>
      </w:r>
      <w:proofErr w:type="spellEnd"/>
      <w:r w:rsidR="00D70028">
        <w:rPr>
          <w:spacing w:val="-7"/>
        </w:rPr>
        <w:t>)</w:t>
      </w:r>
      <w:r w:rsidR="005A42C7" w:rsidRPr="00C633E1">
        <w:rPr>
          <w:spacing w:val="-7"/>
        </w:rPr>
        <w:t xml:space="preserve">, </w:t>
      </w:r>
      <w:r w:rsidR="00833562" w:rsidRPr="00C633E1">
        <w:rPr>
          <w:spacing w:val="-7"/>
        </w:rPr>
        <w:t>серед результатів є</w:t>
      </w:r>
      <w:r w:rsidR="00C32CBA">
        <w:rPr>
          <w:spacing w:val="-7"/>
        </w:rPr>
        <w:t xml:space="preserve"> </w:t>
      </w:r>
      <w:r w:rsidR="00E30138">
        <w:rPr>
          <w:spacing w:val="-7"/>
        </w:rPr>
        <w:t>лікарські засоби (включаючи Засіб)</w:t>
      </w:r>
      <w:r w:rsidR="00833562" w:rsidRPr="00C633E1">
        <w:rPr>
          <w:spacing w:val="-7"/>
        </w:rPr>
        <w:t>, виробником яких є</w:t>
      </w:r>
      <w:r w:rsidR="00E30138">
        <w:rPr>
          <w:spacing w:val="-7"/>
        </w:rPr>
        <w:t xml:space="preserve"> виключно </w:t>
      </w:r>
      <w:r w:rsidR="00833562" w:rsidRPr="00C633E1">
        <w:rPr>
          <w:spacing w:val="-7"/>
        </w:rPr>
        <w:t>Товариство.</w:t>
      </w:r>
      <w:r w:rsidR="00C633E1" w:rsidRPr="00C633E1">
        <w:rPr>
          <w:spacing w:val="-7"/>
        </w:rPr>
        <w:t xml:space="preserve"> </w:t>
      </w:r>
      <w:r w:rsidR="00531095" w:rsidRPr="00C633E1">
        <w:rPr>
          <w:spacing w:val="-7"/>
        </w:rPr>
        <w:t xml:space="preserve">Тобто, </w:t>
      </w:r>
      <w:r w:rsidR="005A42C7" w:rsidRPr="00C633E1">
        <w:rPr>
          <w:spacing w:val="-7"/>
        </w:rPr>
        <w:t>зацікавлен</w:t>
      </w:r>
      <w:r w:rsidR="00531095" w:rsidRPr="00C633E1">
        <w:rPr>
          <w:spacing w:val="-7"/>
        </w:rPr>
        <w:t>і</w:t>
      </w:r>
      <w:r w:rsidR="005A42C7" w:rsidRPr="00C633E1">
        <w:rPr>
          <w:spacing w:val="-7"/>
        </w:rPr>
        <w:t xml:space="preserve"> </w:t>
      </w:r>
      <w:r w:rsidR="00531095" w:rsidRPr="00C633E1">
        <w:rPr>
          <w:spacing w:val="-7"/>
        </w:rPr>
        <w:t xml:space="preserve">вищевказаним сюжетом </w:t>
      </w:r>
      <w:r w:rsidR="005A42C7" w:rsidRPr="00C633E1">
        <w:rPr>
          <w:spacing w:val="-7"/>
        </w:rPr>
        <w:t>особи</w:t>
      </w:r>
      <w:r w:rsidR="00437CB4">
        <w:rPr>
          <w:spacing w:val="-7"/>
        </w:rPr>
        <w:t xml:space="preserve"> </w:t>
      </w:r>
      <w:r w:rsidR="00E30138">
        <w:rPr>
          <w:spacing w:val="-7"/>
        </w:rPr>
        <w:t xml:space="preserve">можуть </w:t>
      </w:r>
      <w:r w:rsidR="00437CB4">
        <w:rPr>
          <w:spacing w:val="-7"/>
        </w:rPr>
        <w:t>знайти інформацію про Засіб.</w:t>
      </w:r>
    </w:p>
    <w:p w:rsidR="0090238C" w:rsidRPr="009D4811" w:rsidRDefault="00437CB4" w:rsidP="0090238C">
      <w:pPr>
        <w:numPr>
          <w:ilvl w:val="0"/>
          <w:numId w:val="1"/>
        </w:numPr>
        <w:spacing w:after="120"/>
        <w:ind w:hanging="720"/>
        <w:jc w:val="both"/>
        <w:rPr>
          <w:spacing w:val="-7"/>
        </w:rPr>
      </w:pPr>
      <w:r>
        <w:rPr>
          <w:lang w:eastAsia="uk-UA"/>
        </w:rPr>
        <w:t>Окремо</w:t>
      </w:r>
      <w:r w:rsidR="00C32CBA">
        <w:rPr>
          <w:lang w:eastAsia="uk-UA"/>
        </w:rPr>
        <w:t xml:space="preserve"> </w:t>
      </w:r>
      <w:r>
        <w:rPr>
          <w:lang w:eastAsia="uk-UA"/>
        </w:rPr>
        <w:t xml:space="preserve">слід зазначити, що у </w:t>
      </w:r>
      <w:r w:rsidR="00632EA7" w:rsidRPr="009D4811">
        <w:t xml:space="preserve">рішенні </w:t>
      </w:r>
      <w:r w:rsidR="00F56F32" w:rsidRPr="009D4811">
        <w:t>не відображено інформації</w:t>
      </w:r>
      <w:r w:rsidR="003527C3" w:rsidRPr="009D4811">
        <w:t xml:space="preserve"> та висновків</w:t>
      </w:r>
      <w:r w:rsidR="00F56F32" w:rsidRPr="009D4811">
        <w:t xml:space="preserve">, </w:t>
      </w:r>
      <w:r w:rsidR="00C32CBA">
        <w:br/>
      </w:r>
      <w:r w:rsidR="00F56F32" w:rsidRPr="009D4811">
        <w:t>як</w:t>
      </w:r>
      <w:r w:rsidR="003527C3" w:rsidRPr="009D4811">
        <w:t xml:space="preserve">і </w:t>
      </w:r>
      <w:r w:rsidR="00F56F32" w:rsidRPr="009D4811">
        <w:t>б свідчил</w:t>
      </w:r>
      <w:r w:rsidR="003527C3" w:rsidRPr="009D4811">
        <w:t>и про</w:t>
      </w:r>
      <w:r>
        <w:t xml:space="preserve"> перешкоджання професійній діяльності </w:t>
      </w:r>
      <w:r w:rsidR="00071219">
        <w:t xml:space="preserve">журналістів, </w:t>
      </w:r>
      <w:r w:rsidR="00C32CBA">
        <w:br/>
      </w:r>
      <w:r w:rsidR="00071219">
        <w:t>а твердження Товариства щодо цього вважаємо суб’єктивними.</w:t>
      </w:r>
    </w:p>
    <w:p w:rsidR="00BE2099" w:rsidRPr="00071219" w:rsidRDefault="00BE2099" w:rsidP="0090238C">
      <w:pPr>
        <w:numPr>
          <w:ilvl w:val="0"/>
          <w:numId w:val="1"/>
        </w:numPr>
        <w:spacing w:after="120"/>
        <w:ind w:hanging="720"/>
        <w:jc w:val="both"/>
        <w:rPr>
          <w:spacing w:val="-7"/>
        </w:rPr>
      </w:pPr>
      <w:r w:rsidRPr="009D4811">
        <w:t xml:space="preserve">Отже, вищевказане твердження </w:t>
      </w:r>
      <w:r w:rsidR="0090238C" w:rsidRPr="009D4811">
        <w:t>Товариства</w:t>
      </w:r>
      <w:r w:rsidRPr="009D4811">
        <w:t xml:space="preserve"> вважаємо не аргументованим.</w:t>
      </w:r>
    </w:p>
    <w:p w:rsidR="00071219" w:rsidRPr="0018697A" w:rsidRDefault="00071219" w:rsidP="0018697A">
      <w:pPr>
        <w:pStyle w:val="ab"/>
        <w:numPr>
          <w:ilvl w:val="1"/>
          <w:numId w:val="26"/>
        </w:numPr>
        <w:tabs>
          <w:tab w:val="left" w:pos="1276"/>
        </w:tabs>
        <w:spacing w:after="120"/>
        <w:ind w:left="709" w:firstLine="0"/>
        <w:jc w:val="both"/>
        <w:rPr>
          <w:b/>
        </w:rPr>
      </w:pPr>
      <w:r w:rsidRPr="0018697A">
        <w:rPr>
          <w:b/>
        </w:rPr>
        <w:t>Щодо</w:t>
      </w:r>
      <w:r w:rsidR="0018697A" w:rsidRPr="0018697A">
        <w:rPr>
          <w:b/>
        </w:rPr>
        <w:t xml:space="preserve"> інформації на </w:t>
      </w:r>
      <w:proofErr w:type="spellStart"/>
      <w:r w:rsidR="0018697A" w:rsidRPr="0018697A">
        <w:rPr>
          <w:b/>
        </w:rPr>
        <w:t>вебсайтах</w:t>
      </w:r>
      <w:proofErr w:type="spellEnd"/>
      <w:r w:rsidR="0018697A" w:rsidRPr="0018697A">
        <w:rPr>
          <w:b/>
        </w:rPr>
        <w:t xml:space="preserve"> https://ecopharm.ua/ та https://proteflazid.com.ua/</w:t>
      </w:r>
    </w:p>
    <w:p w:rsidR="008C694F" w:rsidRPr="009D4811" w:rsidRDefault="008C694F" w:rsidP="001D5045">
      <w:pPr>
        <w:numPr>
          <w:ilvl w:val="0"/>
          <w:numId w:val="1"/>
        </w:numPr>
        <w:spacing w:after="120"/>
        <w:ind w:hanging="720"/>
        <w:jc w:val="both"/>
      </w:pPr>
      <w:r w:rsidRPr="009D4811">
        <w:t xml:space="preserve">Відповідач не погоджується з твердженням </w:t>
      </w:r>
      <w:r w:rsidR="00312DA6" w:rsidRPr="009D4811">
        <w:t xml:space="preserve">Комітету </w:t>
      </w:r>
      <w:r w:rsidR="003B6159" w:rsidRPr="009D4811">
        <w:t>щодо повідомлення невизначеному колу осіб неправдивих відомостей про властивості</w:t>
      </w:r>
      <w:r w:rsidR="004A61C8">
        <w:t xml:space="preserve"> Засобу</w:t>
      </w:r>
      <w:r w:rsidR="003B6159" w:rsidRPr="009D4811">
        <w:t xml:space="preserve">, </w:t>
      </w:r>
      <w:r w:rsidR="004A61C8">
        <w:br/>
      </w:r>
      <w:r w:rsidR="003B6159" w:rsidRPr="009D4811">
        <w:t xml:space="preserve">яких </w:t>
      </w:r>
      <w:r w:rsidR="004A61C8">
        <w:t>він</w:t>
      </w:r>
      <w:r w:rsidR="003B6159" w:rsidRPr="009D4811">
        <w:t xml:space="preserve"> не має, може вплинути на наміри споживачів щодо придбання </w:t>
      </w:r>
      <w:r w:rsidR="004A61C8">
        <w:br/>
      </w:r>
      <w:r w:rsidR="003B6159" w:rsidRPr="009D4811">
        <w:t>товарів цього суб’єкта господарювання</w:t>
      </w:r>
      <w:r w:rsidR="00FB2FE3" w:rsidRPr="009D4811">
        <w:t xml:space="preserve">, з огляду на те, що інформація з </w:t>
      </w:r>
      <w:proofErr w:type="spellStart"/>
      <w:r w:rsidR="001D5045" w:rsidRPr="009D4811">
        <w:t>вебсайтів</w:t>
      </w:r>
      <w:proofErr w:type="spellEnd"/>
      <w:r w:rsidR="001D5045" w:rsidRPr="009D4811">
        <w:t xml:space="preserve"> </w:t>
      </w:r>
      <w:r w:rsidR="004A61C8">
        <w:br/>
      </w:r>
      <w:r w:rsidR="001D5045" w:rsidRPr="009D4811">
        <w:t>в мережі Інтернет за посиланнями https://ecopharm.ua/ та https://proteflazid.com.ua/ мітить спеціалізовану професійну інформацію та низьку їх відвідуваність (за період карантину в середньому 166 осіб</w:t>
      </w:r>
      <w:r w:rsidR="003F39DC">
        <w:t xml:space="preserve"> на добу</w:t>
      </w:r>
      <w:r w:rsidR="001D5045" w:rsidRPr="009D4811">
        <w:t>).</w:t>
      </w:r>
    </w:p>
    <w:p w:rsidR="00A218FB" w:rsidRPr="009D4811" w:rsidRDefault="00A218FB" w:rsidP="00A218FB">
      <w:pPr>
        <w:numPr>
          <w:ilvl w:val="0"/>
          <w:numId w:val="1"/>
        </w:numPr>
        <w:spacing w:after="120"/>
        <w:ind w:hanging="720"/>
        <w:jc w:val="both"/>
      </w:pPr>
      <w:r w:rsidRPr="009D4811">
        <w:rPr>
          <w:lang w:eastAsia="uk-UA"/>
        </w:rPr>
        <w:t>З огляду на вказане, слід зазначити про таке.</w:t>
      </w:r>
    </w:p>
    <w:p w:rsidR="009C03A3" w:rsidRPr="009D4811" w:rsidRDefault="00220B65" w:rsidP="009C03A3">
      <w:pPr>
        <w:numPr>
          <w:ilvl w:val="0"/>
          <w:numId w:val="1"/>
        </w:numPr>
        <w:spacing w:after="80"/>
        <w:ind w:hanging="720"/>
        <w:jc w:val="both"/>
      </w:pPr>
      <w:r w:rsidRPr="009D4811">
        <w:t>Відповідно до статті 15</w:t>
      </w:r>
      <w:r w:rsidRPr="009D4811">
        <w:rPr>
          <w:vertAlign w:val="superscript"/>
        </w:rPr>
        <w:t>1</w:t>
      </w:r>
      <w:r w:rsidRPr="009D4811">
        <w:t xml:space="preserve"> Закону України «Про захист від недобросовісної конкуренції» </w:t>
      </w:r>
      <w:hyperlink r:id="rId20" w:tgtFrame="_top" w:history="1">
        <w:r w:rsidRPr="009D4811">
          <w:t>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наміри цих осіб щодо придбання (замовлення) чи реалізації (продажу, поставки, виконання, надання) товарів, робіт, послуг цього суб’єкта господарювання.</w:t>
        </w:r>
      </w:hyperlink>
    </w:p>
    <w:p w:rsidR="009C03A3" w:rsidRPr="009D4811" w:rsidRDefault="009C03A3" w:rsidP="009C03A3">
      <w:pPr>
        <w:numPr>
          <w:ilvl w:val="0"/>
          <w:numId w:val="1"/>
        </w:numPr>
        <w:spacing w:after="120"/>
        <w:ind w:hanging="720"/>
        <w:jc w:val="both"/>
      </w:pPr>
      <w:r w:rsidRPr="009D4811">
        <w:t>В контексті змісту статті 15</w:t>
      </w:r>
      <w:r w:rsidRPr="009D4811">
        <w:rPr>
          <w:vertAlign w:val="superscript"/>
        </w:rPr>
        <w:t xml:space="preserve">1 </w:t>
      </w:r>
      <w:r w:rsidRPr="009D4811">
        <w:t xml:space="preserve">Закону України «Про захист від недобросовісної конкуренції» важливим є встановлення того, що певна інформація (яка містить </w:t>
      </w:r>
      <w:r w:rsidRPr="009D4811">
        <w:lastRenderedPageBreak/>
        <w:t>ознаки неправдивої та/або неповної та/або неточної), окрім її оманливості, має оцінюватись з огляду на те, що така конкретна інформація вплинула або може вплинути на намір споживачів щодо придбання (замовлення) чи реалізації (продажу, поставки, виконання, надання) товарів, робіт, послуг цього суб’єкта господарювання. Тобто, така інформація надає або може надавати конкурентні переваги суб’єкту господарювання, який її поширює.</w:t>
      </w:r>
    </w:p>
    <w:p w:rsidR="008F67BA" w:rsidRPr="006954D6" w:rsidRDefault="004A61C8" w:rsidP="008F67BA">
      <w:pPr>
        <w:numPr>
          <w:ilvl w:val="0"/>
          <w:numId w:val="1"/>
        </w:numPr>
        <w:spacing w:after="120"/>
        <w:ind w:hanging="720"/>
        <w:jc w:val="both"/>
      </w:pPr>
      <w:r>
        <w:t xml:space="preserve">Водночас </w:t>
      </w:r>
      <w:r w:rsidR="009C03A3" w:rsidRPr="009D4811">
        <w:t>інформація, що вводить в оман</w:t>
      </w:r>
      <w:r w:rsidR="009C03A3" w:rsidRPr="00BE27DE">
        <w:t xml:space="preserve">у, </w:t>
      </w:r>
      <w:r w:rsidR="00BE27DE">
        <w:t>може бути</w:t>
      </w:r>
      <w:r w:rsidR="009C03A3" w:rsidRPr="00BE27DE">
        <w:t xml:space="preserve"> </w:t>
      </w:r>
      <w:r w:rsidR="008F67BA" w:rsidRPr="00BE27DE">
        <w:t>повідомлена одній, кільком особам або невизначеному колу осіб.</w:t>
      </w:r>
    </w:p>
    <w:p w:rsidR="004B0F5C" w:rsidRPr="00944706" w:rsidRDefault="006954D6" w:rsidP="008F67BA">
      <w:pPr>
        <w:numPr>
          <w:ilvl w:val="0"/>
          <w:numId w:val="1"/>
        </w:numPr>
        <w:spacing w:after="120"/>
        <w:ind w:hanging="720"/>
        <w:jc w:val="both"/>
      </w:pPr>
      <w:r>
        <w:t xml:space="preserve">Також, як вказує Відповідач, про </w:t>
      </w:r>
      <w:r w:rsidR="00F06BFD" w:rsidRPr="00615695">
        <w:rPr>
          <w:i/>
        </w:rPr>
        <w:t xml:space="preserve">«… обмеження доступу до </w:t>
      </w:r>
      <w:proofErr w:type="spellStart"/>
      <w:r w:rsidR="00F06BFD" w:rsidRPr="00615695">
        <w:rPr>
          <w:i/>
        </w:rPr>
        <w:t>В</w:t>
      </w:r>
      <w:r w:rsidRPr="00615695">
        <w:rPr>
          <w:i/>
        </w:rPr>
        <w:t>ебсайт</w:t>
      </w:r>
      <w:r w:rsidR="00F06BFD" w:rsidRPr="00615695">
        <w:rPr>
          <w:i/>
        </w:rPr>
        <w:t>ів</w:t>
      </w:r>
      <w:proofErr w:type="spellEnd"/>
      <w:r w:rsidR="00F06BFD" w:rsidRPr="00615695">
        <w:rPr>
          <w:i/>
        </w:rPr>
        <w:t xml:space="preserve"> </w:t>
      </w:r>
      <w:r w:rsidRPr="00615695">
        <w:rPr>
          <w:i/>
        </w:rPr>
        <w:t>попереджувально</w:t>
      </w:r>
      <w:r w:rsidR="00F06BFD" w:rsidRPr="00615695">
        <w:rPr>
          <w:i/>
        </w:rPr>
        <w:t>ю інформацією</w:t>
      </w:r>
      <w:r w:rsidRPr="00615695">
        <w:rPr>
          <w:i/>
        </w:rPr>
        <w:t xml:space="preserve">, яка містить застереження, що особа, яка натискає віртуальну кнопку «Згоден», підтверджує, той </w:t>
      </w:r>
      <w:r w:rsidR="00F06BFD" w:rsidRPr="00615695">
        <w:rPr>
          <w:i/>
        </w:rPr>
        <w:t xml:space="preserve">факт, що вона є </w:t>
      </w:r>
      <w:r w:rsidR="00F06BFD" w:rsidRPr="00944706">
        <w:rPr>
          <w:i/>
        </w:rPr>
        <w:t>дипломованим спеціалістом у галузі охорони здоров’я …»</w:t>
      </w:r>
      <w:r w:rsidR="00F06BFD" w:rsidRPr="00944706">
        <w:t>.</w:t>
      </w:r>
    </w:p>
    <w:p w:rsidR="004B0F5C" w:rsidRPr="009D4811" w:rsidRDefault="004647C0" w:rsidP="004B0F5C">
      <w:pPr>
        <w:numPr>
          <w:ilvl w:val="0"/>
          <w:numId w:val="1"/>
        </w:numPr>
        <w:spacing w:after="120"/>
        <w:ind w:hanging="720"/>
        <w:jc w:val="both"/>
      </w:pPr>
      <w:r w:rsidRPr="00944706">
        <w:t xml:space="preserve">Оскільки Засіб є рецептурним лікарським засобом та може бути призначений пацієнтам лікарями, то останні і є цільовою аудиторією. Лікарі, отримавши неправдиву інформацію про лікувальні властивості Засобу (відносно COVID-19) призначають Засіб пацієнтам із профілактичною або лікувальною ціллю, чим </w:t>
      </w:r>
      <w:r w:rsidR="00032FCD">
        <w:t>опосередковано</w:t>
      </w:r>
      <w:r w:rsidR="00FA1218">
        <w:t xml:space="preserve"> </w:t>
      </w:r>
      <w:r w:rsidRPr="00944706">
        <w:t>в оману вводиться необмежене коло осіб. В</w:t>
      </w:r>
      <w:r w:rsidR="00615695" w:rsidRPr="00944706">
        <w:t xml:space="preserve">казане </w:t>
      </w:r>
      <w:r w:rsidR="004B0F5C" w:rsidRPr="00944706">
        <w:t>заперечення</w:t>
      </w:r>
      <w:r w:rsidRPr="00944706">
        <w:t xml:space="preserve"> підтверджуєть</w:t>
      </w:r>
      <w:r w:rsidR="00B34FC8" w:rsidRPr="00944706">
        <w:t xml:space="preserve">ся </w:t>
      </w:r>
      <w:r w:rsidR="004B0F5C" w:rsidRPr="00944706">
        <w:t xml:space="preserve">наданими </w:t>
      </w:r>
      <w:r w:rsidRPr="00944706">
        <w:t xml:space="preserve">Відповідачем </w:t>
      </w:r>
      <w:r w:rsidR="004B0F5C" w:rsidRPr="00944706">
        <w:t>зверненнями від різних суб’єктів, серед яких є, зокрема,</w:t>
      </w:r>
      <w:r w:rsidR="004B0F5C" w:rsidRPr="009D4811">
        <w:t xml:space="preserve"> медичні заклади</w:t>
      </w:r>
      <w:r w:rsidR="004B0F5C">
        <w:t xml:space="preserve"> </w:t>
      </w:r>
      <w:r w:rsidR="004B0F5C" w:rsidRPr="009D4811">
        <w:t>з приводу отримання безкоштовної гуманітарної допомоги у вигляді надання Засобу</w:t>
      </w:r>
      <w:r w:rsidR="00944706">
        <w:t>, а також призначення лікарями Засобу пацієнтам.</w:t>
      </w:r>
      <w:r w:rsidR="004B0F5C">
        <w:t xml:space="preserve"> </w:t>
      </w:r>
    </w:p>
    <w:p w:rsidR="005D7886" w:rsidRPr="009D4811" w:rsidRDefault="005D7886" w:rsidP="005D7886">
      <w:pPr>
        <w:numPr>
          <w:ilvl w:val="0"/>
          <w:numId w:val="1"/>
        </w:numPr>
        <w:spacing w:after="120"/>
        <w:ind w:hanging="720"/>
        <w:jc w:val="both"/>
        <w:rPr>
          <w:spacing w:val="-7"/>
        </w:rPr>
      </w:pPr>
      <w:r w:rsidRPr="009D4811">
        <w:t>Отже, вказане твердження Товариства вважаємо не аргументованим.</w:t>
      </w:r>
    </w:p>
    <w:p w:rsidR="009859D3" w:rsidRPr="00C8577F" w:rsidRDefault="009859D3" w:rsidP="00C8577F">
      <w:pPr>
        <w:pStyle w:val="ab"/>
        <w:numPr>
          <w:ilvl w:val="1"/>
          <w:numId w:val="26"/>
        </w:numPr>
        <w:tabs>
          <w:tab w:val="left" w:pos="1276"/>
        </w:tabs>
        <w:spacing w:after="120"/>
        <w:ind w:left="709" w:firstLine="0"/>
        <w:jc w:val="both"/>
        <w:rPr>
          <w:b/>
        </w:rPr>
      </w:pPr>
      <w:r w:rsidRPr="00C8577F">
        <w:rPr>
          <w:b/>
        </w:rPr>
        <w:t xml:space="preserve">Щодо </w:t>
      </w:r>
      <w:proofErr w:type="spellStart"/>
      <w:r w:rsidRPr="00C8577F">
        <w:rPr>
          <w:b/>
        </w:rPr>
        <w:t>віруліцидної</w:t>
      </w:r>
      <w:proofErr w:type="spellEnd"/>
      <w:r w:rsidRPr="00C8577F">
        <w:rPr>
          <w:b/>
        </w:rPr>
        <w:t xml:space="preserve"> дії</w:t>
      </w:r>
      <w:r w:rsidR="00C8577F">
        <w:rPr>
          <w:b/>
        </w:rPr>
        <w:t xml:space="preserve"> Засобу</w:t>
      </w:r>
    </w:p>
    <w:p w:rsidR="006E3066" w:rsidRPr="009D4811" w:rsidRDefault="009E4486" w:rsidP="009E4486">
      <w:pPr>
        <w:numPr>
          <w:ilvl w:val="0"/>
          <w:numId w:val="1"/>
        </w:numPr>
        <w:spacing w:after="120"/>
        <w:ind w:hanging="720"/>
        <w:jc w:val="both"/>
      </w:pPr>
      <w:r w:rsidRPr="009D4811">
        <w:rPr>
          <w:spacing w:val="-7"/>
        </w:rPr>
        <w:t>Також, Товариство</w:t>
      </w:r>
      <w:r w:rsidR="00E70D65" w:rsidRPr="009D4811">
        <w:rPr>
          <w:spacing w:val="-7"/>
        </w:rPr>
        <w:t xml:space="preserve"> зазначило, що </w:t>
      </w:r>
      <w:r w:rsidR="005F2BDD" w:rsidRPr="009D4811">
        <w:rPr>
          <w:spacing w:val="-7"/>
        </w:rPr>
        <w:t xml:space="preserve">зважаючи на те, що </w:t>
      </w:r>
      <w:r w:rsidR="005F2BDD" w:rsidRPr="009D4811">
        <w:t xml:space="preserve">гостра респіраторна хвороба COVID-19, </w:t>
      </w:r>
      <w:r w:rsidR="00B76973" w:rsidRPr="009D4811">
        <w:t xml:space="preserve">яка </w:t>
      </w:r>
      <w:r w:rsidR="005F2BDD" w:rsidRPr="009D4811">
        <w:t>спричинен</w:t>
      </w:r>
      <w:r w:rsidR="00B76973" w:rsidRPr="009D4811">
        <w:t xml:space="preserve">а </w:t>
      </w:r>
      <w:proofErr w:type="spellStart"/>
      <w:r w:rsidR="005F2BDD" w:rsidRPr="009D4811">
        <w:t>коронавірусом</w:t>
      </w:r>
      <w:proofErr w:type="spellEnd"/>
      <w:r w:rsidR="005F2BDD" w:rsidRPr="009D4811">
        <w:t xml:space="preserve"> SARS-CoV-2</w:t>
      </w:r>
      <w:r w:rsidR="00B76973" w:rsidRPr="009D4811">
        <w:t>, відноситься до групи</w:t>
      </w:r>
      <w:r w:rsidR="00E42DC6" w:rsidRPr="009D4811">
        <w:t xml:space="preserve"> респіраторних хвороб</w:t>
      </w:r>
      <w:r w:rsidR="006E3066" w:rsidRPr="009D4811">
        <w:t xml:space="preserve">, а також на те, що </w:t>
      </w:r>
      <w:r w:rsidR="00F245F9" w:rsidRPr="009D4811">
        <w:t xml:space="preserve">серед </w:t>
      </w:r>
      <w:r w:rsidR="006E3066" w:rsidRPr="009D4811">
        <w:t>показан</w:t>
      </w:r>
      <w:r w:rsidR="00F245F9" w:rsidRPr="009D4811">
        <w:t xml:space="preserve">ь </w:t>
      </w:r>
      <w:r w:rsidR="006E3066" w:rsidRPr="009D4811">
        <w:t xml:space="preserve">до застосування Засобу, </w:t>
      </w:r>
      <w:r w:rsidR="00F245F9" w:rsidRPr="009D4811">
        <w:t xml:space="preserve">є </w:t>
      </w:r>
      <w:r w:rsidR="006E3066" w:rsidRPr="00D70028">
        <w:rPr>
          <w:noProof/>
        </w:rPr>
        <w:t>лікування та профілактика грипу та інших ГРВІ, в тому</w:t>
      </w:r>
      <w:r w:rsidR="00F245F9" w:rsidRPr="00D70028">
        <w:rPr>
          <w:noProof/>
        </w:rPr>
        <w:t xml:space="preserve"> числі пандемічних штамів грипу, </w:t>
      </w:r>
      <w:r w:rsidR="00777A18">
        <w:rPr>
          <w:noProof/>
        </w:rPr>
        <w:t>це</w:t>
      </w:r>
      <w:r w:rsidR="006006D5" w:rsidRPr="00D70028">
        <w:rPr>
          <w:noProof/>
        </w:rPr>
        <w:t xml:space="preserve"> надало йому право </w:t>
      </w:r>
      <w:r w:rsidR="00377EC4" w:rsidRPr="00D70028">
        <w:rPr>
          <w:noProof/>
        </w:rPr>
        <w:t>допускати можливість дії та застосування Засобу при профіл</w:t>
      </w:r>
      <w:r w:rsidR="001227BA" w:rsidRPr="00D70028">
        <w:rPr>
          <w:noProof/>
        </w:rPr>
        <w:t>а</w:t>
      </w:r>
      <w:r w:rsidR="00377EC4" w:rsidRPr="00D70028">
        <w:rPr>
          <w:noProof/>
        </w:rPr>
        <w:t xml:space="preserve">ктиці та лікуванні ГРВІ, до групи якого </w:t>
      </w:r>
      <w:r w:rsidR="001363A3" w:rsidRPr="00D70028">
        <w:rPr>
          <w:noProof/>
        </w:rPr>
        <w:t xml:space="preserve">МОЗ віднесло хворобу </w:t>
      </w:r>
      <w:r w:rsidR="001363A3" w:rsidRPr="009D4811">
        <w:t>COVID-19.</w:t>
      </w:r>
    </w:p>
    <w:p w:rsidR="005530F7" w:rsidRPr="009D4811" w:rsidRDefault="00D50EBA" w:rsidP="005530F7">
      <w:pPr>
        <w:numPr>
          <w:ilvl w:val="0"/>
          <w:numId w:val="1"/>
        </w:numPr>
        <w:spacing w:after="120"/>
        <w:ind w:hanging="720"/>
        <w:jc w:val="both"/>
      </w:pPr>
      <w:r w:rsidRPr="009D4811">
        <w:t xml:space="preserve">Проте зазначене спростовується матеріалами справи </w:t>
      </w:r>
      <w:r w:rsidR="0024040B" w:rsidRPr="009D4811">
        <w:t>№ 127-26.4/29-20</w:t>
      </w:r>
      <w:r w:rsidR="00F902AA" w:rsidRPr="009D4811">
        <w:t>, зокрема,</w:t>
      </w:r>
      <w:r w:rsidR="00CA43C6" w:rsidRPr="009D4811">
        <w:t xml:space="preserve"> інформацією МОЗ, </w:t>
      </w:r>
      <w:r w:rsidR="00A36C29">
        <w:t>яке</w:t>
      </w:r>
      <w:r w:rsidR="00A36C29" w:rsidRPr="009D4811">
        <w:t xml:space="preserve"> </w:t>
      </w:r>
      <w:r w:rsidR="004F4C85" w:rsidRPr="009D4811">
        <w:t xml:space="preserve">серед іншого </w:t>
      </w:r>
      <w:r w:rsidR="00A36C29" w:rsidRPr="009D4811">
        <w:t>зазначи</w:t>
      </w:r>
      <w:r w:rsidR="00A36C29">
        <w:t>ло</w:t>
      </w:r>
      <w:r w:rsidR="004F4C85" w:rsidRPr="009D4811">
        <w:t xml:space="preserve">, </w:t>
      </w:r>
      <w:r w:rsidR="005265CA" w:rsidRPr="009D4811">
        <w:t xml:space="preserve">що </w:t>
      </w:r>
      <w:r w:rsidR="005265CA" w:rsidRPr="005530F7">
        <w:rPr>
          <w:i/>
        </w:rPr>
        <w:t>«… Ефективність та безпека лікарських засобів визначається шляхом проведення клінічних випробувань …»</w:t>
      </w:r>
      <w:r w:rsidR="005530F7">
        <w:t xml:space="preserve">, а до нього </w:t>
      </w:r>
      <w:r w:rsidR="005530F7" w:rsidRPr="005530F7">
        <w:rPr>
          <w:i/>
        </w:rPr>
        <w:t>«…не надходили на затвердження протоколи клінічних випробувань, в яких буде досліджуватись лікарський засіб «</w:t>
      </w:r>
      <w:proofErr w:type="spellStart"/>
      <w:r w:rsidR="005530F7" w:rsidRPr="005530F7">
        <w:rPr>
          <w:i/>
        </w:rPr>
        <w:t>Протефлазід</w:t>
      </w:r>
      <w:proofErr w:type="spellEnd"/>
      <w:r w:rsidR="005530F7" w:rsidRPr="005530F7">
        <w:rPr>
          <w:i/>
          <w:vertAlign w:val="superscript"/>
        </w:rPr>
        <w:t>®</w:t>
      </w:r>
      <w:r w:rsidR="005530F7" w:rsidRPr="005530F7">
        <w:rPr>
          <w:i/>
        </w:rPr>
        <w:t>» у пацієнтів з COVID-19. Так само до МОЗ не надходили матеріали для внесення змін до інструкції «</w:t>
      </w:r>
      <w:proofErr w:type="spellStart"/>
      <w:r w:rsidR="005530F7" w:rsidRPr="005530F7">
        <w:rPr>
          <w:i/>
        </w:rPr>
        <w:t>Протефлазід</w:t>
      </w:r>
      <w:proofErr w:type="spellEnd"/>
      <w:r w:rsidR="005530F7" w:rsidRPr="005530F7">
        <w:rPr>
          <w:i/>
          <w:vertAlign w:val="superscript"/>
        </w:rPr>
        <w:t>®</w:t>
      </w:r>
      <w:r w:rsidR="005530F7" w:rsidRPr="005530F7">
        <w:rPr>
          <w:i/>
        </w:rPr>
        <w:t>» з метою внесення туди інформації про ефективності застосування у пацієнтів з COVID-19…»</w:t>
      </w:r>
      <w:r w:rsidR="004B0F5C">
        <w:rPr>
          <w:i/>
        </w:rPr>
        <w:t>.</w:t>
      </w:r>
    </w:p>
    <w:p w:rsidR="005265CA" w:rsidRPr="009D4811" w:rsidRDefault="00B54279" w:rsidP="004F4C85">
      <w:pPr>
        <w:numPr>
          <w:ilvl w:val="0"/>
          <w:numId w:val="1"/>
        </w:numPr>
        <w:spacing w:after="120"/>
        <w:ind w:hanging="720"/>
        <w:jc w:val="both"/>
      </w:pPr>
      <w:r w:rsidRPr="009D4811">
        <w:t xml:space="preserve">Таким чином, заперечення Товариства </w:t>
      </w:r>
      <w:r w:rsidR="00C8577F">
        <w:t xml:space="preserve">також </w:t>
      </w:r>
      <w:r w:rsidRPr="009D4811">
        <w:t>вважаємо не</w:t>
      </w:r>
      <w:r w:rsidR="00C8577F">
        <w:t xml:space="preserve"> аргументованим</w:t>
      </w:r>
      <w:r w:rsidRPr="009D4811">
        <w:t>.</w:t>
      </w:r>
    </w:p>
    <w:p w:rsidR="001422C2" w:rsidRPr="001422C2" w:rsidRDefault="001422C2" w:rsidP="001422C2">
      <w:pPr>
        <w:pStyle w:val="ab"/>
        <w:numPr>
          <w:ilvl w:val="1"/>
          <w:numId w:val="26"/>
        </w:numPr>
        <w:tabs>
          <w:tab w:val="left" w:pos="1276"/>
        </w:tabs>
        <w:spacing w:after="120"/>
        <w:ind w:left="709" w:firstLine="0"/>
        <w:jc w:val="both"/>
        <w:rPr>
          <w:b/>
        </w:rPr>
      </w:pPr>
      <w:r w:rsidRPr="001422C2">
        <w:rPr>
          <w:b/>
        </w:rPr>
        <w:t>Щодо можливості дії на гостру респіраторну хворобу COVID-19</w:t>
      </w:r>
    </w:p>
    <w:p w:rsidR="004F4C85" w:rsidRPr="009D4811" w:rsidRDefault="00FE7522" w:rsidP="004F4C85">
      <w:pPr>
        <w:numPr>
          <w:ilvl w:val="0"/>
          <w:numId w:val="1"/>
        </w:numPr>
        <w:spacing w:after="120"/>
        <w:ind w:hanging="720"/>
        <w:jc w:val="both"/>
      </w:pPr>
      <w:r w:rsidRPr="009D4811">
        <w:t xml:space="preserve">Також, </w:t>
      </w:r>
      <w:r w:rsidR="00B54279" w:rsidRPr="009D4811">
        <w:t xml:space="preserve">Відповідач висловлює незгоду з твердженнями Комітету </w:t>
      </w:r>
      <w:r w:rsidR="003621CE" w:rsidRPr="009D4811">
        <w:t xml:space="preserve">щодо викладення у рішенні його тверджень про те, що </w:t>
      </w:r>
      <w:r w:rsidR="003621CE" w:rsidRPr="0047108A">
        <w:rPr>
          <w:i/>
        </w:rPr>
        <w:t xml:space="preserve">«… Товариство заперечує можливість дії Засобу саме на гостру респіраторну хворобу COVID-19, спричинену </w:t>
      </w:r>
      <w:proofErr w:type="spellStart"/>
      <w:r w:rsidR="003621CE" w:rsidRPr="0047108A">
        <w:rPr>
          <w:i/>
        </w:rPr>
        <w:t>коронавірусом</w:t>
      </w:r>
      <w:proofErr w:type="spellEnd"/>
      <w:r w:rsidR="003621CE" w:rsidRPr="0047108A">
        <w:rPr>
          <w:i/>
        </w:rPr>
        <w:t xml:space="preserve"> </w:t>
      </w:r>
      <w:r w:rsidR="003621CE" w:rsidRPr="0047108A">
        <w:rPr>
          <w:i/>
          <w:lang w:val="en-US"/>
        </w:rPr>
        <w:t>SARS</w:t>
      </w:r>
      <w:r w:rsidR="003621CE" w:rsidRPr="00D70028">
        <w:rPr>
          <w:i/>
          <w:lang w:val="ru-RU"/>
        </w:rPr>
        <w:t>-</w:t>
      </w:r>
      <w:proofErr w:type="spellStart"/>
      <w:r w:rsidR="003621CE" w:rsidRPr="0047108A">
        <w:rPr>
          <w:i/>
          <w:lang w:val="en-US"/>
        </w:rPr>
        <w:t>CoV</w:t>
      </w:r>
      <w:proofErr w:type="spellEnd"/>
      <w:r w:rsidR="003621CE" w:rsidRPr="00D70028">
        <w:rPr>
          <w:i/>
          <w:lang w:val="ru-RU"/>
        </w:rPr>
        <w:t>-2</w:t>
      </w:r>
      <w:r w:rsidR="003621CE" w:rsidRPr="0047108A">
        <w:rPr>
          <w:i/>
        </w:rPr>
        <w:t>»</w:t>
      </w:r>
      <w:r w:rsidR="003621CE" w:rsidRPr="009D4811">
        <w:t xml:space="preserve">. Так, </w:t>
      </w:r>
      <w:r w:rsidRPr="009D4811">
        <w:t xml:space="preserve">ним зазначено, що </w:t>
      </w:r>
      <w:r w:rsidR="002A1A57" w:rsidRPr="009D4811">
        <w:t>Товариство ніколи і ніде не стверджувало, що в нього наявні кл</w:t>
      </w:r>
      <w:r w:rsidR="001113A2" w:rsidRPr="009D4811">
        <w:t>і</w:t>
      </w:r>
      <w:r w:rsidR="002A1A57" w:rsidRPr="009D4811">
        <w:t>нічні/</w:t>
      </w:r>
      <w:proofErr w:type="spellStart"/>
      <w:r w:rsidR="001F3BF2" w:rsidRPr="009D4811">
        <w:t>до</w:t>
      </w:r>
      <w:r w:rsidR="002A1A57" w:rsidRPr="009D4811">
        <w:t>клінічні</w:t>
      </w:r>
      <w:proofErr w:type="spellEnd"/>
      <w:r w:rsidR="002A1A57" w:rsidRPr="009D4811">
        <w:t xml:space="preserve"> дослідження дії Засобу </w:t>
      </w:r>
      <w:r w:rsidR="003A03DB" w:rsidRPr="009D4811">
        <w:t xml:space="preserve">на гостру респіраторну хворобу COVID-19, спричинену </w:t>
      </w:r>
      <w:proofErr w:type="spellStart"/>
      <w:r w:rsidR="003A03DB" w:rsidRPr="009D4811">
        <w:t>коронавірусом</w:t>
      </w:r>
      <w:proofErr w:type="spellEnd"/>
      <w:r w:rsidR="003A03DB" w:rsidRPr="009D4811">
        <w:t xml:space="preserve"> SARS-CoV-2</w:t>
      </w:r>
      <w:r w:rsidR="00C3406F" w:rsidRPr="009D4811">
        <w:t>.</w:t>
      </w:r>
    </w:p>
    <w:p w:rsidR="00A50A2C" w:rsidRPr="00FA1218" w:rsidRDefault="001F3BF2" w:rsidP="00A50A2C">
      <w:pPr>
        <w:numPr>
          <w:ilvl w:val="0"/>
          <w:numId w:val="1"/>
        </w:numPr>
        <w:spacing w:after="120"/>
        <w:ind w:hanging="720"/>
        <w:jc w:val="both"/>
        <w:rPr>
          <w:spacing w:val="-7"/>
        </w:rPr>
      </w:pPr>
      <w:r w:rsidRPr="009D4811">
        <w:t xml:space="preserve">Проте зазначене також спростовується матеріалами справи № 127-26.4/29-20, </w:t>
      </w:r>
      <w:r w:rsidRPr="009D4811">
        <w:br/>
        <w:t>з огляду на твердження, які були використані Відповідачем</w:t>
      </w:r>
      <w:r w:rsidR="00A36C29">
        <w:t>,</w:t>
      </w:r>
      <w:r w:rsidR="00A50A2C" w:rsidRPr="00FA1218">
        <w:rPr>
          <w:lang w:val="ru-RU"/>
        </w:rPr>
        <w:t xml:space="preserve"> </w:t>
      </w:r>
      <w:r w:rsidR="00A50A2C" w:rsidRPr="009D4811">
        <w:t>та інформації отриманої, зокрема, від МОЗ.</w:t>
      </w:r>
      <w:r w:rsidR="00FA1218">
        <w:t xml:space="preserve"> </w:t>
      </w:r>
      <w:r w:rsidR="00A50A2C" w:rsidRPr="009D4811">
        <w:t>Отже, вказане твердження Товариства, вважаємо не аргументованим.</w:t>
      </w:r>
    </w:p>
    <w:p w:rsidR="003B6F05" w:rsidRPr="003B6F05" w:rsidRDefault="003B6F05" w:rsidP="003B6F05">
      <w:pPr>
        <w:pStyle w:val="ab"/>
        <w:numPr>
          <w:ilvl w:val="1"/>
          <w:numId w:val="26"/>
        </w:numPr>
        <w:tabs>
          <w:tab w:val="left" w:pos="1276"/>
        </w:tabs>
        <w:spacing w:after="120"/>
        <w:ind w:left="709" w:firstLine="0"/>
        <w:jc w:val="both"/>
        <w:rPr>
          <w:b/>
        </w:rPr>
      </w:pPr>
      <w:r w:rsidRPr="003B6F05">
        <w:rPr>
          <w:b/>
        </w:rPr>
        <w:lastRenderedPageBreak/>
        <w:t>Щодо положень законодавства</w:t>
      </w:r>
    </w:p>
    <w:p w:rsidR="00A50A2C" w:rsidRPr="009D4811" w:rsidRDefault="00C74AF0" w:rsidP="00391966">
      <w:pPr>
        <w:numPr>
          <w:ilvl w:val="0"/>
          <w:numId w:val="1"/>
        </w:numPr>
        <w:spacing w:after="120"/>
        <w:ind w:hanging="720"/>
        <w:jc w:val="both"/>
      </w:pPr>
      <w:r w:rsidRPr="009D4811">
        <w:t xml:space="preserve">Щодо тверджень Відповідача про відсутність змоги орієнтуватись на положення, зокрема, </w:t>
      </w:r>
      <w:r w:rsidR="00715276" w:rsidRPr="009D4811">
        <w:t>законодавчих вимог та рекомендацій</w:t>
      </w:r>
      <w:r w:rsidR="00391966" w:rsidRPr="009D4811">
        <w:t xml:space="preserve"> (Закону України «Основи законодавства України про охорону здоров’я», наказу МОЗ від 02.04.2020 № 762 </w:t>
      </w:r>
      <w:r w:rsidR="00391966" w:rsidRPr="009D4811">
        <w:br/>
        <w:t xml:space="preserve">(у редакції наказу Міністерства охорони здоров’я України від 10.04.2020 № 852) «Про затвердження протоколу «Надання медичної допомоги для лікування </w:t>
      </w:r>
      <w:proofErr w:type="spellStart"/>
      <w:r w:rsidR="00391966" w:rsidRPr="009D4811">
        <w:t>коронавірусної</w:t>
      </w:r>
      <w:proofErr w:type="spellEnd"/>
      <w:r w:rsidR="00391966" w:rsidRPr="009D4811">
        <w:t xml:space="preserve"> хвороби (COVID-19), наказу МОЗ від 28.03.2020 № 722 (зі змінами) «Організація надання медичної допомоги хворим на </w:t>
      </w:r>
      <w:proofErr w:type="spellStart"/>
      <w:r w:rsidR="00391966" w:rsidRPr="009D4811">
        <w:t>коронавірусну</w:t>
      </w:r>
      <w:proofErr w:type="spellEnd"/>
      <w:r w:rsidR="00391966" w:rsidRPr="009D4811">
        <w:t xml:space="preserve"> хворобу (</w:t>
      </w:r>
      <w:r w:rsidR="00391966" w:rsidRPr="009D4811">
        <w:rPr>
          <w:bCs/>
          <w:lang w:eastAsia="uk-UA"/>
        </w:rPr>
        <w:t>COVID-19)</w:t>
      </w:r>
      <w:r w:rsidR="00391966" w:rsidRPr="009D4811">
        <w:t>»</w:t>
      </w:r>
      <w:r w:rsidR="00374CE7" w:rsidRPr="009D4811">
        <w:t xml:space="preserve"> та повідомлень з офіційних </w:t>
      </w:r>
      <w:proofErr w:type="spellStart"/>
      <w:r w:rsidR="00374CE7" w:rsidRPr="009D4811">
        <w:t>вебсайтів</w:t>
      </w:r>
      <w:proofErr w:type="spellEnd"/>
      <w:r w:rsidR="00374CE7" w:rsidRPr="009D4811">
        <w:t xml:space="preserve"> ВООЗ та МОЗ)</w:t>
      </w:r>
      <w:r w:rsidR="00715276" w:rsidRPr="009D4811">
        <w:t xml:space="preserve">, </w:t>
      </w:r>
      <w:r w:rsidR="009660F9" w:rsidRPr="009D4811">
        <w:t xml:space="preserve">зважаючи </w:t>
      </w:r>
      <w:r w:rsidR="00715276" w:rsidRPr="009D4811">
        <w:t>на набрання чинності ними після розміщення інформації, що є предметом цієї справи (19.02.2020 та 20.03.2020)</w:t>
      </w:r>
      <w:r w:rsidR="00374CE7" w:rsidRPr="009D4811">
        <w:t>, зазначаємо про таке.</w:t>
      </w:r>
    </w:p>
    <w:p w:rsidR="008562EB" w:rsidRPr="009D4811" w:rsidRDefault="00A91E86" w:rsidP="008562EB">
      <w:pPr>
        <w:numPr>
          <w:ilvl w:val="0"/>
          <w:numId w:val="1"/>
        </w:numPr>
        <w:spacing w:after="120"/>
        <w:ind w:hanging="720"/>
        <w:jc w:val="both"/>
      </w:pPr>
      <w:r w:rsidRPr="009D4811">
        <w:t>Положення наведених законодавчих вимог та/або рекомендацій, які використані Комітетом при розгляді справи № 127-26.4/29-20, окрім того, що вони містили певні зобов’язання, серед іншого підтверджують той факт, що</w:t>
      </w:r>
      <w:r w:rsidR="000261FE" w:rsidRPr="009D4811">
        <w:t xml:space="preserve"> Засіб</w:t>
      </w:r>
      <w:r w:rsidR="00C52F4E">
        <w:t xml:space="preserve"> не містив показань для лікування та/або профілактики </w:t>
      </w:r>
      <w:r w:rsidR="00C52F4E" w:rsidRPr="009D4811">
        <w:t>хвороби COVID-19</w:t>
      </w:r>
      <w:r w:rsidR="00C52F4E">
        <w:t>, як</w:t>
      </w:r>
      <w:r w:rsidR="008562EB" w:rsidRPr="009D4811">
        <w:t xml:space="preserve"> до моменту набрання ними чинності</w:t>
      </w:r>
      <w:r w:rsidR="00C52F4E">
        <w:t>,</w:t>
      </w:r>
      <w:r w:rsidR="000261FE" w:rsidRPr="009D4811">
        <w:t xml:space="preserve"> </w:t>
      </w:r>
      <w:r w:rsidR="00C52F4E">
        <w:t xml:space="preserve">так і </w:t>
      </w:r>
      <w:r w:rsidR="008562EB" w:rsidRPr="009D4811">
        <w:t xml:space="preserve">не </w:t>
      </w:r>
      <w:r w:rsidR="00C52F4E" w:rsidRPr="009D4811">
        <w:t>місти</w:t>
      </w:r>
      <w:r w:rsidR="00C52F4E">
        <w:t>ть</w:t>
      </w:r>
      <w:r w:rsidR="00C52F4E" w:rsidRPr="009D4811">
        <w:t xml:space="preserve"> </w:t>
      </w:r>
      <w:r w:rsidR="008562EB" w:rsidRPr="009D4811">
        <w:rPr>
          <w:lang w:eastAsia="uk-UA"/>
        </w:rPr>
        <w:t>належного обґрунтування й після набрання ними чинності.</w:t>
      </w:r>
    </w:p>
    <w:p w:rsidR="006E3066" w:rsidRPr="009D4811" w:rsidRDefault="00186D59" w:rsidP="009E4486">
      <w:pPr>
        <w:numPr>
          <w:ilvl w:val="0"/>
          <w:numId w:val="1"/>
        </w:numPr>
        <w:spacing w:after="120"/>
        <w:ind w:hanging="720"/>
        <w:jc w:val="both"/>
      </w:pPr>
      <w:r w:rsidRPr="009D4811">
        <w:rPr>
          <w:lang w:eastAsia="uk-UA"/>
        </w:rPr>
        <w:t xml:space="preserve">Крім того, як зазначено у рішенні, </w:t>
      </w:r>
      <w:r w:rsidRPr="009D4811">
        <w:rPr>
          <w:spacing w:val="-7"/>
        </w:rPr>
        <w:t>чинним законодавством України про лікарські засоби детально визначено правовідносини, пов’язані зі створенням, реєстрацією, виробництвом, контролем якості та реалізацією лікарських засобів. При цьому</w:t>
      </w:r>
      <w:r w:rsidR="00FB55AF">
        <w:rPr>
          <w:spacing w:val="-7"/>
        </w:rPr>
        <w:t>,</w:t>
      </w:r>
      <w:r w:rsidRPr="009D4811">
        <w:rPr>
          <w:spacing w:val="-7"/>
        </w:rPr>
        <w:t xml:space="preserve"> вказані дії передбачають дотримання ряду обов’язкових процедур (етапів), яких зобов’язані дотримуватись усі виробники лікарських засобів. Зокрема, до цих процедур належать також ті, що стосуються встановлення клінічних характеристик кожних конкретних лікарських засобів, які перед їх реєстрацією проходять клінічні випробування. Саме тому властивості лікарських засобів, встановлені за результатами належних клінічних випробувань компетентних установ, повинні відповідати фактичним кінцевим властивостям, які декларують виробники </w:t>
      </w:r>
      <w:r w:rsidRPr="009D4811">
        <w:t>лікарських засобів під час їх подальшої реалізації чи рекламування</w:t>
      </w:r>
      <w:r w:rsidR="00F75700" w:rsidRPr="009D4811">
        <w:t>.</w:t>
      </w:r>
    </w:p>
    <w:p w:rsidR="00F75700" w:rsidRPr="009D4811" w:rsidRDefault="00F75700" w:rsidP="009E4486">
      <w:pPr>
        <w:numPr>
          <w:ilvl w:val="0"/>
          <w:numId w:val="1"/>
        </w:numPr>
        <w:spacing w:after="120"/>
        <w:ind w:hanging="720"/>
        <w:jc w:val="both"/>
      </w:pPr>
      <w:r w:rsidRPr="009D4811">
        <w:t>Тому, твердження Заявника також вважаємо не обґрунтованими.</w:t>
      </w:r>
    </w:p>
    <w:p w:rsidR="00620A75" w:rsidRPr="00620A75" w:rsidRDefault="00620A75" w:rsidP="00620A75">
      <w:pPr>
        <w:pStyle w:val="ab"/>
        <w:numPr>
          <w:ilvl w:val="1"/>
          <w:numId w:val="26"/>
        </w:numPr>
        <w:tabs>
          <w:tab w:val="left" w:pos="1276"/>
        </w:tabs>
        <w:spacing w:after="120"/>
        <w:ind w:left="709" w:firstLine="0"/>
        <w:jc w:val="both"/>
        <w:rPr>
          <w:b/>
        </w:rPr>
      </w:pPr>
      <w:r w:rsidRPr="00620A75">
        <w:rPr>
          <w:b/>
        </w:rPr>
        <w:t>Щодо припинення порушення</w:t>
      </w:r>
    </w:p>
    <w:p w:rsidR="00620A75" w:rsidRDefault="00CD18E8" w:rsidP="00620A75">
      <w:pPr>
        <w:numPr>
          <w:ilvl w:val="0"/>
          <w:numId w:val="1"/>
        </w:numPr>
        <w:spacing w:after="120"/>
        <w:ind w:hanging="720"/>
        <w:jc w:val="both"/>
        <w:rPr>
          <w:lang w:eastAsia="uk-UA"/>
        </w:rPr>
      </w:pPr>
      <w:r w:rsidRPr="009D4811">
        <w:t xml:space="preserve">Щодо інформації Відповідача про припинення повідомлення на </w:t>
      </w:r>
      <w:proofErr w:type="spellStart"/>
      <w:r w:rsidRPr="009D4811">
        <w:t>вебсайтах</w:t>
      </w:r>
      <w:proofErr w:type="spellEnd"/>
      <w:r w:rsidRPr="009D4811">
        <w:t xml:space="preserve"> інформації </w:t>
      </w:r>
      <w:r w:rsidR="00FA73B3" w:rsidRPr="009D4811">
        <w:t>за посиланнями https://ecopharm.ua/ та https://proteflazid.com.ua/ про лікарський засіб «</w:t>
      </w:r>
      <w:proofErr w:type="spellStart"/>
      <w:r w:rsidR="00FA73B3" w:rsidRPr="009D4811">
        <w:t>Протефлазід</w:t>
      </w:r>
      <w:proofErr w:type="spellEnd"/>
      <w:r w:rsidR="00FA73B3" w:rsidRPr="009D4811">
        <w:t xml:space="preserve">», зміст яких </w:t>
      </w:r>
      <w:r w:rsidR="00FA73B3" w:rsidRPr="005028FD">
        <w:rPr>
          <w:spacing w:val="-7"/>
        </w:rPr>
        <w:t xml:space="preserve">стосується лікування та/або профілактики </w:t>
      </w:r>
      <w:r w:rsidR="00FA73B3" w:rsidRPr="009D4811">
        <w:t>гострої респіраторної хвороби COVID-19</w:t>
      </w:r>
      <w:r w:rsidR="00FA73B3" w:rsidRPr="005028FD">
        <w:rPr>
          <w:bCs/>
          <w:color w:val="000000"/>
          <w:shd w:val="clear" w:color="auto" w:fill="FFFFFF"/>
        </w:rPr>
        <w:t xml:space="preserve">, викликаної </w:t>
      </w:r>
      <w:proofErr w:type="spellStart"/>
      <w:r w:rsidR="00FA73B3" w:rsidRPr="009D4811">
        <w:t>коронавірусом</w:t>
      </w:r>
      <w:proofErr w:type="spellEnd"/>
      <w:r w:rsidR="00FA73B3" w:rsidRPr="009D4811">
        <w:t xml:space="preserve"> SARS-CoV-2</w:t>
      </w:r>
      <w:r w:rsidR="00620A75">
        <w:t>, зазначаємо</w:t>
      </w:r>
      <w:r w:rsidR="00443569" w:rsidRPr="00D70028">
        <w:t xml:space="preserve"> </w:t>
      </w:r>
      <w:r w:rsidR="00443569">
        <w:t>про те, що Комітетом перевірено</w:t>
      </w:r>
      <w:r w:rsidR="005028FD" w:rsidRPr="00D70028">
        <w:t xml:space="preserve"> </w:t>
      </w:r>
      <w:r w:rsidR="005028FD">
        <w:t xml:space="preserve">вказану інформацію та виявлено, </w:t>
      </w:r>
      <w:r w:rsidR="00443569">
        <w:t xml:space="preserve">що лист від </w:t>
      </w:r>
      <w:r w:rsidR="00443569" w:rsidRPr="009D4811">
        <w:rPr>
          <w:lang w:eastAsia="uk-UA"/>
        </w:rPr>
        <w:t>19.02.2020</w:t>
      </w:r>
      <w:r w:rsidR="00443569">
        <w:rPr>
          <w:lang w:eastAsia="uk-UA"/>
        </w:rPr>
        <w:t xml:space="preserve"> </w:t>
      </w:r>
      <w:r w:rsidR="00443569" w:rsidRPr="009D4811">
        <w:rPr>
          <w:lang w:eastAsia="uk-UA"/>
        </w:rPr>
        <w:t>на бланку Товариства та з його реквізитами, який адресований Міністру Міністерства охорони здоров’я Ук</w:t>
      </w:r>
      <w:r w:rsidR="005630D0">
        <w:rPr>
          <w:lang w:eastAsia="uk-UA"/>
        </w:rPr>
        <w:t xml:space="preserve">раїни, </w:t>
      </w:r>
      <w:r w:rsidR="00404A5E">
        <w:rPr>
          <w:lang w:eastAsia="uk-UA"/>
        </w:rPr>
        <w:t>станом на 02.07.2020 на</w:t>
      </w:r>
      <w:r w:rsidR="004A61C8">
        <w:rPr>
          <w:lang w:eastAsia="uk-UA"/>
        </w:rPr>
        <w:t xml:space="preserve"> зазначених веб-сайтах </w:t>
      </w:r>
      <w:r w:rsidR="00404A5E" w:rsidRPr="00404A5E">
        <w:rPr>
          <w:lang w:eastAsia="uk-UA"/>
        </w:rPr>
        <w:t>не виявлен</w:t>
      </w:r>
      <w:r w:rsidR="004A61C8">
        <w:rPr>
          <w:lang w:eastAsia="uk-UA"/>
        </w:rPr>
        <w:t>ий</w:t>
      </w:r>
      <w:r w:rsidR="00404A5E" w:rsidRPr="00404A5E">
        <w:rPr>
          <w:lang w:eastAsia="uk-UA"/>
        </w:rPr>
        <w:t>.</w:t>
      </w:r>
    </w:p>
    <w:p w:rsidR="00CA2E58" w:rsidRDefault="00EB2F66" w:rsidP="00620A75">
      <w:pPr>
        <w:numPr>
          <w:ilvl w:val="0"/>
          <w:numId w:val="1"/>
        </w:numPr>
        <w:spacing w:after="120"/>
        <w:ind w:hanging="720"/>
        <w:jc w:val="both"/>
        <w:rPr>
          <w:lang w:eastAsia="uk-UA"/>
        </w:rPr>
      </w:pPr>
      <w:r>
        <w:rPr>
          <w:lang w:eastAsia="uk-UA"/>
        </w:rPr>
        <w:t xml:space="preserve">Разом з тим, </w:t>
      </w:r>
      <w:r w:rsidR="00CA2E58" w:rsidRPr="009D4811">
        <w:rPr>
          <w:lang w:eastAsia="uk-UA"/>
        </w:rPr>
        <w:t>повідомлення: «</w:t>
      </w:r>
      <w:hyperlink r:id="rId21" w:history="1">
        <w:r w:rsidR="00CA2E58" w:rsidRPr="009D4811">
          <w:rPr>
            <w:lang w:eastAsia="uk-UA"/>
          </w:rPr>
          <w:t>ПОЛУЧЕНЫ РЕЗУЛЬТАТЫ ИССЛЕДОВАНИЙ О ДЕЙСТВИИ ПРОТЕФЛАЗИДА НА КОРОНАВИРУСЫ</w:t>
        </w:r>
      </w:hyperlink>
      <w:r w:rsidR="00CA2E58" w:rsidRPr="009D4811">
        <w:rPr>
          <w:lang w:eastAsia="uk-UA"/>
        </w:rPr>
        <w:t>» (мовою оригіналу)</w:t>
      </w:r>
      <w:r w:rsidR="00CA2E58">
        <w:rPr>
          <w:lang w:eastAsia="uk-UA"/>
        </w:rPr>
        <w:t xml:space="preserve"> та</w:t>
      </w:r>
      <w:r w:rsidR="00CA2E58" w:rsidRPr="009D4811">
        <w:rPr>
          <w:lang w:eastAsia="uk-UA"/>
        </w:rPr>
        <w:t xml:space="preserve"> звіт державної установи </w:t>
      </w:r>
      <w:r w:rsidR="00CA2E58" w:rsidRPr="00CA2E58">
        <w:rPr>
          <w:bCs/>
          <w:lang w:eastAsia="uk-UA"/>
        </w:rPr>
        <w:t xml:space="preserve">«Інститут епідеміології </w:t>
      </w:r>
      <w:r w:rsidR="000E2370">
        <w:rPr>
          <w:bCs/>
          <w:lang w:eastAsia="uk-UA"/>
        </w:rPr>
        <w:br/>
      </w:r>
      <w:r w:rsidR="00CA2E58" w:rsidRPr="00CA2E58">
        <w:rPr>
          <w:bCs/>
          <w:lang w:eastAsia="uk-UA"/>
        </w:rPr>
        <w:t xml:space="preserve">та інфекційних хвороб ім. Л.В. </w:t>
      </w:r>
      <w:proofErr w:type="spellStart"/>
      <w:r w:rsidR="00CA2E58" w:rsidRPr="00CA2E58">
        <w:rPr>
          <w:bCs/>
          <w:lang w:eastAsia="uk-UA"/>
        </w:rPr>
        <w:t>Громашевського</w:t>
      </w:r>
      <w:proofErr w:type="spellEnd"/>
      <w:r w:rsidR="00CA2E58" w:rsidRPr="00CA2E58">
        <w:rPr>
          <w:bCs/>
          <w:lang w:eastAsia="uk-UA"/>
        </w:rPr>
        <w:t xml:space="preserve">» Національної академії </w:t>
      </w:r>
      <w:r w:rsidR="000E2370">
        <w:rPr>
          <w:bCs/>
          <w:lang w:eastAsia="uk-UA"/>
        </w:rPr>
        <w:br/>
      </w:r>
      <w:r w:rsidR="00CA2E58" w:rsidRPr="00CA2E58">
        <w:rPr>
          <w:bCs/>
          <w:lang w:eastAsia="uk-UA"/>
        </w:rPr>
        <w:t>медичних наук України</w:t>
      </w:r>
      <w:r w:rsidR="00CA2E58">
        <w:rPr>
          <w:bCs/>
          <w:lang w:eastAsia="uk-UA"/>
        </w:rPr>
        <w:t xml:space="preserve"> </w:t>
      </w:r>
      <w:r w:rsidR="00CA2E58" w:rsidRPr="00CA2E58">
        <w:rPr>
          <w:bCs/>
          <w:lang w:eastAsia="uk-UA"/>
        </w:rPr>
        <w:t>«ИЗУЧЕНИЕ АНТИВИРУСНОЙ АКТИВНОСТИ ПРЕПАРАТА ПРОТЕФЛАЗИД, ЕГО АКТИВН</w:t>
      </w:r>
      <w:r w:rsidR="00CA2E58" w:rsidRPr="00CA2E58">
        <w:rPr>
          <w:bCs/>
          <w:lang w:val="ru-RU" w:eastAsia="uk-UA"/>
        </w:rPr>
        <w:t>ЫХ СТРУКТУР НА МОДЕЛИ КОРОНАВИРУСА ТРАНСМИССИВНОГО ГАСТРОЭНТЕРИТА СВИНЕЙ</w:t>
      </w:r>
      <w:r w:rsidR="00CA2E58" w:rsidRPr="00CA2E58">
        <w:rPr>
          <w:bCs/>
          <w:lang w:eastAsia="uk-UA"/>
        </w:rPr>
        <w:t xml:space="preserve">» </w:t>
      </w:r>
      <w:r w:rsidR="00CA2E58" w:rsidRPr="009D4811">
        <w:rPr>
          <w:lang w:eastAsia="uk-UA"/>
        </w:rPr>
        <w:t>(мовою оригіналу)</w:t>
      </w:r>
      <w:r w:rsidR="00CA2E58">
        <w:rPr>
          <w:lang w:eastAsia="uk-UA"/>
        </w:rPr>
        <w:t xml:space="preserve"> </w:t>
      </w:r>
      <w:r w:rsidR="00CA2E58" w:rsidRPr="009D4811">
        <w:t xml:space="preserve">на </w:t>
      </w:r>
      <w:proofErr w:type="spellStart"/>
      <w:r w:rsidR="00CA2E58" w:rsidRPr="009D4811">
        <w:t>вебсайтах</w:t>
      </w:r>
      <w:proofErr w:type="spellEnd"/>
      <w:r w:rsidR="00CA2E58" w:rsidRPr="009D4811">
        <w:t xml:space="preserve"> за посиланнями https://ecopharm.ua/ </w:t>
      </w:r>
      <w:r w:rsidR="000E2370">
        <w:br/>
      </w:r>
      <w:r w:rsidR="00CA2E58" w:rsidRPr="009D4811">
        <w:t xml:space="preserve">та </w:t>
      </w:r>
      <w:r w:rsidR="00CA2E58" w:rsidRPr="00D90984">
        <w:t>https://proteflazid.com.ua/</w:t>
      </w:r>
      <w:r w:rsidR="00CA2E58">
        <w:t xml:space="preserve">, </w:t>
      </w:r>
      <w:r w:rsidR="00066637">
        <w:t xml:space="preserve">знаходиться </w:t>
      </w:r>
      <w:r w:rsidR="00CA2E58">
        <w:t>й надалі.</w:t>
      </w:r>
    </w:p>
    <w:p w:rsidR="00B34FC8" w:rsidRPr="00B34FC8" w:rsidRDefault="00B34FC8" w:rsidP="00BC2F2E">
      <w:pPr>
        <w:pStyle w:val="ab"/>
        <w:numPr>
          <w:ilvl w:val="1"/>
          <w:numId w:val="26"/>
        </w:numPr>
        <w:tabs>
          <w:tab w:val="left" w:pos="1276"/>
        </w:tabs>
        <w:spacing w:after="120"/>
        <w:ind w:left="709" w:firstLine="0"/>
        <w:jc w:val="both"/>
        <w:rPr>
          <w:b/>
        </w:rPr>
      </w:pPr>
      <w:r w:rsidRPr="00B34FC8">
        <w:rPr>
          <w:b/>
        </w:rPr>
        <w:t>Щодо клопотання про проведення лінгвістичної експертизи</w:t>
      </w:r>
    </w:p>
    <w:p w:rsidR="0034581E" w:rsidRPr="009D4811" w:rsidRDefault="0034581E" w:rsidP="0034581E">
      <w:pPr>
        <w:numPr>
          <w:ilvl w:val="0"/>
          <w:numId w:val="1"/>
        </w:numPr>
        <w:spacing w:after="120"/>
        <w:ind w:hanging="720"/>
        <w:jc w:val="both"/>
      </w:pPr>
      <w:r>
        <w:lastRenderedPageBreak/>
        <w:t xml:space="preserve">Стосовно твердження </w:t>
      </w:r>
      <w:r w:rsidR="00B34FC8">
        <w:t>Товариства</w:t>
      </w:r>
      <w:r w:rsidRPr="009D4811">
        <w:t xml:space="preserve"> </w:t>
      </w:r>
      <w:r>
        <w:t xml:space="preserve">щодо </w:t>
      </w:r>
      <w:r w:rsidRPr="009D4811">
        <w:t xml:space="preserve">звернення до Комітету з клопотанням про проведення лінгвістичної експертизи </w:t>
      </w:r>
      <w:r w:rsidRPr="009D4811">
        <w:rPr>
          <w:lang w:eastAsia="uk-UA"/>
        </w:rPr>
        <w:t xml:space="preserve">листа </w:t>
      </w:r>
      <w:r w:rsidR="00B34FC8">
        <w:rPr>
          <w:lang w:eastAsia="uk-UA"/>
        </w:rPr>
        <w:t xml:space="preserve">від 19.02.2020 </w:t>
      </w:r>
      <w:r w:rsidRPr="009D4811">
        <w:rPr>
          <w:lang w:eastAsia="uk-UA"/>
        </w:rPr>
        <w:t xml:space="preserve">на бланку Товариства та з його реквізитами, який </w:t>
      </w:r>
      <w:r w:rsidR="00B34FC8">
        <w:rPr>
          <w:lang w:eastAsia="uk-UA"/>
        </w:rPr>
        <w:t xml:space="preserve">був </w:t>
      </w:r>
      <w:r w:rsidRPr="009D4811">
        <w:rPr>
          <w:lang w:eastAsia="uk-UA"/>
        </w:rPr>
        <w:t xml:space="preserve">адресований Міністру </w:t>
      </w:r>
      <w:r w:rsidR="00066637">
        <w:rPr>
          <w:lang w:eastAsia="uk-UA"/>
        </w:rPr>
        <w:t>МОЗ</w:t>
      </w:r>
      <w:r w:rsidRPr="009D4811">
        <w:rPr>
          <w:lang w:eastAsia="uk-UA"/>
        </w:rPr>
        <w:t>.</w:t>
      </w:r>
    </w:p>
    <w:p w:rsidR="0034581E" w:rsidRPr="009D4811" w:rsidRDefault="0034581E" w:rsidP="0034581E">
      <w:pPr>
        <w:numPr>
          <w:ilvl w:val="0"/>
          <w:numId w:val="1"/>
        </w:numPr>
        <w:spacing w:after="120"/>
        <w:ind w:hanging="720"/>
        <w:jc w:val="both"/>
      </w:pPr>
      <w:r w:rsidRPr="009D4811">
        <w:t>Щодо наведеної експертизи, слід зазначити, що відповідно до статті 43 Закону України «Про захист економічної конкуренції», проведення експертизи у справі відноситься до дискреційних повноважень Комітету, що відповідно наділяє Комітет правом, а не обов’язком у її проведенні.</w:t>
      </w:r>
    </w:p>
    <w:p w:rsidR="00B34FC8" w:rsidRPr="00B34FC8" w:rsidRDefault="00B34FC8" w:rsidP="00BC2F2E">
      <w:pPr>
        <w:pStyle w:val="ab"/>
        <w:numPr>
          <w:ilvl w:val="1"/>
          <w:numId w:val="26"/>
        </w:numPr>
        <w:tabs>
          <w:tab w:val="left" w:pos="1276"/>
        </w:tabs>
        <w:spacing w:after="120"/>
        <w:ind w:left="709" w:firstLine="0"/>
        <w:jc w:val="both"/>
        <w:rPr>
          <w:b/>
        </w:rPr>
      </w:pPr>
      <w:r w:rsidRPr="00B34FC8">
        <w:rPr>
          <w:b/>
        </w:rPr>
        <w:t>Щодо локального протоколу</w:t>
      </w:r>
    </w:p>
    <w:p w:rsidR="00DA04C8" w:rsidRDefault="00DA04C8" w:rsidP="00DA04C8">
      <w:pPr>
        <w:numPr>
          <w:ilvl w:val="0"/>
          <w:numId w:val="1"/>
        </w:numPr>
        <w:spacing w:after="120"/>
        <w:ind w:hanging="720"/>
        <w:jc w:val="both"/>
      </w:pPr>
      <w:r>
        <w:t xml:space="preserve">Окремо, слід </w:t>
      </w:r>
      <w:r w:rsidR="00673B29">
        <w:t>відмітити, що</w:t>
      </w:r>
      <w:r>
        <w:t xml:space="preserve"> </w:t>
      </w:r>
      <w:r w:rsidR="00673B29">
        <w:t xml:space="preserve">положення </w:t>
      </w:r>
      <w:r>
        <w:t xml:space="preserve">Локального протоколу надання медичної допомоги хворим на </w:t>
      </w:r>
      <w:r w:rsidRPr="009D4811">
        <w:t>COVID-19</w:t>
      </w:r>
      <w:r w:rsidR="005D1E01">
        <w:t xml:space="preserve">, виданого державною установою «Інститут епідеміології та інфекційних хвороб ім. Л.В. </w:t>
      </w:r>
      <w:proofErr w:type="spellStart"/>
      <w:r w:rsidR="005D1E01">
        <w:t>Громашевського</w:t>
      </w:r>
      <w:proofErr w:type="spellEnd"/>
      <w:r w:rsidR="005D1E01">
        <w:t>» Національної академії медичних наук України</w:t>
      </w:r>
      <w:r w:rsidR="00906BC1">
        <w:t xml:space="preserve"> для використання у клініці цієї установи</w:t>
      </w:r>
      <w:r w:rsidR="00673B29">
        <w:t xml:space="preserve">, </w:t>
      </w:r>
      <w:r>
        <w:t xml:space="preserve">що </w:t>
      </w:r>
      <w:r w:rsidR="00673B29">
        <w:t xml:space="preserve">серед іншого </w:t>
      </w:r>
      <w:r>
        <w:t xml:space="preserve">рекомендує при терапії </w:t>
      </w:r>
      <w:r w:rsidRPr="009D4811">
        <w:t>COVID-19</w:t>
      </w:r>
      <w:r>
        <w:t xml:space="preserve"> використовувати Засіб, </w:t>
      </w:r>
      <w:r w:rsidR="00673B29">
        <w:t xml:space="preserve">повністю </w:t>
      </w:r>
      <w:r>
        <w:t>спростовується вищенаведеними положеннями МОЗ. Тому, вказаний документ також вважаємо таким, що не спростовує вчинення Відповідачем порушення.</w:t>
      </w:r>
    </w:p>
    <w:p w:rsidR="00B34FC8" w:rsidRPr="00D10F89" w:rsidRDefault="00B34FC8" w:rsidP="00B34FC8">
      <w:pPr>
        <w:numPr>
          <w:ilvl w:val="0"/>
          <w:numId w:val="1"/>
        </w:numPr>
        <w:spacing w:after="120"/>
        <w:ind w:hanging="720"/>
        <w:jc w:val="both"/>
        <w:rPr>
          <w:b/>
          <w:u w:val="single"/>
        </w:rPr>
      </w:pPr>
      <w:r w:rsidRPr="00D10F89">
        <w:rPr>
          <w:b/>
          <w:u w:val="single"/>
        </w:rPr>
        <w:t>Загальний висновок за результатами аналізу зауважень Відповідача</w:t>
      </w:r>
    </w:p>
    <w:p w:rsidR="00B34FC8" w:rsidRDefault="000E2370" w:rsidP="00B34FC8">
      <w:pPr>
        <w:spacing w:after="120"/>
        <w:ind w:left="720"/>
        <w:jc w:val="both"/>
      </w:pPr>
      <w:r>
        <w:t xml:space="preserve">Отже, </w:t>
      </w:r>
      <w:r w:rsidR="00B34FC8" w:rsidRPr="009D4811">
        <w:t xml:space="preserve">викладені Відповідачем зауваження та заперечення не спростовують </w:t>
      </w:r>
      <w:r w:rsidR="00066637">
        <w:t xml:space="preserve">його </w:t>
      </w:r>
      <w:r w:rsidR="00B34FC8" w:rsidRPr="009D4811">
        <w:t>порушення.</w:t>
      </w:r>
    </w:p>
    <w:p w:rsidR="00D10F89" w:rsidRDefault="00D10F89" w:rsidP="00D10F89">
      <w:pPr>
        <w:pStyle w:val="1"/>
        <w:spacing w:after="240"/>
        <w:ind w:left="709"/>
        <w:rPr>
          <w:rFonts w:ascii="Times New Roman" w:hAnsi="Times New Roman"/>
          <w:sz w:val="24"/>
          <w:szCs w:val="24"/>
        </w:rPr>
      </w:pPr>
    </w:p>
    <w:p w:rsidR="002B0FB0" w:rsidRPr="009D4811" w:rsidRDefault="002B0FB0" w:rsidP="0018697A">
      <w:pPr>
        <w:pStyle w:val="1"/>
        <w:numPr>
          <w:ilvl w:val="0"/>
          <w:numId w:val="26"/>
        </w:numPr>
        <w:spacing w:after="240"/>
        <w:ind w:left="709" w:hanging="709"/>
        <w:rPr>
          <w:rFonts w:ascii="Times New Roman" w:hAnsi="Times New Roman"/>
          <w:sz w:val="24"/>
          <w:szCs w:val="24"/>
        </w:rPr>
      </w:pPr>
      <w:r w:rsidRPr="009D4811">
        <w:rPr>
          <w:rFonts w:ascii="Times New Roman" w:hAnsi="Times New Roman"/>
          <w:sz w:val="24"/>
          <w:szCs w:val="24"/>
        </w:rPr>
        <w:t>Висновки Комітету</w:t>
      </w:r>
    </w:p>
    <w:p w:rsidR="00F63592" w:rsidRPr="009D4811" w:rsidRDefault="00F63592" w:rsidP="00F63592">
      <w:pPr>
        <w:numPr>
          <w:ilvl w:val="0"/>
          <w:numId w:val="1"/>
        </w:numPr>
        <w:spacing w:after="80"/>
        <w:ind w:hanging="720"/>
        <w:jc w:val="both"/>
      </w:pPr>
      <w:r w:rsidRPr="009D4811">
        <w:t>Відповідно до статті 15</w:t>
      </w:r>
      <w:r w:rsidRPr="009D4811">
        <w:rPr>
          <w:vertAlign w:val="superscript"/>
        </w:rPr>
        <w:t>1</w:t>
      </w:r>
      <w:r w:rsidRPr="009D4811">
        <w:t xml:space="preserve"> Закону України «Про захист від недобросовісної конкуренції» </w:t>
      </w:r>
      <w:hyperlink r:id="rId22" w:tgtFrame="_top" w:history="1">
        <w:r w:rsidRPr="009D4811">
          <w:t>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наміри цих осіб щодо придбання (замовлення) чи реалізації (продажу, поставки, виконання, надання) товарів, робіт, послуг цього суб’єкта господарювання.</w:t>
        </w:r>
      </w:hyperlink>
    </w:p>
    <w:p w:rsidR="00F63592" w:rsidRPr="009D4811" w:rsidRDefault="00F63592" w:rsidP="00F63592">
      <w:pPr>
        <w:numPr>
          <w:ilvl w:val="0"/>
          <w:numId w:val="1"/>
        </w:numPr>
        <w:spacing w:after="80"/>
        <w:ind w:hanging="720"/>
        <w:jc w:val="both"/>
      </w:pPr>
      <w:r w:rsidRPr="009D4811">
        <w:rPr>
          <w:color w:val="000000"/>
          <w:shd w:val="clear" w:color="auto" w:fill="FFFFFF"/>
        </w:rPr>
        <w:t>Відповідно до статті 1 Закону України «Про рекламу» реклама – інформація про особу чи товар, розповсюджена в будь-якій формі та в будь-який спосіб і призначена сформувати або підтримати обізнаність споживачів реклами та їх інтерес щодо таких особи чи товару.</w:t>
      </w:r>
    </w:p>
    <w:p w:rsidR="00702F93" w:rsidRPr="009D4811" w:rsidRDefault="00A979AD" w:rsidP="00702F93">
      <w:pPr>
        <w:numPr>
          <w:ilvl w:val="0"/>
          <w:numId w:val="1"/>
        </w:numPr>
        <w:spacing w:after="120"/>
        <w:ind w:hanging="720"/>
        <w:jc w:val="both"/>
      </w:pPr>
      <w:r w:rsidRPr="009D4811">
        <w:t>Також,</w:t>
      </w:r>
      <w:r w:rsidR="002068B4" w:rsidRPr="009D4811">
        <w:t xml:space="preserve"> як зазначається у рішенні та </w:t>
      </w:r>
      <w:r w:rsidRPr="009D4811">
        <w:t>за наданою Товариством інформацією</w:t>
      </w:r>
      <w:r w:rsidR="002068B4" w:rsidRPr="009D4811">
        <w:t xml:space="preserve"> </w:t>
      </w:r>
      <w:r w:rsidR="00E544F6">
        <w:br/>
      </w:r>
      <w:r w:rsidR="002068B4" w:rsidRPr="009D4811">
        <w:t>на Подання</w:t>
      </w:r>
      <w:r w:rsidRPr="009D4811">
        <w:t xml:space="preserve">, </w:t>
      </w:r>
      <w:r w:rsidR="00702F93" w:rsidRPr="009D4811">
        <w:t>ним отримано</w:t>
      </w:r>
      <w:r w:rsidR="00AE33CE" w:rsidRPr="009D4811">
        <w:t xml:space="preserve"> значн</w:t>
      </w:r>
      <w:r w:rsidR="00431923">
        <w:t>у</w:t>
      </w:r>
      <w:r w:rsidR="00AE33CE" w:rsidRPr="009D4811">
        <w:t xml:space="preserve"> кількість</w:t>
      </w:r>
      <w:r w:rsidR="00702F93" w:rsidRPr="009D4811">
        <w:t xml:space="preserve"> звернень від різних суб’єктів </w:t>
      </w:r>
      <w:r w:rsidR="00E544F6">
        <w:br/>
      </w:r>
      <w:r w:rsidR="00702F93" w:rsidRPr="009D4811">
        <w:t>(серед яких є, зокрема, медичні заклади) з</w:t>
      </w:r>
      <w:r w:rsidRPr="009D4811">
        <w:t xml:space="preserve"> </w:t>
      </w:r>
      <w:r w:rsidR="00702F93" w:rsidRPr="009D4811">
        <w:t>приводу безкоштовної гуманітарної допомоги</w:t>
      </w:r>
      <w:r w:rsidR="00E544F6">
        <w:t xml:space="preserve"> – </w:t>
      </w:r>
      <w:r w:rsidR="00702F93" w:rsidRPr="009D4811">
        <w:t>у вигляді надання Засобу</w:t>
      </w:r>
      <w:r w:rsidRPr="009D4811">
        <w:t>.</w:t>
      </w:r>
      <w:r w:rsidR="002068B4" w:rsidRPr="009D4811">
        <w:t xml:space="preserve"> З огляду на матеріали справи, а також безпосередньо на відповідні звернення</w:t>
      </w:r>
      <w:r w:rsidR="0010084D" w:rsidRPr="009D4811">
        <w:t xml:space="preserve"> (більше тридцяти за період з лютого </w:t>
      </w:r>
      <w:r w:rsidR="00E544F6">
        <w:br/>
      </w:r>
      <w:r w:rsidR="0010084D" w:rsidRPr="009D4811">
        <w:t>по червень 2020 року)</w:t>
      </w:r>
      <w:r w:rsidR="002068B4" w:rsidRPr="009D4811">
        <w:t xml:space="preserve"> серед яких різні медичні заклади просять надання Засобу</w:t>
      </w:r>
      <w:r w:rsidR="009D4811" w:rsidRPr="009D4811">
        <w:t xml:space="preserve"> (мова оригіналу)</w:t>
      </w:r>
      <w:r w:rsidR="002068B4" w:rsidRPr="009D4811">
        <w:t xml:space="preserve">: «… для профілактики та лікування респіраторних вірусних захворювань серед пацієнтів, що знаходяться на стаціонарному лікуванні з приводу захворювання на </w:t>
      </w:r>
      <w:r w:rsidR="002068B4" w:rsidRPr="009D4811">
        <w:rPr>
          <w:lang w:val="en-US"/>
        </w:rPr>
        <w:t>COVID</w:t>
      </w:r>
      <w:r w:rsidR="002068B4" w:rsidRPr="00D70028">
        <w:t xml:space="preserve">-19 </w:t>
      </w:r>
      <w:r w:rsidR="002068B4" w:rsidRPr="009D4811">
        <w:t xml:space="preserve">…», «… для профілактики лікування респіраторних вірусних захворювань серед пацієнтів, що знаходяться на амбулаторному лікуванні та на самоізоляції з приводу </w:t>
      </w:r>
      <w:r w:rsidR="002068B4" w:rsidRPr="009D4811">
        <w:rPr>
          <w:lang w:val="en-US"/>
        </w:rPr>
        <w:t>COVID</w:t>
      </w:r>
      <w:r w:rsidR="002068B4" w:rsidRPr="00D70028">
        <w:t>-19</w:t>
      </w:r>
      <w:r w:rsidR="002068B4" w:rsidRPr="009D4811">
        <w:t xml:space="preserve"> …» та ін.</w:t>
      </w:r>
      <w:r w:rsidR="00893051" w:rsidRPr="009D4811">
        <w:t xml:space="preserve">, дає підстави свідчити про інтерес таких закладів до Засобу саме </w:t>
      </w:r>
      <w:r w:rsidR="0010084D" w:rsidRPr="009D4811">
        <w:t xml:space="preserve">при гострій респіраторній хворобі </w:t>
      </w:r>
      <w:r w:rsidR="0010084D" w:rsidRPr="009D4811">
        <w:rPr>
          <w:lang w:val="en-US"/>
        </w:rPr>
        <w:t>COVID</w:t>
      </w:r>
      <w:r w:rsidR="0010084D" w:rsidRPr="00D70028">
        <w:t>-19</w:t>
      </w:r>
      <w:r w:rsidR="0010084D" w:rsidRPr="009D4811">
        <w:t>.</w:t>
      </w:r>
    </w:p>
    <w:p w:rsidR="007327DB" w:rsidRPr="009D4811" w:rsidRDefault="009D4811" w:rsidP="009D4811">
      <w:pPr>
        <w:numPr>
          <w:ilvl w:val="0"/>
          <w:numId w:val="1"/>
        </w:numPr>
        <w:spacing w:after="120"/>
        <w:ind w:hanging="720"/>
        <w:jc w:val="both"/>
      </w:pPr>
      <w:r w:rsidRPr="009D4811">
        <w:t>Таким чином</w:t>
      </w:r>
      <w:r w:rsidR="007327DB" w:rsidRPr="009D4811">
        <w:t>,</w:t>
      </w:r>
      <w:r w:rsidRPr="009D4811">
        <w:t xml:space="preserve"> матеріалами справи підтверджується, що поширена Відповідачем </w:t>
      </w:r>
      <w:r w:rsidRPr="009D4811">
        <w:br/>
        <w:t>в обраний спосіб неправдива інформація</w:t>
      </w:r>
      <w:r w:rsidR="00273B06">
        <w:t xml:space="preserve"> про лікувальні властивості Засобу</w:t>
      </w:r>
      <w:r w:rsidRPr="009D4811">
        <w:t xml:space="preserve"> вплинула на </w:t>
      </w:r>
      <w:r w:rsidR="007327DB" w:rsidRPr="009D4811">
        <w:t>наміри вказаних осіб щодо замовлення Засобу у Товариства</w:t>
      </w:r>
      <w:r w:rsidR="00273B06">
        <w:t xml:space="preserve">, як такого, </w:t>
      </w:r>
      <w:r w:rsidR="00273B06">
        <w:lastRenderedPageBreak/>
        <w:t xml:space="preserve">що має лікувальні та/або профілактичні властивості щодо гострого респіраторного захворювання </w:t>
      </w:r>
      <w:r w:rsidR="00273B06" w:rsidRPr="009D4811">
        <w:rPr>
          <w:lang w:val="en-US"/>
        </w:rPr>
        <w:t>COVID</w:t>
      </w:r>
      <w:r w:rsidR="00273B06" w:rsidRPr="00D70028">
        <w:t>-19</w:t>
      </w:r>
      <w:r w:rsidR="007327DB" w:rsidRPr="009D4811">
        <w:t>.</w:t>
      </w:r>
    </w:p>
    <w:p w:rsidR="00F63592" w:rsidRPr="009D4811" w:rsidRDefault="00F63592" w:rsidP="00F63592">
      <w:pPr>
        <w:numPr>
          <w:ilvl w:val="0"/>
          <w:numId w:val="1"/>
        </w:numPr>
        <w:spacing w:after="80"/>
        <w:ind w:left="709" w:hanging="720"/>
        <w:jc w:val="both"/>
      </w:pPr>
      <w:r w:rsidRPr="009D4811">
        <w:t>Повідомлення невизначеному колу осіб неправдивих відомостей про властивості, яких Засіб не має, може вплинути на наміри споживачів щодо придбання товарів  цього суб’єкта господарювання.</w:t>
      </w:r>
    </w:p>
    <w:p w:rsidR="00F63592" w:rsidRPr="009D4811" w:rsidRDefault="00F63592" w:rsidP="00F63592">
      <w:pPr>
        <w:numPr>
          <w:ilvl w:val="0"/>
          <w:numId w:val="1"/>
        </w:numPr>
        <w:spacing w:after="80"/>
        <w:ind w:left="709" w:hanging="720"/>
        <w:jc w:val="both"/>
      </w:pPr>
      <w:r w:rsidRPr="009D4811">
        <w:t>Також, Відповідач може посилити конкурентну позицію та отримати перевагу перед іншими  суб’єктами господарювання, що здійснюють виробництво та/або реалізацію лікарських засобів, неправомірні переваги в конкуренції не завдяки власним досягненням, а шляхом поширення неправдивих відомостей.</w:t>
      </w:r>
    </w:p>
    <w:p w:rsidR="002B0FB0" w:rsidRPr="009D4811" w:rsidRDefault="00F63592" w:rsidP="00F63592">
      <w:pPr>
        <w:numPr>
          <w:ilvl w:val="0"/>
          <w:numId w:val="1"/>
        </w:numPr>
        <w:spacing w:beforeLines="20" w:before="48" w:afterLines="20" w:after="48"/>
        <w:ind w:left="709" w:hanging="720"/>
        <w:jc w:val="both"/>
      </w:pPr>
      <w:r w:rsidRPr="009D4811">
        <w:t>Отже, Товариство вчинило порушення, передбачене статтею 15</w:t>
      </w:r>
      <w:r w:rsidRPr="009D4811">
        <w:rPr>
          <w:vertAlign w:val="superscript"/>
        </w:rPr>
        <w:t>1</w:t>
      </w:r>
      <w:r w:rsidRPr="009D4811">
        <w:t xml:space="preserve"> Закону України </w:t>
      </w:r>
      <w:r w:rsidRPr="009D4811">
        <w:br/>
        <w:t>«Про захист від недобросовісної конкуренції», у вигляді повідомлення неправдивих відомостей, зокрема</w:t>
      </w:r>
      <w:r w:rsidR="0010761A">
        <w:t xml:space="preserve"> </w:t>
      </w:r>
      <w:r w:rsidRPr="009D4811">
        <w:t xml:space="preserve">на </w:t>
      </w:r>
      <w:proofErr w:type="spellStart"/>
      <w:r w:rsidRPr="009D4811">
        <w:t>вебсайтах</w:t>
      </w:r>
      <w:proofErr w:type="spellEnd"/>
      <w:r w:rsidRPr="009D4811">
        <w:t xml:space="preserve"> в мережі </w:t>
      </w:r>
      <w:r w:rsidR="0010761A">
        <w:t>і</w:t>
      </w:r>
      <w:r w:rsidRPr="009D4811">
        <w:t>нтернет за посиланнями https://ecopharm.ua/ та https://proteflazid.com.ua/ про лікарський засіб «</w:t>
      </w:r>
      <w:proofErr w:type="spellStart"/>
      <w:r w:rsidRPr="009D4811">
        <w:t>Протефлазід</w:t>
      </w:r>
      <w:proofErr w:type="spellEnd"/>
      <w:r w:rsidRPr="009D4811">
        <w:t xml:space="preserve">», зміст яких </w:t>
      </w:r>
      <w:r w:rsidRPr="009D4811">
        <w:rPr>
          <w:spacing w:val="-7"/>
        </w:rPr>
        <w:t xml:space="preserve">стосується лікування та/або профілактики </w:t>
      </w:r>
      <w:r w:rsidRPr="009D4811">
        <w:t>гострої респіраторної хвороби COVID-19</w:t>
      </w:r>
      <w:r w:rsidRPr="009D4811">
        <w:rPr>
          <w:bCs/>
          <w:color w:val="000000"/>
          <w:shd w:val="clear" w:color="auto" w:fill="FFFFFF"/>
        </w:rPr>
        <w:t xml:space="preserve">, викликаної </w:t>
      </w:r>
      <w:proofErr w:type="spellStart"/>
      <w:r w:rsidRPr="009D4811">
        <w:t>коронавірусом</w:t>
      </w:r>
      <w:proofErr w:type="spellEnd"/>
      <w:r w:rsidRPr="009D4811">
        <w:t xml:space="preserve"> SARS-CoV-2, без належного обґрунтування відповідно до чинного законодавства, зокрема без наявності офіційних рекомендацій Міністерства охорони здоров’я України щодо його застосування.</w:t>
      </w:r>
    </w:p>
    <w:p w:rsidR="00D10F89" w:rsidRDefault="00D10F89" w:rsidP="00D10F89">
      <w:pPr>
        <w:pStyle w:val="1"/>
        <w:spacing w:after="240"/>
        <w:ind w:left="709"/>
        <w:rPr>
          <w:rFonts w:ascii="Times New Roman" w:hAnsi="Times New Roman"/>
          <w:sz w:val="24"/>
          <w:szCs w:val="24"/>
        </w:rPr>
      </w:pPr>
    </w:p>
    <w:p w:rsidR="002B0FB0" w:rsidRPr="009D4811" w:rsidRDefault="002B0FB0" w:rsidP="0018697A">
      <w:pPr>
        <w:pStyle w:val="1"/>
        <w:numPr>
          <w:ilvl w:val="0"/>
          <w:numId w:val="26"/>
        </w:numPr>
        <w:spacing w:after="240"/>
        <w:ind w:left="709" w:hanging="709"/>
        <w:rPr>
          <w:rFonts w:ascii="Times New Roman" w:hAnsi="Times New Roman"/>
          <w:sz w:val="24"/>
          <w:szCs w:val="24"/>
        </w:rPr>
      </w:pPr>
      <w:r w:rsidRPr="009D4811">
        <w:rPr>
          <w:rFonts w:ascii="Times New Roman" w:hAnsi="Times New Roman"/>
          <w:sz w:val="24"/>
          <w:szCs w:val="24"/>
        </w:rPr>
        <w:t>Визначення відповідальності Відповідача</w:t>
      </w:r>
    </w:p>
    <w:p w:rsidR="00991F2F" w:rsidRPr="009D4811" w:rsidRDefault="00991F2F" w:rsidP="00991F2F">
      <w:pPr>
        <w:numPr>
          <w:ilvl w:val="0"/>
          <w:numId w:val="1"/>
        </w:numPr>
        <w:spacing w:after="80"/>
        <w:ind w:left="709" w:hanging="720"/>
        <w:jc w:val="both"/>
      </w:pPr>
      <w:r w:rsidRPr="009D4811">
        <w:t>Згідно зі статтею 30 Закону органи Комітету у справах про недобросовісну конкуренцію приймають обов’язкові для виконання рішення, зокрема, про визнання факту недобросовісної конкуренції; припинення недобросовісної конкуренції; накладання штрафів.</w:t>
      </w:r>
    </w:p>
    <w:p w:rsidR="00991F2F" w:rsidRPr="009D4811" w:rsidRDefault="00991F2F" w:rsidP="00991F2F">
      <w:pPr>
        <w:numPr>
          <w:ilvl w:val="0"/>
          <w:numId w:val="1"/>
        </w:numPr>
        <w:spacing w:after="80"/>
        <w:ind w:left="709" w:hanging="720"/>
        <w:jc w:val="both"/>
      </w:pPr>
      <w:r w:rsidRPr="009D4811">
        <w:t xml:space="preserve">Відповідно до статті 21 Закону вчинення суб’єктами господарювання дій, визначених цим Законом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 </w:t>
      </w:r>
    </w:p>
    <w:p w:rsidR="00991F2F" w:rsidRPr="009D4811" w:rsidRDefault="00991F2F" w:rsidP="00991F2F">
      <w:pPr>
        <w:numPr>
          <w:ilvl w:val="0"/>
          <w:numId w:val="1"/>
        </w:numPr>
        <w:spacing w:after="80"/>
        <w:ind w:left="709" w:hanging="720"/>
        <w:jc w:val="both"/>
      </w:pPr>
      <w:r w:rsidRPr="009D4811">
        <w:t>Якщо доходу (виручки) немає або відповідач на вимогу органів Антимонопольного комітету України, голови його територіального відділення не надав відомостей про розмір доходу (виручки), штраф, передбачений частиною першою цієї статті, накладається у розмірі до десяти тисяч неоподатковуваних мінімумів доходів громадян.</w:t>
      </w:r>
    </w:p>
    <w:p w:rsidR="00991F2F" w:rsidRPr="009D4811" w:rsidRDefault="00991F2F" w:rsidP="00991F2F">
      <w:pPr>
        <w:numPr>
          <w:ilvl w:val="0"/>
          <w:numId w:val="1"/>
        </w:numPr>
        <w:spacing w:after="80"/>
        <w:ind w:left="709" w:hanging="720"/>
        <w:jc w:val="both"/>
      </w:pPr>
      <w:r w:rsidRPr="009D4811">
        <w:t>Накладення штрафу здійснюється відповідно до частин третьої – сьомої статті 52 Закону України «Про захист економічної конкуренції».</w:t>
      </w:r>
    </w:p>
    <w:p w:rsidR="00760628" w:rsidRPr="009D4811" w:rsidRDefault="00991F2F" w:rsidP="00991F2F">
      <w:pPr>
        <w:numPr>
          <w:ilvl w:val="0"/>
          <w:numId w:val="1"/>
        </w:numPr>
        <w:spacing w:beforeLines="20" w:before="48" w:afterLines="20" w:after="48"/>
        <w:ind w:left="709" w:hanging="720"/>
        <w:jc w:val="both"/>
      </w:pPr>
      <w:r w:rsidRPr="009D4811">
        <w:t xml:space="preserve">Відповідно до копії форми 2 «Звіт про фінансові результати» за 2019 рік чистий </w:t>
      </w:r>
      <w:r w:rsidRPr="009D4811">
        <w:br/>
        <w:t>дохід Відповідача від реалізації продукції (товарів, робіт, послуг) у 2019 році становив 210 697 тисяч гривень.</w:t>
      </w:r>
    </w:p>
    <w:p w:rsidR="00D10F89" w:rsidRDefault="00D10F89" w:rsidP="00760628">
      <w:pPr>
        <w:spacing w:beforeLines="20" w:before="48" w:afterLines="20" w:after="48"/>
        <w:ind w:left="-11" w:firstLine="720"/>
        <w:jc w:val="both"/>
      </w:pPr>
    </w:p>
    <w:p w:rsidR="000C1554" w:rsidRPr="009D4811" w:rsidRDefault="000C1554" w:rsidP="00760628">
      <w:pPr>
        <w:spacing w:beforeLines="20" w:before="48" w:afterLines="20" w:after="48"/>
        <w:ind w:left="-11" w:firstLine="720"/>
        <w:jc w:val="both"/>
      </w:pPr>
      <w:r w:rsidRPr="009D4811">
        <w:t>Ураховуючи наведене, керуючись статтею 7 Закону України «Про Ант</w:t>
      </w:r>
      <w:r w:rsidR="006A1F05" w:rsidRPr="009D4811">
        <w:t xml:space="preserve">имонопольний комітет України», </w:t>
      </w:r>
      <w:r w:rsidRPr="009D4811">
        <w:t xml:space="preserve">статтями 21, 27 і 30 Закону України «Про захист </w:t>
      </w:r>
      <w:r w:rsidRPr="009D4811">
        <w:br/>
        <w:t xml:space="preserve">від недобросовісної конкуренції»,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w:t>
      </w:r>
      <w:r w:rsidRPr="009D4811">
        <w:br/>
        <w:t>(із змінами), Антимонопольний комітет України</w:t>
      </w:r>
    </w:p>
    <w:p w:rsidR="007B2C48" w:rsidRPr="009D4811" w:rsidRDefault="007B2C48" w:rsidP="007458D1">
      <w:pPr>
        <w:spacing w:before="240" w:after="240"/>
        <w:jc w:val="center"/>
        <w:outlineLvl w:val="0"/>
        <w:rPr>
          <w:b/>
          <w:sz w:val="26"/>
          <w:szCs w:val="26"/>
        </w:rPr>
      </w:pPr>
      <w:r w:rsidRPr="009D4811">
        <w:rPr>
          <w:b/>
          <w:sz w:val="26"/>
          <w:szCs w:val="26"/>
        </w:rPr>
        <w:t>ПОСТАНОВИВ:</w:t>
      </w:r>
    </w:p>
    <w:p w:rsidR="00991F2F" w:rsidRPr="009D4811" w:rsidRDefault="00991F2F" w:rsidP="00991F2F">
      <w:pPr>
        <w:pStyle w:val="ab"/>
        <w:numPr>
          <w:ilvl w:val="0"/>
          <w:numId w:val="11"/>
        </w:numPr>
        <w:shd w:val="clear" w:color="auto" w:fill="FFFFFF"/>
        <w:tabs>
          <w:tab w:val="left" w:pos="1134"/>
        </w:tabs>
        <w:ind w:left="0" w:right="-21" w:firstLine="709"/>
        <w:jc w:val="both"/>
      </w:pPr>
      <w:r w:rsidRPr="009D4811">
        <w:lastRenderedPageBreak/>
        <w:t xml:space="preserve">Визнати, що </w:t>
      </w:r>
      <w:r w:rsidRPr="009D4811">
        <w:rPr>
          <w:lang w:eastAsia="uk-UA"/>
        </w:rPr>
        <w:t>товариство з обмеженою відповідальністю «Науково-виробнича компанія «</w:t>
      </w:r>
      <w:proofErr w:type="spellStart"/>
      <w:r w:rsidRPr="009D4811">
        <w:rPr>
          <w:lang w:eastAsia="uk-UA"/>
        </w:rPr>
        <w:t>Екофарм</w:t>
      </w:r>
      <w:proofErr w:type="spellEnd"/>
      <w:r w:rsidRPr="009D4811">
        <w:rPr>
          <w:lang w:eastAsia="uk-UA"/>
        </w:rPr>
        <w:t>» (ідентифікаційний код юридичної особи 25589583)</w:t>
      </w:r>
      <w:r w:rsidRPr="009D4811">
        <w:t xml:space="preserve"> вчинило порушення, передбачене статтею 15</w:t>
      </w:r>
      <w:r w:rsidRPr="009D4811">
        <w:rPr>
          <w:vertAlign w:val="superscript"/>
        </w:rPr>
        <w:t>1</w:t>
      </w:r>
      <w:r w:rsidRPr="009D4811">
        <w:t xml:space="preserve"> Закону України «Про захист від недобросовісної конкуренції», у вигляді повідомлення неправдивих відомостей на </w:t>
      </w:r>
      <w:proofErr w:type="spellStart"/>
      <w:r w:rsidRPr="009D4811">
        <w:t>вебсайтах</w:t>
      </w:r>
      <w:proofErr w:type="spellEnd"/>
      <w:r w:rsidRPr="009D4811">
        <w:t xml:space="preserve"> в мережі </w:t>
      </w:r>
      <w:r w:rsidR="0010761A">
        <w:t>і</w:t>
      </w:r>
      <w:r w:rsidRPr="009D4811">
        <w:t>нтернет за посиланнями https://ecopharm.ua/ та https://proteflazid.com.ua/ про лікарський засіб «</w:t>
      </w:r>
      <w:proofErr w:type="spellStart"/>
      <w:r w:rsidRPr="009D4811">
        <w:t>Протефлазід</w:t>
      </w:r>
      <w:proofErr w:type="spellEnd"/>
      <w:r w:rsidRPr="009D4811">
        <w:t xml:space="preserve">», зміст яких </w:t>
      </w:r>
      <w:r w:rsidRPr="009D4811">
        <w:rPr>
          <w:spacing w:val="-7"/>
        </w:rPr>
        <w:t xml:space="preserve">стосується лікування та/або профілактики </w:t>
      </w:r>
      <w:r w:rsidRPr="009D4811">
        <w:t>гострої респіраторної хвороби COVID-19</w:t>
      </w:r>
      <w:r w:rsidRPr="009D4811">
        <w:rPr>
          <w:bCs/>
          <w:color w:val="000000"/>
          <w:shd w:val="clear" w:color="auto" w:fill="FFFFFF"/>
        </w:rPr>
        <w:t xml:space="preserve">, викликаної </w:t>
      </w:r>
      <w:proofErr w:type="spellStart"/>
      <w:r w:rsidRPr="009D4811">
        <w:t>коронавірусом</w:t>
      </w:r>
      <w:proofErr w:type="spellEnd"/>
      <w:r w:rsidRPr="009D4811">
        <w:t xml:space="preserve"> SARS-CoV-2, без належного обґрунтування відповідно до чинного законодавства, зокрема без наявності офіційних рекомендацій Міністерства охорони здоров’я України щодо його застосування</w:t>
      </w:r>
      <w:r w:rsidR="00D70028">
        <w:t xml:space="preserve"> для </w:t>
      </w:r>
      <w:r w:rsidR="00D70028" w:rsidRPr="009D4811">
        <w:rPr>
          <w:spacing w:val="-7"/>
        </w:rPr>
        <w:t xml:space="preserve">лікування та/або профілактики </w:t>
      </w:r>
      <w:r w:rsidR="00D70028" w:rsidRPr="009D4811">
        <w:t>гострої респіраторної хвороби COVID-19</w:t>
      </w:r>
      <w:r w:rsidRPr="009D4811">
        <w:t>.</w:t>
      </w:r>
    </w:p>
    <w:p w:rsidR="00991F2F" w:rsidRPr="009D4811" w:rsidRDefault="00991F2F" w:rsidP="00991F2F">
      <w:pPr>
        <w:pStyle w:val="ab"/>
        <w:numPr>
          <w:ilvl w:val="0"/>
          <w:numId w:val="11"/>
        </w:numPr>
        <w:shd w:val="clear" w:color="auto" w:fill="FFFFFF"/>
        <w:tabs>
          <w:tab w:val="left" w:pos="1134"/>
        </w:tabs>
        <w:ind w:left="0" w:right="-21" w:firstLine="709"/>
        <w:jc w:val="both"/>
      </w:pPr>
      <w:r w:rsidRPr="009D4811">
        <w:t xml:space="preserve">За порушення, зазначене в пункті 1 резолютивної частини цього </w:t>
      </w:r>
      <w:r w:rsidR="0050359F">
        <w:t>рішення</w:t>
      </w:r>
      <w:r w:rsidRPr="009D4811">
        <w:t xml:space="preserve">, накласти на товариство з обмеженою відповідальністю </w:t>
      </w:r>
      <w:r w:rsidRPr="009D4811">
        <w:rPr>
          <w:lang w:eastAsia="uk-UA"/>
        </w:rPr>
        <w:t>«Науково-виробнича компанія «</w:t>
      </w:r>
      <w:proofErr w:type="spellStart"/>
      <w:r w:rsidRPr="009D4811">
        <w:rPr>
          <w:lang w:eastAsia="uk-UA"/>
        </w:rPr>
        <w:t>Екофарм</w:t>
      </w:r>
      <w:proofErr w:type="spellEnd"/>
      <w:r w:rsidRPr="009D4811">
        <w:rPr>
          <w:lang w:eastAsia="uk-UA"/>
        </w:rPr>
        <w:t>»</w:t>
      </w:r>
      <w:r w:rsidRPr="009D4811">
        <w:t xml:space="preserve"> штраф у розмірі</w:t>
      </w:r>
      <w:r w:rsidR="0088611F">
        <w:t xml:space="preserve"> 3 210 464 (три мільйони двісті десять тисяч чотириста шістдесят чотири) гр</w:t>
      </w:r>
      <w:r w:rsidR="0010761A">
        <w:t>ивень</w:t>
      </w:r>
      <w:r w:rsidRPr="009D4811">
        <w:t>.</w:t>
      </w:r>
    </w:p>
    <w:p w:rsidR="00991F2F" w:rsidRPr="009D4811" w:rsidRDefault="00991F2F" w:rsidP="00991F2F">
      <w:pPr>
        <w:pStyle w:val="ab"/>
        <w:numPr>
          <w:ilvl w:val="0"/>
          <w:numId w:val="11"/>
        </w:numPr>
        <w:shd w:val="clear" w:color="auto" w:fill="FFFFFF"/>
        <w:tabs>
          <w:tab w:val="left" w:pos="1134"/>
        </w:tabs>
        <w:ind w:left="0" w:right="-21" w:firstLine="709"/>
        <w:jc w:val="both"/>
      </w:pPr>
      <w:r w:rsidRPr="009D4811">
        <w:t xml:space="preserve">Зобов’язати </w:t>
      </w:r>
      <w:r w:rsidRPr="009D4811">
        <w:rPr>
          <w:lang w:eastAsia="uk-UA"/>
        </w:rPr>
        <w:t>товариство з обмеженою відповідальністю «Науково-виробнича компанія «</w:t>
      </w:r>
      <w:proofErr w:type="spellStart"/>
      <w:r w:rsidRPr="009D4811">
        <w:rPr>
          <w:lang w:eastAsia="uk-UA"/>
        </w:rPr>
        <w:t>Екофарм</w:t>
      </w:r>
      <w:proofErr w:type="spellEnd"/>
      <w:r w:rsidRPr="009D4811">
        <w:rPr>
          <w:lang w:eastAsia="uk-UA"/>
        </w:rPr>
        <w:t>»</w:t>
      </w:r>
      <w:r w:rsidRPr="009D4811">
        <w:t xml:space="preserve"> припинити порушення законодавства про захист від недобросовісної конкуренції</w:t>
      </w:r>
      <w:r w:rsidR="0010761A">
        <w:t>,</w:t>
      </w:r>
      <w:r w:rsidRPr="009D4811">
        <w:t xml:space="preserve"> шляхом припинення повідомлення неправдивих відомостей на </w:t>
      </w:r>
      <w:proofErr w:type="spellStart"/>
      <w:r w:rsidRPr="009D4811">
        <w:t>вебсайтах</w:t>
      </w:r>
      <w:proofErr w:type="spellEnd"/>
      <w:r w:rsidRPr="009D4811">
        <w:t xml:space="preserve"> в мережі </w:t>
      </w:r>
      <w:r w:rsidR="0010761A">
        <w:t>і</w:t>
      </w:r>
      <w:r w:rsidRPr="009D4811">
        <w:t>нтернет за посиланнями https://ecopharm.ua/ та https://proteflazid.com.ua/ про лікарський засіб «</w:t>
      </w:r>
      <w:proofErr w:type="spellStart"/>
      <w:r w:rsidRPr="009D4811">
        <w:t>Протефлазід</w:t>
      </w:r>
      <w:proofErr w:type="spellEnd"/>
      <w:r w:rsidRPr="009D4811">
        <w:t xml:space="preserve">», зміст яких </w:t>
      </w:r>
      <w:r w:rsidRPr="009D4811">
        <w:rPr>
          <w:spacing w:val="-7"/>
        </w:rPr>
        <w:t xml:space="preserve">стосується лікування та/або профілактики </w:t>
      </w:r>
      <w:r w:rsidRPr="009D4811">
        <w:t>гострої респіраторної хвороби COVID-19</w:t>
      </w:r>
      <w:r w:rsidRPr="009D4811">
        <w:rPr>
          <w:bCs/>
          <w:color w:val="000000"/>
          <w:shd w:val="clear" w:color="auto" w:fill="FFFFFF"/>
        </w:rPr>
        <w:t xml:space="preserve">, викликаної </w:t>
      </w:r>
      <w:proofErr w:type="spellStart"/>
      <w:r w:rsidRPr="009D4811">
        <w:t>коронавірусом</w:t>
      </w:r>
      <w:proofErr w:type="spellEnd"/>
      <w:r w:rsidRPr="009D4811">
        <w:t xml:space="preserve"> SARS-CoV-2, без належного обґрунтування відповідно до чинного законодавства, зокрема без наявності офіційних рекомендацій Міністерства охорони здоров’я України щодо його застосування.</w:t>
      </w:r>
    </w:p>
    <w:p w:rsidR="00237855" w:rsidRPr="009D4811" w:rsidRDefault="00237855" w:rsidP="00D87BD5">
      <w:pPr>
        <w:ind w:firstLine="720"/>
        <w:jc w:val="both"/>
      </w:pPr>
    </w:p>
    <w:p w:rsidR="007B2C48" w:rsidRPr="009D4811" w:rsidRDefault="007B2C48" w:rsidP="00D87BD5">
      <w:pPr>
        <w:ind w:firstLine="720"/>
        <w:jc w:val="both"/>
      </w:pPr>
      <w:r w:rsidRPr="009D4811">
        <w:t>Штраф підлягає сплаті у двомісячний строк з дня одержання рішення.</w:t>
      </w:r>
    </w:p>
    <w:p w:rsidR="007B2C48" w:rsidRPr="009D4811" w:rsidRDefault="007B2C48" w:rsidP="007B2C48">
      <w:pPr>
        <w:ind w:firstLine="720"/>
        <w:jc w:val="both"/>
      </w:pPr>
    </w:p>
    <w:p w:rsidR="007B2C48" w:rsidRPr="009D4811" w:rsidRDefault="007B2C48" w:rsidP="007B2C48">
      <w:pPr>
        <w:ind w:firstLine="720"/>
        <w:jc w:val="both"/>
      </w:pPr>
      <w:r w:rsidRPr="009D4811">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7B2C48" w:rsidRPr="00957AED" w:rsidRDefault="007B2C48" w:rsidP="007B2C48">
      <w:pPr>
        <w:ind w:firstLine="720"/>
        <w:jc w:val="both"/>
      </w:pPr>
    </w:p>
    <w:p w:rsidR="007B2C48" w:rsidRPr="009D4811" w:rsidRDefault="007B2C48" w:rsidP="007B2C48">
      <w:pPr>
        <w:ind w:firstLine="720"/>
        <w:jc w:val="both"/>
      </w:pPr>
      <w:r w:rsidRPr="009D4811">
        <w:t>Рішення може бути оскаржене до господарського суду міста Києва у двомісячний строк з дня його одержання.</w:t>
      </w:r>
    </w:p>
    <w:p w:rsidR="007B2C48" w:rsidRPr="00D70028" w:rsidRDefault="007B2C48" w:rsidP="007B2C48">
      <w:pPr>
        <w:pStyle w:val="a3"/>
        <w:tabs>
          <w:tab w:val="left" w:pos="7110"/>
        </w:tabs>
        <w:spacing w:before="0" w:beforeAutospacing="0" w:after="0" w:afterAutospacing="0"/>
        <w:jc w:val="both"/>
        <w:rPr>
          <w:lang w:val="ru-RU"/>
        </w:rPr>
      </w:pPr>
    </w:p>
    <w:p w:rsidR="00EC4731" w:rsidRPr="009D4811" w:rsidRDefault="00EC4731" w:rsidP="007B2C48">
      <w:pPr>
        <w:pStyle w:val="a3"/>
        <w:tabs>
          <w:tab w:val="left" w:pos="7110"/>
        </w:tabs>
        <w:spacing w:before="0" w:beforeAutospacing="0" w:after="0" w:afterAutospacing="0"/>
        <w:jc w:val="both"/>
      </w:pPr>
    </w:p>
    <w:p w:rsidR="00EA1952" w:rsidRPr="00662B06" w:rsidRDefault="0042048B" w:rsidP="006A1F05">
      <w:pPr>
        <w:jc w:val="both"/>
      </w:pPr>
      <w:r>
        <w:rPr>
          <w:color w:val="000000"/>
        </w:rPr>
        <w:t xml:space="preserve">В.о. </w:t>
      </w:r>
      <w:r w:rsidR="006A1F05" w:rsidRPr="009D4811">
        <w:rPr>
          <w:color w:val="000000"/>
        </w:rPr>
        <w:t>Голов</w:t>
      </w:r>
      <w:r>
        <w:rPr>
          <w:color w:val="000000"/>
        </w:rPr>
        <w:t xml:space="preserve">и </w:t>
      </w:r>
      <w:r w:rsidR="006A1F05" w:rsidRPr="009D4811">
        <w:rPr>
          <w:color w:val="000000"/>
        </w:rPr>
        <w:t>Комітету</w:t>
      </w:r>
      <w:r w:rsidR="006A1F05" w:rsidRPr="009D4811">
        <w:rPr>
          <w:color w:val="000000"/>
        </w:rPr>
        <w:tab/>
      </w:r>
      <w:r>
        <w:rPr>
          <w:color w:val="000000"/>
        </w:rPr>
        <w:tab/>
      </w:r>
      <w:r>
        <w:rPr>
          <w:color w:val="000000"/>
        </w:rPr>
        <w:tab/>
      </w:r>
      <w:r>
        <w:rPr>
          <w:color w:val="000000"/>
        </w:rPr>
        <w:tab/>
      </w:r>
      <w:r>
        <w:rPr>
          <w:color w:val="000000"/>
        </w:rPr>
        <w:tab/>
      </w:r>
      <w:r>
        <w:rPr>
          <w:color w:val="000000"/>
        </w:rPr>
        <w:tab/>
      </w:r>
      <w:r>
        <w:rPr>
          <w:color w:val="000000"/>
        </w:rPr>
        <w:tab/>
        <w:t>О. ПІЩАНСЬКА</w:t>
      </w:r>
    </w:p>
    <w:sectPr w:rsidR="00EA1952" w:rsidRPr="00662B06" w:rsidSect="007B2C48">
      <w:footerReference w:type="default" r:id="rId23"/>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1DC" w:rsidRDefault="006A51DC" w:rsidP="00DB6F36">
      <w:r>
        <w:separator/>
      </w:r>
    </w:p>
  </w:endnote>
  <w:endnote w:type="continuationSeparator" w:id="0">
    <w:p w:rsidR="006A51DC" w:rsidRDefault="006A51DC" w:rsidP="00DB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3219201"/>
      <w:docPartObj>
        <w:docPartGallery w:val="Page Numbers (Bottom of Page)"/>
        <w:docPartUnique/>
      </w:docPartObj>
    </w:sdtPr>
    <w:sdtEndPr/>
    <w:sdtContent>
      <w:p w:rsidR="00AA27C9" w:rsidRDefault="00AA27C9">
        <w:pPr>
          <w:pStyle w:val="af1"/>
          <w:jc w:val="center"/>
        </w:pPr>
        <w:r>
          <w:fldChar w:fldCharType="begin"/>
        </w:r>
        <w:r>
          <w:instrText>PAGE   \* MERGEFORMAT</w:instrText>
        </w:r>
        <w:r>
          <w:fldChar w:fldCharType="separate"/>
        </w:r>
        <w:r w:rsidR="000758F6">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1DC" w:rsidRDefault="006A51DC" w:rsidP="00DB6F36">
      <w:r>
        <w:separator/>
      </w:r>
    </w:p>
  </w:footnote>
  <w:footnote w:type="continuationSeparator" w:id="0">
    <w:p w:rsidR="006A51DC" w:rsidRDefault="006A51DC" w:rsidP="00DB6F36">
      <w:r>
        <w:continuationSeparator/>
      </w:r>
    </w:p>
  </w:footnote>
  <w:footnote w:id="1">
    <w:p w:rsidR="00927ADD" w:rsidRPr="00881EF1" w:rsidRDefault="00927ADD" w:rsidP="00927ADD">
      <w:pPr>
        <w:pStyle w:val="ac"/>
      </w:pPr>
      <w:r w:rsidRPr="00881EF1">
        <w:rPr>
          <w:rStyle w:val="ae"/>
        </w:rPr>
        <w:footnoteRef/>
      </w:r>
      <w:r w:rsidRPr="00881EF1">
        <w:t xml:space="preserve"> Лист МОЗ (вх. Комітету від 19.05.2020 № 6-04/6308).</w:t>
      </w:r>
    </w:p>
  </w:footnote>
  <w:footnote w:id="2">
    <w:p w:rsidR="00927ADD" w:rsidRPr="00881EF1" w:rsidRDefault="00927ADD" w:rsidP="00927ADD">
      <w:pPr>
        <w:pStyle w:val="ac"/>
      </w:pPr>
      <w:r w:rsidRPr="00881EF1">
        <w:rPr>
          <w:rStyle w:val="ae"/>
        </w:rPr>
        <w:footnoteRef/>
      </w:r>
      <w:r w:rsidRPr="00881EF1">
        <w:t xml:space="preserve"> Див. п. 1.</w:t>
      </w:r>
    </w:p>
  </w:footnote>
  <w:footnote w:id="3">
    <w:p w:rsidR="00927ADD" w:rsidRDefault="00927ADD" w:rsidP="00927ADD">
      <w:pPr>
        <w:pStyle w:val="ac"/>
      </w:pPr>
      <w:r w:rsidRPr="00881EF1">
        <w:rPr>
          <w:rStyle w:val="ae"/>
        </w:rPr>
        <w:footnoteRef/>
      </w:r>
      <w:r w:rsidRPr="00881EF1">
        <w:t xml:space="preserve"> Лист ДУ </w:t>
      </w:r>
      <w:r w:rsidRPr="00881EF1">
        <w:rPr>
          <w:bCs/>
          <w:lang w:eastAsia="uk-UA"/>
        </w:rPr>
        <w:t xml:space="preserve">«Інститут епідеміології та інфекційних хвороб ім. Л.В. </w:t>
      </w:r>
      <w:proofErr w:type="spellStart"/>
      <w:r w:rsidRPr="00881EF1">
        <w:rPr>
          <w:bCs/>
          <w:lang w:eastAsia="uk-UA"/>
        </w:rPr>
        <w:t>Громашевського</w:t>
      </w:r>
      <w:proofErr w:type="spellEnd"/>
      <w:r w:rsidRPr="00881EF1">
        <w:rPr>
          <w:bCs/>
          <w:lang w:eastAsia="uk-UA"/>
        </w:rPr>
        <w:t>» Національної академії медичних наук України (вх. Комітету від 25.05.2020 № 8-04/6588).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9716C"/>
    <w:multiLevelType w:val="hybridMultilevel"/>
    <w:tmpl w:val="E5686128"/>
    <w:lvl w:ilvl="0" w:tplc="BBA64510">
      <w:start w:val="1"/>
      <w:numFmt w:val="russianLower"/>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8455475"/>
    <w:multiLevelType w:val="hybridMultilevel"/>
    <w:tmpl w:val="DDC0C440"/>
    <w:lvl w:ilvl="0" w:tplc="6016B9AA">
      <w:start w:val="1"/>
      <w:numFmt w:val="decimal"/>
      <w:lvlText w:val="%1."/>
      <w:lvlJc w:val="left"/>
      <w:pPr>
        <w:ind w:left="720" w:hanging="360"/>
      </w:pPr>
      <w:rPr>
        <w:rFonts w:hint="default"/>
      </w:rPr>
    </w:lvl>
    <w:lvl w:ilvl="1" w:tplc="3E1073C6">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EE742B1"/>
    <w:multiLevelType w:val="multilevel"/>
    <w:tmpl w:val="14B6DB2C"/>
    <w:lvl w:ilvl="0">
      <w:start w:val="1"/>
      <w:numFmt w:val="decimal"/>
      <w:lvlText w:val="%1."/>
      <w:lvlJc w:val="left"/>
      <w:pPr>
        <w:ind w:left="1080" w:hanging="360"/>
      </w:pPr>
    </w:lvl>
    <w:lvl w:ilvl="1">
      <w:start w:val="2"/>
      <w:numFmt w:val="decimal"/>
      <w:isLgl/>
      <w:lvlText w:val="%1.%2"/>
      <w:lvlJc w:val="left"/>
      <w:pPr>
        <w:ind w:left="1500" w:hanging="780"/>
      </w:pPr>
      <w:rPr>
        <w:rFonts w:hint="default"/>
      </w:rPr>
    </w:lvl>
    <w:lvl w:ilvl="2">
      <w:start w:val="1"/>
      <w:numFmt w:val="decimal"/>
      <w:isLgl/>
      <w:lvlText w:val="%1.%2.%3"/>
      <w:lvlJc w:val="left"/>
      <w:pPr>
        <w:ind w:left="1500" w:hanging="780"/>
      </w:pPr>
      <w:rPr>
        <w:rFonts w:hint="default"/>
      </w:rPr>
    </w:lvl>
    <w:lvl w:ilvl="3">
      <w:start w:val="1"/>
      <w:numFmt w:val="decimal"/>
      <w:isLgl/>
      <w:lvlText w:val="%1.%2.%3.%4"/>
      <w:lvlJc w:val="left"/>
      <w:pPr>
        <w:ind w:left="1500" w:hanging="7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27A21C8A"/>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nsid w:val="297F2809"/>
    <w:multiLevelType w:val="hybridMultilevel"/>
    <w:tmpl w:val="501A89F2"/>
    <w:lvl w:ilvl="0" w:tplc="04220001">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0847E03"/>
    <w:multiLevelType w:val="hybridMultilevel"/>
    <w:tmpl w:val="3CC4784A"/>
    <w:lvl w:ilvl="0" w:tplc="BAD4E98C">
      <w:start w:val="1"/>
      <w:numFmt w:val="bullet"/>
      <w:lvlText w:val="-"/>
      <w:lvlJc w:val="left"/>
      <w:pPr>
        <w:ind w:left="1425" w:hanging="360"/>
      </w:pPr>
      <w:rPr>
        <w:rFonts w:ascii="Times New Roman" w:eastAsia="Calibri"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6">
    <w:nsid w:val="30EC79ED"/>
    <w:multiLevelType w:val="hybridMultilevel"/>
    <w:tmpl w:val="E99814C2"/>
    <w:lvl w:ilvl="0" w:tplc="54EA17A0">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A4306168">
      <w:start w:val="1"/>
      <w:numFmt w:val="decimal"/>
      <w:lvlText w:val="%3."/>
      <w:lvlJc w:val="left"/>
      <w:pPr>
        <w:ind w:left="3000" w:hanging="102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10D0C33"/>
    <w:multiLevelType w:val="hybridMultilevel"/>
    <w:tmpl w:val="41BC5D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897285F"/>
    <w:multiLevelType w:val="hybridMultilevel"/>
    <w:tmpl w:val="0E12061E"/>
    <w:lvl w:ilvl="0" w:tplc="15ACD700">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9CF7681"/>
    <w:multiLevelType w:val="hybridMultilevel"/>
    <w:tmpl w:val="F7809B0E"/>
    <w:lvl w:ilvl="0" w:tplc="4B08024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F916938"/>
    <w:multiLevelType w:val="hybridMultilevel"/>
    <w:tmpl w:val="97D428E4"/>
    <w:lvl w:ilvl="0" w:tplc="5F46846A">
      <w:start w:val="14"/>
      <w:numFmt w:val="bullet"/>
      <w:lvlText w:val=""/>
      <w:lvlJc w:val="left"/>
      <w:pPr>
        <w:ind w:left="720" w:hanging="360"/>
      </w:pPr>
      <w:rPr>
        <w:rFonts w:ascii="Symbol" w:eastAsia="Times New Roman" w:hAnsi="Symbol" w:cs="Times New Roman" w:hint="default"/>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86D39DE"/>
    <w:multiLevelType w:val="hybridMultilevel"/>
    <w:tmpl w:val="762CE10C"/>
    <w:lvl w:ilvl="0" w:tplc="9C0C1CA6">
      <w:start w:val="1"/>
      <w:numFmt w:val="decimal"/>
      <w:lvlText w:val="(%1)"/>
      <w:lvlJc w:val="left"/>
      <w:pPr>
        <w:tabs>
          <w:tab w:val="num" w:pos="720"/>
        </w:tabs>
        <w:ind w:left="720" w:hanging="360"/>
      </w:pPr>
      <w:rPr>
        <w:rFonts w:cs="Times New Roman" w:hint="default"/>
        <w:b/>
        <w:bCs/>
      </w:rPr>
    </w:lvl>
    <w:lvl w:ilvl="1" w:tplc="04220019">
      <w:start w:val="1"/>
      <w:numFmt w:val="lowerLetter"/>
      <w:lvlText w:val="%2."/>
      <w:lvlJc w:val="left"/>
      <w:pPr>
        <w:tabs>
          <w:tab w:val="num" w:pos="2520"/>
        </w:tabs>
        <w:ind w:left="2520" w:hanging="360"/>
      </w:pPr>
      <w:rPr>
        <w:rFonts w:cs="Times New Roman"/>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12">
    <w:nsid w:val="4A3508CC"/>
    <w:multiLevelType w:val="hybridMultilevel"/>
    <w:tmpl w:val="4E8A564C"/>
    <w:lvl w:ilvl="0" w:tplc="0C4E74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DFC7DDE"/>
    <w:multiLevelType w:val="hybridMultilevel"/>
    <w:tmpl w:val="0780F990"/>
    <w:lvl w:ilvl="0" w:tplc="87B0EC3E">
      <w:start w:val="1"/>
      <w:numFmt w:val="decimal"/>
      <w:lvlText w:val="%1."/>
      <w:lvlJc w:val="left"/>
      <w:pPr>
        <w:ind w:left="1440" w:hanging="360"/>
      </w:pPr>
      <w:rPr>
        <w:rFonts w:ascii="Times New Roman" w:hAnsi="Times New Roman" w:hint="default"/>
        <w:b/>
        <w:i w:val="0"/>
        <w:color w:val="auto"/>
        <w:sz w:val="24"/>
      </w:rPr>
    </w:lvl>
    <w:lvl w:ilvl="1" w:tplc="04220019" w:tentative="1">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4">
    <w:nsid w:val="4E6C57C1"/>
    <w:multiLevelType w:val="hybridMultilevel"/>
    <w:tmpl w:val="575CDB1C"/>
    <w:lvl w:ilvl="0" w:tplc="3A72714E">
      <w:start w:val="1"/>
      <w:numFmt w:val="lowerRoman"/>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5">
    <w:nsid w:val="519C18CC"/>
    <w:multiLevelType w:val="hybridMultilevel"/>
    <w:tmpl w:val="0780F990"/>
    <w:lvl w:ilvl="0" w:tplc="87B0EC3E">
      <w:start w:val="1"/>
      <w:numFmt w:val="decimal"/>
      <w:lvlText w:val="%1."/>
      <w:lvlJc w:val="left"/>
      <w:pPr>
        <w:ind w:left="1440" w:hanging="360"/>
      </w:pPr>
      <w:rPr>
        <w:rFonts w:ascii="Times New Roman" w:hAnsi="Times New Roman" w:hint="default"/>
        <w:b/>
        <w:i w:val="0"/>
        <w:color w:val="auto"/>
        <w:sz w:val="24"/>
      </w:rPr>
    </w:lvl>
    <w:lvl w:ilvl="1" w:tplc="04220019" w:tentative="1">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6">
    <w:nsid w:val="55544BDD"/>
    <w:multiLevelType w:val="hybridMultilevel"/>
    <w:tmpl w:val="3558E3FC"/>
    <w:lvl w:ilvl="0" w:tplc="5F46846A">
      <w:start w:val="14"/>
      <w:numFmt w:val="bullet"/>
      <w:lvlText w:val=""/>
      <w:lvlJc w:val="left"/>
      <w:pPr>
        <w:ind w:left="720" w:hanging="360"/>
      </w:pPr>
      <w:rPr>
        <w:rFonts w:ascii="Symbol" w:eastAsia="Times New Roman" w:hAnsi="Symbol" w:cs="Times New Roman" w:hint="default"/>
        <w:sz w:val="22"/>
        <w:szCs w:val="22"/>
      </w:rPr>
    </w:lvl>
    <w:lvl w:ilvl="1" w:tplc="04220005">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6F67204C"/>
    <w:multiLevelType w:val="hybridMultilevel"/>
    <w:tmpl w:val="C6F66038"/>
    <w:lvl w:ilvl="0" w:tplc="54EA17A0">
      <w:start w:val="1"/>
      <w:numFmt w:val="decimal"/>
      <w:lvlText w:val="(%1)"/>
      <w:lvlJc w:val="left"/>
      <w:pPr>
        <w:ind w:left="360" w:hanging="360"/>
      </w:pPr>
      <w:rPr>
        <w:rFonts w:cs="Times New Roman" w:hint="default"/>
      </w:rPr>
    </w:lvl>
    <w:lvl w:ilvl="1" w:tplc="C4F6B5F6">
      <w:start w:val="1"/>
      <w:numFmt w:val="bullet"/>
      <w:lvlText w:val="-"/>
      <w:lvlJc w:val="left"/>
      <w:pPr>
        <w:ind w:left="2359" w:hanging="570"/>
      </w:pPr>
      <w:rPr>
        <w:rFonts w:ascii="Times New Roman" w:eastAsia="Times New Roman" w:hAnsi="Times New Roman" w:hint="default"/>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8">
    <w:nsid w:val="6FB553DF"/>
    <w:multiLevelType w:val="multilevel"/>
    <w:tmpl w:val="A64A1940"/>
    <w:lvl w:ilvl="0">
      <w:start w:val="1"/>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12B4EEE"/>
    <w:multiLevelType w:val="hybridMultilevel"/>
    <w:tmpl w:val="A5729148"/>
    <w:lvl w:ilvl="0" w:tplc="54EA17A0">
      <w:start w:val="1"/>
      <w:numFmt w:val="decimal"/>
      <w:lvlText w:val="(%1)"/>
      <w:lvlJc w:val="left"/>
      <w:pPr>
        <w:ind w:left="720" w:hanging="360"/>
      </w:pPr>
      <w:rPr>
        <w:rFonts w:hint="default"/>
      </w:rPr>
    </w:lvl>
    <w:lvl w:ilvl="1" w:tplc="54EA17A0">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1813511"/>
    <w:multiLevelType w:val="hybridMultilevel"/>
    <w:tmpl w:val="FEB29D06"/>
    <w:lvl w:ilvl="0" w:tplc="B6C08EDE">
      <w:start w:val="1"/>
      <w:numFmt w:val="decimal"/>
      <w:lvlText w:val="%1."/>
      <w:lvlJc w:val="left"/>
      <w:pPr>
        <w:ind w:left="1440" w:hanging="360"/>
      </w:pPr>
      <w:rPr>
        <w:rFonts w:ascii="Times New Roman" w:hAnsi="Times New Roman" w:cs="Times New Roman" w:hint="default"/>
        <w:b w:val="0"/>
        <w:i w:val="0"/>
        <w:color w:val="auto"/>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341542E"/>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55F07AE"/>
    <w:multiLevelType w:val="multilevel"/>
    <w:tmpl w:val="C05042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D7E315F"/>
    <w:multiLevelType w:val="multilevel"/>
    <w:tmpl w:val="14B6DB2C"/>
    <w:lvl w:ilvl="0">
      <w:start w:val="1"/>
      <w:numFmt w:val="decimal"/>
      <w:lvlText w:val="%1."/>
      <w:lvlJc w:val="left"/>
      <w:pPr>
        <w:ind w:left="1080" w:hanging="360"/>
      </w:pPr>
    </w:lvl>
    <w:lvl w:ilvl="1">
      <w:start w:val="2"/>
      <w:numFmt w:val="decimal"/>
      <w:isLgl/>
      <w:lvlText w:val="%1.%2"/>
      <w:lvlJc w:val="left"/>
      <w:pPr>
        <w:ind w:left="1500" w:hanging="780"/>
      </w:pPr>
      <w:rPr>
        <w:rFonts w:hint="default"/>
      </w:rPr>
    </w:lvl>
    <w:lvl w:ilvl="2">
      <w:start w:val="1"/>
      <w:numFmt w:val="decimal"/>
      <w:isLgl/>
      <w:lvlText w:val="%1.%2.%3"/>
      <w:lvlJc w:val="left"/>
      <w:pPr>
        <w:ind w:left="1500" w:hanging="780"/>
      </w:pPr>
      <w:rPr>
        <w:rFonts w:hint="default"/>
      </w:rPr>
    </w:lvl>
    <w:lvl w:ilvl="3">
      <w:start w:val="1"/>
      <w:numFmt w:val="decimal"/>
      <w:isLgl/>
      <w:lvlText w:val="%1.%2.%3.%4"/>
      <w:lvlJc w:val="left"/>
      <w:pPr>
        <w:ind w:left="1500" w:hanging="7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6"/>
  </w:num>
  <w:num w:numId="2">
    <w:abstractNumId w:val="1"/>
  </w:num>
  <w:num w:numId="3">
    <w:abstractNumId w:val="0"/>
  </w:num>
  <w:num w:numId="4">
    <w:abstractNumId w:val="17"/>
  </w:num>
  <w:num w:numId="5">
    <w:abstractNumId w:val="18"/>
  </w:num>
  <w:num w:numId="6">
    <w:abstractNumId w:val="14"/>
  </w:num>
  <w:num w:numId="7">
    <w:abstractNumId w:val="4"/>
  </w:num>
  <w:num w:numId="8">
    <w:abstractNumId w:val="8"/>
  </w:num>
  <w:num w:numId="9">
    <w:abstractNumId w:val="10"/>
  </w:num>
  <w:num w:numId="10">
    <w:abstractNumId w:val="19"/>
  </w:num>
  <w:num w:numId="11">
    <w:abstractNumId w:val="13"/>
  </w:num>
  <w:num w:numId="12">
    <w:abstractNumId w:val="7"/>
  </w:num>
  <w:num w:numId="13">
    <w:abstractNumId w:val="16"/>
  </w:num>
  <w:num w:numId="14">
    <w:abstractNumId w:val="21"/>
  </w:num>
  <w:num w:numId="15">
    <w:abstractNumId w:val="18"/>
  </w:num>
  <w:num w:numId="16">
    <w:abstractNumId w:val="18"/>
  </w:num>
  <w:num w:numId="17">
    <w:abstractNumId w:val="11"/>
  </w:num>
  <w:num w:numId="18">
    <w:abstractNumId w:val="23"/>
  </w:num>
  <w:num w:numId="19">
    <w:abstractNumId w:val="5"/>
  </w:num>
  <w:num w:numId="20">
    <w:abstractNumId w:val="9"/>
  </w:num>
  <w:num w:numId="21">
    <w:abstractNumId w:val="15"/>
  </w:num>
  <w:num w:numId="22">
    <w:abstractNumId w:val="12"/>
  </w:num>
  <w:num w:numId="23">
    <w:abstractNumId w:val="20"/>
  </w:num>
  <w:num w:numId="24">
    <w:abstractNumId w:val="3"/>
  </w:num>
  <w:num w:numId="25">
    <w:abstractNumId w:val="2"/>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C48"/>
    <w:rsid w:val="00003FEF"/>
    <w:rsid w:val="00010050"/>
    <w:rsid w:val="0001231B"/>
    <w:rsid w:val="00014BAA"/>
    <w:rsid w:val="0002047A"/>
    <w:rsid w:val="000261FE"/>
    <w:rsid w:val="0003046D"/>
    <w:rsid w:val="00032FCD"/>
    <w:rsid w:val="00044295"/>
    <w:rsid w:val="00047B98"/>
    <w:rsid w:val="00047CF4"/>
    <w:rsid w:val="0005539D"/>
    <w:rsid w:val="00056CB1"/>
    <w:rsid w:val="00061F68"/>
    <w:rsid w:val="0006205F"/>
    <w:rsid w:val="000624CF"/>
    <w:rsid w:val="00065C28"/>
    <w:rsid w:val="00066637"/>
    <w:rsid w:val="0007007C"/>
    <w:rsid w:val="00071219"/>
    <w:rsid w:val="000758F6"/>
    <w:rsid w:val="000764F6"/>
    <w:rsid w:val="00081FA0"/>
    <w:rsid w:val="00084044"/>
    <w:rsid w:val="00084256"/>
    <w:rsid w:val="000A7725"/>
    <w:rsid w:val="000B2EA2"/>
    <w:rsid w:val="000C126B"/>
    <w:rsid w:val="000C1554"/>
    <w:rsid w:val="000C1A84"/>
    <w:rsid w:val="000C3211"/>
    <w:rsid w:val="000C735E"/>
    <w:rsid w:val="000D02A7"/>
    <w:rsid w:val="000D1A32"/>
    <w:rsid w:val="000D6C35"/>
    <w:rsid w:val="000E2370"/>
    <w:rsid w:val="000E2D5F"/>
    <w:rsid w:val="000E4803"/>
    <w:rsid w:val="0010084D"/>
    <w:rsid w:val="00101E5D"/>
    <w:rsid w:val="001037CC"/>
    <w:rsid w:val="00103AD4"/>
    <w:rsid w:val="00104D01"/>
    <w:rsid w:val="00105F3F"/>
    <w:rsid w:val="0010761A"/>
    <w:rsid w:val="00107B7E"/>
    <w:rsid w:val="001113A2"/>
    <w:rsid w:val="00121CE2"/>
    <w:rsid w:val="001227BA"/>
    <w:rsid w:val="00127222"/>
    <w:rsid w:val="00133D8A"/>
    <w:rsid w:val="00135F2C"/>
    <w:rsid w:val="001363A3"/>
    <w:rsid w:val="00141417"/>
    <w:rsid w:val="001422C2"/>
    <w:rsid w:val="00144D0D"/>
    <w:rsid w:val="00144F24"/>
    <w:rsid w:val="00161DBC"/>
    <w:rsid w:val="00165B92"/>
    <w:rsid w:val="00166ABE"/>
    <w:rsid w:val="001742AF"/>
    <w:rsid w:val="00174C15"/>
    <w:rsid w:val="0018697A"/>
    <w:rsid w:val="00186D59"/>
    <w:rsid w:val="00195D44"/>
    <w:rsid w:val="001A61C1"/>
    <w:rsid w:val="001B53F6"/>
    <w:rsid w:val="001B7454"/>
    <w:rsid w:val="001C4172"/>
    <w:rsid w:val="001C49C4"/>
    <w:rsid w:val="001D5045"/>
    <w:rsid w:val="001D57A4"/>
    <w:rsid w:val="001D5881"/>
    <w:rsid w:val="001E0C19"/>
    <w:rsid w:val="001F1ACB"/>
    <w:rsid w:val="001F3BF2"/>
    <w:rsid w:val="001F5171"/>
    <w:rsid w:val="001F64E4"/>
    <w:rsid w:val="001F70E9"/>
    <w:rsid w:val="002021CF"/>
    <w:rsid w:val="002068B4"/>
    <w:rsid w:val="00217AC2"/>
    <w:rsid w:val="0022064B"/>
    <w:rsid w:val="00220B65"/>
    <w:rsid w:val="002247BE"/>
    <w:rsid w:val="0023415D"/>
    <w:rsid w:val="00237855"/>
    <w:rsid w:val="0024040B"/>
    <w:rsid w:val="00242B8F"/>
    <w:rsid w:val="00247CDD"/>
    <w:rsid w:val="00250954"/>
    <w:rsid w:val="00250D07"/>
    <w:rsid w:val="002518AC"/>
    <w:rsid w:val="002715D9"/>
    <w:rsid w:val="00273B06"/>
    <w:rsid w:val="00280F0A"/>
    <w:rsid w:val="00284D2C"/>
    <w:rsid w:val="00293493"/>
    <w:rsid w:val="00293CBA"/>
    <w:rsid w:val="002964E7"/>
    <w:rsid w:val="00296CE1"/>
    <w:rsid w:val="002A1A57"/>
    <w:rsid w:val="002A4681"/>
    <w:rsid w:val="002B0FB0"/>
    <w:rsid w:val="002B4B3F"/>
    <w:rsid w:val="002B6C72"/>
    <w:rsid w:val="002C0333"/>
    <w:rsid w:val="002C16A9"/>
    <w:rsid w:val="002D0428"/>
    <w:rsid w:val="002D3E47"/>
    <w:rsid w:val="0030731F"/>
    <w:rsid w:val="00312DA6"/>
    <w:rsid w:val="0034581E"/>
    <w:rsid w:val="00346FBE"/>
    <w:rsid w:val="003527C3"/>
    <w:rsid w:val="00354697"/>
    <w:rsid w:val="003621CE"/>
    <w:rsid w:val="003713EC"/>
    <w:rsid w:val="00374CE7"/>
    <w:rsid w:val="00377EC4"/>
    <w:rsid w:val="003906E5"/>
    <w:rsid w:val="00391966"/>
    <w:rsid w:val="003A03DB"/>
    <w:rsid w:val="003A4AA4"/>
    <w:rsid w:val="003A51C5"/>
    <w:rsid w:val="003A572C"/>
    <w:rsid w:val="003B6159"/>
    <w:rsid w:val="003B67AB"/>
    <w:rsid w:val="003B6F05"/>
    <w:rsid w:val="003C5CBE"/>
    <w:rsid w:val="003C7567"/>
    <w:rsid w:val="003D21DA"/>
    <w:rsid w:val="003D5548"/>
    <w:rsid w:val="003E38DD"/>
    <w:rsid w:val="003E74EE"/>
    <w:rsid w:val="003F39DC"/>
    <w:rsid w:val="00404A5E"/>
    <w:rsid w:val="00412F09"/>
    <w:rsid w:val="00413465"/>
    <w:rsid w:val="0041376F"/>
    <w:rsid w:val="0042048B"/>
    <w:rsid w:val="00420521"/>
    <w:rsid w:val="00430135"/>
    <w:rsid w:val="00430C3A"/>
    <w:rsid w:val="00431923"/>
    <w:rsid w:val="00437CB4"/>
    <w:rsid w:val="00437EDE"/>
    <w:rsid w:val="00443569"/>
    <w:rsid w:val="00452440"/>
    <w:rsid w:val="00453C49"/>
    <w:rsid w:val="00462144"/>
    <w:rsid w:val="00462E53"/>
    <w:rsid w:val="004647C0"/>
    <w:rsid w:val="0047108A"/>
    <w:rsid w:val="00472EA0"/>
    <w:rsid w:val="004746E1"/>
    <w:rsid w:val="00475659"/>
    <w:rsid w:val="00481ADD"/>
    <w:rsid w:val="0048350B"/>
    <w:rsid w:val="0048696B"/>
    <w:rsid w:val="004A5841"/>
    <w:rsid w:val="004A61C8"/>
    <w:rsid w:val="004B0104"/>
    <w:rsid w:val="004B0F5C"/>
    <w:rsid w:val="004B1DE4"/>
    <w:rsid w:val="004B3135"/>
    <w:rsid w:val="004D234F"/>
    <w:rsid w:val="004D69A5"/>
    <w:rsid w:val="004D6DB8"/>
    <w:rsid w:val="004F10F8"/>
    <w:rsid w:val="004F4C85"/>
    <w:rsid w:val="005028FD"/>
    <w:rsid w:val="0050359F"/>
    <w:rsid w:val="00504072"/>
    <w:rsid w:val="00511FB6"/>
    <w:rsid w:val="005218BB"/>
    <w:rsid w:val="005226B7"/>
    <w:rsid w:val="005265CA"/>
    <w:rsid w:val="005273BD"/>
    <w:rsid w:val="00531095"/>
    <w:rsid w:val="00542AF8"/>
    <w:rsid w:val="00550147"/>
    <w:rsid w:val="005530F7"/>
    <w:rsid w:val="00560A60"/>
    <w:rsid w:val="00562C7A"/>
    <w:rsid w:val="005630D0"/>
    <w:rsid w:val="005642D7"/>
    <w:rsid w:val="005807A8"/>
    <w:rsid w:val="00581C40"/>
    <w:rsid w:val="00592DD1"/>
    <w:rsid w:val="00596C01"/>
    <w:rsid w:val="005A21EA"/>
    <w:rsid w:val="005A42C7"/>
    <w:rsid w:val="005B6F6D"/>
    <w:rsid w:val="005C4EC5"/>
    <w:rsid w:val="005D1E01"/>
    <w:rsid w:val="005D7886"/>
    <w:rsid w:val="005E5A23"/>
    <w:rsid w:val="005F1FD5"/>
    <w:rsid w:val="005F2BDD"/>
    <w:rsid w:val="005F5533"/>
    <w:rsid w:val="006006D5"/>
    <w:rsid w:val="00606BEC"/>
    <w:rsid w:val="00606F60"/>
    <w:rsid w:val="006079A6"/>
    <w:rsid w:val="00610139"/>
    <w:rsid w:val="00615695"/>
    <w:rsid w:val="00620A75"/>
    <w:rsid w:val="006212CB"/>
    <w:rsid w:val="00632EA7"/>
    <w:rsid w:val="00633042"/>
    <w:rsid w:val="00633A7C"/>
    <w:rsid w:val="00636B03"/>
    <w:rsid w:val="006429B4"/>
    <w:rsid w:val="0064751B"/>
    <w:rsid w:val="00651E57"/>
    <w:rsid w:val="0065372D"/>
    <w:rsid w:val="00657812"/>
    <w:rsid w:val="00662B06"/>
    <w:rsid w:val="0067020B"/>
    <w:rsid w:val="00673B29"/>
    <w:rsid w:val="00674530"/>
    <w:rsid w:val="0068556F"/>
    <w:rsid w:val="006954D6"/>
    <w:rsid w:val="006969E4"/>
    <w:rsid w:val="006A1F05"/>
    <w:rsid w:val="006A51DC"/>
    <w:rsid w:val="006B0102"/>
    <w:rsid w:val="006B021F"/>
    <w:rsid w:val="006B5190"/>
    <w:rsid w:val="006C5B76"/>
    <w:rsid w:val="006E3066"/>
    <w:rsid w:val="006F132A"/>
    <w:rsid w:val="006F4377"/>
    <w:rsid w:val="006F5788"/>
    <w:rsid w:val="00701643"/>
    <w:rsid w:val="00702F93"/>
    <w:rsid w:val="00705096"/>
    <w:rsid w:val="00710852"/>
    <w:rsid w:val="00711ADC"/>
    <w:rsid w:val="00714694"/>
    <w:rsid w:val="00715276"/>
    <w:rsid w:val="007217C4"/>
    <w:rsid w:val="00724842"/>
    <w:rsid w:val="007327DB"/>
    <w:rsid w:val="00740E95"/>
    <w:rsid w:val="00744CE1"/>
    <w:rsid w:val="007458D1"/>
    <w:rsid w:val="00751E2E"/>
    <w:rsid w:val="007522E9"/>
    <w:rsid w:val="00756FCB"/>
    <w:rsid w:val="00760628"/>
    <w:rsid w:val="007723D5"/>
    <w:rsid w:val="007760C5"/>
    <w:rsid w:val="00777A18"/>
    <w:rsid w:val="007964D2"/>
    <w:rsid w:val="007A71B4"/>
    <w:rsid w:val="007B1B3E"/>
    <w:rsid w:val="007B1C0B"/>
    <w:rsid w:val="007B2C48"/>
    <w:rsid w:val="007B3B25"/>
    <w:rsid w:val="007B497D"/>
    <w:rsid w:val="007B6AFA"/>
    <w:rsid w:val="007C05BB"/>
    <w:rsid w:val="007C29FB"/>
    <w:rsid w:val="007C434D"/>
    <w:rsid w:val="007C6E28"/>
    <w:rsid w:val="007D3FEC"/>
    <w:rsid w:val="007D5E41"/>
    <w:rsid w:val="007E2E84"/>
    <w:rsid w:val="007E55C1"/>
    <w:rsid w:val="007F145A"/>
    <w:rsid w:val="007F1979"/>
    <w:rsid w:val="008042D5"/>
    <w:rsid w:val="008154AC"/>
    <w:rsid w:val="00824429"/>
    <w:rsid w:val="0082446C"/>
    <w:rsid w:val="008267E1"/>
    <w:rsid w:val="00831B62"/>
    <w:rsid w:val="00833562"/>
    <w:rsid w:val="008366B7"/>
    <w:rsid w:val="00836CC2"/>
    <w:rsid w:val="008425AE"/>
    <w:rsid w:val="008562EB"/>
    <w:rsid w:val="00856723"/>
    <w:rsid w:val="00856EE1"/>
    <w:rsid w:val="0086062C"/>
    <w:rsid w:val="00861964"/>
    <w:rsid w:val="00870A0E"/>
    <w:rsid w:val="008732C5"/>
    <w:rsid w:val="0088611F"/>
    <w:rsid w:val="00891B6B"/>
    <w:rsid w:val="00893051"/>
    <w:rsid w:val="00895786"/>
    <w:rsid w:val="008A4F85"/>
    <w:rsid w:val="008C0A7F"/>
    <w:rsid w:val="008C694F"/>
    <w:rsid w:val="008D5E03"/>
    <w:rsid w:val="008D720A"/>
    <w:rsid w:val="008F4314"/>
    <w:rsid w:val="008F67BA"/>
    <w:rsid w:val="00901E03"/>
    <w:rsid w:val="0090238C"/>
    <w:rsid w:val="009023F9"/>
    <w:rsid w:val="009041DF"/>
    <w:rsid w:val="00906BC1"/>
    <w:rsid w:val="00914454"/>
    <w:rsid w:val="009238A4"/>
    <w:rsid w:val="00927ADD"/>
    <w:rsid w:val="00943645"/>
    <w:rsid w:val="00944706"/>
    <w:rsid w:val="00953FCC"/>
    <w:rsid w:val="00956378"/>
    <w:rsid w:val="00957AED"/>
    <w:rsid w:val="00962B8D"/>
    <w:rsid w:val="009660F9"/>
    <w:rsid w:val="00966BBC"/>
    <w:rsid w:val="00973C16"/>
    <w:rsid w:val="0098355C"/>
    <w:rsid w:val="009859D3"/>
    <w:rsid w:val="00991C4A"/>
    <w:rsid w:val="00991F2F"/>
    <w:rsid w:val="00992A0E"/>
    <w:rsid w:val="009956D7"/>
    <w:rsid w:val="009A3315"/>
    <w:rsid w:val="009C03A3"/>
    <w:rsid w:val="009C7226"/>
    <w:rsid w:val="009D4811"/>
    <w:rsid w:val="009E4486"/>
    <w:rsid w:val="009E6857"/>
    <w:rsid w:val="009E7EC0"/>
    <w:rsid w:val="009F44E0"/>
    <w:rsid w:val="009F5558"/>
    <w:rsid w:val="00A02FCC"/>
    <w:rsid w:val="00A0788B"/>
    <w:rsid w:val="00A16414"/>
    <w:rsid w:val="00A218FB"/>
    <w:rsid w:val="00A23FCC"/>
    <w:rsid w:val="00A33ED5"/>
    <w:rsid w:val="00A36C29"/>
    <w:rsid w:val="00A4155E"/>
    <w:rsid w:val="00A46134"/>
    <w:rsid w:val="00A50A2C"/>
    <w:rsid w:val="00A51C9B"/>
    <w:rsid w:val="00A55449"/>
    <w:rsid w:val="00A6214D"/>
    <w:rsid w:val="00A66090"/>
    <w:rsid w:val="00A6714F"/>
    <w:rsid w:val="00A7101D"/>
    <w:rsid w:val="00A73355"/>
    <w:rsid w:val="00A77A4C"/>
    <w:rsid w:val="00A81D51"/>
    <w:rsid w:val="00A844F5"/>
    <w:rsid w:val="00A85A46"/>
    <w:rsid w:val="00A86164"/>
    <w:rsid w:val="00A91E86"/>
    <w:rsid w:val="00A9651D"/>
    <w:rsid w:val="00A979AD"/>
    <w:rsid w:val="00AA27C9"/>
    <w:rsid w:val="00AB72FE"/>
    <w:rsid w:val="00AD0090"/>
    <w:rsid w:val="00AD0658"/>
    <w:rsid w:val="00AD6EA1"/>
    <w:rsid w:val="00AE1713"/>
    <w:rsid w:val="00AE33CE"/>
    <w:rsid w:val="00AE3AE5"/>
    <w:rsid w:val="00AF299F"/>
    <w:rsid w:val="00B06E81"/>
    <w:rsid w:val="00B14DAE"/>
    <w:rsid w:val="00B171D5"/>
    <w:rsid w:val="00B34FC8"/>
    <w:rsid w:val="00B403D0"/>
    <w:rsid w:val="00B54279"/>
    <w:rsid w:val="00B6178D"/>
    <w:rsid w:val="00B62306"/>
    <w:rsid w:val="00B6529E"/>
    <w:rsid w:val="00B7677E"/>
    <w:rsid w:val="00B76973"/>
    <w:rsid w:val="00B853DB"/>
    <w:rsid w:val="00B85D95"/>
    <w:rsid w:val="00B8704D"/>
    <w:rsid w:val="00B93CC8"/>
    <w:rsid w:val="00BA6704"/>
    <w:rsid w:val="00BB4EEA"/>
    <w:rsid w:val="00BC2E52"/>
    <w:rsid w:val="00BC2F2E"/>
    <w:rsid w:val="00BC5576"/>
    <w:rsid w:val="00BD2AA2"/>
    <w:rsid w:val="00BD6046"/>
    <w:rsid w:val="00BD6484"/>
    <w:rsid w:val="00BE2099"/>
    <w:rsid w:val="00BE27DE"/>
    <w:rsid w:val="00BE3C85"/>
    <w:rsid w:val="00BE6E1D"/>
    <w:rsid w:val="00BF3982"/>
    <w:rsid w:val="00C11053"/>
    <w:rsid w:val="00C17541"/>
    <w:rsid w:val="00C222F7"/>
    <w:rsid w:val="00C25469"/>
    <w:rsid w:val="00C32CBA"/>
    <w:rsid w:val="00C3406F"/>
    <w:rsid w:val="00C375D0"/>
    <w:rsid w:val="00C45078"/>
    <w:rsid w:val="00C52F4E"/>
    <w:rsid w:val="00C6199A"/>
    <w:rsid w:val="00C633E1"/>
    <w:rsid w:val="00C640A3"/>
    <w:rsid w:val="00C678BC"/>
    <w:rsid w:val="00C70879"/>
    <w:rsid w:val="00C74AF0"/>
    <w:rsid w:val="00C752E3"/>
    <w:rsid w:val="00C8577F"/>
    <w:rsid w:val="00C85E91"/>
    <w:rsid w:val="00C867BE"/>
    <w:rsid w:val="00CA0CD3"/>
    <w:rsid w:val="00CA2E58"/>
    <w:rsid w:val="00CA43C6"/>
    <w:rsid w:val="00CB26D2"/>
    <w:rsid w:val="00CD18E8"/>
    <w:rsid w:val="00CD295A"/>
    <w:rsid w:val="00CE5EAB"/>
    <w:rsid w:val="00D00344"/>
    <w:rsid w:val="00D02CE3"/>
    <w:rsid w:val="00D03D95"/>
    <w:rsid w:val="00D10F89"/>
    <w:rsid w:val="00D16134"/>
    <w:rsid w:val="00D22C53"/>
    <w:rsid w:val="00D27AB2"/>
    <w:rsid w:val="00D33F9F"/>
    <w:rsid w:val="00D3715A"/>
    <w:rsid w:val="00D41E4B"/>
    <w:rsid w:val="00D45AF1"/>
    <w:rsid w:val="00D50EBA"/>
    <w:rsid w:val="00D52991"/>
    <w:rsid w:val="00D5652F"/>
    <w:rsid w:val="00D62D18"/>
    <w:rsid w:val="00D70028"/>
    <w:rsid w:val="00D87172"/>
    <w:rsid w:val="00D87BD5"/>
    <w:rsid w:val="00D90984"/>
    <w:rsid w:val="00D90B6B"/>
    <w:rsid w:val="00D963D2"/>
    <w:rsid w:val="00DA04C8"/>
    <w:rsid w:val="00DA08AC"/>
    <w:rsid w:val="00DA23E8"/>
    <w:rsid w:val="00DB0DAB"/>
    <w:rsid w:val="00DB0F0E"/>
    <w:rsid w:val="00DB6F36"/>
    <w:rsid w:val="00DC53EC"/>
    <w:rsid w:val="00DD19AB"/>
    <w:rsid w:val="00DE140A"/>
    <w:rsid w:val="00DE3E56"/>
    <w:rsid w:val="00DE64B0"/>
    <w:rsid w:val="00DF0DE4"/>
    <w:rsid w:val="00DF3E38"/>
    <w:rsid w:val="00DF782C"/>
    <w:rsid w:val="00E11F5A"/>
    <w:rsid w:val="00E25378"/>
    <w:rsid w:val="00E30138"/>
    <w:rsid w:val="00E40B48"/>
    <w:rsid w:val="00E42DC6"/>
    <w:rsid w:val="00E42F73"/>
    <w:rsid w:val="00E4455F"/>
    <w:rsid w:val="00E544F6"/>
    <w:rsid w:val="00E56C63"/>
    <w:rsid w:val="00E66BC7"/>
    <w:rsid w:val="00E700D4"/>
    <w:rsid w:val="00E707DD"/>
    <w:rsid w:val="00E70AFD"/>
    <w:rsid w:val="00E70D65"/>
    <w:rsid w:val="00E7206A"/>
    <w:rsid w:val="00E73D6B"/>
    <w:rsid w:val="00E74651"/>
    <w:rsid w:val="00E83EBD"/>
    <w:rsid w:val="00E90FDD"/>
    <w:rsid w:val="00E947C3"/>
    <w:rsid w:val="00EA0FD5"/>
    <w:rsid w:val="00EA1952"/>
    <w:rsid w:val="00EA22AB"/>
    <w:rsid w:val="00EA6AEE"/>
    <w:rsid w:val="00EB0AA1"/>
    <w:rsid w:val="00EB2F66"/>
    <w:rsid w:val="00EB36C5"/>
    <w:rsid w:val="00EB4FF2"/>
    <w:rsid w:val="00EB5A36"/>
    <w:rsid w:val="00EC2285"/>
    <w:rsid w:val="00EC4731"/>
    <w:rsid w:val="00ED0016"/>
    <w:rsid w:val="00ED0B4D"/>
    <w:rsid w:val="00ED15B2"/>
    <w:rsid w:val="00ED161F"/>
    <w:rsid w:val="00EE42E6"/>
    <w:rsid w:val="00EE6C82"/>
    <w:rsid w:val="00EF08AF"/>
    <w:rsid w:val="00EF648B"/>
    <w:rsid w:val="00F02CCC"/>
    <w:rsid w:val="00F03F03"/>
    <w:rsid w:val="00F06BFD"/>
    <w:rsid w:val="00F07D82"/>
    <w:rsid w:val="00F12466"/>
    <w:rsid w:val="00F132BB"/>
    <w:rsid w:val="00F139F4"/>
    <w:rsid w:val="00F16ABF"/>
    <w:rsid w:val="00F20CFF"/>
    <w:rsid w:val="00F245F9"/>
    <w:rsid w:val="00F27495"/>
    <w:rsid w:val="00F276C5"/>
    <w:rsid w:val="00F31425"/>
    <w:rsid w:val="00F330BE"/>
    <w:rsid w:val="00F349F6"/>
    <w:rsid w:val="00F44878"/>
    <w:rsid w:val="00F461E1"/>
    <w:rsid w:val="00F56F32"/>
    <w:rsid w:val="00F63592"/>
    <w:rsid w:val="00F75700"/>
    <w:rsid w:val="00F765E5"/>
    <w:rsid w:val="00F83155"/>
    <w:rsid w:val="00F902AA"/>
    <w:rsid w:val="00F9422C"/>
    <w:rsid w:val="00FA0E26"/>
    <w:rsid w:val="00FA1218"/>
    <w:rsid w:val="00FA3E28"/>
    <w:rsid w:val="00FA73B3"/>
    <w:rsid w:val="00FA768F"/>
    <w:rsid w:val="00FA7FA6"/>
    <w:rsid w:val="00FB12CD"/>
    <w:rsid w:val="00FB2DB4"/>
    <w:rsid w:val="00FB2FE3"/>
    <w:rsid w:val="00FB35BF"/>
    <w:rsid w:val="00FB5411"/>
    <w:rsid w:val="00FB55AF"/>
    <w:rsid w:val="00FB7DB4"/>
    <w:rsid w:val="00FC68E5"/>
    <w:rsid w:val="00FC79D2"/>
    <w:rsid w:val="00FE7522"/>
    <w:rsid w:val="00FF5B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C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704D"/>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831B62"/>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6B01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31B62"/>
    <w:pPr>
      <w:keepNext/>
      <w:spacing w:before="240" w:after="60"/>
      <w:ind w:left="1728" w:hanging="648"/>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B2C48"/>
    <w:pPr>
      <w:spacing w:before="100" w:beforeAutospacing="1" w:after="100" w:afterAutospacing="1"/>
    </w:pPr>
    <w:rPr>
      <w:lang w:eastAsia="uk-UA"/>
    </w:rPr>
  </w:style>
  <w:style w:type="paragraph" w:styleId="a4">
    <w:name w:val="Balloon Text"/>
    <w:basedOn w:val="a"/>
    <w:link w:val="a5"/>
    <w:uiPriority w:val="99"/>
    <w:semiHidden/>
    <w:unhideWhenUsed/>
    <w:rsid w:val="007B2C48"/>
    <w:rPr>
      <w:rFonts w:ascii="Tahoma" w:hAnsi="Tahoma" w:cs="Tahoma"/>
      <w:sz w:val="16"/>
      <w:szCs w:val="16"/>
    </w:rPr>
  </w:style>
  <w:style w:type="character" w:customStyle="1" w:styleId="a5">
    <w:name w:val="Текст выноски Знак"/>
    <w:basedOn w:val="a0"/>
    <w:link w:val="a4"/>
    <w:uiPriority w:val="99"/>
    <w:semiHidden/>
    <w:rsid w:val="007B2C48"/>
    <w:rPr>
      <w:rFonts w:ascii="Tahoma" w:eastAsia="Times New Roman" w:hAnsi="Tahoma" w:cs="Tahoma"/>
      <w:sz w:val="16"/>
      <w:szCs w:val="16"/>
      <w:lang w:val="ru-RU" w:eastAsia="ru-RU"/>
    </w:rPr>
  </w:style>
  <w:style w:type="character" w:customStyle="1" w:styleId="10">
    <w:name w:val="Заголовок 1 Знак"/>
    <w:basedOn w:val="a0"/>
    <w:link w:val="1"/>
    <w:rsid w:val="00B8704D"/>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B8704D"/>
    <w:pPr>
      <w:ind w:left="720"/>
      <w:contextualSpacing/>
    </w:pPr>
    <w:rPr>
      <w:rFonts w:eastAsia="Calibri"/>
    </w:rPr>
  </w:style>
  <w:style w:type="character" w:customStyle="1" w:styleId="30">
    <w:name w:val="Заголовок 3 Знак"/>
    <w:basedOn w:val="a0"/>
    <w:link w:val="3"/>
    <w:uiPriority w:val="9"/>
    <w:semiHidden/>
    <w:rsid w:val="006B0102"/>
    <w:rPr>
      <w:rFonts w:asciiTheme="majorHAnsi" w:eastAsiaTheme="majorEastAsia" w:hAnsiTheme="majorHAnsi" w:cstheme="majorBidi"/>
      <w:b/>
      <w:bCs/>
      <w:color w:val="4F81BD" w:themeColor="accent1"/>
      <w:sz w:val="24"/>
      <w:szCs w:val="24"/>
      <w:lang w:val="ru-RU" w:eastAsia="ru-RU"/>
    </w:rPr>
  </w:style>
  <w:style w:type="character" w:styleId="a6">
    <w:name w:val="annotation reference"/>
    <w:basedOn w:val="a0"/>
    <w:uiPriority w:val="99"/>
    <w:semiHidden/>
    <w:unhideWhenUsed/>
    <w:rsid w:val="00CD295A"/>
    <w:rPr>
      <w:sz w:val="16"/>
      <w:szCs w:val="16"/>
    </w:rPr>
  </w:style>
  <w:style w:type="paragraph" w:styleId="a7">
    <w:name w:val="annotation text"/>
    <w:basedOn w:val="a"/>
    <w:link w:val="a8"/>
    <w:uiPriority w:val="99"/>
    <w:semiHidden/>
    <w:unhideWhenUsed/>
    <w:rsid w:val="00CD295A"/>
    <w:rPr>
      <w:sz w:val="20"/>
      <w:szCs w:val="20"/>
    </w:rPr>
  </w:style>
  <w:style w:type="character" w:customStyle="1" w:styleId="a8">
    <w:name w:val="Текст примечания Знак"/>
    <w:basedOn w:val="a0"/>
    <w:link w:val="a7"/>
    <w:uiPriority w:val="99"/>
    <w:semiHidden/>
    <w:rsid w:val="00CD295A"/>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CD295A"/>
    <w:rPr>
      <w:b/>
      <w:bCs/>
    </w:rPr>
  </w:style>
  <w:style w:type="character" w:customStyle="1" w:styleId="aa">
    <w:name w:val="Тема примечания Знак"/>
    <w:basedOn w:val="a8"/>
    <w:link w:val="a9"/>
    <w:uiPriority w:val="99"/>
    <w:semiHidden/>
    <w:rsid w:val="00CD295A"/>
    <w:rPr>
      <w:rFonts w:ascii="Times New Roman" w:eastAsia="Times New Roman" w:hAnsi="Times New Roman" w:cs="Times New Roman"/>
      <w:b/>
      <w:bCs/>
      <w:sz w:val="20"/>
      <w:szCs w:val="20"/>
      <w:lang w:val="ru-RU" w:eastAsia="ru-RU"/>
    </w:rPr>
  </w:style>
  <w:style w:type="paragraph" w:styleId="ab">
    <w:name w:val="List Paragraph"/>
    <w:basedOn w:val="a"/>
    <w:qFormat/>
    <w:rsid w:val="00744CE1"/>
    <w:pPr>
      <w:ind w:left="720"/>
      <w:contextualSpacing/>
    </w:pPr>
  </w:style>
  <w:style w:type="paragraph" w:styleId="ac">
    <w:name w:val="footnote text"/>
    <w:basedOn w:val="a"/>
    <w:link w:val="ad"/>
    <w:unhideWhenUsed/>
    <w:rsid w:val="00DB6F36"/>
    <w:rPr>
      <w:sz w:val="20"/>
      <w:szCs w:val="20"/>
    </w:rPr>
  </w:style>
  <w:style w:type="character" w:customStyle="1" w:styleId="ad">
    <w:name w:val="Текст сноски Знак"/>
    <w:basedOn w:val="a0"/>
    <w:link w:val="ac"/>
    <w:rsid w:val="00DB6F36"/>
    <w:rPr>
      <w:rFonts w:ascii="Times New Roman" w:eastAsia="Times New Roman" w:hAnsi="Times New Roman" w:cs="Times New Roman"/>
      <w:sz w:val="20"/>
      <w:szCs w:val="20"/>
      <w:lang w:val="ru-RU" w:eastAsia="ru-RU"/>
    </w:rPr>
  </w:style>
  <w:style w:type="character" w:styleId="ae">
    <w:name w:val="footnote reference"/>
    <w:basedOn w:val="a0"/>
    <w:unhideWhenUsed/>
    <w:rsid w:val="00DB6F36"/>
    <w:rPr>
      <w:vertAlign w:val="superscript"/>
    </w:rPr>
  </w:style>
  <w:style w:type="paragraph" w:styleId="af">
    <w:name w:val="header"/>
    <w:basedOn w:val="a"/>
    <w:link w:val="af0"/>
    <w:uiPriority w:val="99"/>
    <w:unhideWhenUsed/>
    <w:rsid w:val="00AA27C9"/>
    <w:pPr>
      <w:tabs>
        <w:tab w:val="center" w:pos="4819"/>
        <w:tab w:val="right" w:pos="9639"/>
      </w:tabs>
    </w:pPr>
  </w:style>
  <w:style w:type="character" w:customStyle="1" w:styleId="af0">
    <w:name w:val="Верхний колонтитул Знак"/>
    <w:basedOn w:val="a0"/>
    <w:link w:val="af"/>
    <w:uiPriority w:val="99"/>
    <w:rsid w:val="00AA27C9"/>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A27C9"/>
    <w:pPr>
      <w:tabs>
        <w:tab w:val="center" w:pos="4819"/>
        <w:tab w:val="right" w:pos="9639"/>
      </w:tabs>
    </w:pPr>
  </w:style>
  <w:style w:type="character" w:customStyle="1" w:styleId="af2">
    <w:name w:val="Нижний колонтитул Знак"/>
    <w:basedOn w:val="a0"/>
    <w:link w:val="af1"/>
    <w:uiPriority w:val="99"/>
    <w:rsid w:val="00AA27C9"/>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ED0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rsid w:val="00ED0016"/>
    <w:rPr>
      <w:rFonts w:ascii="Courier New" w:eastAsia="Times New Roman" w:hAnsi="Courier New" w:cs="Courier New"/>
      <w:sz w:val="20"/>
      <w:szCs w:val="20"/>
      <w:lang w:eastAsia="uk-UA"/>
    </w:rPr>
  </w:style>
  <w:style w:type="character" w:customStyle="1" w:styleId="20">
    <w:name w:val="Заголовок 2 Знак"/>
    <w:basedOn w:val="a0"/>
    <w:link w:val="2"/>
    <w:rsid w:val="00831B62"/>
    <w:rPr>
      <w:rFonts w:asciiTheme="majorHAnsi" w:eastAsiaTheme="majorEastAsia" w:hAnsiTheme="majorHAnsi" w:cstheme="majorBidi"/>
      <w:b/>
      <w:bCs/>
      <w:color w:val="4F81BD" w:themeColor="accent1"/>
      <w:sz w:val="26"/>
      <w:szCs w:val="26"/>
      <w:lang w:val="ru-RU" w:eastAsia="ru-RU"/>
    </w:rPr>
  </w:style>
  <w:style w:type="character" w:customStyle="1" w:styleId="40">
    <w:name w:val="Заголовок 4 Знак"/>
    <w:basedOn w:val="a0"/>
    <w:link w:val="4"/>
    <w:rsid w:val="00831B62"/>
    <w:rPr>
      <w:rFonts w:ascii="Calibri" w:eastAsia="Times New Roman" w:hAnsi="Calibri" w:cs="Times New Roman"/>
      <w:b/>
      <w:bCs/>
      <w:sz w:val="28"/>
      <w:szCs w:val="28"/>
      <w:lang w:val="ru-RU" w:eastAsia="ru-RU"/>
    </w:rPr>
  </w:style>
  <w:style w:type="character" w:styleId="af3">
    <w:name w:val="Hyperlink"/>
    <w:rsid w:val="00F9422C"/>
    <w:rPr>
      <w:rFonts w:cs="Times New Roman"/>
      <w:color w:val="0000FF"/>
      <w:u w:val="single"/>
    </w:rPr>
  </w:style>
  <w:style w:type="paragraph" w:styleId="af4">
    <w:name w:val="endnote text"/>
    <w:basedOn w:val="a"/>
    <w:link w:val="af5"/>
    <w:uiPriority w:val="99"/>
    <w:semiHidden/>
    <w:unhideWhenUsed/>
    <w:rsid w:val="00FB7DB4"/>
    <w:rPr>
      <w:sz w:val="20"/>
      <w:szCs w:val="20"/>
    </w:rPr>
  </w:style>
  <w:style w:type="character" w:customStyle="1" w:styleId="af5">
    <w:name w:val="Текст концевой сноски Знак"/>
    <w:basedOn w:val="a0"/>
    <w:link w:val="af4"/>
    <w:uiPriority w:val="99"/>
    <w:semiHidden/>
    <w:rsid w:val="00FB7DB4"/>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FB7DB4"/>
    <w:rPr>
      <w:vertAlign w:val="superscript"/>
    </w:rPr>
  </w:style>
  <w:style w:type="character" w:customStyle="1" w:styleId="12">
    <w:name w:val="Основной текст Знак1"/>
    <w:uiPriority w:val="99"/>
    <w:locked/>
    <w:rsid w:val="007760C5"/>
    <w:rPr>
      <w:rFonts w:ascii="Times New Roman" w:hAnsi="Times New Roman" w:cs="Times New Roman" w:hint="default"/>
      <w:strike w:val="0"/>
      <w:dstrike w:val="0"/>
      <w:sz w:val="23"/>
      <w:u w:val="none"/>
      <w:effect w:val="none"/>
    </w:rPr>
  </w:style>
  <w:style w:type="character" w:customStyle="1" w:styleId="af7">
    <w:name w:val="Основной текст + Курсив"/>
    <w:uiPriority w:val="99"/>
    <w:rsid w:val="007760C5"/>
    <w:rPr>
      <w:rFonts w:ascii="Times New Roman" w:hAnsi="Times New Roman" w:cs="Times New Roman" w:hint="default"/>
      <w:i/>
      <w:iCs w:val="0"/>
      <w:strike w:val="0"/>
      <w:dstrike w:val="0"/>
      <w:sz w:val="23"/>
      <w:u w:val="none"/>
      <w:effect w:val="none"/>
    </w:rPr>
  </w:style>
  <w:style w:type="paragraph" w:customStyle="1" w:styleId="21">
    <w:name w:val="Абзац списка2"/>
    <w:basedOn w:val="a"/>
    <w:rsid w:val="00991F2F"/>
    <w:pPr>
      <w:ind w:left="708"/>
    </w:pPr>
  </w:style>
  <w:style w:type="paragraph" w:customStyle="1" w:styleId="af8">
    <w:name w:val="Знак"/>
    <w:basedOn w:val="a"/>
    <w:rsid w:val="009C03A3"/>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C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704D"/>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831B62"/>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6B01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31B62"/>
    <w:pPr>
      <w:keepNext/>
      <w:spacing w:before="240" w:after="60"/>
      <w:ind w:left="1728" w:hanging="648"/>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B2C48"/>
    <w:pPr>
      <w:spacing w:before="100" w:beforeAutospacing="1" w:after="100" w:afterAutospacing="1"/>
    </w:pPr>
    <w:rPr>
      <w:lang w:eastAsia="uk-UA"/>
    </w:rPr>
  </w:style>
  <w:style w:type="paragraph" w:styleId="a4">
    <w:name w:val="Balloon Text"/>
    <w:basedOn w:val="a"/>
    <w:link w:val="a5"/>
    <w:uiPriority w:val="99"/>
    <w:semiHidden/>
    <w:unhideWhenUsed/>
    <w:rsid w:val="007B2C48"/>
    <w:rPr>
      <w:rFonts w:ascii="Tahoma" w:hAnsi="Tahoma" w:cs="Tahoma"/>
      <w:sz w:val="16"/>
      <w:szCs w:val="16"/>
    </w:rPr>
  </w:style>
  <w:style w:type="character" w:customStyle="1" w:styleId="a5">
    <w:name w:val="Текст выноски Знак"/>
    <w:basedOn w:val="a0"/>
    <w:link w:val="a4"/>
    <w:uiPriority w:val="99"/>
    <w:semiHidden/>
    <w:rsid w:val="007B2C48"/>
    <w:rPr>
      <w:rFonts w:ascii="Tahoma" w:eastAsia="Times New Roman" w:hAnsi="Tahoma" w:cs="Tahoma"/>
      <w:sz w:val="16"/>
      <w:szCs w:val="16"/>
      <w:lang w:val="ru-RU" w:eastAsia="ru-RU"/>
    </w:rPr>
  </w:style>
  <w:style w:type="character" w:customStyle="1" w:styleId="10">
    <w:name w:val="Заголовок 1 Знак"/>
    <w:basedOn w:val="a0"/>
    <w:link w:val="1"/>
    <w:rsid w:val="00B8704D"/>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B8704D"/>
    <w:pPr>
      <w:ind w:left="720"/>
      <w:contextualSpacing/>
    </w:pPr>
    <w:rPr>
      <w:rFonts w:eastAsia="Calibri"/>
    </w:rPr>
  </w:style>
  <w:style w:type="character" w:customStyle="1" w:styleId="30">
    <w:name w:val="Заголовок 3 Знак"/>
    <w:basedOn w:val="a0"/>
    <w:link w:val="3"/>
    <w:uiPriority w:val="9"/>
    <w:semiHidden/>
    <w:rsid w:val="006B0102"/>
    <w:rPr>
      <w:rFonts w:asciiTheme="majorHAnsi" w:eastAsiaTheme="majorEastAsia" w:hAnsiTheme="majorHAnsi" w:cstheme="majorBidi"/>
      <w:b/>
      <w:bCs/>
      <w:color w:val="4F81BD" w:themeColor="accent1"/>
      <w:sz w:val="24"/>
      <w:szCs w:val="24"/>
      <w:lang w:val="ru-RU" w:eastAsia="ru-RU"/>
    </w:rPr>
  </w:style>
  <w:style w:type="character" w:styleId="a6">
    <w:name w:val="annotation reference"/>
    <w:basedOn w:val="a0"/>
    <w:uiPriority w:val="99"/>
    <w:semiHidden/>
    <w:unhideWhenUsed/>
    <w:rsid w:val="00CD295A"/>
    <w:rPr>
      <w:sz w:val="16"/>
      <w:szCs w:val="16"/>
    </w:rPr>
  </w:style>
  <w:style w:type="paragraph" w:styleId="a7">
    <w:name w:val="annotation text"/>
    <w:basedOn w:val="a"/>
    <w:link w:val="a8"/>
    <w:uiPriority w:val="99"/>
    <w:semiHidden/>
    <w:unhideWhenUsed/>
    <w:rsid w:val="00CD295A"/>
    <w:rPr>
      <w:sz w:val="20"/>
      <w:szCs w:val="20"/>
    </w:rPr>
  </w:style>
  <w:style w:type="character" w:customStyle="1" w:styleId="a8">
    <w:name w:val="Текст примечания Знак"/>
    <w:basedOn w:val="a0"/>
    <w:link w:val="a7"/>
    <w:uiPriority w:val="99"/>
    <w:semiHidden/>
    <w:rsid w:val="00CD295A"/>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CD295A"/>
    <w:rPr>
      <w:b/>
      <w:bCs/>
    </w:rPr>
  </w:style>
  <w:style w:type="character" w:customStyle="1" w:styleId="aa">
    <w:name w:val="Тема примечания Знак"/>
    <w:basedOn w:val="a8"/>
    <w:link w:val="a9"/>
    <w:uiPriority w:val="99"/>
    <w:semiHidden/>
    <w:rsid w:val="00CD295A"/>
    <w:rPr>
      <w:rFonts w:ascii="Times New Roman" w:eastAsia="Times New Roman" w:hAnsi="Times New Roman" w:cs="Times New Roman"/>
      <w:b/>
      <w:bCs/>
      <w:sz w:val="20"/>
      <w:szCs w:val="20"/>
      <w:lang w:val="ru-RU" w:eastAsia="ru-RU"/>
    </w:rPr>
  </w:style>
  <w:style w:type="paragraph" w:styleId="ab">
    <w:name w:val="List Paragraph"/>
    <w:basedOn w:val="a"/>
    <w:qFormat/>
    <w:rsid w:val="00744CE1"/>
    <w:pPr>
      <w:ind w:left="720"/>
      <w:contextualSpacing/>
    </w:pPr>
  </w:style>
  <w:style w:type="paragraph" w:styleId="ac">
    <w:name w:val="footnote text"/>
    <w:basedOn w:val="a"/>
    <w:link w:val="ad"/>
    <w:unhideWhenUsed/>
    <w:rsid w:val="00DB6F36"/>
    <w:rPr>
      <w:sz w:val="20"/>
      <w:szCs w:val="20"/>
    </w:rPr>
  </w:style>
  <w:style w:type="character" w:customStyle="1" w:styleId="ad">
    <w:name w:val="Текст сноски Знак"/>
    <w:basedOn w:val="a0"/>
    <w:link w:val="ac"/>
    <w:rsid w:val="00DB6F36"/>
    <w:rPr>
      <w:rFonts w:ascii="Times New Roman" w:eastAsia="Times New Roman" w:hAnsi="Times New Roman" w:cs="Times New Roman"/>
      <w:sz w:val="20"/>
      <w:szCs w:val="20"/>
      <w:lang w:val="ru-RU" w:eastAsia="ru-RU"/>
    </w:rPr>
  </w:style>
  <w:style w:type="character" w:styleId="ae">
    <w:name w:val="footnote reference"/>
    <w:basedOn w:val="a0"/>
    <w:unhideWhenUsed/>
    <w:rsid w:val="00DB6F36"/>
    <w:rPr>
      <w:vertAlign w:val="superscript"/>
    </w:rPr>
  </w:style>
  <w:style w:type="paragraph" w:styleId="af">
    <w:name w:val="header"/>
    <w:basedOn w:val="a"/>
    <w:link w:val="af0"/>
    <w:uiPriority w:val="99"/>
    <w:unhideWhenUsed/>
    <w:rsid w:val="00AA27C9"/>
    <w:pPr>
      <w:tabs>
        <w:tab w:val="center" w:pos="4819"/>
        <w:tab w:val="right" w:pos="9639"/>
      </w:tabs>
    </w:pPr>
  </w:style>
  <w:style w:type="character" w:customStyle="1" w:styleId="af0">
    <w:name w:val="Верхний колонтитул Знак"/>
    <w:basedOn w:val="a0"/>
    <w:link w:val="af"/>
    <w:uiPriority w:val="99"/>
    <w:rsid w:val="00AA27C9"/>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A27C9"/>
    <w:pPr>
      <w:tabs>
        <w:tab w:val="center" w:pos="4819"/>
        <w:tab w:val="right" w:pos="9639"/>
      </w:tabs>
    </w:pPr>
  </w:style>
  <w:style w:type="character" w:customStyle="1" w:styleId="af2">
    <w:name w:val="Нижний колонтитул Знак"/>
    <w:basedOn w:val="a0"/>
    <w:link w:val="af1"/>
    <w:uiPriority w:val="99"/>
    <w:rsid w:val="00AA27C9"/>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ED0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rsid w:val="00ED0016"/>
    <w:rPr>
      <w:rFonts w:ascii="Courier New" w:eastAsia="Times New Roman" w:hAnsi="Courier New" w:cs="Courier New"/>
      <w:sz w:val="20"/>
      <w:szCs w:val="20"/>
      <w:lang w:eastAsia="uk-UA"/>
    </w:rPr>
  </w:style>
  <w:style w:type="character" w:customStyle="1" w:styleId="20">
    <w:name w:val="Заголовок 2 Знак"/>
    <w:basedOn w:val="a0"/>
    <w:link w:val="2"/>
    <w:rsid w:val="00831B62"/>
    <w:rPr>
      <w:rFonts w:asciiTheme="majorHAnsi" w:eastAsiaTheme="majorEastAsia" w:hAnsiTheme="majorHAnsi" w:cstheme="majorBidi"/>
      <w:b/>
      <w:bCs/>
      <w:color w:val="4F81BD" w:themeColor="accent1"/>
      <w:sz w:val="26"/>
      <w:szCs w:val="26"/>
      <w:lang w:val="ru-RU" w:eastAsia="ru-RU"/>
    </w:rPr>
  </w:style>
  <w:style w:type="character" w:customStyle="1" w:styleId="40">
    <w:name w:val="Заголовок 4 Знак"/>
    <w:basedOn w:val="a0"/>
    <w:link w:val="4"/>
    <w:rsid w:val="00831B62"/>
    <w:rPr>
      <w:rFonts w:ascii="Calibri" w:eastAsia="Times New Roman" w:hAnsi="Calibri" w:cs="Times New Roman"/>
      <w:b/>
      <w:bCs/>
      <w:sz w:val="28"/>
      <w:szCs w:val="28"/>
      <w:lang w:val="ru-RU" w:eastAsia="ru-RU"/>
    </w:rPr>
  </w:style>
  <w:style w:type="character" w:styleId="af3">
    <w:name w:val="Hyperlink"/>
    <w:rsid w:val="00F9422C"/>
    <w:rPr>
      <w:rFonts w:cs="Times New Roman"/>
      <w:color w:val="0000FF"/>
      <w:u w:val="single"/>
    </w:rPr>
  </w:style>
  <w:style w:type="paragraph" w:styleId="af4">
    <w:name w:val="endnote text"/>
    <w:basedOn w:val="a"/>
    <w:link w:val="af5"/>
    <w:uiPriority w:val="99"/>
    <w:semiHidden/>
    <w:unhideWhenUsed/>
    <w:rsid w:val="00FB7DB4"/>
    <w:rPr>
      <w:sz w:val="20"/>
      <w:szCs w:val="20"/>
    </w:rPr>
  </w:style>
  <w:style w:type="character" w:customStyle="1" w:styleId="af5">
    <w:name w:val="Текст концевой сноски Знак"/>
    <w:basedOn w:val="a0"/>
    <w:link w:val="af4"/>
    <w:uiPriority w:val="99"/>
    <w:semiHidden/>
    <w:rsid w:val="00FB7DB4"/>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FB7DB4"/>
    <w:rPr>
      <w:vertAlign w:val="superscript"/>
    </w:rPr>
  </w:style>
  <w:style w:type="character" w:customStyle="1" w:styleId="12">
    <w:name w:val="Основной текст Знак1"/>
    <w:uiPriority w:val="99"/>
    <w:locked/>
    <w:rsid w:val="007760C5"/>
    <w:rPr>
      <w:rFonts w:ascii="Times New Roman" w:hAnsi="Times New Roman" w:cs="Times New Roman" w:hint="default"/>
      <w:strike w:val="0"/>
      <w:dstrike w:val="0"/>
      <w:sz w:val="23"/>
      <w:u w:val="none"/>
      <w:effect w:val="none"/>
    </w:rPr>
  </w:style>
  <w:style w:type="character" w:customStyle="1" w:styleId="af7">
    <w:name w:val="Основной текст + Курсив"/>
    <w:uiPriority w:val="99"/>
    <w:rsid w:val="007760C5"/>
    <w:rPr>
      <w:rFonts w:ascii="Times New Roman" w:hAnsi="Times New Roman" w:cs="Times New Roman" w:hint="default"/>
      <w:i/>
      <w:iCs w:val="0"/>
      <w:strike w:val="0"/>
      <w:dstrike w:val="0"/>
      <w:sz w:val="23"/>
      <w:u w:val="none"/>
      <w:effect w:val="none"/>
    </w:rPr>
  </w:style>
  <w:style w:type="paragraph" w:customStyle="1" w:styleId="21">
    <w:name w:val="Абзац списка2"/>
    <w:basedOn w:val="a"/>
    <w:rsid w:val="00991F2F"/>
    <w:pPr>
      <w:ind w:left="708"/>
    </w:pPr>
  </w:style>
  <w:style w:type="paragraph" w:customStyle="1" w:styleId="af8">
    <w:name w:val="Знак"/>
    <w:basedOn w:val="a"/>
    <w:rsid w:val="009C03A3"/>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1505">
      <w:bodyDiv w:val="1"/>
      <w:marLeft w:val="0"/>
      <w:marRight w:val="0"/>
      <w:marTop w:val="0"/>
      <w:marBottom w:val="0"/>
      <w:divBdr>
        <w:top w:val="none" w:sz="0" w:space="0" w:color="auto"/>
        <w:left w:val="none" w:sz="0" w:space="0" w:color="auto"/>
        <w:bottom w:val="none" w:sz="0" w:space="0" w:color="auto"/>
        <w:right w:val="none" w:sz="0" w:space="0" w:color="auto"/>
      </w:divBdr>
    </w:div>
    <w:div w:id="443044074">
      <w:bodyDiv w:val="1"/>
      <w:marLeft w:val="0"/>
      <w:marRight w:val="0"/>
      <w:marTop w:val="0"/>
      <w:marBottom w:val="0"/>
      <w:divBdr>
        <w:top w:val="none" w:sz="0" w:space="0" w:color="auto"/>
        <w:left w:val="none" w:sz="0" w:space="0" w:color="auto"/>
        <w:bottom w:val="none" w:sz="0" w:space="0" w:color="auto"/>
        <w:right w:val="none" w:sz="0" w:space="0" w:color="auto"/>
      </w:divBdr>
    </w:div>
    <w:div w:id="900596811">
      <w:bodyDiv w:val="1"/>
      <w:marLeft w:val="0"/>
      <w:marRight w:val="0"/>
      <w:marTop w:val="0"/>
      <w:marBottom w:val="0"/>
      <w:divBdr>
        <w:top w:val="none" w:sz="0" w:space="0" w:color="auto"/>
        <w:left w:val="none" w:sz="0" w:space="0" w:color="auto"/>
        <w:bottom w:val="none" w:sz="0" w:space="0" w:color="auto"/>
        <w:right w:val="none" w:sz="0" w:space="0" w:color="auto"/>
      </w:divBdr>
    </w:div>
    <w:div w:id="1467353846">
      <w:bodyDiv w:val="1"/>
      <w:marLeft w:val="0"/>
      <w:marRight w:val="0"/>
      <w:marTop w:val="0"/>
      <w:marBottom w:val="0"/>
      <w:divBdr>
        <w:top w:val="none" w:sz="0" w:space="0" w:color="auto"/>
        <w:left w:val="none" w:sz="0" w:space="0" w:color="auto"/>
        <w:bottom w:val="none" w:sz="0" w:space="0" w:color="auto"/>
        <w:right w:val="none" w:sz="0" w:space="0" w:color="auto"/>
      </w:divBdr>
    </w:div>
    <w:div w:id="1713992102">
      <w:bodyDiv w:val="1"/>
      <w:marLeft w:val="0"/>
      <w:marRight w:val="0"/>
      <w:marTop w:val="0"/>
      <w:marBottom w:val="0"/>
      <w:divBdr>
        <w:top w:val="none" w:sz="0" w:space="0" w:color="auto"/>
        <w:left w:val="none" w:sz="0" w:space="0" w:color="auto"/>
        <w:bottom w:val="none" w:sz="0" w:space="0" w:color="auto"/>
        <w:right w:val="none" w:sz="0" w:space="0" w:color="auto"/>
      </w:divBdr>
    </w:div>
    <w:div w:id="1745446410">
      <w:bodyDiv w:val="1"/>
      <w:marLeft w:val="0"/>
      <w:marRight w:val="0"/>
      <w:marTop w:val="0"/>
      <w:marBottom w:val="0"/>
      <w:divBdr>
        <w:top w:val="none" w:sz="0" w:space="0" w:color="auto"/>
        <w:left w:val="none" w:sz="0" w:space="0" w:color="auto"/>
        <w:bottom w:val="none" w:sz="0" w:space="0" w:color="auto"/>
        <w:right w:val="none" w:sz="0" w:space="0" w:color="auto"/>
      </w:divBdr>
    </w:div>
    <w:div w:id="199845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ho.int/ru/emergencies/diseases/novel-coronavirus-2019/advice-for-public/q-a-coronaviruses" TargetMode="External"/><Relationship Id="rId18" Type="http://schemas.openxmlformats.org/officeDocument/2006/relationships/hyperlink" Target="http://www.drlz.com.ua/ibp/ddsite.nsf/all/shlz1?opendocument&amp;stype=18DBD835195A7A95C22584C8004B3EFB" TargetMode="External"/><Relationship Id="rId3" Type="http://schemas.openxmlformats.org/officeDocument/2006/relationships/styles" Target="styles.xml"/><Relationship Id="rId21" Type="http://schemas.openxmlformats.org/officeDocument/2006/relationships/hyperlink" Target="https://ecopharm.ua/novyny/polucheny-rezultaty-yssledovanyj-o-dejstvyy-proteflazyda-na-coronavyrusy" TargetMode="External"/><Relationship Id="rId7" Type="http://schemas.openxmlformats.org/officeDocument/2006/relationships/footnotes" Target="footnotes.xml"/><Relationship Id="rId12" Type="http://schemas.openxmlformats.org/officeDocument/2006/relationships/hyperlink" Target="https://ecopharm.ua/novyny/polucheny-rezultaty-yssledovanyj-o-dejstvyy-proteflazyda-na-coronavyrusy" TargetMode="External"/><Relationship Id="rId17" Type="http://schemas.openxmlformats.org/officeDocument/2006/relationships/hyperlink" Target="http://www.drlz.com.ua/ibp/ddsite.nsf/all/shlz1?opendocument&amp;stype=2D2F1D1291A821FBC22585600046568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facebook.com/moz.ukr/posts/1498694763626957?__tn__=-R" TargetMode="External"/><Relationship Id="rId20" Type="http://schemas.openxmlformats.org/officeDocument/2006/relationships/hyperlink" Target="http://search.ligazakon.ua/l_doc2.nsf/link1/T080689.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opharm.ua/novyny/polucheny-rezultaty-yssledovanyj-o-dejstvyy-proteflazyda-na-coronavyrusy"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facebook.com/moz.ukr/photos/a.300751836754595/1481011622061938/?type=3" TargetMode="External"/><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www.drlz.com.ua/ibp/ddsite.nsf/all/shlz1?opendocument&amp;stype=038479059F2500FFC22584C8004A73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who.int/ru/emergencies/diseases/novel-coronavirus-2019/advice-for-public/myth-busters" TargetMode="External"/><Relationship Id="rId22" Type="http://schemas.openxmlformats.org/officeDocument/2006/relationships/hyperlink" Target="http://search.ligazakon.ua/l_doc2.nsf/link1/T08068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BF615-4E70-4E5B-8131-89411C5CA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7509</Words>
  <Characters>42802</Characters>
  <Application>Microsoft Office Word</Application>
  <DocSecurity>0</DocSecurity>
  <Lines>356</Lines>
  <Paragraphs>100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Федорчук Даніїл Едуардович</dc:creator>
  <cp:lastModifiedBy>Тітенко Вікторія Ігорівна</cp:lastModifiedBy>
  <cp:revision>2</cp:revision>
  <cp:lastPrinted>2020-06-30T13:21:00Z</cp:lastPrinted>
  <dcterms:created xsi:type="dcterms:W3CDTF">2020-07-16T11:10:00Z</dcterms:created>
  <dcterms:modified xsi:type="dcterms:W3CDTF">2020-07-16T11:10:00Z</dcterms:modified>
</cp:coreProperties>
</file>