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5671" w:type="dxa"/>
        <w:tblInd w:w="108" w:type="dxa"/>
        <w:tblLayout w:type="fixed"/>
        <w:tblLook w:val="0000" w:firstRow="0" w:lastRow="0" w:firstColumn="0" w:lastColumn="0" w:noHBand="0" w:noVBand="0"/>
      </w:tblPr>
      <w:tblGrid>
        <w:gridCol w:w="9746"/>
        <w:gridCol w:w="5925"/>
      </w:tblGrid>
      <w:tr w:rsidR="00336F5F">
        <w:trPr>
          <w:trHeight w:val="707"/>
        </w:trPr>
        <w:tc>
          <w:tcPr>
            <w:tcW w:w="9746" w:type="dxa"/>
            <w:shd w:val="clear" w:color="auto" w:fill="auto"/>
          </w:tcPr>
          <w:p w:rsidR="00336F5F" w:rsidRDefault="00484664" w:rsidP="00646F65">
            <w:pPr>
              <w:jc w:val="center"/>
              <w:rPr>
                <w:sz w:val="32"/>
                <w:szCs w:val="32"/>
              </w:rPr>
            </w:pPr>
            <w:bookmarkStart w:id="0" w:name="_GoBack"/>
            <w:bookmarkEnd w:id="0"/>
            <w:r>
              <w:rPr>
                <w:noProof/>
              </w:rPr>
              <w:drawing>
                <wp:inline distT="0" distB="0" distL="0" distR="0">
                  <wp:extent cx="609600" cy="685800"/>
                  <wp:effectExtent l="0" t="0" r="0" b="0"/>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09600" cy="685800"/>
                          </a:xfrm>
                          <a:prstGeom prst="rect">
                            <a:avLst/>
                          </a:prstGeom>
                          <a:noFill/>
                          <a:ln>
                            <a:noFill/>
                          </a:ln>
                          <a:effectLst/>
                        </pic:spPr>
                      </pic:pic>
                    </a:graphicData>
                  </a:graphic>
                </wp:inline>
              </w:drawing>
            </w:r>
          </w:p>
          <w:p w:rsidR="00336F5F" w:rsidRPr="00B01C8C" w:rsidRDefault="00336F5F" w:rsidP="00646F65">
            <w:pPr>
              <w:jc w:val="center"/>
              <w:rPr>
                <w:sz w:val="16"/>
                <w:szCs w:val="16"/>
              </w:rPr>
            </w:pPr>
          </w:p>
          <w:p w:rsidR="00336F5F" w:rsidRDefault="006E5ECB" w:rsidP="00646F65">
            <w:pPr>
              <w:jc w:val="center"/>
            </w:pPr>
            <w:r>
              <w:rPr>
                <w:b/>
                <w:bCs/>
                <w:sz w:val="32"/>
                <w:szCs w:val="32"/>
              </w:rPr>
              <w:t xml:space="preserve">АНТИМОНОПОЛЬНИЙ КОМІТЕТ </w:t>
            </w:r>
            <w:r w:rsidR="00336F5F">
              <w:rPr>
                <w:b/>
                <w:bCs/>
                <w:sz w:val="32"/>
                <w:szCs w:val="32"/>
              </w:rPr>
              <w:t>УКРАЇНИ</w:t>
            </w:r>
          </w:p>
        </w:tc>
        <w:tc>
          <w:tcPr>
            <w:tcW w:w="5925" w:type="dxa"/>
            <w:shd w:val="clear" w:color="auto" w:fill="auto"/>
          </w:tcPr>
          <w:p w:rsidR="00336F5F" w:rsidRDefault="00336F5F" w:rsidP="00646F65">
            <w:pPr>
              <w:jc w:val="both"/>
              <w:rPr>
                <w:sz w:val="32"/>
                <w:szCs w:val="32"/>
              </w:rPr>
            </w:pPr>
          </w:p>
        </w:tc>
      </w:tr>
    </w:tbl>
    <w:p w:rsidR="00070EA3" w:rsidRPr="00B01C8C" w:rsidRDefault="00070EA3" w:rsidP="00336F5F">
      <w:pPr>
        <w:jc w:val="center"/>
        <w:rPr>
          <w:b/>
          <w:bCs/>
          <w:sz w:val="28"/>
          <w:szCs w:val="28"/>
        </w:rPr>
      </w:pPr>
    </w:p>
    <w:p w:rsidR="00336F5F" w:rsidRDefault="00336F5F" w:rsidP="005C1298">
      <w:pPr>
        <w:jc w:val="center"/>
      </w:pPr>
      <w:r>
        <w:rPr>
          <w:b/>
          <w:bCs/>
          <w:sz w:val="32"/>
          <w:szCs w:val="32"/>
        </w:rPr>
        <w:t>РІШЕННЯ</w:t>
      </w:r>
    </w:p>
    <w:p w:rsidR="00336F5F" w:rsidRDefault="00336F5F" w:rsidP="00336F5F">
      <w:pPr>
        <w:rPr>
          <w:sz w:val="28"/>
          <w:szCs w:val="28"/>
        </w:rPr>
      </w:pPr>
    </w:p>
    <w:p w:rsidR="00F83B9F" w:rsidRDefault="00F83B9F" w:rsidP="00F83B9F">
      <w:pPr>
        <w:rPr>
          <w:sz w:val="28"/>
          <w:szCs w:val="28"/>
        </w:rPr>
      </w:pPr>
    </w:p>
    <w:p w:rsidR="00336F5F" w:rsidRPr="00CE23BB" w:rsidRDefault="00F83B9F" w:rsidP="00F83B9F">
      <w:r w:rsidRPr="00F83B9F">
        <w:t>08</w:t>
      </w:r>
      <w:r>
        <w:rPr>
          <w:sz w:val="28"/>
          <w:szCs w:val="28"/>
        </w:rPr>
        <w:t xml:space="preserve"> </w:t>
      </w:r>
      <w:r w:rsidR="004565BE">
        <w:rPr>
          <w:lang w:val="ru-RU"/>
        </w:rPr>
        <w:t>серпня</w:t>
      </w:r>
      <w:r w:rsidR="00BA423A">
        <w:rPr>
          <w:lang w:val="ru-RU"/>
        </w:rPr>
        <w:t xml:space="preserve"> </w:t>
      </w:r>
      <w:r w:rsidR="003A25E1">
        <w:rPr>
          <w:lang w:val="ru-RU"/>
        </w:rPr>
        <w:t xml:space="preserve"> 2019 р.</w:t>
      </w:r>
      <w:r w:rsidR="00C86088">
        <w:t xml:space="preserve">           </w:t>
      </w:r>
      <w:r w:rsidR="00A7409B">
        <w:rPr>
          <w:lang w:val="ru-RU"/>
        </w:rPr>
        <w:t xml:space="preserve">         </w:t>
      </w:r>
      <w:r w:rsidR="00336F5F">
        <w:tab/>
      </w:r>
      <w:r w:rsidR="00336F5F">
        <w:tab/>
      </w:r>
      <w:r w:rsidR="00C86088">
        <w:t xml:space="preserve"> </w:t>
      </w:r>
      <w:r w:rsidR="00B01C8C">
        <w:t xml:space="preserve">  </w:t>
      </w:r>
      <w:r w:rsidR="003A25E1">
        <w:rPr>
          <w:lang w:val="ru-RU"/>
        </w:rPr>
        <w:t xml:space="preserve">  </w:t>
      </w:r>
      <w:r w:rsidR="003A25E1">
        <w:t>Київ</w:t>
      </w:r>
      <w:r w:rsidR="003A25E1">
        <w:tab/>
      </w:r>
      <w:r w:rsidR="00C86088">
        <w:tab/>
        <w:t xml:space="preserve">                 </w:t>
      </w:r>
      <w:r>
        <w:rPr>
          <w:lang w:val="ru-RU"/>
        </w:rPr>
        <w:t xml:space="preserve">           </w:t>
      </w:r>
      <w:r w:rsidR="00BA423A">
        <w:t xml:space="preserve"> </w:t>
      </w:r>
      <w:r>
        <w:t xml:space="preserve">      </w:t>
      </w:r>
      <w:r w:rsidR="00BA423A">
        <w:t>№</w:t>
      </w:r>
      <w:r>
        <w:rPr>
          <w:lang w:val="ru-RU"/>
        </w:rPr>
        <w:t xml:space="preserve"> 545</w:t>
      </w:r>
      <w:r w:rsidR="00336F5F">
        <w:t>-р</w:t>
      </w:r>
    </w:p>
    <w:p w:rsidR="00336F5F" w:rsidRDefault="00336F5F" w:rsidP="00336F5F">
      <w:pPr>
        <w:rPr>
          <w:b/>
          <w:bCs/>
        </w:rPr>
      </w:pPr>
    </w:p>
    <w:p w:rsidR="00336F5F" w:rsidRPr="00CE23BB" w:rsidRDefault="00336F5F" w:rsidP="00336F5F">
      <w:r>
        <w:t xml:space="preserve">Про визнання підтримки суб’єктів </w:t>
      </w:r>
    </w:p>
    <w:p w:rsidR="00336F5F" w:rsidRPr="00CE23BB" w:rsidRDefault="00336F5F" w:rsidP="00336F5F">
      <w:r>
        <w:t xml:space="preserve">господарювання, зазначеної у </w:t>
      </w:r>
    </w:p>
    <w:p w:rsidR="00336F5F" w:rsidRPr="00CE23BB" w:rsidRDefault="00336F5F" w:rsidP="00336F5F">
      <w:r>
        <w:t>повідомленні, такою, що не є державною</w:t>
      </w:r>
    </w:p>
    <w:p w:rsidR="00336F5F" w:rsidRPr="00CE23BB" w:rsidRDefault="00336F5F" w:rsidP="00336F5F">
      <w:r>
        <w:t>допомогою відповідно до Закону</w:t>
      </w:r>
    </w:p>
    <w:p w:rsidR="00336F5F" w:rsidRDefault="00336F5F" w:rsidP="00336F5F"/>
    <w:p w:rsidR="00EE60B5" w:rsidRDefault="00EE60B5" w:rsidP="00336F5F"/>
    <w:p w:rsidR="00C86088" w:rsidRPr="00A42235" w:rsidRDefault="00C86088" w:rsidP="00C86088">
      <w:pPr>
        <w:ind w:firstLine="709"/>
        <w:jc w:val="both"/>
      </w:pPr>
      <w:r>
        <w:t xml:space="preserve">Антимонопольний комітет України (далі – Комітет), </w:t>
      </w:r>
      <w:r w:rsidR="00720643" w:rsidRPr="00A42235">
        <w:t xml:space="preserve">розглянувши </w:t>
      </w:r>
      <w:r w:rsidR="0054214F" w:rsidRPr="00032E14">
        <w:t xml:space="preserve">подання Департаменту моніторингу і контролю державної допомоги </w:t>
      </w:r>
      <w:r w:rsidR="00F83B9F">
        <w:t xml:space="preserve"> </w:t>
      </w:r>
      <w:r w:rsidR="0054214F" w:rsidRPr="00032E14">
        <w:t xml:space="preserve">від </w:t>
      </w:r>
      <w:r w:rsidR="00F83B9F">
        <w:t>07</w:t>
      </w:r>
      <w:r w:rsidR="0054214F" w:rsidRPr="00032E14">
        <w:t>.0</w:t>
      </w:r>
      <w:r w:rsidR="0054214F">
        <w:t>8.2019 № 500-01/</w:t>
      </w:r>
      <w:r w:rsidR="00F83B9F">
        <w:t>4261</w:t>
      </w:r>
      <w:r w:rsidR="0054214F" w:rsidRPr="00032E14">
        <w:t xml:space="preserve">-п </w:t>
      </w:r>
      <w:r w:rsidR="0054214F">
        <w:t xml:space="preserve">та </w:t>
      </w:r>
      <w:r w:rsidR="00720643" w:rsidRPr="00A42235">
        <w:t>повідомлення про нову держа</w:t>
      </w:r>
      <w:r w:rsidR="0054214F">
        <w:t xml:space="preserve">вну допомогу, надіслане листом </w:t>
      </w:r>
      <w:r w:rsidR="00B5374E">
        <w:rPr>
          <w:lang w:val="ru-RU"/>
        </w:rPr>
        <w:t>Управління житлово-комунального господарства Слов</w:t>
      </w:r>
      <w:r w:rsidR="00051660" w:rsidRPr="005F4F42">
        <w:rPr>
          <w:color w:val="000000"/>
        </w:rPr>
        <w:t>’</w:t>
      </w:r>
      <w:r w:rsidR="00B5374E">
        <w:rPr>
          <w:lang w:val="ru-RU"/>
        </w:rPr>
        <w:t xml:space="preserve">янської </w:t>
      </w:r>
      <w:r w:rsidR="00B5374E">
        <w:t>міської ради (вх. № 3</w:t>
      </w:r>
      <w:r w:rsidR="00B5374E" w:rsidRPr="00B5374E">
        <w:t>93</w:t>
      </w:r>
      <w:r w:rsidR="00720643" w:rsidRPr="00A42235">
        <w:t xml:space="preserve">-ДД </w:t>
      </w:r>
      <w:r w:rsidR="00A33D8C">
        <w:t xml:space="preserve">                        </w:t>
      </w:r>
      <w:r w:rsidR="00720643" w:rsidRPr="00A42235">
        <w:t>в</w:t>
      </w:r>
      <w:r w:rsidR="00B5374E">
        <w:t>ід 07.06</w:t>
      </w:r>
      <w:r w:rsidR="00720643" w:rsidRPr="00A42235">
        <w:t xml:space="preserve">.2019) (далі – Повідомлення), яке було подано на виконання статті 9 Закону України </w:t>
      </w:r>
      <w:r w:rsidR="00B5374E">
        <w:t xml:space="preserve"> </w:t>
      </w:r>
      <w:r w:rsidR="00720643" w:rsidRPr="00A42235">
        <w:t>«Про державну допомогу суб’єктам господарювання» та за формою, що передбачена додатком 1 до Порядку подання та оформлення повідомлення про нову державну допомогу та про внесення змін до умов чинної державної допомоги, затвердженого розпорядженням Антимонопольного комітету України від 04 березня 2016 року № 2-рп</w:t>
      </w:r>
      <w:r w:rsidR="00F83B9F">
        <w:t>,</w:t>
      </w:r>
      <w:r w:rsidR="00720643" w:rsidRPr="00A42235">
        <w:t xml:space="preserve"> зареєстрованого в Міністерстві юстиції України 04 квітня 2016 року за </w:t>
      </w:r>
      <w:r w:rsidR="00A33D8C">
        <w:t xml:space="preserve">                </w:t>
      </w:r>
      <w:r w:rsidR="00720643" w:rsidRPr="00A42235">
        <w:t>№ 501/28631</w:t>
      </w:r>
      <w:r w:rsidR="00B5374E">
        <w:t xml:space="preserve"> </w:t>
      </w:r>
      <w:r w:rsidR="00720643" w:rsidRPr="00A42235">
        <w:t xml:space="preserve">(із змінами, внесеними розпорядженням Антимонопольного комітету України від 13 вересня 2018 року № 18-рп, зареєстрованого в Міністерстві юстиції України </w:t>
      </w:r>
      <w:r w:rsidR="00B5374E">
        <w:t xml:space="preserve"> </w:t>
      </w:r>
      <w:r w:rsidR="00720643" w:rsidRPr="00A42235">
        <w:t>27 листопада 2018 року за № 1337/32789</w:t>
      </w:r>
      <w:r w:rsidR="00AC7D34" w:rsidRPr="00A42235">
        <w:t xml:space="preserve">, </w:t>
      </w:r>
    </w:p>
    <w:p w:rsidR="00C9401C" w:rsidRDefault="00C9401C" w:rsidP="00C86088">
      <w:pPr>
        <w:jc w:val="center"/>
        <w:rPr>
          <w:b/>
          <w:bCs/>
          <w:sz w:val="16"/>
          <w:szCs w:val="16"/>
        </w:rPr>
      </w:pPr>
    </w:p>
    <w:p w:rsidR="00CE0509" w:rsidRPr="00A42235" w:rsidRDefault="00CE0509" w:rsidP="00C86088">
      <w:pPr>
        <w:jc w:val="center"/>
        <w:rPr>
          <w:b/>
          <w:bCs/>
          <w:sz w:val="16"/>
          <w:szCs w:val="16"/>
        </w:rPr>
      </w:pPr>
    </w:p>
    <w:p w:rsidR="00C86088" w:rsidRPr="00A42235" w:rsidRDefault="00C86088" w:rsidP="009F7905">
      <w:pPr>
        <w:jc w:val="center"/>
        <w:rPr>
          <w:b/>
          <w:bCs/>
        </w:rPr>
      </w:pPr>
      <w:r w:rsidRPr="00A42235">
        <w:rPr>
          <w:b/>
          <w:bCs/>
        </w:rPr>
        <w:t>ВС</w:t>
      </w:r>
      <w:r w:rsidR="00B94707" w:rsidRPr="00A42235">
        <w:rPr>
          <w:b/>
          <w:bCs/>
        </w:rPr>
        <w:t>ТАНОВИВ:</w:t>
      </w:r>
    </w:p>
    <w:p w:rsidR="00C9401C" w:rsidRPr="00CE0509" w:rsidRDefault="00C9401C" w:rsidP="00C86088">
      <w:pPr>
        <w:pStyle w:val="rvps2"/>
        <w:suppressAutoHyphens/>
        <w:spacing w:before="0" w:beforeAutospacing="0" w:after="0" w:afterAutospacing="0"/>
        <w:ind w:left="360"/>
        <w:jc w:val="both"/>
        <w:rPr>
          <w:lang w:val="uk-UA"/>
        </w:rPr>
      </w:pPr>
    </w:p>
    <w:p w:rsidR="003C4E49" w:rsidRPr="00A42235" w:rsidRDefault="003C4E49" w:rsidP="003C4E49">
      <w:pPr>
        <w:pStyle w:val="rvps2"/>
        <w:numPr>
          <w:ilvl w:val="0"/>
          <w:numId w:val="1"/>
        </w:numPr>
        <w:tabs>
          <w:tab w:val="clear" w:pos="-709"/>
          <w:tab w:val="num" w:pos="0"/>
        </w:tabs>
        <w:suppressAutoHyphens/>
        <w:spacing w:before="0" w:beforeAutospacing="0" w:after="0" w:afterAutospacing="0"/>
        <w:ind w:left="426" w:hanging="426"/>
        <w:jc w:val="both"/>
        <w:rPr>
          <w:lang w:val="uk-UA"/>
        </w:rPr>
      </w:pPr>
      <w:r w:rsidRPr="00A42235">
        <w:rPr>
          <w:b/>
          <w:bCs/>
          <w:lang w:val="uk-UA" w:eastAsia="uk-UA"/>
        </w:rPr>
        <w:t>ВІДОМОСТІ ТА ІНФОРМАЦІЯ ВІД НАДАВАЧА ПІДТРИМКИ</w:t>
      </w:r>
    </w:p>
    <w:p w:rsidR="003C4E49" w:rsidRDefault="003C4E49" w:rsidP="003C4E49">
      <w:pPr>
        <w:pStyle w:val="rvps2"/>
        <w:suppressAutoHyphens/>
        <w:spacing w:before="0" w:beforeAutospacing="0" w:after="0" w:afterAutospacing="0"/>
        <w:ind w:left="426"/>
        <w:jc w:val="both"/>
        <w:rPr>
          <w:lang w:val="uk-UA"/>
        </w:rPr>
      </w:pPr>
    </w:p>
    <w:p w:rsidR="00F83B9F" w:rsidRPr="00F83B9F" w:rsidRDefault="00F83B9F" w:rsidP="00B11B62">
      <w:pPr>
        <w:numPr>
          <w:ilvl w:val="1"/>
          <w:numId w:val="16"/>
        </w:numPr>
        <w:ind w:left="426" w:hanging="426"/>
        <w:jc w:val="both"/>
        <w:rPr>
          <w:b/>
        </w:rPr>
      </w:pPr>
      <w:r>
        <w:rPr>
          <w:b/>
          <w:lang w:val="ru-RU"/>
        </w:rPr>
        <w:t>Надавач п</w:t>
      </w:r>
      <w:r>
        <w:rPr>
          <w:b/>
        </w:rPr>
        <w:t>ідтримки</w:t>
      </w:r>
    </w:p>
    <w:p w:rsidR="00720643" w:rsidRPr="00A42235" w:rsidRDefault="00720643" w:rsidP="00720643">
      <w:pPr>
        <w:pStyle w:val="rvps2"/>
        <w:spacing w:before="0" w:beforeAutospacing="0" w:after="0" w:afterAutospacing="0"/>
        <w:ind w:left="426" w:hanging="426"/>
        <w:jc w:val="both"/>
        <w:rPr>
          <w:lang w:val="uk-UA" w:eastAsia="uk-UA"/>
        </w:rPr>
      </w:pPr>
    </w:p>
    <w:p w:rsidR="00720643" w:rsidRPr="00A42235" w:rsidRDefault="00720643" w:rsidP="00B11B62">
      <w:pPr>
        <w:pStyle w:val="rvps2"/>
        <w:numPr>
          <w:ilvl w:val="0"/>
          <w:numId w:val="4"/>
        </w:numPr>
        <w:tabs>
          <w:tab w:val="num" w:pos="426"/>
        </w:tabs>
        <w:spacing w:before="0" w:beforeAutospacing="0" w:after="0" w:afterAutospacing="0"/>
        <w:ind w:left="426" w:hanging="426"/>
        <w:jc w:val="both"/>
        <w:rPr>
          <w:lang w:val="uk-UA" w:eastAsia="uk-UA"/>
        </w:rPr>
      </w:pPr>
      <w:r w:rsidRPr="00B5374E">
        <w:rPr>
          <w:lang w:val="uk-UA" w:eastAsia="uk-UA"/>
        </w:rPr>
        <w:t xml:space="preserve">Управління </w:t>
      </w:r>
      <w:r w:rsidR="00B5374E">
        <w:rPr>
          <w:lang w:val="uk-UA" w:eastAsia="uk-UA"/>
        </w:rPr>
        <w:t>житлово-комунального господарства Слов</w:t>
      </w:r>
      <w:r w:rsidR="00051660" w:rsidRPr="005F4F42">
        <w:rPr>
          <w:color w:val="000000"/>
        </w:rPr>
        <w:t>’</w:t>
      </w:r>
      <w:r w:rsidR="00B5374E">
        <w:rPr>
          <w:lang w:val="uk-UA" w:eastAsia="uk-UA"/>
        </w:rPr>
        <w:t xml:space="preserve">янської міської ради </w:t>
      </w:r>
      <w:r w:rsidRPr="00A42235">
        <w:rPr>
          <w:lang w:val="uk-UA" w:eastAsia="uk-UA"/>
        </w:rPr>
        <w:t>(</w:t>
      </w:r>
      <w:r w:rsidR="00B5374E">
        <w:rPr>
          <w:lang w:val="uk-UA" w:eastAsia="uk-UA"/>
        </w:rPr>
        <w:t>84122</w:t>
      </w:r>
      <w:r w:rsidRPr="00A42235">
        <w:rPr>
          <w:lang w:val="uk-UA" w:eastAsia="uk-UA"/>
        </w:rPr>
        <w:t xml:space="preserve">, </w:t>
      </w:r>
      <w:r w:rsidR="00B5374E">
        <w:rPr>
          <w:lang w:val="uk-UA" w:eastAsia="uk-UA"/>
        </w:rPr>
        <w:t xml:space="preserve">              </w:t>
      </w:r>
      <w:r w:rsidRPr="00A42235">
        <w:rPr>
          <w:lang w:val="uk-UA" w:eastAsia="uk-UA"/>
        </w:rPr>
        <w:t xml:space="preserve">м. </w:t>
      </w:r>
      <w:r w:rsidR="00B5374E">
        <w:rPr>
          <w:lang w:val="uk-UA" w:eastAsia="uk-UA"/>
        </w:rPr>
        <w:t>Слов</w:t>
      </w:r>
      <w:r w:rsidR="00051660" w:rsidRPr="005F4F42">
        <w:rPr>
          <w:color w:val="000000"/>
        </w:rPr>
        <w:t>’</w:t>
      </w:r>
      <w:r w:rsidR="00B5374E">
        <w:rPr>
          <w:lang w:val="uk-UA" w:eastAsia="uk-UA"/>
        </w:rPr>
        <w:t>янськ, пл. Соборна, 3</w:t>
      </w:r>
      <w:r w:rsidRPr="00A42235">
        <w:rPr>
          <w:lang w:val="uk-UA" w:eastAsia="uk-UA"/>
        </w:rPr>
        <w:t xml:space="preserve">, ідентифікаційний код юридичної особи </w:t>
      </w:r>
      <w:r w:rsidR="00B5374E">
        <w:rPr>
          <w:lang w:val="uk-UA" w:eastAsia="uk-UA"/>
        </w:rPr>
        <w:t>03364636</w:t>
      </w:r>
      <w:r w:rsidRPr="00A42235">
        <w:rPr>
          <w:lang w:val="uk-UA" w:eastAsia="uk-UA"/>
        </w:rPr>
        <w:t>).</w:t>
      </w:r>
    </w:p>
    <w:p w:rsidR="00720643" w:rsidRPr="00A42235" w:rsidRDefault="00720643" w:rsidP="00720643">
      <w:pPr>
        <w:pStyle w:val="rvps2"/>
        <w:spacing w:before="0" w:beforeAutospacing="0" w:after="0" w:afterAutospacing="0"/>
        <w:ind w:left="426" w:hanging="426"/>
        <w:jc w:val="both"/>
        <w:rPr>
          <w:lang w:val="uk-UA" w:eastAsia="uk-UA"/>
        </w:rPr>
      </w:pPr>
    </w:p>
    <w:p w:rsidR="00F83B9F" w:rsidRPr="00AB6584" w:rsidRDefault="00F83B9F" w:rsidP="00B11B62">
      <w:pPr>
        <w:numPr>
          <w:ilvl w:val="1"/>
          <w:numId w:val="16"/>
        </w:numPr>
        <w:ind w:left="426" w:hanging="426"/>
        <w:jc w:val="both"/>
        <w:rPr>
          <w:b/>
          <w:bCs/>
        </w:rPr>
      </w:pPr>
      <w:r w:rsidRPr="00AB6584">
        <w:rPr>
          <w:b/>
          <w:bCs/>
        </w:rPr>
        <w:t>Отримувач підтримки</w:t>
      </w:r>
    </w:p>
    <w:p w:rsidR="00720643" w:rsidRPr="00A42235" w:rsidRDefault="00720643" w:rsidP="00720643">
      <w:pPr>
        <w:pStyle w:val="rvps2"/>
        <w:spacing w:before="0" w:beforeAutospacing="0" w:after="0" w:afterAutospacing="0"/>
        <w:ind w:left="426" w:hanging="426"/>
        <w:jc w:val="both"/>
        <w:rPr>
          <w:lang w:val="uk-UA" w:eastAsia="uk-UA"/>
        </w:rPr>
      </w:pPr>
    </w:p>
    <w:p w:rsidR="00720643" w:rsidRPr="00A42235" w:rsidRDefault="00720643" w:rsidP="00B11B62">
      <w:pPr>
        <w:pStyle w:val="rvps2"/>
        <w:numPr>
          <w:ilvl w:val="0"/>
          <w:numId w:val="4"/>
        </w:numPr>
        <w:tabs>
          <w:tab w:val="num" w:pos="426"/>
        </w:tabs>
        <w:spacing w:before="0" w:beforeAutospacing="0" w:after="0" w:afterAutospacing="0"/>
        <w:ind w:left="426" w:hanging="426"/>
        <w:jc w:val="both"/>
        <w:rPr>
          <w:lang w:val="uk-UA" w:eastAsia="uk-UA"/>
        </w:rPr>
      </w:pPr>
      <w:r w:rsidRPr="00A42235">
        <w:rPr>
          <w:lang w:val="uk-UA"/>
        </w:rPr>
        <w:t xml:space="preserve">Комунальне підприємство </w:t>
      </w:r>
      <w:r w:rsidR="00B5374E">
        <w:rPr>
          <w:lang w:val="uk-UA" w:eastAsia="uk-UA"/>
        </w:rPr>
        <w:t>Слов</w:t>
      </w:r>
      <w:r w:rsidR="00051660" w:rsidRPr="00051660">
        <w:rPr>
          <w:color w:val="000000"/>
          <w:lang w:val="uk-UA"/>
        </w:rPr>
        <w:t>’</w:t>
      </w:r>
      <w:r w:rsidR="00B5374E">
        <w:rPr>
          <w:lang w:val="uk-UA" w:eastAsia="uk-UA"/>
        </w:rPr>
        <w:t xml:space="preserve">янської міської ради «Благоустрій»                                     (далі – КП </w:t>
      </w:r>
      <w:r w:rsidR="0082120B">
        <w:rPr>
          <w:lang w:val="uk-UA" w:eastAsia="uk-UA"/>
        </w:rPr>
        <w:t xml:space="preserve">СМР </w:t>
      </w:r>
      <w:r w:rsidR="00B5374E">
        <w:rPr>
          <w:lang w:val="uk-UA" w:eastAsia="uk-UA"/>
        </w:rPr>
        <w:t>«Благоустрій») (84122</w:t>
      </w:r>
      <w:r w:rsidRPr="00A42235">
        <w:rPr>
          <w:lang w:val="uk-UA" w:eastAsia="uk-UA"/>
        </w:rPr>
        <w:t xml:space="preserve">, м. </w:t>
      </w:r>
      <w:r w:rsidR="00B5374E">
        <w:rPr>
          <w:lang w:val="uk-UA" w:eastAsia="uk-UA"/>
        </w:rPr>
        <w:t>Слов</w:t>
      </w:r>
      <w:r w:rsidR="00F83B9F" w:rsidRPr="00051660">
        <w:rPr>
          <w:color w:val="000000"/>
          <w:lang w:val="uk-UA"/>
        </w:rPr>
        <w:t>’</w:t>
      </w:r>
      <w:r w:rsidR="00B5374E">
        <w:rPr>
          <w:lang w:val="uk-UA" w:eastAsia="uk-UA"/>
        </w:rPr>
        <w:t>янськ, пров. Героїв Чорнобиля, 23</w:t>
      </w:r>
      <w:r w:rsidRPr="00A42235">
        <w:rPr>
          <w:lang w:val="uk-UA" w:eastAsia="uk-UA"/>
        </w:rPr>
        <w:t>, ідентифікаційний</w:t>
      </w:r>
      <w:r w:rsidR="00B5374E">
        <w:rPr>
          <w:lang w:val="uk-UA" w:eastAsia="uk-UA"/>
        </w:rPr>
        <w:t xml:space="preserve"> код юридичної особи 32599207).</w:t>
      </w:r>
    </w:p>
    <w:p w:rsidR="00720643" w:rsidRPr="00A42235" w:rsidRDefault="00720643" w:rsidP="00720643">
      <w:pPr>
        <w:pStyle w:val="rvps2"/>
        <w:spacing w:before="0" w:beforeAutospacing="0" w:after="0" w:afterAutospacing="0"/>
        <w:jc w:val="both"/>
        <w:rPr>
          <w:lang w:val="uk-UA" w:eastAsia="uk-UA"/>
        </w:rPr>
      </w:pPr>
    </w:p>
    <w:p w:rsidR="00720643" w:rsidRPr="00A42235" w:rsidRDefault="00720643" w:rsidP="00B11B62">
      <w:pPr>
        <w:numPr>
          <w:ilvl w:val="1"/>
          <w:numId w:val="16"/>
        </w:numPr>
        <w:ind w:left="426" w:hanging="426"/>
        <w:jc w:val="both"/>
        <w:rPr>
          <w:b/>
          <w:bCs/>
        </w:rPr>
      </w:pPr>
      <w:r w:rsidRPr="00A42235">
        <w:rPr>
          <w:b/>
          <w:bCs/>
        </w:rPr>
        <w:t xml:space="preserve"> </w:t>
      </w:r>
      <w:r w:rsidR="00F83B9F" w:rsidRPr="00AB6584">
        <w:rPr>
          <w:b/>
          <w:bCs/>
        </w:rPr>
        <w:t>Мета (ціль) підтримки</w:t>
      </w:r>
    </w:p>
    <w:p w:rsidR="00720643" w:rsidRPr="00A42235" w:rsidRDefault="00720643" w:rsidP="00720643">
      <w:pPr>
        <w:pStyle w:val="rvps2"/>
        <w:spacing w:before="0" w:beforeAutospacing="0" w:after="0" w:afterAutospacing="0"/>
        <w:ind w:left="426" w:hanging="426"/>
        <w:jc w:val="both"/>
        <w:rPr>
          <w:b/>
          <w:bCs/>
          <w:lang w:val="uk-UA" w:eastAsia="uk-UA"/>
        </w:rPr>
      </w:pPr>
    </w:p>
    <w:p w:rsidR="00787520" w:rsidRPr="00F83B9F" w:rsidRDefault="00720643" w:rsidP="00B11B62">
      <w:pPr>
        <w:pStyle w:val="rvps2"/>
        <w:numPr>
          <w:ilvl w:val="0"/>
          <w:numId w:val="4"/>
        </w:numPr>
        <w:tabs>
          <w:tab w:val="num" w:pos="426"/>
        </w:tabs>
        <w:spacing w:before="0" w:beforeAutospacing="0" w:after="0" w:afterAutospacing="0"/>
        <w:ind w:left="426" w:hanging="426"/>
        <w:jc w:val="both"/>
        <w:rPr>
          <w:lang w:val="uk-UA" w:eastAsia="uk-UA"/>
        </w:rPr>
      </w:pPr>
      <w:r w:rsidRPr="00A42235">
        <w:rPr>
          <w:lang w:val="uk-UA" w:eastAsia="uk-UA"/>
        </w:rPr>
        <w:t xml:space="preserve">Метою (ціллю) підтримки є </w:t>
      </w:r>
      <w:r w:rsidR="00B5374E">
        <w:rPr>
          <w:lang w:val="uk-UA" w:eastAsia="uk-UA"/>
        </w:rPr>
        <w:t>реалізація комплексу заходів щодо забезпечення утримання в належному санітарно-технічному стані території міста та покращення її естетичного вигляду</w:t>
      </w:r>
      <w:r w:rsidRPr="00A42235">
        <w:rPr>
          <w:lang w:val="uk-UA" w:eastAsia="uk-UA"/>
        </w:rPr>
        <w:t>.</w:t>
      </w:r>
    </w:p>
    <w:p w:rsidR="00F83B9F" w:rsidRPr="00AB6584" w:rsidRDefault="00F83B9F" w:rsidP="00B11B62">
      <w:pPr>
        <w:numPr>
          <w:ilvl w:val="1"/>
          <w:numId w:val="16"/>
        </w:numPr>
        <w:ind w:left="426" w:hanging="426"/>
        <w:jc w:val="both"/>
        <w:rPr>
          <w:b/>
          <w:bCs/>
        </w:rPr>
      </w:pPr>
      <w:r w:rsidRPr="00AB6584">
        <w:rPr>
          <w:b/>
          <w:bCs/>
        </w:rPr>
        <w:lastRenderedPageBreak/>
        <w:t>Очікуваний результат</w:t>
      </w:r>
    </w:p>
    <w:p w:rsidR="00720643" w:rsidRPr="009B2904" w:rsidRDefault="00720643" w:rsidP="00720643">
      <w:pPr>
        <w:pStyle w:val="rvps2"/>
        <w:spacing w:before="0" w:beforeAutospacing="0" w:after="0" w:afterAutospacing="0"/>
        <w:ind w:left="426"/>
        <w:jc w:val="both"/>
        <w:rPr>
          <w:b/>
          <w:bCs/>
          <w:sz w:val="20"/>
          <w:szCs w:val="20"/>
          <w:lang w:val="uk-UA" w:eastAsia="uk-UA"/>
        </w:rPr>
      </w:pPr>
    </w:p>
    <w:p w:rsidR="001F0750" w:rsidRDefault="001F0750" w:rsidP="00B11B62">
      <w:pPr>
        <w:pStyle w:val="rvps2"/>
        <w:numPr>
          <w:ilvl w:val="0"/>
          <w:numId w:val="4"/>
        </w:numPr>
        <w:tabs>
          <w:tab w:val="num" w:pos="426"/>
        </w:tabs>
        <w:spacing w:before="0" w:beforeAutospacing="0" w:after="0" w:afterAutospacing="0"/>
        <w:ind w:left="426" w:hanging="426"/>
        <w:jc w:val="both"/>
        <w:rPr>
          <w:lang w:val="uk-UA" w:eastAsia="uk-UA"/>
        </w:rPr>
      </w:pPr>
      <w:r>
        <w:rPr>
          <w:lang w:val="uk-UA" w:eastAsia="uk-UA"/>
        </w:rPr>
        <w:t>Санітарне очищення та утримання в належному стані міста Слов</w:t>
      </w:r>
      <w:r w:rsidR="00051660" w:rsidRPr="005F4F42">
        <w:rPr>
          <w:color w:val="000000"/>
        </w:rPr>
        <w:t>’</w:t>
      </w:r>
      <w:r>
        <w:rPr>
          <w:lang w:val="uk-UA" w:eastAsia="uk-UA"/>
        </w:rPr>
        <w:t>янськ.</w:t>
      </w:r>
    </w:p>
    <w:p w:rsidR="00720643" w:rsidRPr="00B5374E" w:rsidRDefault="001F0750" w:rsidP="001F0750">
      <w:pPr>
        <w:pStyle w:val="rvps2"/>
        <w:spacing w:before="0" w:beforeAutospacing="0" w:after="0" w:afterAutospacing="0"/>
        <w:ind w:left="426"/>
        <w:jc w:val="both"/>
        <w:rPr>
          <w:lang w:val="uk-UA" w:eastAsia="uk-UA"/>
        </w:rPr>
      </w:pPr>
      <w:r>
        <w:rPr>
          <w:lang w:val="uk-UA" w:eastAsia="uk-UA"/>
        </w:rPr>
        <w:t xml:space="preserve"> </w:t>
      </w:r>
      <w:r w:rsidR="00B5374E">
        <w:rPr>
          <w:lang w:val="uk-UA" w:eastAsia="uk-UA"/>
        </w:rPr>
        <w:t xml:space="preserve"> </w:t>
      </w:r>
    </w:p>
    <w:p w:rsidR="00F83B9F" w:rsidRPr="00AB6584" w:rsidRDefault="00F83B9F" w:rsidP="00B11B62">
      <w:pPr>
        <w:numPr>
          <w:ilvl w:val="1"/>
          <w:numId w:val="16"/>
        </w:numPr>
        <w:ind w:left="426" w:hanging="426"/>
        <w:jc w:val="both"/>
        <w:rPr>
          <w:b/>
          <w:bCs/>
        </w:rPr>
      </w:pPr>
      <w:r w:rsidRPr="00AB6584">
        <w:rPr>
          <w:b/>
          <w:bCs/>
        </w:rPr>
        <w:t>Форма підтримки</w:t>
      </w:r>
    </w:p>
    <w:p w:rsidR="00720643" w:rsidRPr="00A42235" w:rsidRDefault="00720643" w:rsidP="001F0750">
      <w:pPr>
        <w:pStyle w:val="rvps2"/>
        <w:spacing w:before="0" w:beforeAutospacing="0" w:after="0" w:afterAutospacing="0"/>
        <w:jc w:val="both"/>
        <w:rPr>
          <w:lang w:val="uk-UA" w:eastAsia="uk-UA"/>
        </w:rPr>
      </w:pPr>
    </w:p>
    <w:p w:rsidR="00720643" w:rsidRPr="00A42235" w:rsidRDefault="001F0750" w:rsidP="00B11B62">
      <w:pPr>
        <w:pStyle w:val="rvps2"/>
        <w:numPr>
          <w:ilvl w:val="0"/>
          <w:numId w:val="4"/>
        </w:numPr>
        <w:tabs>
          <w:tab w:val="num" w:pos="426"/>
        </w:tabs>
        <w:spacing w:before="0" w:beforeAutospacing="0" w:after="0" w:afterAutospacing="0"/>
        <w:ind w:left="426" w:hanging="426"/>
        <w:jc w:val="both"/>
        <w:rPr>
          <w:lang w:val="uk-UA" w:eastAsia="uk-UA"/>
        </w:rPr>
      </w:pPr>
      <w:r>
        <w:rPr>
          <w:lang w:val="uk-UA" w:eastAsia="uk-UA"/>
        </w:rPr>
        <w:t>Поточні та капітальні трансферти.</w:t>
      </w:r>
    </w:p>
    <w:p w:rsidR="00720643" w:rsidRPr="00A42235" w:rsidRDefault="00720643" w:rsidP="00720643">
      <w:pPr>
        <w:pStyle w:val="rvps2"/>
        <w:spacing w:before="0" w:beforeAutospacing="0" w:after="0" w:afterAutospacing="0"/>
        <w:jc w:val="both"/>
        <w:rPr>
          <w:lang w:val="uk-UA" w:eastAsia="uk-UA"/>
        </w:rPr>
      </w:pPr>
    </w:p>
    <w:p w:rsidR="00720643" w:rsidRPr="00F83B9F" w:rsidRDefault="00720643" w:rsidP="00B11B62">
      <w:pPr>
        <w:numPr>
          <w:ilvl w:val="1"/>
          <w:numId w:val="16"/>
        </w:numPr>
        <w:ind w:left="426" w:hanging="426"/>
        <w:jc w:val="both"/>
        <w:rPr>
          <w:b/>
          <w:bCs/>
        </w:rPr>
      </w:pPr>
      <w:r w:rsidRPr="00A42235">
        <w:rPr>
          <w:b/>
          <w:bCs/>
        </w:rPr>
        <w:t xml:space="preserve"> </w:t>
      </w:r>
      <w:r w:rsidR="00F83B9F" w:rsidRPr="00AB6584">
        <w:rPr>
          <w:b/>
          <w:bCs/>
        </w:rPr>
        <w:t>Обсяг підтримки</w:t>
      </w:r>
    </w:p>
    <w:p w:rsidR="00720643" w:rsidRPr="00A42235" w:rsidRDefault="00720643" w:rsidP="00720643">
      <w:pPr>
        <w:pStyle w:val="rvps2"/>
        <w:spacing w:before="0" w:beforeAutospacing="0" w:after="0" w:afterAutospacing="0"/>
        <w:ind w:left="426" w:hanging="426"/>
        <w:jc w:val="both"/>
        <w:rPr>
          <w:lang w:val="uk-UA" w:eastAsia="uk-UA"/>
        </w:rPr>
      </w:pPr>
    </w:p>
    <w:p w:rsidR="00720643" w:rsidRDefault="00720643" w:rsidP="00B11B62">
      <w:pPr>
        <w:pStyle w:val="rvps2"/>
        <w:numPr>
          <w:ilvl w:val="0"/>
          <w:numId w:val="4"/>
        </w:numPr>
        <w:tabs>
          <w:tab w:val="num" w:pos="426"/>
        </w:tabs>
        <w:spacing w:before="0" w:beforeAutospacing="0" w:after="0" w:afterAutospacing="0"/>
        <w:ind w:left="426" w:hanging="426"/>
        <w:jc w:val="both"/>
        <w:rPr>
          <w:lang w:val="uk-UA" w:eastAsia="uk-UA"/>
        </w:rPr>
      </w:pPr>
      <w:r w:rsidRPr="00A42235">
        <w:rPr>
          <w:lang w:val="uk-UA" w:eastAsia="uk-UA"/>
        </w:rPr>
        <w:t xml:space="preserve"> Загальний обсяг підтримки – </w:t>
      </w:r>
      <w:r w:rsidR="001F0750">
        <w:rPr>
          <w:lang w:val="uk-UA"/>
        </w:rPr>
        <w:t>104 540</w:t>
      </w:r>
      <w:r w:rsidRPr="00A42235">
        <w:rPr>
          <w:lang w:val="uk-UA"/>
        </w:rPr>
        <w:t>,0  тис. грн.</w:t>
      </w:r>
    </w:p>
    <w:p w:rsidR="00787520" w:rsidRDefault="00787520" w:rsidP="00787520">
      <w:pPr>
        <w:pStyle w:val="rvps2"/>
        <w:spacing w:before="0" w:beforeAutospacing="0" w:after="0" w:afterAutospacing="0"/>
        <w:ind w:left="426"/>
        <w:jc w:val="both"/>
        <w:rPr>
          <w:lang w:val="uk-UA" w:eastAsia="uk-UA"/>
        </w:rPr>
      </w:pPr>
    </w:p>
    <w:p w:rsidR="00787520" w:rsidRDefault="00787520" w:rsidP="00F83B9F">
      <w:pPr>
        <w:pStyle w:val="rvps2"/>
        <w:tabs>
          <w:tab w:val="num" w:pos="426"/>
        </w:tabs>
        <w:spacing w:before="0" w:beforeAutospacing="0" w:after="0" w:afterAutospacing="0"/>
        <w:ind w:left="426"/>
        <w:jc w:val="both"/>
        <w:rPr>
          <w:lang w:val="uk-UA" w:eastAsia="uk-UA"/>
        </w:rPr>
      </w:pPr>
      <w:r>
        <w:rPr>
          <w:lang w:val="uk-UA"/>
        </w:rPr>
        <w:t>З них:</w:t>
      </w:r>
    </w:p>
    <w:p w:rsidR="00787520" w:rsidRDefault="00787520" w:rsidP="00F83B9F">
      <w:pPr>
        <w:pStyle w:val="rvps2"/>
        <w:tabs>
          <w:tab w:val="num" w:pos="426"/>
        </w:tabs>
        <w:spacing w:before="0" w:beforeAutospacing="0" w:after="0" w:afterAutospacing="0"/>
        <w:ind w:left="426"/>
        <w:jc w:val="both"/>
        <w:rPr>
          <w:lang w:val="uk-UA" w:eastAsia="uk-UA"/>
        </w:rPr>
      </w:pPr>
      <w:r>
        <w:rPr>
          <w:lang w:val="uk-UA"/>
        </w:rPr>
        <w:t>2019 рік – 25 760,0 тис. грн;</w:t>
      </w:r>
    </w:p>
    <w:p w:rsidR="00787520" w:rsidRDefault="00787520" w:rsidP="00F83B9F">
      <w:pPr>
        <w:pStyle w:val="rvps2"/>
        <w:tabs>
          <w:tab w:val="num" w:pos="426"/>
        </w:tabs>
        <w:spacing w:before="0" w:beforeAutospacing="0" w:after="0" w:afterAutospacing="0"/>
        <w:ind w:left="426"/>
        <w:jc w:val="both"/>
        <w:rPr>
          <w:lang w:val="uk-UA" w:eastAsia="uk-UA"/>
        </w:rPr>
      </w:pPr>
      <w:r>
        <w:rPr>
          <w:lang w:val="uk-UA"/>
        </w:rPr>
        <w:t>2020 рік – 38 865,0 тис. грн;</w:t>
      </w:r>
    </w:p>
    <w:p w:rsidR="00787520" w:rsidRPr="00A42235" w:rsidRDefault="00787520" w:rsidP="00F83B9F">
      <w:pPr>
        <w:pStyle w:val="rvps2"/>
        <w:tabs>
          <w:tab w:val="num" w:pos="426"/>
        </w:tabs>
        <w:spacing w:before="0" w:beforeAutospacing="0" w:after="0" w:afterAutospacing="0"/>
        <w:ind w:left="426"/>
        <w:jc w:val="both"/>
        <w:rPr>
          <w:lang w:val="uk-UA" w:eastAsia="uk-UA"/>
        </w:rPr>
      </w:pPr>
      <w:r>
        <w:rPr>
          <w:lang w:val="uk-UA"/>
        </w:rPr>
        <w:t>2021 рік – 39 915,0 тис. грн.</w:t>
      </w:r>
    </w:p>
    <w:p w:rsidR="00720643" w:rsidRPr="00A42235" w:rsidRDefault="00720643" w:rsidP="00720643">
      <w:pPr>
        <w:pStyle w:val="rvps2"/>
        <w:spacing w:before="0" w:beforeAutospacing="0" w:after="0" w:afterAutospacing="0"/>
        <w:ind w:left="426" w:hanging="426"/>
        <w:jc w:val="both"/>
        <w:rPr>
          <w:lang w:val="uk-UA" w:eastAsia="uk-UA"/>
        </w:rPr>
      </w:pPr>
      <w:r w:rsidRPr="00A42235">
        <w:rPr>
          <w:sz w:val="16"/>
          <w:szCs w:val="16"/>
          <w:lang w:val="uk-UA" w:eastAsia="uk-UA"/>
        </w:rPr>
        <w:t xml:space="preserve"> </w:t>
      </w:r>
    </w:p>
    <w:p w:rsidR="00720643" w:rsidRPr="00A42235" w:rsidRDefault="00720643" w:rsidP="00B11B62">
      <w:pPr>
        <w:numPr>
          <w:ilvl w:val="1"/>
          <w:numId w:val="16"/>
        </w:numPr>
        <w:ind w:left="426" w:hanging="426"/>
        <w:jc w:val="both"/>
        <w:rPr>
          <w:b/>
          <w:bCs/>
        </w:rPr>
      </w:pPr>
      <w:r w:rsidRPr="00A42235">
        <w:t xml:space="preserve"> </w:t>
      </w:r>
      <w:r w:rsidR="00F83B9F" w:rsidRPr="00AB6584">
        <w:rPr>
          <w:b/>
          <w:bCs/>
        </w:rPr>
        <w:t>Підстава для надання підтримки</w:t>
      </w:r>
    </w:p>
    <w:p w:rsidR="00720643" w:rsidRPr="00A42235" w:rsidRDefault="00720643" w:rsidP="00720643">
      <w:pPr>
        <w:pStyle w:val="rvps2"/>
        <w:spacing w:before="0" w:beforeAutospacing="0" w:after="0" w:afterAutospacing="0"/>
        <w:ind w:left="426" w:hanging="426"/>
        <w:jc w:val="both"/>
        <w:rPr>
          <w:lang w:val="uk-UA" w:eastAsia="uk-UA"/>
        </w:rPr>
      </w:pPr>
    </w:p>
    <w:p w:rsidR="00720643" w:rsidRDefault="00A2320E" w:rsidP="00B11B62">
      <w:pPr>
        <w:pStyle w:val="rvps2"/>
        <w:numPr>
          <w:ilvl w:val="0"/>
          <w:numId w:val="4"/>
        </w:numPr>
        <w:tabs>
          <w:tab w:val="num" w:pos="426"/>
        </w:tabs>
        <w:spacing w:before="0" w:beforeAutospacing="0" w:after="0" w:afterAutospacing="0"/>
        <w:ind w:left="426" w:hanging="426"/>
        <w:jc w:val="both"/>
        <w:rPr>
          <w:lang w:val="uk-UA" w:eastAsia="uk-UA"/>
        </w:rPr>
      </w:pPr>
      <w:r>
        <w:rPr>
          <w:lang w:val="uk-UA" w:eastAsia="uk-UA"/>
        </w:rPr>
        <w:t>Проєкт р</w:t>
      </w:r>
      <w:r w:rsidR="00720643" w:rsidRPr="00A42235">
        <w:rPr>
          <w:lang w:val="uk-UA" w:eastAsia="uk-UA"/>
        </w:rPr>
        <w:t xml:space="preserve">ішення </w:t>
      </w:r>
      <w:r>
        <w:rPr>
          <w:lang w:val="uk-UA" w:eastAsia="uk-UA"/>
        </w:rPr>
        <w:t>Слов</w:t>
      </w:r>
      <w:r w:rsidR="00F83B9F" w:rsidRPr="00051660">
        <w:rPr>
          <w:color w:val="000000"/>
          <w:lang w:val="uk-UA"/>
        </w:rPr>
        <w:t>’</w:t>
      </w:r>
      <w:r>
        <w:rPr>
          <w:lang w:val="uk-UA" w:eastAsia="uk-UA"/>
        </w:rPr>
        <w:t>янської</w:t>
      </w:r>
      <w:r w:rsidR="00720643" w:rsidRPr="00A42235">
        <w:rPr>
          <w:lang w:val="uk-UA" w:eastAsia="uk-UA"/>
        </w:rPr>
        <w:t xml:space="preserve"> міської ради «Про затвердження </w:t>
      </w:r>
      <w:r>
        <w:rPr>
          <w:lang w:val="uk-UA" w:eastAsia="uk-UA"/>
        </w:rPr>
        <w:t>благоустрою міста Слов</w:t>
      </w:r>
      <w:r w:rsidR="00F83B9F" w:rsidRPr="00051660">
        <w:rPr>
          <w:color w:val="000000"/>
          <w:lang w:val="uk-UA"/>
        </w:rPr>
        <w:t>’</w:t>
      </w:r>
      <w:r>
        <w:rPr>
          <w:lang w:val="uk-UA" w:eastAsia="uk-UA"/>
        </w:rPr>
        <w:t>янськ на 2019-2021 роки» (далі – Програма).</w:t>
      </w:r>
    </w:p>
    <w:p w:rsidR="00A2320E" w:rsidRPr="00A2320E" w:rsidRDefault="00A2320E" w:rsidP="00A2320E">
      <w:pPr>
        <w:pStyle w:val="rvps2"/>
        <w:spacing w:before="0" w:beforeAutospacing="0" w:after="0" w:afterAutospacing="0"/>
        <w:ind w:left="426"/>
        <w:jc w:val="both"/>
        <w:rPr>
          <w:lang w:val="uk-UA" w:eastAsia="uk-UA"/>
        </w:rPr>
      </w:pPr>
    </w:p>
    <w:p w:rsidR="00F83B9F" w:rsidRPr="00AB6584" w:rsidRDefault="00F83B9F" w:rsidP="00B11B62">
      <w:pPr>
        <w:numPr>
          <w:ilvl w:val="1"/>
          <w:numId w:val="16"/>
        </w:numPr>
        <w:ind w:left="426" w:hanging="426"/>
        <w:jc w:val="both"/>
        <w:rPr>
          <w:b/>
          <w:bCs/>
        </w:rPr>
      </w:pPr>
      <w:r w:rsidRPr="00AB6584">
        <w:rPr>
          <w:b/>
          <w:bCs/>
        </w:rPr>
        <w:t>Тривалість підтримки</w:t>
      </w:r>
    </w:p>
    <w:p w:rsidR="00720643" w:rsidRPr="00A42235" w:rsidRDefault="00720643" w:rsidP="00720643">
      <w:pPr>
        <w:pStyle w:val="rvps2"/>
        <w:spacing w:before="0" w:beforeAutospacing="0" w:after="0" w:afterAutospacing="0"/>
        <w:ind w:left="426" w:hanging="426"/>
        <w:jc w:val="both"/>
        <w:rPr>
          <w:lang w:val="uk-UA" w:eastAsia="uk-UA"/>
        </w:rPr>
      </w:pPr>
    </w:p>
    <w:p w:rsidR="00720643" w:rsidRPr="00A42235" w:rsidRDefault="00A2320E" w:rsidP="00B11B62">
      <w:pPr>
        <w:pStyle w:val="rvps2"/>
        <w:numPr>
          <w:ilvl w:val="0"/>
          <w:numId w:val="4"/>
        </w:numPr>
        <w:tabs>
          <w:tab w:val="num" w:pos="426"/>
        </w:tabs>
        <w:spacing w:before="0" w:beforeAutospacing="0" w:after="0" w:afterAutospacing="0"/>
        <w:ind w:left="426" w:hanging="426"/>
        <w:jc w:val="both"/>
        <w:rPr>
          <w:lang w:val="uk-UA" w:eastAsia="uk-UA"/>
        </w:rPr>
      </w:pPr>
      <w:r>
        <w:rPr>
          <w:lang w:val="uk-UA" w:eastAsia="uk-UA"/>
        </w:rPr>
        <w:t>З 01.08</w:t>
      </w:r>
      <w:r w:rsidR="00720643" w:rsidRPr="00A42235">
        <w:rPr>
          <w:lang w:val="uk-UA" w:eastAsia="uk-UA"/>
        </w:rPr>
        <w:t>.2019 по 31.12.2021.</w:t>
      </w:r>
    </w:p>
    <w:p w:rsidR="00720643" w:rsidRPr="00A42235" w:rsidRDefault="00720643" w:rsidP="00720643">
      <w:pPr>
        <w:pStyle w:val="rvps2"/>
        <w:spacing w:before="0" w:beforeAutospacing="0" w:after="0" w:afterAutospacing="0"/>
        <w:ind w:left="426" w:hanging="426"/>
        <w:jc w:val="both"/>
        <w:rPr>
          <w:lang w:val="uk-UA" w:eastAsia="uk-UA"/>
        </w:rPr>
      </w:pPr>
    </w:p>
    <w:p w:rsidR="00720643" w:rsidRPr="00A42235" w:rsidRDefault="00720643" w:rsidP="00F83B9F">
      <w:pPr>
        <w:pStyle w:val="rvps2"/>
        <w:numPr>
          <w:ilvl w:val="0"/>
          <w:numId w:val="1"/>
        </w:numPr>
        <w:tabs>
          <w:tab w:val="clear" w:pos="-709"/>
          <w:tab w:val="num" w:pos="0"/>
        </w:tabs>
        <w:suppressAutoHyphens/>
        <w:spacing w:before="0" w:beforeAutospacing="0" w:after="0" w:afterAutospacing="0"/>
        <w:ind w:left="426" w:hanging="426"/>
        <w:jc w:val="both"/>
        <w:rPr>
          <w:b/>
          <w:bCs/>
          <w:lang w:val="uk-UA" w:eastAsia="uk-UA"/>
        </w:rPr>
      </w:pPr>
      <w:r w:rsidRPr="00A42235">
        <w:rPr>
          <w:b/>
          <w:bCs/>
          <w:lang w:val="uk-UA" w:eastAsia="uk-UA"/>
        </w:rPr>
        <w:t>ІНФОРМАЦІЯ ЩОДО ПРОГРАМИ</w:t>
      </w:r>
    </w:p>
    <w:p w:rsidR="00720643" w:rsidRPr="00433A04" w:rsidRDefault="00720643" w:rsidP="00720643">
      <w:pPr>
        <w:pStyle w:val="rvps2"/>
        <w:spacing w:before="0" w:beforeAutospacing="0" w:after="0" w:afterAutospacing="0"/>
        <w:jc w:val="both"/>
        <w:rPr>
          <w:sz w:val="20"/>
          <w:szCs w:val="20"/>
          <w:lang w:val="uk-UA" w:eastAsia="uk-UA"/>
        </w:rPr>
      </w:pPr>
    </w:p>
    <w:p w:rsidR="00A2320E" w:rsidRDefault="00A2320E" w:rsidP="00B11B62">
      <w:pPr>
        <w:pStyle w:val="rvps2"/>
        <w:numPr>
          <w:ilvl w:val="0"/>
          <w:numId w:val="4"/>
        </w:numPr>
        <w:tabs>
          <w:tab w:val="num" w:pos="426"/>
        </w:tabs>
        <w:spacing w:before="0" w:beforeAutospacing="0" w:after="0" w:afterAutospacing="0"/>
        <w:ind w:left="426" w:hanging="426"/>
        <w:jc w:val="both"/>
        <w:rPr>
          <w:lang w:val="uk-UA" w:eastAsia="uk-UA"/>
        </w:rPr>
      </w:pPr>
      <w:r w:rsidRPr="00645DBF">
        <w:rPr>
          <w:lang w:val="uk-UA" w:eastAsia="uk-UA"/>
        </w:rPr>
        <w:t xml:space="preserve">Основною метою Програми є реалізація комплексу заходів  </w:t>
      </w:r>
      <w:r w:rsidR="00645DBF" w:rsidRPr="00645DBF">
        <w:rPr>
          <w:lang w:val="uk-UA" w:eastAsia="uk-UA"/>
        </w:rPr>
        <w:t>щодо забезпечення утримання в належному санітарно-технічному стані об’єктів благоустрою, очищення та озеленення територій, а також дотримання соціально-економічних, організаційно-правових і екологічних норм щодо поліпшення мікроклімату, санітарної очистки прибудинкових територій.</w:t>
      </w:r>
    </w:p>
    <w:p w:rsidR="00645DBF" w:rsidRPr="00433A04" w:rsidRDefault="00645DBF" w:rsidP="00645DBF">
      <w:pPr>
        <w:pStyle w:val="rvps2"/>
        <w:spacing w:before="0" w:beforeAutospacing="0" w:after="0" w:afterAutospacing="0"/>
        <w:ind w:left="426"/>
        <w:jc w:val="both"/>
        <w:rPr>
          <w:sz w:val="20"/>
          <w:szCs w:val="20"/>
          <w:lang w:val="uk-UA" w:eastAsia="uk-UA"/>
        </w:rPr>
      </w:pPr>
    </w:p>
    <w:p w:rsidR="00645DBF" w:rsidRDefault="0082120B" w:rsidP="00B11B62">
      <w:pPr>
        <w:pStyle w:val="rvps2"/>
        <w:numPr>
          <w:ilvl w:val="0"/>
          <w:numId w:val="4"/>
        </w:numPr>
        <w:tabs>
          <w:tab w:val="num" w:pos="426"/>
        </w:tabs>
        <w:spacing w:before="0" w:beforeAutospacing="0" w:after="0" w:afterAutospacing="0"/>
        <w:ind w:left="426" w:hanging="426"/>
        <w:jc w:val="both"/>
        <w:rPr>
          <w:lang w:val="uk-UA" w:eastAsia="uk-UA"/>
        </w:rPr>
      </w:pPr>
      <w:r>
        <w:rPr>
          <w:lang w:val="uk-UA" w:eastAsia="uk-UA"/>
        </w:rPr>
        <w:t>Заходи</w:t>
      </w:r>
      <w:r w:rsidR="00F83B9F">
        <w:rPr>
          <w:lang w:val="uk-UA" w:eastAsia="uk-UA"/>
        </w:rPr>
        <w:t>,</w:t>
      </w:r>
      <w:r>
        <w:rPr>
          <w:lang w:val="uk-UA" w:eastAsia="uk-UA"/>
        </w:rPr>
        <w:t xml:space="preserve"> передбачені Програмою</w:t>
      </w:r>
      <w:r w:rsidR="00645DBF">
        <w:rPr>
          <w:lang w:val="uk-UA" w:eastAsia="uk-UA"/>
        </w:rPr>
        <w:t>:</w:t>
      </w:r>
    </w:p>
    <w:p w:rsidR="00645DBF" w:rsidRPr="007908E2" w:rsidRDefault="00645DBF" w:rsidP="00B11B62">
      <w:pPr>
        <w:pStyle w:val="rvps2"/>
        <w:numPr>
          <w:ilvl w:val="0"/>
          <w:numId w:val="5"/>
        </w:numPr>
        <w:spacing w:before="0" w:beforeAutospacing="0" w:after="0" w:afterAutospacing="0"/>
        <w:jc w:val="both"/>
        <w:rPr>
          <w:lang w:val="uk-UA" w:eastAsia="uk-UA"/>
        </w:rPr>
      </w:pPr>
      <w:r w:rsidRPr="00D603A4">
        <w:rPr>
          <w:color w:val="000000"/>
          <w:lang w:val="uk-UA" w:eastAsia="uk-UA"/>
        </w:rPr>
        <w:t xml:space="preserve">організація комплексного благоустрою, утримання пам’ятників, площ, вулиць, тротуарів, встановлення та поповнення вказівників, табличок </w:t>
      </w:r>
      <w:r w:rsidR="00F83B9F">
        <w:rPr>
          <w:color w:val="000000"/>
          <w:lang w:val="uk-UA" w:eastAsia="uk-UA"/>
        </w:rPr>
        <w:t>і</w:t>
      </w:r>
      <w:r w:rsidRPr="00D603A4">
        <w:rPr>
          <w:color w:val="000000"/>
          <w:lang w:val="uk-UA" w:eastAsia="uk-UA"/>
        </w:rPr>
        <w:t xml:space="preserve">з </w:t>
      </w:r>
      <w:r w:rsidR="00F83B9F">
        <w:rPr>
          <w:color w:val="000000"/>
          <w:lang w:val="uk-UA" w:eastAsia="uk-UA"/>
        </w:rPr>
        <w:t>назвами вулиць, дорожніх знаків</w:t>
      </w:r>
      <w:r w:rsidRPr="00D603A4">
        <w:rPr>
          <w:color w:val="000000"/>
          <w:lang w:val="uk-UA" w:eastAsia="uk-UA"/>
        </w:rPr>
        <w:t xml:space="preserve"> то</w:t>
      </w:r>
      <w:r w:rsidR="007908E2" w:rsidRPr="00D603A4">
        <w:rPr>
          <w:color w:val="000000"/>
          <w:lang w:val="uk-UA" w:eastAsia="uk-UA"/>
        </w:rPr>
        <w:t>що</w:t>
      </w:r>
      <w:r w:rsidRPr="00D603A4">
        <w:rPr>
          <w:color w:val="000000"/>
          <w:lang w:val="uk-UA" w:eastAsia="uk-UA"/>
        </w:rPr>
        <w:t>;</w:t>
      </w:r>
    </w:p>
    <w:p w:rsidR="007908E2" w:rsidRPr="007908E2" w:rsidRDefault="007908E2" w:rsidP="00B11B62">
      <w:pPr>
        <w:pStyle w:val="rvps2"/>
        <w:numPr>
          <w:ilvl w:val="0"/>
          <w:numId w:val="5"/>
        </w:numPr>
        <w:spacing w:before="0" w:beforeAutospacing="0" w:after="0" w:afterAutospacing="0"/>
        <w:jc w:val="both"/>
        <w:rPr>
          <w:lang w:val="uk-UA" w:eastAsia="uk-UA"/>
        </w:rPr>
      </w:pPr>
      <w:r w:rsidRPr="00D603A4">
        <w:rPr>
          <w:color w:val="000000"/>
          <w:lang w:val="uk-UA" w:eastAsia="uk-UA"/>
        </w:rPr>
        <w:t>утримання зелених насаджень, скверів, клумб, газонів, кронування, видалення аварійних та старовікових дерев;</w:t>
      </w:r>
    </w:p>
    <w:p w:rsidR="007908E2" w:rsidRDefault="007908E2" w:rsidP="00B11B62">
      <w:pPr>
        <w:pStyle w:val="rvps2"/>
        <w:numPr>
          <w:ilvl w:val="0"/>
          <w:numId w:val="5"/>
        </w:numPr>
        <w:spacing w:before="0" w:beforeAutospacing="0" w:after="0" w:afterAutospacing="0"/>
        <w:jc w:val="both"/>
        <w:rPr>
          <w:lang w:val="uk-UA" w:eastAsia="uk-UA"/>
        </w:rPr>
      </w:pPr>
      <w:r>
        <w:rPr>
          <w:lang w:val="uk-UA" w:eastAsia="uk-UA"/>
        </w:rPr>
        <w:t>утримання міських кладовищ;</w:t>
      </w:r>
    </w:p>
    <w:p w:rsidR="007908E2" w:rsidRDefault="007908E2" w:rsidP="00B11B62">
      <w:pPr>
        <w:pStyle w:val="rvps2"/>
        <w:numPr>
          <w:ilvl w:val="0"/>
          <w:numId w:val="5"/>
        </w:numPr>
        <w:spacing w:before="0" w:beforeAutospacing="0" w:after="0" w:afterAutospacing="0"/>
        <w:jc w:val="both"/>
        <w:rPr>
          <w:lang w:val="uk-UA" w:eastAsia="uk-UA"/>
        </w:rPr>
      </w:pPr>
      <w:r>
        <w:rPr>
          <w:lang w:val="uk-UA" w:eastAsia="uk-UA"/>
        </w:rPr>
        <w:t>ремонт та утримання дитячих спортивних майданчиків;</w:t>
      </w:r>
    </w:p>
    <w:p w:rsidR="007908E2" w:rsidRDefault="007908E2" w:rsidP="00B11B62">
      <w:pPr>
        <w:pStyle w:val="rvps2"/>
        <w:numPr>
          <w:ilvl w:val="0"/>
          <w:numId w:val="5"/>
        </w:numPr>
        <w:spacing w:before="0" w:beforeAutospacing="0" w:after="0" w:afterAutospacing="0"/>
        <w:jc w:val="both"/>
        <w:rPr>
          <w:lang w:val="uk-UA" w:eastAsia="uk-UA"/>
        </w:rPr>
      </w:pPr>
      <w:r>
        <w:rPr>
          <w:lang w:val="uk-UA" w:eastAsia="uk-UA"/>
        </w:rPr>
        <w:t xml:space="preserve">організація робіт </w:t>
      </w:r>
      <w:r w:rsidR="00F83B9F">
        <w:rPr>
          <w:lang w:val="uk-UA" w:eastAsia="uk-UA"/>
        </w:rPr>
        <w:t>і</w:t>
      </w:r>
      <w:r>
        <w:rPr>
          <w:lang w:val="uk-UA" w:eastAsia="uk-UA"/>
        </w:rPr>
        <w:t>з благоустрою в зонах рекреаційного призначення та в місцях масового відпочинку;</w:t>
      </w:r>
    </w:p>
    <w:p w:rsidR="007908E2" w:rsidRPr="004565BE" w:rsidRDefault="0071392B" w:rsidP="00B11B62">
      <w:pPr>
        <w:pStyle w:val="rvps2"/>
        <w:numPr>
          <w:ilvl w:val="0"/>
          <w:numId w:val="5"/>
        </w:numPr>
        <w:spacing w:before="0" w:beforeAutospacing="0" w:after="0" w:afterAutospacing="0"/>
        <w:jc w:val="both"/>
        <w:rPr>
          <w:lang w:val="uk-UA" w:eastAsia="uk-UA"/>
        </w:rPr>
      </w:pPr>
      <w:r>
        <w:rPr>
          <w:lang w:val="uk-UA" w:eastAsia="uk-UA"/>
        </w:rPr>
        <w:t>забезпечення роботи та</w:t>
      </w:r>
      <w:r w:rsidR="007908E2">
        <w:rPr>
          <w:lang w:val="uk-UA" w:eastAsia="uk-UA"/>
        </w:rPr>
        <w:t xml:space="preserve"> утримання міських фонтанів;</w:t>
      </w:r>
    </w:p>
    <w:p w:rsidR="004565BE" w:rsidRDefault="004565BE" w:rsidP="00B11B62">
      <w:pPr>
        <w:pStyle w:val="rvps2"/>
        <w:numPr>
          <w:ilvl w:val="0"/>
          <w:numId w:val="5"/>
        </w:numPr>
        <w:spacing w:before="0" w:beforeAutospacing="0" w:after="0" w:afterAutospacing="0"/>
        <w:jc w:val="both"/>
        <w:rPr>
          <w:lang w:val="uk-UA" w:eastAsia="uk-UA"/>
        </w:rPr>
      </w:pPr>
      <w:r>
        <w:rPr>
          <w:lang w:val="uk-UA" w:eastAsia="uk-UA"/>
        </w:rPr>
        <w:t xml:space="preserve">залучення до виконання робіт </w:t>
      </w:r>
      <w:r w:rsidR="00F83B9F">
        <w:rPr>
          <w:lang w:val="uk-UA" w:eastAsia="uk-UA"/>
        </w:rPr>
        <w:t>і</w:t>
      </w:r>
      <w:r>
        <w:rPr>
          <w:lang w:val="uk-UA" w:eastAsia="uk-UA"/>
        </w:rPr>
        <w:t xml:space="preserve">з благоустрою осіб </w:t>
      </w:r>
      <w:r w:rsidR="00F83B9F">
        <w:rPr>
          <w:lang w:val="uk-UA" w:eastAsia="uk-UA"/>
        </w:rPr>
        <w:t>і</w:t>
      </w:r>
      <w:r>
        <w:rPr>
          <w:lang w:val="uk-UA" w:eastAsia="uk-UA"/>
        </w:rPr>
        <w:t>з числа безробітних (зареєстрованих у центрі зайнятості), а також засуджених до виконання громадських робіт:</w:t>
      </w:r>
    </w:p>
    <w:p w:rsidR="004565BE" w:rsidRPr="00E4513A" w:rsidRDefault="004565BE" w:rsidP="00B11B62">
      <w:pPr>
        <w:pStyle w:val="rvps2"/>
        <w:numPr>
          <w:ilvl w:val="0"/>
          <w:numId w:val="5"/>
        </w:numPr>
        <w:spacing w:before="0" w:beforeAutospacing="0" w:after="0" w:afterAutospacing="0"/>
        <w:jc w:val="both"/>
        <w:rPr>
          <w:lang w:val="uk-UA" w:eastAsia="uk-UA"/>
        </w:rPr>
      </w:pPr>
      <w:r>
        <w:rPr>
          <w:lang w:val="uk-UA" w:eastAsia="uk-UA"/>
        </w:rPr>
        <w:t>ремонт та утримання малих архітектурних форм та елементів благоустрою</w:t>
      </w:r>
      <w:r w:rsidR="00F83B9F">
        <w:rPr>
          <w:lang w:val="uk-UA" w:eastAsia="uk-UA"/>
        </w:rPr>
        <w:t xml:space="preserve"> </w:t>
      </w:r>
      <w:r w:rsidRPr="00E4513A">
        <w:rPr>
          <w:lang w:val="uk-UA" w:eastAsia="uk-UA"/>
        </w:rPr>
        <w:t>тощо.</w:t>
      </w:r>
    </w:p>
    <w:p w:rsidR="00433A04" w:rsidRDefault="00433A04" w:rsidP="009B2904">
      <w:pPr>
        <w:pStyle w:val="rvps2"/>
        <w:spacing w:before="0" w:beforeAutospacing="0" w:after="0" w:afterAutospacing="0"/>
        <w:jc w:val="both"/>
        <w:rPr>
          <w:lang w:val="uk-UA" w:eastAsia="uk-UA"/>
        </w:rPr>
      </w:pPr>
    </w:p>
    <w:p w:rsidR="007908E2" w:rsidRDefault="007908E2" w:rsidP="00B11B62">
      <w:pPr>
        <w:pStyle w:val="rvps2"/>
        <w:numPr>
          <w:ilvl w:val="0"/>
          <w:numId w:val="4"/>
        </w:numPr>
        <w:tabs>
          <w:tab w:val="num" w:pos="426"/>
        </w:tabs>
        <w:spacing w:before="0" w:beforeAutospacing="0" w:after="0" w:afterAutospacing="0"/>
        <w:ind w:left="426" w:hanging="426"/>
        <w:jc w:val="both"/>
        <w:rPr>
          <w:lang w:val="uk-UA" w:eastAsia="uk-UA"/>
        </w:rPr>
      </w:pPr>
      <w:r>
        <w:rPr>
          <w:lang w:val="uk-UA" w:eastAsia="uk-UA"/>
        </w:rPr>
        <w:t>Реалізація заходів Програми дозволить досягти таких результатів:</w:t>
      </w:r>
    </w:p>
    <w:p w:rsidR="007908E2" w:rsidRDefault="0082120B" w:rsidP="00B11B62">
      <w:pPr>
        <w:pStyle w:val="rvps2"/>
        <w:numPr>
          <w:ilvl w:val="0"/>
          <w:numId w:val="5"/>
        </w:numPr>
        <w:spacing w:before="0" w:beforeAutospacing="0" w:after="0" w:afterAutospacing="0"/>
        <w:jc w:val="both"/>
        <w:rPr>
          <w:lang w:val="uk-UA" w:eastAsia="uk-UA"/>
        </w:rPr>
      </w:pPr>
      <w:r>
        <w:rPr>
          <w:lang w:val="uk-UA" w:eastAsia="uk-UA"/>
        </w:rPr>
        <w:t>поліпшення санітарного та естетичного стану міста;</w:t>
      </w:r>
    </w:p>
    <w:p w:rsidR="0082120B" w:rsidRPr="0082120B" w:rsidRDefault="0082120B" w:rsidP="00B11B62">
      <w:pPr>
        <w:pStyle w:val="rvps2"/>
        <w:numPr>
          <w:ilvl w:val="0"/>
          <w:numId w:val="5"/>
        </w:numPr>
        <w:spacing w:before="0" w:beforeAutospacing="0" w:after="0" w:afterAutospacing="0"/>
        <w:jc w:val="both"/>
        <w:rPr>
          <w:lang w:val="uk-UA" w:eastAsia="uk-UA"/>
        </w:rPr>
      </w:pPr>
      <w:r>
        <w:rPr>
          <w:lang w:val="uk-UA" w:eastAsia="uk-UA"/>
        </w:rPr>
        <w:lastRenderedPageBreak/>
        <w:t>підвищення якості утримання, обслуговування та ремонту об’єктів благоустрою.</w:t>
      </w:r>
    </w:p>
    <w:p w:rsidR="00A2320E" w:rsidRDefault="00A2320E" w:rsidP="00A2320E">
      <w:pPr>
        <w:pStyle w:val="rvps2"/>
        <w:spacing w:before="0" w:beforeAutospacing="0" w:after="0" w:afterAutospacing="0"/>
        <w:ind w:left="426"/>
        <w:jc w:val="both"/>
        <w:rPr>
          <w:color w:val="FF0000"/>
          <w:lang w:val="uk-UA" w:eastAsia="uk-UA"/>
        </w:rPr>
      </w:pPr>
    </w:p>
    <w:p w:rsidR="0082120B" w:rsidRPr="00D603A4" w:rsidRDefault="0082120B" w:rsidP="00B11B62">
      <w:pPr>
        <w:pStyle w:val="rvps2"/>
        <w:numPr>
          <w:ilvl w:val="0"/>
          <w:numId w:val="4"/>
        </w:numPr>
        <w:tabs>
          <w:tab w:val="num" w:pos="360"/>
        </w:tabs>
        <w:spacing w:before="0" w:beforeAutospacing="0" w:after="0" w:afterAutospacing="0"/>
        <w:ind w:left="426" w:hanging="426"/>
        <w:jc w:val="both"/>
        <w:rPr>
          <w:color w:val="000000"/>
          <w:lang w:val="uk-UA" w:eastAsia="uk-UA"/>
        </w:rPr>
      </w:pPr>
      <w:r w:rsidRPr="00D603A4">
        <w:rPr>
          <w:color w:val="000000"/>
          <w:lang w:val="uk-UA" w:eastAsia="uk-UA"/>
        </w:rPr>
        <w:t>Фінансування заходів Програми здійснюється відповідно до законодавства України за рахунок коштів, виділених в установленому порядку з місцевого бюджету.</w:t>
      </w:r>
    </w:p>
    <w:p w:rsidR="0082120B" w:rsidRDefault="0082120B" w:rsidP="0082120B">
      <w:pPr>
        <w:pStyle w:val="rvps2"/>
        <w:spacing w:before="0" w:beforeAutospacing="0" w:after="0" w:afterAutospacing="0"/>
        <w:ind w:left="426"/>
        <w:jc w:val="both"/>
        <w:rPr>
          <w:color w:val="FF0000"/>
          <w:lang w:val="uk-UA" w:eastAsia="uk-UA"/>
        </w:rPr>
      </w:pPr>
    </w:p>
    <w:p w:rsidR="00720643" w:rsidRPr="00D603A4" w:rsidRDefault="00720643" w:rsidP="00B11B62">
      <w:pPr>
        <w:pStyle w:val="rvps2"/>
        <w:numPr>
          <w:ilvl w:val="0"/>
          <w:numId w:val="4"/>
        </w:numPr>
        <w:tabs>
          <w:tab w:val="num" w:pos="360"/>
        </w:tabs>
        <w:spacing w:before="0" w:beforeAutospacing="0" w:after="0" w:afterAutospacing="0"/>
        <w:ind w:left="426" w:hanging="426"/>
        <w:jc w:val="both"/>
        <w:rPr>
          <w:color w:val="000000"/>
          <w:lang w:val="uk-UA" w:eastAsia="uk-UA"/>
        </w:rPr>
      </w:pPr>
      <w:r w:rsidRPr="00D603A4">
        <w:rPr>
          <w:color w:val="000000"/>
          <w:lang w:val="uk-UA" w:eastAsia="uk-UA"/>
        </w:rPr>
        <w:t xml:space="preserve">Відповідно до Статуту </w:t>
      </w:r>
      <w:r w:rsidR="0082120B" w:rsidRPr="00D603A4">
        <w:rPr>
          <w:color w:val="000000"/>
          <w:lang w:val="uk-UA" w:eastAsia="uk-UA"/>
        </w:rPr>
        <w:t xml:space="preserve">КП СМР «Благоустрій» (далі – </w:t>
      </w:r>
      <w:r w:rsidR="0071392B">
        <w:rPr>
          <w:color w:val="000000"/>
          <w:lang w:val="uk-UA" w:eastAsia="uk-UA"/>
        </w:rPr>
        <w:t>Статут) засновником  є Слов</w:t>
      </w:r>
      <w:r w:rsidR="0071392B" w:rsidRPr="00D603A4">
        <w:rPr>
          <w:color w:val="000000"/>
          <w:lang w:val="uk-UA" w:eastAsia="uk-UA"/>
        </w:rPr>
        <w:t>’</w:t>
      </w:r>
      <w:r w:rsidR="0082120B" w:rsidRPr="00D603A4">
        <w:rPr>
          <w:color w:val="000000"/>
          <w:lang w:val="uk-UA" w:eastAsia="uk-UA"/>
        </w:rPr>
        <w:t>янська міська рада.</w:t>
      </w:r>
    </w:p>
    <w:p w:rsidR="0082120B" w:rsidRPr="00D603A4" w:rsidRDefault="0082120B" w:rsidP="0082120B">
      <w:pPr>
        <w:pStyle w:val="rvps2"/>
        <w:spacing w:before="0" w:beforeAutospacing="0" w:after="0" w:afterAutospacing="0"/>
        <w:jc w:val="both"/>
        <w:rPr>
          <w:color w:val="000000"/>
          <w:lang w:val="uk-UA" w:eastAsia="uk-UA"/>
        </w:rPr>
      </w:pPr>
    </w:p>
    <w:p w:rsidR="0082120B" w:rsidRPr="00D603A4" w:rsidRDefault="00EA1AF9" w:rsidP="00B11B62">
      <w:pPr>
        <w:pStyle w:val="rvps2"/>
        <w:numPr>
          <w:ilvl w:val="0"/>
          <w:numId w:val="4"/>
        </w:numPr>
        <w:tabs>
          <w:tab w:val="num" w:pos="360"/>
        </w:tabs>
        <w:spacing w:before="0" w:beforeAutospacing="0" w:after="0" w:afterAutospacing="0"/>
        <w:ind w:left="426" w:hanging="426"/>
        <w:jc w:val="both"/>
        <w:rPr>
          <w:color w:val="000000"/>
          <w:lang w:val="uk-UA" w:eastAsia="uk-UA"/>
        </w:rPr>
      </w:pPr>
      <w:r w:rsidRPr="00D603A4">
        <w:rPr>
          <w:color w:val="000000"/>
          <w:lang w:val="uk-UA" w:eastAsia="uk-UA"/>
        </w:rPr>
        <w:t>Відповідно до Статуту КП СМР «Благоустрій» є правонаступником усього майна, всіх прав та обов</w:t>
      </w:r>
      <w:r w:rsidR="0071392B" w:rsidRPr="00D603A4">
        <w:rPr>
          <w:color w:val="000000"/>
          <w:lang w:val="uk-UA" w:eastAsia="uk-UA"/>
        </w:rPr>
        <w:t>’</w:t>
      </w:r>
      <w:r w:rsidRPr="00D603A4">
        <w:rPr>
          <w:color w:val="000000"/>
          <w:lang w:val="uk-UA" w:eastAsia="uk-UA"/>
        </w:rPr>
        <w:t>язків кому</w:t>
      </w:r>
      <w:r w:rsidR="0071392B">
        <w:rPr>
          <w:color w:val="000000"/>
          <w:lang w:val="uk-UA" w:eastAsia="uk-UA"/>
        </w:rPr>
        <w:t>нального підприємства «ЖЄК № 7»</w:t>
      </w:r>
      <w:r w:rsidRPr="00D603A4">
        <w:rPr>
          <w:color w:val="000000"/>
          <w:lang w:val="uk-UA" w:eastAsia="uk-UA"/>
        </w:rPr>
        <w:t xml:space="preserve"> згідно</w:t>
      </w:r>
      <w:r w:rsidR="0071392B">
        <w:rPr>
          <w:color w:val="000000"/>
          <w:lang w:val="uk-UA" w:eastAsia="uk-UA"/>
        </w:rPr>
        <w:t xml:space="preserve">  з</w:t>
      </w:r>
      <w:r w:rsidRPr="00D603A4">
        <w:rPr>
          <w:color w:val="000000"/>
          <w:lang w:val="uk-UA" w:eastAsia="uk-UA"/>
        </w:rPr>
        <w:t xml:space="preserve"> рішення</w:t>
      </w:r>
      <w:r w:rsidR="0071392B">
        <w:rPr>
          <w:color w:val="000000"/>
          <w:lang w:val="uk-UA" w:eastAsia="uk-UA"/>
        </w:rPr>
        <w:t>м Слов</w:t>
      </w:r>
      <w:r w:rsidR="0071392B" w:rsidRPr="00D603A4">
        <w:rPr>
          <w:color w:val="000000"/>
          <w:lang w:val="uk-UA" w:eastAsia="uk-UA"/>
        </w:rPr>
        <w:t>’</w:t>
      </w:r>
      <w:r w:rsidRPr="00D603A4">
        <w:rPr>
          <w:color w:val="000000"/>
          <w:lang w:val="uk-UA" w:eastAsia="uk-UA"/>
        </w:rPr>
        <w:t>янської міської ради від 18.04.2019 № 1-</w:t>
      </w:r>
      <w:r w:rsidRPr="00D603A4">
        <w:rPr>
          <w:color w:val="000000"/>
          <w:lang w:val="en-US" w:eastAsia="uk-UA"/>
        </w:rPr>
        <w:t>LXIV</w:t>
      </w:r>
      <w:r w:rsidRPr="00D603A4">
        <w:rPr>
          <w:color w:val="000000"/>
          <w:lang w:val="uk-UA" w:eastAsia="uk-UA"/>
        </w:rPr>
        <w:t>-7 «Про зміну найменування комунального підприємства «ЖЄК № 7».</w:t>
      </w:r>
    </w:p>
    <w:p w:rsidR="00EA1AF9" w:rsidRPr="00D603A4" w:rsidRDefault="00EA1AF9" w:rsidP="00EA1AF9">
      <w:pPr>
        <w:pStyle w:val="rvps2"/>
        <w:spacing w:before="0" w:beforeAutospacing="0" w:after="0" w:afterAutospacing="0"/>
        <w:ind w:left="426"/>
        <w:jc w:val="both"/>
        <w:rPr>
          <w:color w:val="000000"/>
          <w:lang w:val="uk-UA" w:eastAsia="uk-UA"/>
        </w:rPr>
      </w:pPr>
    </w:p>
    <w:p w:rsidR="00EA1AF9" w:rsidRPr="00D603A4" w:rsidRDefault="00EA1AF9" w:rsidP="00B11B62">
      <w:pPr>
        <w:pStyle w:val="rvps2"/>
        <w:numPr>
          <w:ilvl w:val="0"/>
          <w:numId w:val="4"/>
        </w:numPr>
        <w:tabs>
          <w:tab w:val="num" w:pos="360"/>
        </w:tabs>
        <w:spacing w:before="0" w:beforeAutospacing="0" w:after="0" w:afterAutospacing="0"/>
        <w:ind w:left="426" w:hanging="426"/>
        <w:jc w:val="both"/>
        <w:rPr>
          <w:color w:val="000000"/>
          <w:lang w:val="uk-UA" w:eastAsia="uk-UA"/>
        </w:rPr>
      </w:pPr>
      <w:r w:rsidRPr="00D603A4">
        <w:rPr>
          <w:color w:val="000000"/>
          <w:lang w:val="uk-UA" w:eastAsia="uk-UA"/>
        </w:rPr>
        <w:t>Відповідно до Статуту основною метою створення КП СМР «Благоустрій» є:</w:t>
      </w:r>
    </w:p>
    <w:p w:rsidR="00EA1AF9" w:rsidRPr="00D603A4" w:rsidRDefault="00EA1AF9" w:rsidP="00B11B62">
      <w:pPr>
        <w:pStyle w:val="rvps2"/>
        <w:numPr>
          <w:ilvl w:val="0"/>
          <w:numId w:val="6"/>
        </w:numPr>
        <w:spacing w:before="0" w:beforeAutospacing="0" w:after="0" w:afterAutospacing="0"/>
        <w:jc w:val="both"/>
        <w:rPr>
          <w:color w:val="000000"/>
          <w:lang w:val="uk-UA" w:eastAsia="uk-UA"/>
        </w:rPr>
      </w:pPr>
      <w:r w:rsidRPr="00D603A4">
        <w:rPr>
          <w:color w:val="000000"/>
          <w:lang w:val="uk-UA" w:eastAsia="uk-UA"/>
        </w:rPr>
        <w:t>утримання та санітарне очищення об’єктів благоустрою та зеленого господарства;</w:t>
      </w:r>
    </w:p>
    <w:p w:rsidR="00EA1AF9" w:rsidRPr="00D603A4" w:rsidRDefault="00EA1AF9" w:rsidP="00B11B62">
      <w:pPr>
        <w:pStyle w:val="rvps2"/>
        <w:numPr>
          <w:ilvl w:val="0"/>
          <w:numId w:val="6"/>
        </w:numPr>
        <w:spacing w:before="0" w:beforeAutospacing="0" w:after="0" w:afterAutospacing="0"/>
        <w:jc w:val="both"/>
        <w:rPr>
          <w:color w:val="000000"/>
          <w:lang w:val="uk-UA" w:eastAsia="uk-UA"/>
        </w:rPr>
      </w:pPr>
      <w:r w:rsidRPr="00D603A4">
        <w:rPr>
          <w:color w:val="000000"/>
          <w:lang w:val="uk-UA" w:eastAsia="uk-UA"/>
        </w:rPr>
        <w:t>утримання в належному стані зелених насаджень загального користування, спеціального призначення, здійснення всьо</w:t>
      </w:r>
      <w:r w:rsidR="00BD24CB">
        <w:rPr>
          <w:color w:val="000000"/>
          <w:lang w:val="uk-UA" w:eastAsia="uk-UA"/>
        </w:rPr>
        <w:t>го комплексу робіт із озеленення</w:t>
      </w:r>
      <w:r w:rsidRPr="00D603A4">
        <w:rPr>
          <w:color w:val="000000"/>
          <w:lang w:val="uk-UA" w:eastAsia="uk-UA"/>
        </w:rPr>
        <w:t>, догляду за зеленими насадженнями з проведенн</w:t>
      </w:r>
      <w:r w:rsidR="00EF2435" w:rsidRPr="00D603A4">
        <w:rPr>
          <w:color w:val="000000"/>
          <w:lang w:val="uk-UA" w:eastAsia="uk-UA"/>
        </w:rPr>
        <w:t>ям агротехнічних заходів, їх охорони та захисту;</w:t>
      </w:r>
    </w:p>
    <w:p w:rsidR="004565BE" w:rsidRDefault="00EF2435" w:rsidP="00B11B62">
      <w:pPr>
        <w:pStyle w:val="rvps2"/>
        <w:numPr>
          <w:ilvl w:val="0"/>
          <w:numId w:val="6"/>
        </w:numPr>
        <w:spacing w:before="0" w:beforeAutospacing="0" w:after="0" w:afterAutospacing="0"/>
        <w:jc w:val="both"/>
        <w:rPr>
          <w:color w:val="000000"/>
          <w:lang w:val="uk-UA" w:eastAsia="uk-UA"/>
        </w:rPr>
      </w:pPr>
      <w:r w:rsidRPr="00D603A4">
        <w:rPr>
          <w:color w:val="000000"/>
          <w:lang w:val="uk-UA" w:eastAsia="uk-UA"/>
        </w:rPr>
        <w:t>ств</w:t>
      </w:r>
      <w:r w:rsidR="00BD24CB">
        <w:rPr>
          <w:color w:val="000000"/>
          <w:lang w:val="uk-UA" w:eastAsia="uk-UA"/>
        </w:rPr>
        <w:t>орення нових зелених насаджень у</w:t>
      </w:r>
      <w:r w:rsidRPr="00D603A4">
        <w:rPr>
          <w:color w:val="000000"/>
          <w:lang w:val="uk-UA" w:eastAsia="uk-UA"/>
        </w:rPr>
        <w:t xml:space="preserve"> місті шляхом улаштування газонів, посадки дерев та кущів, квіткових композицій, ландшафтного дизайну на об’єк</w:t>
      </w:r>
      <w:r w:rsidR="00BD24CB">
        <w:rPr>
          <w:color w:val="000000"/>
          <w:lang w:val="uk-UA" w:eastAsia="uk-UA"/>
        </w:rPr>
        <w:t>тах будівництва та експлуатації</w:t>
      </w:r>
      <w:r w:rsidRPr="00D603A4">
        <w:rPr>
          <w:color w:val="000000"/>
          <w:lang w:val="uk-UA" w:eastAsia="uk-UA"/>
        </w:rPr>
        <w:t xml:space="preserve"> тощо.</w:t>
      </w:r>
    </w:p>
    <w:p w:rsidR="00787520" w:rsidRDefault="00787520" w:rsidP="00787520">
      <w:pPr>
        <w:pStyle w:val="rvps2"/>
        <w:spacing w:before="0" w:beforeAutospacing="0" w:after="0" w:afterAutospacing="0"/>
        <w:ind w:left="1146"/>
        <w:jc w:val="both"/>
        <w:rPr>
          <w:color w:val="000000"/>
          <w:lang w:val="uk-UA" w:eastAsia="uk-UA"/>
        </w:rPr>
      </w:pPr>
    </w:p>
    <w:p w:rsidR="00787520" w:rsidRDefault="008F1F77" w:rsidP="00B11B62">
      <w:pPr>
        <w:pStyle w:val="rvps2"/>
        <w:numPr>
          <w:ilvl w:val="0"/>
          <w:numId w:val="4"/>
        </w:numPr>
        <w:tabs>
          <w:tab w:val="num" w:pos="360"/>
        </w:tabs>
        <w:spacing w:before="0" w:beforeAutospacing="0" w:after="0" w:afterAutospacing="0"/>
        <w:ind w:left="426" w:hanging="426"/>
        <w:jc w:val="both"/>
        <w:rPr>
          <w:color w:val="000000"/>
          <w:lang w:val="uk-UA" w:eastAsia="uk-UA"/>
        </w:rPr>
      </w:pPr>
      <w:r>
        <w:rPr>
          <w:color w:val="000000"/>
          <w:lang w:val="uk-UA" w:eastAsia="uk-UA"/>
        </w:rPr>
        <w:t>Відпо</w:t>
      </w:r>
      <w:r w:rsidR="00787520">
        <w:rPr>
          <w:color w:val="000000"/>
          <w:lang w:val="uk-UA" w:eastAsia="uk-UA"/>
        </w:rPr>
        <w:t>відно до інформації, наданої в Повідомленні</w:t>
      </w:r>
      <w:r>
        <w:rPr>
          <w:color w:val="000000"/>
          <w:lang w:val="uk-UA" w:eastAsia="uk-UA"/>
        </w:rPr>
        <w:t>, до витрат КП СМР «Благоустрій», які покриватимуться державною допомогою</w:t>
      </w:r>
      <w:r w:rsidR="00BD24CB">
        <w:rPr>
          <w:color w:val="000000"/>
          <w:lang w:val="uk-UA" w:eastAsia="uk-UA"/>
        </w:rPr>
        <w:t>,</w:t>
      </w:r>
      <w:r>
        <w:rPr>
          <w:color w:val="000000"/>
          <w:lang w:val="uk-UA" w:eastAsia="uk-UA"/>
        </w:rPr>
        <w:t xml:space="preserve"> віднесені:</w:t>
      </w:r>
    </w:p>
    <w:p w:rsidR="008F1F77" w:rsidRDefault="008F1F77" w:rsidP="00B11B62">
      <w:pPr>
        <w:pStyle w:val="rvps2"/>
        <w:numPr>
          <w:ilvl w:val="0"/>
          <w:numId w:val="15"/>
        </w:numPr>
        <w:spacing w:before="0" w:beforeAutospacing="0" w:after="0" w:afterAutospacing="0"/>
        <w:jc w:val="both"/>
        <w:rPr>
          <w:color w:val="000000"/>
          <w:lang w:val="uk-UA" w:eastAsia="uk-UA"/>
        </w:rPr>
      </w:pPr>
      <w:r>
        <w:rPr>
          <w:color w:val="000000"/>
          <w:lang w:val="uk-UA" w:eastAsia="uk-UA"/>
        </w:rPr>
        <w:t>послуги з озеленення територій, а саме (посадка квітів, дерев,</w:t>
      </w:r>
      <w:r w:rsidR="00BD24CB">
        <w:rPr>
          <w:color w:val="000000"/>
          <w:lang w:val="uk-UA" w:eastAsia="uk-UA"/>
        </w:rPr>
        <w:t xml:space="preserve"> </w:t>
      </w:r>
      <w:r>
        <w:rPr>
          <w:color w:val="000000"/>
          <w:lang w:val="uk-UA" w:eastAsia="uk-UA"/>
        </w:rPr>
        <w:t>кущів, газонів, обрізка та видалення дерев, видалення чагарників, корчування пеньків та захо</w:t>
      </w:r>
      <w:r w:rsidR="00BD24CB">
        <w:rPr>
          <w:color w:val="000000"/>
          <w:lang w:val="uk-UA" w:eastAsia="uk-UA"/>
        </w:rPr>
        <w:t xml:space="preserve">ди з обробки зелених насаджень </w:t>
      </w:r>
      <w:r>
        <w:rPr>
          <w:color w:val="000000"/>
          <w:lang w:val="uk-UA" w:eastAsia="uk-UA"/>
        </w:rPr>
        <w:t>тощо) площею 69,6 га – 25 000,0 тис. грн;</w:t>
      </w:r>
    </w:p>
    <w:p w:rsidR="008F1F77" w:rsidRDefault="008F1F77" w:rsidP="00B11B62">
      <w:pPr>
        <w:pStyle w:val="rvps2"/>
        <w:numPr>
          <w:ilvl w:val="0"/>
          <w:numId w:val="15"/>
        </w:numPr>
        <w:spacing w:before="0" w:beforeAutospacing="0" w:after="0" w:afterAutospacing="0"/>
        <w:jc w:val="both"/>
        <w:rPr>
          <w:color w:val="000000"/>
          <w:lang w:val="uk-UA" w:eastAsia="uk-UA"/>
        </w:rPr>
      </w:pPr>
      <w:r>
        <w:rPr>
          <w:color w:val="000000"/>
          <w:lang w:val="uk-UA" w:eastAsia="uk-UA"/>
        </w:rPr>
        <w:t xml:space="preserve">утримання та поточний ремонт дитячих, спортивних та інших майданчиків – 13 000,0 тис. грн; </w:t>
      </w:r>
    </w:p>
    <w:p w:rsidR="008F1F77" w:rsidRDefault="008F1F77" w:rsidP="00B11B62">
      <w:pPr>
        <w:pStyle w:val="rvps2"/>
        <w:numPr>
          <w:ilvl w:val="0"/>
          <w:numId w:val="15"/>
        </w:numPr>
        <w:spacing w:before="0" w:beforeAutospacing="0" w:after="0" w:afterAutospacing="0"/>
        <w:jc w:val="both"/>
        <w:rPr>
          <w:color w:val="000000"/>
          <w:lang w:val="uk-UA" w:eastAsia="uk-UA"/>
        </w:rPr>
      </w:pPr>
      <w:r>
        <w:rPr>
          <w:color w:val="000000"/>
          <w:lang w:val="uk-UA" w:eastAsia="uk-UA"/>
        </w:rPr>
        <w:t xml:space="preserve">утримання вулично-дорожньої мережі площею 952,0 тис. </w:t>
      </w:r>
      <w:r w:rsidRPr="008F1F77">
        <w:rPr>
          <w:color w:val="000000"/>
          <w:lang w:val="uk-UA" w:eastAsia="uk-UA"/>
        </w:rPr>
        <w:t>м²</w:t>
      </w:r>
      <w:r>
        <w:rPr>
          <w:color w:val="000000"/>
          <w:lang w:val="uk-UA" w:eastAsia="uk-UA"/>
        </w:rPr>
        <w:t xml:space="preserve"> </w:t>
      </w:r>
      <w:r w:rsidR="00BD24CB">
        <w:rPr>
          <w:color w:val="000000"/>
          <w:lang w:val="uk-UA" w:eastAsia="uk-UA"/>
        </w:rPr>
        <w:t xml:space="preserve">– </w:t>
      </w:r>
      <w:r>
        <w:rPr>
          <w:color w:val="000000"/>
          <w:lang w:val="uk-UA" w:eastAsia="uk-UA"/>
        </w:rPr>
        <w:t>23 00,0 тис. грн;</w:t>
      </w:r>
    </w:p>
    <w:p w:rsidR="008F1F77" w:rsidRDefault="008F1F77" w:rsidP="00B11B62">
      <w:pPr>
        <w:pStyle w:val="rvps2"/>
        <w:numPr>
          <w:ilvl w:val="0"/>
          <w:numId w:val="15"/>
        </w:numPr>
        <w:spacing w:before="0" w:beforeAutospacing="0" w:after="0" w:afterAutospacing="0"/>
        <w:jc w:val="both"/>
        <w:rPr>
          <w:color w:val="000000"/>
          <w:lang w:val="uk-UA" w:eastAsia="uk-UA"/>
        </w:rPr>
      </w:pPr>
      <w:r>
        <w:rPr>
          <w:color w:val="000000"/>
          <w:lang w:val="uk-UA" w:eastAsia="uk-UA"/>
        </w:rPr>
        <w:t>утримання площ 7 га – 2 700,0 тис. грн;</w:t>
      </w:r>
    </w:p>
    <w:p w:rsidR="008F1F77" w:rsidRDefault="008F1F77" w:rsidP="00B11B62">
      <w:pPr>
        <w:pStyle w:val="rvps2"/>
        <w:numPr>
          <w:ilvl w:val="0"/>
          <w:numId w:val="15"/>
        </w:numPr>
        <w:spacing w:before="0" w:beforeAutospacing="0" w:after="0" w:afterAutospacing="0"/>
        <w:jc w:val="both"/>
        <w:rPr>
          <w:color w:val="000000"/>
          <w:lang w:val="uk-UA" w:eastAsia="uk-UA"/>
        </w:rPr>
      </w:pPr>
      <w:r>
        <w:rPr>
          <w:color w:val="000000"/>
          <w:lang w:val="uk-UA" w:eastAsia="uk-UA"/>
        </w:rPr>
        <w:t>утримання пам’ятників громадського призначення, пам’ятних знаків та світової конструкції Алеї Слави</w:t>
      </w:r>
      <w:r w:rsidR="00422ADA">
        <w:rPr>
          <w:color w:val="000000"/>
          <w:lang w:val="uk-UA" w:eastAsia="uk-UA"/>
        </w:rPr>
        <w:t xml:space="preserve"> </w:t>
      </w:r>
      <w:r w:rsidR="005E73FA">
        <w:rPr>
          <w:color w:val="000000"/>
          <w:lang w:val="uk-UA" w:eastAsia="uk-UA"/>
        </w:rPr>
        <w:t>– 3 500,0 тис. грн;</w:t>
      </w:r>
    </w:p>
    <w:p w:rsidR="005E73FA" w:rsidRDefault="005E73FA" w:rsidP="00B11B62">
      <w:pPr>
        <w:pStyle w:val="rvps2"/>
        <w:numPr>
          <w:ilvl w:val="0"/>
          <w:numId w:val="15"/>
        </w:numPr>
        <w:spacing w:before="0" w:beforeAutospacing="0" w:after="0" w:afterAutospacing="0"/>
        <w:jc w:val="both"/>
        <w:rPr>
          <w:color w:val="000000"/>
          <w:lang w:val="uk-UA" w:eastAsia="uk-UA"/>
        </w:rPr>
      </w:pPr>
      <w:r>
        <w:rPr>
          <w:color w:val="000000"/>
          <w:lang w:val="uk-UA" w:eastAsia="uk-UA"/>
        </w:rPr>
        <w:t>придбання спеціальної техніки, механізмів та обладнання для проведення ремонтів та</w:t>
      </w:r>
      <w:r w:rsidR="00BD24CB">
        <w:rPr>
          <w:color w:val="000000"/>
          <w:lang w:val="uk-UA" w:eastAsia="uk-UA"/>
        </w:rPr>
        <w:t xml:space="preserve"> утримання об’єктів благоустрою</w:t>
      </w:r>
      <w:r>
        <w:rPr>
          <w:color w:val="000000"/>
          <w:lang w:val="uk-UA" w:eastAsia="uk-UA"/>
        </w:rPr>
        <w:t xml:space="preserve"> обсягом 10 од</w:t>
      </w:r>
      <w:r w:rsidR="00BD24CB">
        <w:rPr>
          <w:color w:val="000000"/>
          <w:lang w:val="uk-UA" w:eastAsia="uk-UA"/>
        </w:rPr>
        <w:t xml:space="preserve">. – 15 500,0 </w:t>
      </w:r>
      <w:r>
        <w:rPr>
          <w:color w:val="000000"/>
          <w:lang w:val="uk-UA" w:eastAsia="uk-UA"/>
        </w:rPr>
        <w:t>тис. грн;</w:t>
      </w:r>
    </w:p>
    <w:p w:rsidR="005E73FA" w:rsidRDefault="005E73FA" w:rsidP="00B11B62">
      <w:pPr>
        <w:pStyle w:val="rvps2"/>
        <w:numPr>
          <w:ilvl w:val="0"/>
          <w:numId w:val="15"/>
        </w:numPr>
        <w:spacing w:before="0" w:beforeAutospacing="0" w:after="0" w:afterAutospacing="0"/>
        <w:jc w:val="both"/>
        <w:rPr>
          <w:color w:val="000000"/>
          <w:lang w:val="uk-UA" w:eastAsia="uk-UA"/>
        </w:rPr>
      </w:pPr>
      <w:r>
        <w:rPr>
          <w:color w:val="000000"/>
          <w:lang w:val="uk-UA" w:eastAsia="uk-UA"/>
        </w:rPr>
        <w:t>придбання, поточний ремонт та утримання малих об’єктів і елементів благоустрою (навіси на зупинки, павільйони</w:t>
      </w:r>
      <w:r w:rsidR="00BD24CB">
        <w:rPr>
          <w:color w:val="000000"/>
          <w:lang w:val="uk-UA" w:eastAsia="uk-UA"/>
        </w:rPr>
        <w:t xml:space="preserve"> для очікування, урни, годинник</w:t>
      </w:r>
      <w:r>
        <w:rPr>
          <w:color w:val="000000"/>
          <w:lang w:val="uk-UA" w:eastAsia="uk-UA"/>
        </w:rPr>
        <w:t xml:space="preserve"> тощо)</w:t>
      </w:r>
      <w:r w:rsidR="00422ADA">
        <w:rPr>
          <w:color w:val="000000"/>
          <w:lang w:val="uk-UA" w:eastAsia="uk-UA"/>
        </w:rPr>
        <w:t xml:space="preserve"> </w:t>
      </w:r>
      <w:r>
        <w:rPr>
          <w:color w:val="000000"/>
          <w:lang w:val="uk-UA" w:eastAsia="uk-UA"/>
        </w:rPr>
        <w:t xml:space="preserve"> – 9 000,0 тис. грн;</w:t>
      </w:r>
    </w:p>
    <w:p w:rsidR="005E73FA" w:rsidRDefault="005E73FA" w:rsidP="00B11B62">
      <w:pPr>
        <w:pStyle w:val="rvps2"/>
        <w:numPr>
          <w:ilvl w:val="0"/>
          <w:numId w:val="15"/>
        </w:numPr>
        <w:spacing w:before="0" w:beforeAutospacing="0" w:after="0" w:afterAutospacing="0"/>
        <w:jc w:val="both"/>
        <w:rPr>
          <w:color w:val="000000"/>
          <w:lang w:val="uk-UA" w:eastAsia="uk-UA"/>
        </w:rPr>
      </w:pPr>
      <w:r>
        <w:rPr>
          <w:color w:val="000000"/>
          <w:lang w:val="uk-UA" w:eastAsia="uk-UA"/>
        </w:rPr>
        <w:t>забезпечення роботи міських фонтанів (утримання, поточний та капітальний ремонт) – 2 600,0 тис. грн;</w:t>
      </w:r>
    </w:p>
    <w:p w:rsidR="005E73FA" w:rsidRDefault="005E73FA" w:rsidP="00B11B62">
      <w:pPr>
        <w:pStyle w:val="rvps2"/>
        <w:numPr>
          <w:ilvl w:val="0"/>
          <w:numId w:val="15"/>
        </w:numPr>
        <w:spacing w:before="0" w:beforeAutospacing="0" w:after="0" w:afterAutospacing="0"/>
        <w:jc w:val="both"/>
        <w:rPr>
          <w:color w:val="000000"/>
          <w:lang w:val="uk-UA" w:eastAsia="uk-UA"/>
        </w:rPr>
      </w:pPr>
      <w:r>
        <w:rPr>
          <w:color w:val="000000"/>
          <w:lang w:val="uk-UA" w:eastAsia="uk-UA"/>
        </w:rPr>
        <w:t xml:space="preserve">забезпечення належної експлуатації придатності об’єктів рекреаційного </w:t>
      </w:r>
      <w:r w:rsidR="00422ADA">
        <w:rPr>
          <w:color w:val="000000"/>
          <w:lang w:val="uk-UA" w:eastAsia="uk-UA"/>
        </w:rPr>
        <w:t>призначення, місць масового відпочинку та благоустрій зон загального користування площею 27 га – 2 500,0 тис. грн;</w:t>
      </w:r>
    </w:p>
    <w:p w:rsidR="00422ADA" w:rsidRDefault="00422ADA" w:rsidP="00B11B62">
      <w:pPr>
        <w:pStyle w:val="rvps2"/>
        <w:numPr>
          <w:ilvl w:val="0"/>
          <w:numId w:val="15"/>
        </w:numPr>
        <w:spacing w:before="0" w:beforeAutospacing="0" w:after="0" w:afterAutospacing="0"/>
        <w:jc w:val="both"/>
        <w:rPr>
          <w:color w:val="000000"/>
          <w:lang w:val="uk-UA" w:eastAsia="uk-UA"/>
        </w:rPr>
      </w:pPr>
      <w:r>
        <w:rPr>
          <w:color w:val="000000"/>
          <w:lang w:val="uk-UA" w:eastAsia="uk-UA"/>
        </w:rPr>
        <w:t>встановлення святкової ілюмінації та атрибутики – 2 500,0 тис. грн;</w:t>
      </w:r>
    </w:p>
    <w:p w:rsidR="00422ADA" w:rsidRDefault="00422ADA" w:rsidP="00B11B62">
      <w:pPr>
        <w:pStyle w:val="rvps2"/>
        <w:numPr>
          <w:ilvl w:val="0"/>
          <w:numId w:val="15"/>
        </w:numPr>
        <w:spacing w:before="0" w:beforeAutospacing="0" w:after="0" w:afterAutospacing="0"/>
        <w:jc w:val="both"/>
        <w:rPr>
          <w:color w:val="000000"/>
          <w:lang w:val="uk-UA" w:eastAsia="uk-UA"/>
        </w:rPr>
      </w:pPr>
      <w:r>
        <w:rPr>
          <w:color w:val="000000"/>
          <w:lang w:val="uk-UA" w:eastAsia="uk-UA"/>
        </w:rPr>
        <w:t xml:space="preserve">залучення до виконання робіт </w:t>
      </w:r>
      <w:r w:rsidR="00BD24CB">
        <w:rPr>
          <w:color w:val="000000"/>
          <w:lang w:val="uk-UA" w:eastAsia="uk-UA"/>
        </w:rPr>
        <w:t>і</w:t>
      </w:r>
      <w:r>
        <w:rPr>
          <w:color w:val="000000"/>
          <w:lang w:val="uk-UA" w:eastAsia="uk-UA"/>
        </w:rPr>
        <w:t xml:space="preserve">з </w:t>
      </w:r>
      <w:r w:rsidR="00BD24CB">
        <w:rPr>
          <w:color w:val="000000"/>
          <w:lang w:val="uk-UA" w:eastAsia="uk-UA"/>
        </w:rPr>
        <w:t>благоустрою</w:t>
      </w:r>
      <w:r>
        <w:rPr>
          <w:color w:val="000000"/>
          <w:lang w:val="uk-UA" w:eastAsia="uk-UA"/>
        </w:rPr>
        <w:t xml:space="preserve"> осіб </w:t>
      </w:r>
      <w:r w:rsidR="00BD24CB">
        <w:rPr>
          <w:color w:val="000000"/>
          <w:lang w:val="uk-UA" w:eastAsia="uk-UA"/>
        </w:rPr>
        <w:t>і</w:t>
      </w:r>
      <w:r>
        <w:rPr>
          <w:color w:val="000000"/>
          <w:lang w:val="uk-UA" w:eastAsia="uk-UA"/>
        </w:rPr>
        <w:t>з числа безробітних (зареєстрованих у центрі зайнятості), а також осіб</w:t>
      </w:r>
      <w:r w:rsidR="00BD24CB">
        <w:rPr>
          <w:color w:val="000000"/>
          <w:lang w:val="uk-UA" w:eastAsia="uk-UA"/>
        </w:rPr>
        <w:t>,</w:t>
      </w:r>
      <w:r>
        <w:rPr>
          <w:color w:val="000000"/>
          <w:lang w:val="uk-UA" w:eastAsia="uk-UA"/>
        </w:rPr>
        <w:t xml:space="preserve"> засуджених до виконання громадських робіт – 850,0 тис. грн. </w:t>
      </w:r>
    </w:p>
    <w:p w:rsidR="009B2904" w:rsidRDefault="00422ADA" w:rsidP="00433A04">
      <w:pPr>
        <w:pStyle w:val="rvps2"/>
        <w:spacing w:before="0" w:beforeAutospacing="0" w:after="0" w:afterAutospacing="0"/>
        <w:ind w:left="1146"/>
        <w:jc w:val="both"/>
        <w:rPr>
          <w:lang w:val="uk-UA" w:eastAsia="uk-UA"/>
        </w:rPr>
      </w:pPr>
      <w:r>
        <w:rPr>
          <w:color w:val="000000"/>
          <w:lang w:val="uk-UA" w:eastAsia="uk-UA"/>
        </w:rPr>
        <w:t>Загальним обсягом 104 540,</w:t>
      </w:r>
      <w:r w:rsidR="00CE0509">
        <w:rPr>
          <w:color w:val="000000"/>
          <w:lang w:val="uk-UA" w:eastAsia="uk-UA"/>
        </w:rPr>
        <w:t>0</w:t>
      </w:r>
      <w:r w:rsidR="00433A04">
        <w:rPr>
          <w:color w:val="000000"/>
          <w:lang w:val="uk-UA" w:eastAsia="uk-UA"/>
        </w:rPr>
        <w:t xml:space="preserve"> тис. грн.</w:t>
      </w:r>
      <w:r w:rsidR="00720643" w:rsidRPr="00A42235">
        <w:rPr>
          <w:lang w:val="uk-UA" w:eastAsia="uk-UA"/>
        </w:rPr>
        <w:t xml:space="preserve"> </w:t>
      </w:r>
    </w:p>
    <w:p w:rsidR="009B2904" w:rsidRDefault="009B2904" w:rsidP="00433A04">
      <w:pPr>
        <w:pStyle w:val="rvps2"/>
        <w:spacing w:before="0" w:beforeAutospacing="0" w:after="0" w:afterAutospacing="0"/>
        <w:ind w:left="1146"/>
        <w:jc w:val="both"/>
        <w:rPr>
          <w:lang w:val="uk-UA" w:eastAsia="uk-UA"/>
        </w:rPr>
      </w:pPr>
    </w:p>
    <w:p w:rsidR="00720643" w:rsidRPr="00433A04" w:rsidRDefault="00720643" w:rsidP="00433A04">
      <w:pPr>
        <w:pStyle w:val="rvps2"/>
        <w:spacing w:before="0" w:beforeAutospacing="0" w:after="0" w:afterAutospacing="0"/>
        <w:ind w:left="1146"/>
        <w:jc w:val="both"/>
        <w:rPr>
          <w:color w:val="000000"/>
          <w:lang w:val="uk-UA" w:eastAsia="uk-UA"/>
        </w:rPr>
      </w:pPr>
      <w:r w:rsidRPr="00A42235">
        <w:rPr>
          <w:lang w:val="uk-UA" w:eastAsia="uk-UA"/>
        </w:rPr>
        <w:t xml:space="preserve">                                                                                                                                                                                                                                                                                                                                                                                                                                                                                                                                                                                                                                                                                      </w:t>
      </w:r>
    </w:p>
    <w:p w:rsidR="00720643" w:rsidRPr="00A42235" w:rsidRDefault="00720643" w:rsidP="00720643">
      <w:pPr>
        <w:pStyle w:val="rvps2"/>
        <w:spacing w:before="0" w:beforeAutospacing="0" w:after="0" w:afterAutospacing="0"/>
        <w:jc w:val="both"/>
        <w:rPr>
          <w:b/>
          <w:bCs/>
          <w:lang w:val="uk-UA" w:eastAsia="uk-UA"/>
        </w:rPr>
      </w:pPr>
      <w:r w:rsidRPr="00A42235">
        <w:rPr>
          <w:b/>
          <w:bCs/>
          <w:lang w:val="uk-UA" w:eastAsia="uk-UA"/>
        </w:rPr>
        <w:lastRenderedPageBreak/>
        <w:t>3.</w:t>
      </w:r>
      <w:r w:rsidRPr="00A42235">
        <w:rPr>
          <w:b/>
          <w:bCs/>
          <w:lang w:val="uk-UA" w:eastAsia="uk-UA"/>
        </w:rPr>
        <w:tab/>
        <w:t>НОРМАТИВНО-ПРАВОВЕ РЕГУЛЮВАННЯ</w:t>
      </w:r>
    </w:p>
    <w:p w:rsidR="00720643" w:rsidRPr="00A42235" w:rsidRDefault="00720643" w:rsidP="00720643">
      <w:pPr>
        <w:pStyle w:val="rvps2"/>
        <w:spacing w:before="0" w:beforeAutospacing="0" w:after="0" w:afterAutospacing="0"/>
        <w:jc w:val="both"/>
        <w:rPr>
          <w:lang w:val="uk-UA" w:eastAsia="uk-UA"/>
        </w:rPr>
      </w:pPr>
    </w:p>
    <w:p w:rsidR="00720643" w:rsidRPr="00A42235" w:rsidRDefault="00720643" w:rsidP="00B11B62">
      <w:pPr>
        <w:pStyle w:val="rvps2"/>
        <w:numPr>
          <w:ilvl w:val="0"/>
          <w:numId w:val="4"/>
        </w:numPr>
        <w:tabs>
          <w:tab w:val="num" w:pos="360"/>
        </w:tabs>
        <w:spacing w:before="0" w:beforeAutospacing="0" w:after="0" w:afterAutospacing="0"/>
        <w:ind w:left="426" w:hanging="426"/>
        <w:jc w:val="both"/>
        <w:rPr>
          <w:lang w:val="uk-UA" w:eastAsia="uk-UA"/>
        </w:rPr>
      </w:pPr>
      <w:r w:rsidRPr="00A42235">
        <w:rPr>
          <w:lang w:val="uk-UA" w:eastAsia="uk-UA"/>
        </w:rPr>
        <w:t>Відповідно до пункту 1 частини першої статті 1 Закону України «Про державну допомогу суб’єктам господарювання» (далі – Закон) державна допомога суб’єктам господарювання (далі – державна допомога) – підтримка у будь-якій формі суб’єктів господарювання за рахунок ресурсів держави чи місцевих ресурсів, що спотворює або загрожує спотворенням економічної конкуренції, створюючи переваги для виробництва окремих видів товарів чи провадження окремих видів господарської діяльності.</w:t>
      </w:r>
    </w:p>
    <w:p w:rsidR="00720643" w:rsidRPr="00A42235" w:rsidRDefault="00720643" w:rsidP="00720643">
      <w:pPr>
        <w:pStyle w:val="rvps2"/>
        <w:spacing w:before="0" w:beforeAutospacing="0" w:after="0" w:afterAutospacing="0"/>
        <w:jc w:val="both"/>
        <w:rPr>
          <w:lang w:val="uk-UA" w:eastAsia="uk-UA"/>
        </w:rPr>
      </w:pPr>
    </w:p>
    <w:p w:rsidR="00720643" w:rsidRPr="00A42235" w:rsidRDefault="00720643" w:rsidP="00B11B62">
      <w:pPr>
        <w:pStyle w:val="rvps2"/>
        <w:numPr>
          <w:ilvl w:val="0"/>
          <w:numId w:val="4"/>
        </w:numPr>
        <w:tabs>
          <w:tab w:val="num" w:pos="360"/>
        </w:tabs>
        <w:spacing w:before="0" w:beforeAutospacing="0" w:after="0" w:afterAutospacing="0"/>
        <w:ind w:left="426" w:hanging="426"/>
        <w:jc w:val="both"/>
        <w:rPr>
          <w:lang w:val="uk-UA" w:eastAsia="uk-UA"/>
        </w:rPr>
      </w:pPr>
      <w:r w:rsidRPr="00A42235">
        <w:rPr>
          <w:lang w:val="uk-UA" w:eastAsia="uk-UA"/>
        </w:rPr>
        <w:t>Отже, державна підтримка є державною допомогою, якщо одночасно виконуються такі умови:</w:t>
      </w:r>
    </w:p>
    <w:p w:rsidR="00720643" w:rsidRPr="00A42235" w:rsidRDefault="00720643" w:rsidP="00B11B62">
      <w:pPr>
        <w:pStyle w:val="rvps2"/>
        <w:numPr>
          <w:ilvl w:val="0"/>
          <w:numId w:val="6"/>
        </w:numPr>
        <w:spacing w:before="0" w:beforeAutospacing="0" w:after="0" w:afterAutospacing="0"/>
        <w:jc w:val="both"/>
        <w:rPr>
          <w:lang w:val="uk-UA" w:eastAsia="uk-UA"/>
        </w:rPr>
      </w:pPr>
      <w:r w:rsidRPr="00A42235">
        <w:rPr>
          <w:lang w:val="uk-UA" w:eastAsia="uk-UA"/>
        </w:rPr>
        <w:t>підтримка надається суб’єкту господарювання;</w:t>
      </w:r>
    </w:p>
    <w:p w:rsidR="00720643" w:rsidRPr="00A42235" w:rsidRDefault="00720643" w:rsidP="00B11B62">
      <w:pPr>
        <w:pStyle w:val="rvps2"/>
        <w:numPr>
          <w:ilvl w:val="0"/>
          <w:numId w:val="6"/>
        </w:numPr>
        <w:spacing w:before="0" w:beforeAutospacing="0" w:after="0" w:afterAutospacing="0"/>
        <w:jc w:val="both"/>
        <w:rPr>
          <w:lang w:val="uk-UA" w:eastAsia="uk-UA"/>
        </w:rPr>
      </w:pPr>
      <w:r w:rsidRPr="00A42235">
        <w:rPr>
          <w:lang w:val="uk-UA" w:eastAsia="uk-UA"/>
        </w:rPr>
        <w:t>державна підтримка здійснюється за рахунок ресурсів держави чи місцевих ресурсів;</w:t>
      </w:r>
    </w:p>
    <w:p w:rsidR="00720643" w:rsidRPr="00A42235" w:rsidRDefault="00720643" w:rsidP="00B11B62">
      <w:pPr>
        <w:pStyle w:val="rvps2"/>
        <w:numPr>
          <w:ilvl w:val="0"/>
          <w:numId w:val="6"/>
        </w:numPr>
        <w:spacing w:before="0" w:beforeAutospacing="0" w:after="0" w:afterAutospacing="0"/>
        <w:jc w:val="both"/>
        <w:rPr>
          <w:lang w:val="uk-UA" w:eastAsia="uk-UA"/>
        </w:rPr>
      </w:pPr>
      <w:r w:rsidRPr="00A42235">
        <w:rPr>
          <w:lang w:val="uk-UA" w:eastAsia="uk-UA"/>
        </w:rPr>
        <w:t>підтримка створює переваги для виробництва окремих видів товарів чи провадження окремих видів господарської діяльності;</w:t>
      </w:r>
    </w:p>
    <w:p w:rsidR="00720643" w:rsidRPr="00A42235" w:rsidRDefault="00720643" w:rsidP="00B11B62">
      <w:pPr>
        <w:pStyle w:val="rvps2"/>
        <w:numPr>
          <w:ilvl w:val="0"/>
          <w:numId w:val="6"/>
        </w:numPr>
        <w:spacing w:before="0" w:beforeAutospacing="0" w:after="0" w:afterAutospacing="0"/>
        <w:jc w:val="both"/>
        <w:rPr>
          <w:lang w:val="uk-UA" w:eastAsia="uk-UA"/>
        </w:rPr>
      </w:pPr>
      <w:r w:rsidRPr="00A42235">
        <w:rPr>
          <w:lang w:val="uk-UA" w:eastAsia="uk-UA"/>
        </w:rPr>
        <w:t>підтримка спотворює або загрожує спотворенням економічної конкуренції.</w:t>
      </w:r>
    </w:p>
    <w:p w:rsidR="00720643" w:rsidRPr="00A42235" w:rsidRDefault="00720643" w:rsidP="00720643">
      <w:pPr>
        <w:pStyle w:val="rvps2"/>
        <w:spacing w:before="0" w:beforeAutospacing="0" w:after="0" w:afterAutospacing="0"/>
        <w:jc w:val="both"/>
        <w:rPr>
          <w:lang w:val="uk-UA" w:eastAsia="uk-UA"/>
        </w:rPr>
      </w:pPr>
    </w:p>
    <w:p w:rsidR="00EF2435" w:rsidRPr="00EF2435" w:rsidRDefault="00720643" w:rsidP="00B11B62">
      <w:pPr>
        <w:pStyle w:val="rvps2"/>
        <w:numPr>
          <w:ilvl w:val="0"/>
          <w:numId w:val="4"/>
        </w:numPr>
        <w:tabs>
          <w:tab w:val="num" w:pos="360"/>
        </w:tabs>
        <w:spacing w:before="0" w:beforeAutospacing="0" w:after="0" w:afterAutospacing="0"/>
        <w:ind w:left="426" w:hanging="426"/>
        <w:jc w:val="both"/>
        <w:rPr>
          <w:lang w:val="uk-UA" w:eastAsia="uk-UA"/>
        </w:rPr>
      </w:pPr>
      <w:r w:rsidRPr="00A42235">
        <w:rPr>
          <w:lang w:val="uk-UA" w:eastAsia="uk-UA"/>
        </w:rPr>
        <w:t>Відповідно до частини другої статті 1 Закону, терміни «суб’єкт господарювання», «товар», «економічна конкуренція (конкуренція)» вживаються у Законі у значенні, наведеному в Законі України «Про захист економічної конкуренції».</w:t>
      </w:r>
    </w:p>
    <w:p w:rsidR="00EF2435" w:rsidRPr="00EF2435" w:rsidRDefault="00EF2435" w:rsidP="00B11B62">
      <w:pPr>
        <w:pStyle w:val="rvps2"/>
        <w:numPr>
          <w:ilvl w:val="1"/>
          <w:numId w:val="10"/>
        </w:numPr>
        <w:tabs>
          <w:tab w:val="left" w:pos="426"/>
        </w:tabs>
        <w:spacing w:before="0" w:after="0"/>
        <w:ind w:hanging="1440"/>
        <w:jc w:val="both"/>
        <w:rPr>
          <w:b/>
          <w:bCs/>
          <w:color w:val="000000"/>
          <w:lang w:val="uk-UA" w:eastAsia="uk-UA"/>
        </w:rPr>
      </w:pPr>
      <w:r>
        <w:rPr>
          <w:lang w:val="uk-UA" w:eastAsia="uk-UA"/>
        </w:rPr>
        <w:t xml:space="preserve"> </w:t>
      </w:r>
      <w:r w:rsidRPr="00B60272">
        <w:rPr>
          <w:b/>
          <w:bCs/>
          <w:color w:val="000000"/>
          <w:lang w:val="uk-UA" w:eastAsia="uk-UA"/>
        </w:rPr>
        <w:t xml:space="preserve">Об’єкти благоустрою </w:t>
      </w:r>
    </w:p>
    <w:p w:rsidR="00EF2435" w:rsidRPr="00B60272" w:rsidRDefault="00EF2435" w:rsidP="00B11B62">
      <w:pPr>
        <w:pStyle w:val="rvps2"/>
        <w:numPr>
          <w:ilvl w:val="0"/>
          <w:numId w:val="4"/>
        </w:numPr>
        <w:tabs>
          <w:tab w:val="num" w:pos="360"/>
        </w:tabs>
        <w:spacing w:before="0" w:beforeAutospacing="0" w:after="0" w:afterAutospacing="0"/>
        <w:ind w:left="426" w:hanging="426"/>
        <w:jc w:val="both"/>
        <w:rPr>
          <w:color w:val="000000"/>
          <w:lang w:val="uk-UA"/>
        </w:rPr>
      </w:pPr>
      <w:r w:rsidRPr="00B60272">
        <w:rPr>
          <w:color w:val="000000"/>
          <w:lang w:val="uk-UA" w:eastAsia="uk-UA"/>
        </w:rPr>
        <w:t xml:space="preserve">Відповідно до статті 10 Закону України «Про благоустрій населених пунктів» до повноважень сільських, селищних і міських рад та  їх виконавчих органів у сфері благоустрою населених пунктів, зокрема, належить: </w:t>
      </w:r>
    </w:p>
    <w:p w:rsidR="00EF2435" w:rsidRPr="00B60272" w:rsidRDefault="00EF2435" w:rsidP="00B11B62">
      <w:pPr>
        <w:pStyle w:val="rvps2"/>
        <w:numPr>
          <w:ilvl w:val="0"/>
          <w:numId w:val="7"/>
        </w:numPr>
        <w:suppressAutoHyphens/>
        <w:spacing w:before="0" w:beforeAutospacing="0" w:after="0" w:afterAutospacing="0"/>
        <w:jc w:val="both"/>
        <w:rPr>
          <w:color w:val="000000"/>
          <w:lang w:val="uk-UA"/>
        </w:rPr>
      </w:pPr>
      <w:r w:rsidRPr="00B60272">
        <w:rPr>
          <w:color w:val="000000"/>
          <w:lang w:val="uk-UA" w:eastAsia="uk-UA"/>
        </w:rPr>
        <w:t xml:space="preserve">затвердження місцевих програм та заходів з благоустрою населених пунктів; </w:t>
      </w:r>
    </w:p>
    <w:p w:rsidR="00EF2435" w:rsidRPr="00B60272" w:rsidRDefault="00EF2435" w:rsidP="00B11B62">
      <w:pPr>
        <w:pStyle w:val="rvps2"/>
        <w:numPr>
          <w:ilvl w:val="0"/>
          <w:numId w:val="7"/>
        </w:numPr>
        <w:suppressAutoHyphens/>
        <w:spacing w:before="0" w:beforeAutospacing="0" w:after="0" w:afterAutospacing="0"/>
        <w:jc w:val="both"/>
        <w:rPr>
          <w:color w:val="000000"/>
          <w:lang w:val="uk-UA"/>
        </w:rPr>
      </w:pPr>
      <w:r w:rsidRPr="00B60272">
        <w:rPr>
          <w:color w:val="000000"/>
          <w:lang w:val="uk-UA" w:eastAsia="uk-UA"/>
        </w:rPr>
        <w:t xml:space="preserve">затвердження правил  благоустрою територій населених пунктів; </w:t>
      </w:r>
    </w:p>
    <w:p w:rsidR="00EF2435" w:rsidRPr="00B60272" w:rsidRDefault="00EF2435" w:rsidP="00B11B62">
      <w:pPr>
        <w:pStyle w:val="rvps2"/>
        <w:numPr>
          <w:ilvl w:val="0"/>
          <w:numId w:val="7"/>
        </w:numPr>
        <w:suppressAutoHyphens/>
        <w:spacing w:before="0" w:beforeAutospacing="0" w:after="0" w:afterAutospacing="0"/>
        <w:jc w:val="both"/>
        <w:rPr>
          <w:color w:val="000000"/>
          <w:lang w:val="uk-UA" w:eastAsia="uk-UA"/>
        </w:rPr>
      </w:pPr>
      <w:r w:rsidRPr="00B60272">
        <w:rPr>
          <w:color w:val="000000"/>
          <w:lang w:val="uk-UA" w:eastAsia="uk-UA"/>
        </w:rPr>
        <w:t>створення в разі необхідності органів і служб для забезпечення здійснення спільно з іншими суб’єктами комунальної власності благоустрою населених пунктів, визначення повноважень цих органів (служб);</w:t>
      </w:r>
    </w:p>
    <w:p w:rsidR="00EF2435" w:rsidRPr="00B60272" w:rsidRDefault="00EF2435" w:rsidP="00B11B62">
      <w:pPr>
        <w:pStyle w:val="rvps2"/>
        <w:numPr>
          <w:ilvl w:val="0"/>
          <w:numId w:val="7"/>
        </w:numPr>
        <w:suppressAutoHyphens/>
        <w:spacing w:before="0" w:beforeAutospacing="0" w:after="0" w:afterAutospacing="0"/>
        <w:jc w:val="both"/>
        <w:rPr>
          <w:color w:val="000000"/>
          <w:lang w:val="uk-UA"/>
        </w:rPr>
      </w:pPr>
      <w:r w:rsidRPr="00B60272">
        <w:rPr>
          <w:color w:val="000000"/>
          <w:lang w:val="uk-UA" w:eastAsia="uk-UA"/>
        </w:rPr>
        <w:t>забезпечення виконання місцевих програм та здійснення заходів із благоустрою населених пунктів.</w:t>
      </w:r>
    </w:p>
    <w:p w:rsidR="00EF2435" w:rsidRPr="00B60272" w:rsidRDefault="00EF2435" w:rsidP="00EF2435">
      <w:pPr>
        <w:pStyle w:val="rvps2"/>
        <w:suppressAutoHyphens/>
        <w:spacing w:before="0" w:beforeAutospacing="0" w:after="0" w:afterAutospacing="0"/>
        <w:jc w:val="both"/>
        <w:rPr>
          <w:color w:val="FF0000"/>
          <w:sz w:val="28"/>
          <w:szCs w:val="28"/>
          <w:lang w:val="uk-UA"/>
        </w:rPr>
      </w:pPr>
    </w:p>
    <w:p w:rsidR="00EF2435" w:rsidRDefault="00EF2435" w:rsidP="00B11B62">
      <w:pPr>
        <w:pStyle w:val="rvps2"/>
        <w:numPr>
          <w:ilvl w:val="0"/>
          <w:numId w:val="4"/>
        </w:numPr>
        <w:tabs>
          <w:tab w:val="num" w:pos="360"/>
        </w:tabs>
        <w:spacing w:before="0" w:beforeAutospacing="0" w:after="0" w:afterAutospacing="0"/>
        <w:ind w:left="426" w:hanging="426"/>
        <w:jc w:val="both"/>
        <w:rPr>
          <w:color w:val="000000"/>
          <w:lang w:val="uk-UA"/>
        </w:rPr>
      </w:pPr>
      <w:r w:rsidRPr="00B60272">
        <w:rPr>
          <w:color w:val="000000"/>
          <w:lang w:val="uk-UA" w:eastAsia="uk-UA"/>
        </w:rPr>
        <w:t>Отже, на виконання статті 10 Закону України «Про благоустрій населених пунктів»</w:t>
      </w:r>
      <w:r w:rsidR="009730B7">
        <w:rPr>
          <w:color w:val="000000"/>
          <w:lang w:val="uk-UA" w:eastAsia="uk-UA"/>
        </w:rPr>
        <w:t xml:space="preserve"> </w:t>
      </w:r>
      <w:r w:rsidR="00787520">
        <w:rPr>
          <w:color w:val="000000"/>
          <w:lang w:val="uk-UA" w:eastAsia="uk-UA"/>
        </w:rPr>
        <w:t xml:space="preserve">розроблений </w:t>
      </w:r>
      <w:r w:rsidR="009730B7">
        <w:rPr>
          <w:color w:val="000000"/>
          <w:lang w:val="uk-UA" w:eastAsia="uk-UA"/>
        </w:rPr>
        <w:t>проект</w:t>
      </w:r>
      <w:r w:rsidRPr="00B60272">
        <w:rPr>
          <w:color w:val="000000"/>
          <w:lang w:val="uk-UA" w:eastAsia="uk-UA"/>
        </w:rPr>
        <w:t xml:space="preserve"> рішення </w:t>
      </w:r>
      <w:r w:rsidR="009730B7">
        <w:rPr>
          <w:color w:val="000000"/>
          <w:lang w:val="uk-UA" w:eastAsia="uk-UA"/>
        </w:rPr>
        <w:t>Слов</w:t>
      </w:r>
      <w:r w:rsidR="009730B7" w:rsidRPr="00B60272">
        <w:rPr>
          <w:color w:val="000000"/>
          <w:lang w:val="uk-UA" w:eastAsia="uk-UA"/>
        </w:rPr>
        <w:t>’</w:t>
      </w:r>
      <w:r w:rsidR="009730B7">
        <w:rPr>
          <w:color w:val="000000"/>
          <w:lang w:val="uk-UA" w:eastAsia="uk-UA"/>
        </w:rPr>
        <w:t xml:space="preserve">янської </w:t>
      </w:r>
      <w:r w:rsidRPr="00B60272">
        <w:rPr>
          <w:color w:val="000000"/>
          <w:lang w:val="uk-UA" w:eastAsia="uk-UA"/>
        </w:rPr>
        <w:t>міської ради «Про</w:t>
      </w:r>
      <w:r w:rsidR="00787520">
        <w:rPr>
          <w:color w:val="000000"/>
          <w:lang w:val="uk-UA" w:eastAsia="uk-UA"/>
        </w:rPr>
        <w:t xml:space="preserve"> затвердження Програми</w:t>
      </w:r>
      <w:r w:rsidRPr="00B60272">
        <w:rPr>
          <w:color w:val="000000"/>
          <w:lang w:val="uk-UA" w:eastAsia="uk-UA"/>
        </w:rPr>
        <w:t xml:space="preserve"> </w:t>
      </w:r>
      <w:r w:rsidR="00787520">
        <w:rPr>
          <w:color w:val="000000"/>
          <w:lang w:val="uk-UA" w:eastAsia="uk-UA"/>
        </w:rPr>
        <w:t>благоустрою міста Слов</w:t>
      </w:r>
      <w:r w:rsidR="00787520" w:rsidRPr="00B60272">
        <w:rPr>
          <w:color w:val="000000"/>
          <w:lang w:val="uk-UA" w:eastAsia="uk-UA"/>
        </w:rPr>
        <w:t>’</w:t>
      </w:r>
      <w:r w:rsidR="00787520">
        <w:rPr>
          <w:color w:val="000000"/>
          <w:lang w:val="uk-UA" w:eastAsia="uk-UA"/>
        </w:rPr>
        <w:t xml:space="preserve">янськ </w:t>
      </w:r>
      <w:r w:rsidRPr="00B60272">
        <w:rPr>
          <w:color w:val="000000"/>
          <w:lang w:val="uk-UA" w:eastAsia="uk-UA"/>
        </w:rPr>
        <w:t>на 2019-2021 роки».</w:t>
      </w:r>
    </w:p>
    <w:p w:rsidR="009730B7" w:rsidRPr="009730B7" w:rsidRDefault="009730B7" w:rsidP="009730B7">
      <w:pPr>
        <w:pStyle w:val="rvps2"/>
        <w:tabs>
          <w:tab w:val="left" w:pos="360"/>
        </w:tabs>
        <w:spacing w:before="0" w:beforeAutospacing="0" w:after="0" w:afterAutospacing="0"/>
        <w:ind w:left="426"/>
        <w:jc w:val="both"/>
        <w:rPr>
          <w:color w:val="000000"/>
          <w:lang w:val="uk-UA"/>
        </w:rPr>
      </w:pPr>
    </w:p>
    <w:p w:rsidR="009730B7" w:rsidRDefault="009730B7" w:rsidP="00B11B62">
      <w:pPr>
        <w:pStyle w:val="rvps2"/>
        <w:numPr>
          <w:ilvl w:val="0"/>
          <w:numId w:val="4"/>
        </w:numPr>
        <w:tabs>
          <w:tab w:val="num" w:pos="360"/>
        </w:tabs>
        <w:spacing w:before="0" w:beforeAutospacing="0" w:after="0" w:afterAutospacing="0"/>
        <w:ind w:left="426" w:hanging="426"/>
        <w:jc w:val="both"/>
        <w:rPr>
          <w:color w:val="000000"/>
          <w:lang w:val="uk-UA" w:eastAsia="uk-UA"/>
        </w:rPr>
      </w:pPr>
      <w:r>
        <w:rPr>
          <w:color w:val="000000"/>
          <w:lang w:val="uk-UA" w:eastAsia="uk-UA"/>
        </w:rPr>
        <w:t xml:space="preserve">Відповідно до статті 13 </w:t>
      </w:r>
      <w:r w:rsidRPr="00B60272">
        <w:rPr>
          <w:color w:val="000000"/>
          <w:lang w:val="uk-UA" w:eastAsia="uk-UA"/>
        </w:rPr>
        <w:t>Закону України «Про благоустрій населених пунктів»</w:t>
      </w:r>
      <w:r>
        <w:rPr>
          <w:color w:val="000000"/>
          <w:lang w:val="uk-UA" w:eastAsia="uk-UA"/>
        </w:rPr>
        <w:t xml:space="preserve"> до об</w:t>
      </w:r>
      <w:r w:rsidRPr="00B60272">
        <w:rPr>
          <w:color w:val="000000"/>
          <w:lang w:val="uk-UA" w:eastAsia="uk-UA"/>
        </w:rPr>
        <w:t>’</w:t>
      </w:r>
      <w:r w:rsidR="00156DC9" w:rsidRPr="009730B7">
        <w:rPr>
          <w:color w:val="000000"/>
          <w:lang w:val="uk-UA" w:eastAsia="uk-UA"/>
        </w:rPr>
        <w:t xml:space="preserve">єктів благоустрою населених пунктів належать: </w:t>
      </w:r>
    </w:p>
    <w:p w:rsidR="009730B7" w:rsidRDefault="00156DC9" w:rsidP="00B11B62">
      <w:pPr>
        <w:pStyle w:val="rvps2"/>
        <w:numPr>
          <w:ilvl w:val="0"/>
          <w:numId w:val="13"/>
        </w:numPr>
        <w:spacing w:before="0" w:beforeAutospacing="0" w:after="0" w:afterAutospacing="0"/>
        <w:jc w:val="both"/>
        <w:rPr>
          <w:color w:val="000000"/>
          <w:lang w:val="uk-UA" w:eastAsia="uk-UA"/>
        </w:rPr>
      </w:pPr>
      <w:r w:rsidRPr="009730B7">
        <w:rPr>
          <w:color w:val="000000"/>
          <w:lang w:val="uk-UA" w:eastAsia="uk-UA"/>
        </w:rPr>
        <w:t xml:space="preserve">території загального користування: </w:t>
      </w:r>
    </w:p>
    <w:p w:rsidR="009730B7" w:rsidRDefault="00156DC9" w:rsidP="00B11B62">
      <w:pPr>
        <w:pStyle w:val="rvps2"/>
        <w:numPr>
          <w:ilvl w:val="0"/>
          <w:numId w:val="14"/>
        </w:numPr>
        <w:spacing w:before="0" w:beforeAutospacing="0" w:after="0" w:afterAutospacing="0"/>
        <w:ind w:left="1418" w:hanging="284"/>
        <w:jc w:val="both"/>
        <w:rPr>
          <w:color w:val="000000"/>
          <w:lang w:val="uk-UA" w:eastAsia="uk-UA"/>
        </w:rPr>
      </w:pPr>
      <w:r w:rsidRPr="009730B7">
        <w:rPr>
          <w:color w:val="000000"/>
          <w:lang w:val="uk-UA" w:eastAsia="uk-UA"/>
        </w:rPr>
        <w:t xml:space="preserve">парки (гідропарки, лугопарки, лісопарки, парки культури та </w:t>
      </w:r>
      <w:r w:rsidR="00BD24CB">
        <w:rPr>
          <w:color w:val="000000"/>
          <w:lang w:val="uk-UA" w:eastAsia="uk-UA"/>
        </w:rPr>
        <w:t>відпочинку,   парки-</w:t>
      </w:r>
      <w:r w:rsidR="009730B7">
        <w:rPr>
          <w:color w:val="000000"/>
          <w:lang w:val="uk-UA" w:eastAsia="uk-UA"/>
        </w:rPr>
        <w:t>пам</w:t>
      </w:r>
      <w:r w:rsidR="009730B7" w:rsidRPr="00B60272">
        <w:rPr>
          <w:color w:val="000000"/>
          <w:lang w:val="uk-UA" w:eastAsia="uk-UA"/>
        </w:rPr>
        <w:t>’</w:t>
      </w:r>
      <w:r w:rsidRPr="009730B7">
        <w:rPr>
          <w:color w:val="000000"/>
          <w:lang w:val="uk-UA" w:eastAsia="uk-UA"/>
        </w:rPr>
        <w:t xml:space="preserve">ятки   садово-паркового   мистецтва, спортивні,  дитячі,  історичні, національні, меморіальні та інші), рекреаційні зони, сади, сквери та майданчики; </w:t>
      </w:r>
    </w:p>
    <w:p w:rsidR="009730B7" w:rsidRDefault="009730B7" w:rsidP="00B11B62">
      <w:pPr>
        <w:pStyle w:val="rvps2"/>
        <w:numPr>
          <w:ilvl w:val="0"/>
          <w:numId w:val="14"/>
        </w:numPr>
        <w:spacing w:before="0" w:beforeAutospacing="0" w:after="0" w:afterAutospacing="0"/>
        <w:ind w:left="1418" w:hanging="284"/>
        <w:jc w:val="both"/>
        <w:rPr>
          <w:color w:val="000000"/>
          <w:lang w:val="uk-UA" w:eastAsia="uk-UA"/>
        </w:rPr>
      </w:pPr>
      <w:r>
        <w:rPr>
          <w:color w:val="000000"/>
          <w:lang w:val="uk-UA" w:eastAsia="uk-UA"/>
        </w:rPr>
        <w:t>пам</w:t>
      </w:r>
      <w:r w:rsidRPr="00B60272">
        <w:rPr>
          <w:color w:val="000000"/>
          <w:lang w:val="uk-UA" w:eastAsia="uk-UA"/>
        </w:rPr>
        <w:t>’</w:t>
      </w:r>
      <w:r w:rsidR="00156DC9" w:rsidRPr="009730B7">
        <w:rPr>
          <w:color w:val="000000"/>
          <w:lang w:val="uk-UA" w:eastAsia="uk-UA"/>
        </w:rPr>
        <w:t xml:space="preserve">ятки культурної та історичної спадщини; </w:t>
      </w:r>
    </w:p>
    <w:p w:rsidR="009730B7" w:rsidRDefault="00156DC9" w:rsidP="00B11B62">
      <w:pPr>
        <w:pStyle w:val="rvps2"/>
        <w:numPr>
          <w:ilvl w:val="0"/>
          <w:numId w:val="14"/>
        </w:numPr>
        <w:spacing w:before="0" w:beforeAutospacing="0" w:after="0" w:afterAutospacing="0"/>
        <w:ind w:left="1418" w:hanging="284"/>
        <w:jc w:val="both"/>
        <w:rPr>
          <w:color w:val="000000"/>
          <w:lang w:val="uk-UA" w:eastAsia="uk-UA"/>
        </w:rPr>
      </w:pPr>
      <w:r w:rsidRPr="009730B7">
        <w:rPr>
          <w:color w:val="000000"/>
          <w:lang w:val="uk-UA" w:eastAsia="uk-UA"/>
        </w:rPr>
        <w:t xml:space="preserve">майдани, площі, бульвари, проспекти; </w:t>
      </w:r>
    </w:p>
    <w:p w:rsidR="009730B7" w:rsidRDefault="00156DC9" w:rsidP="00B11B62">
      <w:pPr>
        <w:pStyle w:val="rvps2"/>
        <w:numPr>
          <w:ilvl w:val="0"/>
          <w:numId w:val="14"/>
        </w:numPr>
        <w:spacing w:before="0" w:beforeAutospacing="0" w:after="0" w:afterAutospacing="0"/>
        <w:ind w:left="1418" w:hanging="284"/>
        <w:jc w:val="both"/>
        <w:rPr>
          <w:color w:val="000000"/>
          <w:lang w:val="uk-UA" w:eastAsia="uk-UA"/>
        </w:rPr>
      </w:pPr>
      <w:r w:rsidRPr="009730B7">
        <w:rPr>
          <w:color w:val="000000"/>
          <w:lang w:val="uk-UA" w:eastAsia="uk-UA"/>
        </w:rPr>
        <w:t>вулиці,  дороги,  провулки,</w:t>
      </w:r>
      <w:r w:rsidR="009730B7">
        <w:rPr>
          <w:color w:val="000000"/>
          <w:lang w:val="uk-UA" w:eastAsia="uk-UA"/>
        </w:rPr>
        <w:t xml:space="preserve">  узвози, проїзди, пішохідні та </w:t>
      </w:r>
      <w:r w:rsidRPr="009730B7">
        <w:rPr>
          <w:color w:val="000000"/>
          <w:lang w:val="uk-UA" w:eastAsia="uk-UA"/>
        </w:rPr>
        <w:t xml:space="preserve">велосипедні доріжки; </w:t>
      </w:r>
    </w:p>
    <w:p w:rsidR="009730B7" w:rsidRDefault="00156DC9" w:rsidP="00B11B62">
      <w:pPr>
        <w:pStyle w:val="rvps2"/>
        <w:numPr>
          <w:ilvl w:val="0"/>
          <w:numId w:val="14"/>
        </w:numPr>
        <w:spacing w:before="0" w:beforeAutospacing="0" w:after="0" w:afterAutospacing="0"/>
        <w:ind w:left="1418" w:hanging="284"/>
        <w:jc w:val="both"/>
        <w:rPr>
          <w:color w:val="000000"/>
          <w:lang w:val="uk-UA" w:eastAsia="uk-UA"/>
        </w:rPr>
      </w:pPr>
      <w:r w:rsidRPr="009730B7">
        <w:rPr>
          <w:color w:val="000000"/>
          <w:lang w:val="uk-UA" w:eastAsia="uk-UA"/>
        </w:rPr>
        <w:t xml:space="preserve">пляжі; </w:t>
      </w:r>
    </w:p>
    <w:p w:rsidR="009730B7" w:rsidRDefault="00156DC9" w:rsidP="00B11B62">
      <w:pPr>
        <w:pStyle w:val="rvps2"/>
        <w:numPr>
          <w:ilvl w:val="0"/>
          <w:numId w:val="14"/>
        </w:numPr>
        <w:spacing w:before="0" w:beforeAutospacing="0" w:after="0" w:afterAutospacing="0"/>
        <w:ind w:left="1418" w:hanging="284"/>
        <w:jc w:val="both"/>
        <w:rPr>
          <w:color w:val="000000"/>
          <w:lang w:val="uk-UA" w:eastAsia="uk-UA"/>
        </w:rPr>
      </w:pPr>
      <w:r w:rsidRPr="009730B7">
        <w:rPr>
          <w:color w:val="000000"/>
          <w:lang w:val="uk-UA" w:eastAsia="uk-UA"/>
        </w:rPr>
        <w:lastRenderedPageBreak/>
        <w:t xml:space="preserve">кладовища; </w:t>
      </w:r>
    </w:p>
    <w:p w:rsidR="00156DC9" w:rsidRPr="009730B7" w:rsidRDefault="00156DC9" w:rsidP="00B11B62">
      <w:pPr>
        <w:pStyle w:val="rvps2"/>
        <w:numPr>
          <w:ilvl w:val="0"/>
          <w:numId w:val="14"/>
        </w:numPr>
        <w:spacing w:before="0" w:beforeAutospacing="0" w:after="0" w:afterAutospacing="0"/>
        <w:ind w:left="1418" w:hanging="284"/>
        <w:jc w:val="both"/>
        <w:rPr>
          <w:color w:val="000000"/>
          <w:lang w:val="uk-UA" w:eastAsia="uk-UA"/>
        </w:rPr>
      </w:pPr>
      <w:r w:rsidRPr="009730B7">
        <w:rPr>
          <w:color w:val="000000"/>
          <w:lang w:val="uk-UA" w:eastAsia="uk-UA"/>
        </w:rPr>
        <w:t>інші тер</w:t>
      </w:r>
      <w:r w:rsidR="009730B7">
        <w:rPr>
          <w:color w:val="000000"/>
          <w:lang w:val="uk-UA" w:eastAsia="uk-UA"/>
        </w:rPr>
        <w:t>иторії загального користування;</w:t>
      </w:r>
    </w:p>
    <w:p w:rsidR="009730B7" w:rsidRDefault="00156DC9" w:rsidP="00B11B62">
      <w:pPr>
        <w:pStyle w:val="rvps2"/>
        <w:numPr>
          <w:ilvl w:val="0"/>
          <w:numId w:val="13"/>
        </w:numPr>
        <w:tabs>
          <w:tab w:val="left" w:pos="851"/>
        </w:tabs>
        <w:spacing w:before="0" w:beforeAutospacing="0" w:after="0" w:afterAutospacing="0"/>
        <w:jc w:val="both"/>
        <w:rPr>
          <w:color w:val="000000"/>
          <w:lang w:val="uk-UA"/>
        </w:rPr>
      </w:pPr>
      <w:r w:rsidRPr="00156DC9">
        <w:rPr>
          <w:color w:val="000000"/>
          <w:lang w:val="uk-UA"/>
        </w:rPr>
        <w:t xml:space="preserve">прибудинкові території; </w:t>
      </w:r>
    </w:p>
    <w:p w:rsidR="009730B7" w:rsidRDefault="00156DC9" w:rsidP="00B11B62">
      <w:pPr>
        <w:pStyle w:val="rvps2"/>
        <w:numPr>
          <w:ilvl w:val="0"/>
          <w:numId w:val="13"/>
        </w:numPr>
        <w:spacing w:before="0" w:beforeAutospacing="0" w:after="0" w:afterAutospacing="0"/>
        <w:jc w:val="both"/>
        <w:rPr>
          <w:color w:val="000000"/>
          <w:lang w:val="uk-UA"/>
        </w:rPr>
      </w:pPr>
      <w:r w:rsidRPr="009730B7">
        <w:rPr>
          <w:color w:val="000000"/>
          <w:lang w:val="uk-UA"/>
        </w:rPr>
        <w:t xml:space="preserve">території   будівель   та   споруд   інженерного   захисту територій; </w:t>
      </w:r>
    </w:p>
    <w:p w:rsidR="00156DC9" w:rsidRDefault="00156DC9" w:rsidP="00B11B62">
      <w:pPr>
        <w:pStyle w:val="rvps2"/>
        <w:numPr>
          <w:ilvl w:val="0"/>
          <w:numId w:val="13"/>
        </w:numPr>
        <w:spacing w:before="0" w:beforeAutospacing="0" w:after="0" w:afterAutospacing="0"/>
        <w:jc w:val="both"/>
        <w:rPr>
          <w:color w:val="000000"/>
          <w:lang w:val="uk-UA"/>
        </w:rPr>
      </w:pPr>
      <w:r w:rsidRPr="009730B7">
        <w:rPr>
          <w:color w:val="000000"/>
          <w:lang w:val="uk-UA"/>
        </w:rPr>
        <w:t>території підприємств,  установ, організацій та закріплені за ними території на умовах договору.</w:t>
      </w:r>
    </w:p>
    <w:p w:rsidR="009730B7" w:rsidRPr="009730B7" w:rsidRDefault="009730B7" w:rsidP="009730B7">
      <w:pPr>
        <w:pStyle w:val="rvps2"/>
        <w:spacing w:before="0" w:beforeAutospacing="0" w:after="0" w:afterAutospacing="0"/>
        <w:ind w:left="1146"/>
        <w:jc w:val="both"/>
        <w:rPr>
          <w:color w:val="000000"/>
          <w:lang w:val="uk-UA"/>
        </w:rPr>
      </w:pPr>
    </w:p>
    <w:p w:rsidR="00EF2435" w:rsidRPr="00B60272" w:rsidRDefault="00EF2435" w:rsidP="00B11B62">
      <w:pPr>
        <w:pStyle w:val="rvps2"/>
        <w:numPr>
          <w:ilvl w:val="0"/>
          <w:numId w:val="4"/>
        </w:numPr>
        <w:tabs>
          <w:tab w:val="num" w:pos="360"/>
        </w:tabs>
        <w:spacing w:before="0" w:beforeAutospacing="0" w:after="0" w:afterAutospacing="0"/>
        <w:ind w:left="426" w:hanging="426"/>
        <w:jc w:val="both"/>
        <w:rPr>
          <w:color w:val="000000"/>
          <w:lang w:val="uk-UA"/>
        </w:rPr>
      </w:pPr>
      <w:r w:rsidRPr="00B60272">
        <w:rPr>
          <w:color w:val="000000"/>
          <w:lang w:val="uk-UA" w:eastAsia="uk-UA"/>
        </w:rPr>
        <w:t>Статтею 15 Закону України «Про благоустрій населених пунктів»  визначено, що:</w:t>
      </w:r>
    </w:p>
    <w:p w:rsidR="00EF2435" w:rsidRPr="00B60272" w:rsidRDefault="00EF2435" w:rsidP="00B11B62">
      <w:pPr>
        <w:pStyle w:val="rvps2"/>
        <w:numPr>
          <w:ilvl w:val="0"/>
          <w:numId w:val="9"/>
        </w:numPr>
        <w:suppressAutoHyphens/>
        <w:spacing w:before="0" w:beforeAutospacing="0" w:after="0" w:afterAutospacing="0"/>
        <w:jc w:val="both"/>
        <w:rPr>
          <w:color w:val="000000"/>
          <w:lang w:val="uk-UA"/>
        </w:rPr>
      </w:pPr>
      <w:r w:rsidRPr="00B60272">
        <w:rPr>
          <w:color w:val="000000"/>
          <w:lang w:val="uk-UA" w:eastAsia="uk-UA"/>
        </w:rPr>
        <w:t>органи державної влади та органи місцевого самоврядування можуть утворювати підприємства для утримання об’єктів благоустрою державної та  комунальної  власності;</w:t>
      </w:r>
    </w:p>
    <w:p w:rsidR="00EF2435" w:rsidRPr="00513454" w:rsidRDefault="00EF2435" w:rsidP="00B11B62">
      <w:pPr>
        <w:pStyle w:val="rvps2"/>
        <w:numPr>
          <w:ilvl w:val="0"/>
          <w:numId w:val="9"/>
        </w:numPr>
        <w:suppressAutoHyphens/>
        <w:spacing w:before="0" w:beforeAutospacing="0" w:after="0" w:afterAutospacing="0"/>
        <w:jc w:val="both"/>
        <w:rPr>
          <w:color w:val="000000"/>
          <w:lang w:val="uk-UA"/>
        </w:rPr>
      </w:pPr>
      <w:r w:rsidRPr="00B60272">
        <w:rPr>
          <w:color w:val="000000"/>
          <w:lang w:val="uk-UA" w:eastAsia="uk-UA"/>
        </w:rPr>
        <w:t xml:space="preserve">підприємство та балансоутримувач забезпечують належне утримання і </w:t>
      </w:r>
      <w:r w:rsidRPr="00EB1200">
        <w:rPr>
          <w:color w:val="000000"/>
          <w:lang w:val="uk-UA" w:eastAsia="uk-UA"/>
        </w:rPr>
        <w:t xml:space="preserve">своєчасний ремонт об’єкта благоустрою власними силами або можуть на </w:t>
      </w:r>
      <w:r w:rsidRPr="00513454">
        <w:rPr>
          <w:color w:val="000000"/>
          <w:lang w:val="uk-UA" w:eastAsia="uk-UA"/>
        </w:rPr>
        <w:t>конкурсних засадах залучати для цього інші підприємства, установи та організації;</w:t>
      </w:r>
    </w:p>
    <w:p w:rsidR="00EF2435" w:rsidRPr="00B60272" w:rsidRDefault="00EF2435" w:rsidP="00B11B62">
      <w:pPr>
        <w:pStyle w:val="rvps2"/>
        <w:numPr>
          <w:ilvl w:val="0"/>
          <w:numId w:val="9"/>
        </w:numPr>
        <w:suppressAutoHyphens/>
        <w:spacing w:before="0" w:beforeAutospacing="0" w:after="0" w:afterAutospacing="0"/>
        <w:jc w:val="both"/>
        <w:rPr>
          <w:color w:val="000000"/>
          <w:lang w:val="uk-UA"/>
        </w:rPr>
      </w:pPr>
      <w:r w:rsidRPr="00B60272">
        <w:rPr>
          <w:color w:val="000000"/>
          <w:lang w:val="uk-UA" w:eastAsia="uk-UA"/>
        </w:rPr>
        <w:t xml:space="preserve">орган державної влади або орган місцевого самоврядування за поданням підприємства чи балансоутримувача щорічно затверджує заходи з утримання та ремонту об’єкта благоустрою державної або комунальної  власності на наступний рік і передбачає кошти на виконання цих заходів. Орган державної влади та орган місцевого самоврядування, підприємство та балансоутримувач несуть відповідальність за виконання затверджених заходів у повному обсязі. </w:t>
      </w:r>
    </w:p>
    <w:p w:rsidR="00EF2435" w:rsidRPr="00EE60B5" w:rsidRDefault="00EF2435" w:rsidP="00EF2435">
      <w:pPr>
        <w:pStyle w:val="rvps2"/>
        <w:suppressAutoHyphens/>
        <w:spacing w:before="0" w:beforeAutospacing="0" w:after="0" w:afterAutospacing="0"/>
        <w:ind w:left="1008"/>
        <w:jc w:val="both"/>
        <w:rPr>
          <w:color w:val="000000"/>
          <w:sz w:val="28"/>
          <w:szCs w:val="28"/>
          <w:lang w:val="uk-UA"/>
        </w:rPr>
      </w:pPr>
    </w:p>
    <w:p w:rsidR="00EF2435" w:rsidRPr="00B60272" w:rsidRDefault="00EF2435" w:rsidP="00B11B62">
      <w:pPr>
        <w:pStyle w:val="rvps2"/>
        <w:numPr>
          <w:ilvl w:val="0"/>
          <w:numId w:val="4"/>
        </w:numPr>
        <w:tabs>
          <w:tab w:val="num" w:pos="360"/>
        </w:tabs>
        <w:spacing w:before="0" w:beforeAutospacing="0" w:after="0" w:afterAutospacing="0"/>
        <w:ind w:left="426" w:hanging="426"/>
        <w:jc w:val="both"/>
        <w:rPr>
          <w:color w:val="000000"/>
          <w:lang w:val="uk-UA"/>
        </w:rPr>
      </w:pPr>
      <w:r w:rsidRPr="00B60272">
        <w:rPr>
          <w:color w:val="000000"/>
          <w:lang w:val="uk-UA" w:eastAsia="uk-UA"/>
        </w:rPr>
        <w:t>Відповідно до частини третьої статті 20 Закону України «Про благоустрій населених пунктів» фінансування  місцевих програм  з благоустрою населених пунктів  проводиться за рахунок  коштів відповідних місцевих бюджетів.</w:t>
      </w:r>
    </w:p>
    <w:p w:rsidR="00EF2435" w:rsidRPr="00EE60B5" w:rsidRDefault="00EF2435" w:rsidP="00EF2435">
      <w:pPr>
        <w:pStyle w:val="rvps2"/>
        <w:tabs>
          <w:tab w:val="left" w:pos="360"/>
        </w:tabs>
        <w:suppressAutoHyphens/>
        <w:spacing w:before="0" w:beforeAutospacing="0" w:after="0" w:afterAutospacing="0"/>
        <w:ind w:left="426"/>
        <w:jc w:val="both"/>
        <w:rPr>
          <w:color w:val="000000"/>
          <w:sz w:val="28"/>
          <w:szCs w:val="28"/>
          <w:lang w:val="uk-UA"/>
        </w:rPr>
      </w:pPr>
    </w:p>
    <w:p w:rsidR="00EF2435" w:rsidRPr="00B60272" w:rsidRDefault="00EF2435" w:rsidP="00B11B62">
      <w:pPr>
        <w:pStyle w:val="rvps2"/>
        <w:numPr>
          <w:ilvl w:val="0"/>
          <w:numId w:val="4"/>
        </w:numPr>
        <w:tabs>
          <w:tab w:val="num" w:pos="360"/>
        </w:tabs>
        <w:spacing w:before="0" w:beforeAutospacing="0" w:after="0" w:afterAutospacing="0"/>
        <w:ind w:left="426" w:hanging="426"/>
        <w:jc w:val="both"/>
        <w:rPr>
          <w:color w:val="000000"/>
          <w:lang w:val="uk-UA"/>
        </w:rPr>
      </w:pPr>
      <w:r w:rsidRPr="00B60272">
        <w:rPr>
          <w:color w:val="000000"/>
          <w:lang w:val="uk-UA" w:eastAsia="uk-UA"/>
        </w:rPr>
        <w:t xml:space="preserve">Головним розпорядником бюджетних коштів є </w:t>
      </w:r>
      <w:r w:rsidRPr="00B60272">
        <w:rPr>
          <w:color w:val="000000"/>
          <w:lang w:val="uk-UA"/>
        </w:rPr>
        <w:t xml:space="preserve">Управління </w:t>
      </w:r>
      <w:r w:rsidR="00787520">
        <w:rPr>
          <w:color w:val="000000"/>
          <w:lang w:val="uk-UA"/>
        </w:rPr>
        <w:t>житлово-</w:t>
      </w:r>
      <w:r w:rsidRPr="00B60272">
        <w:rPr>
          <w:color w:val="000000"/>
          <w:lang w:val="uk-UA"/>
        </w:rPr>
        <w:t xml:space="preserve">комунальної власності </w:t>
      </w:r>
      <w:r w:rsidR="00787520">
        <w:rPr>
          <w:color w:val="000000"/>
          <w:lang w:val="uk-UA"/>
        </w:rPr>
        <w:t>Слов</w:t>
      </w:r>
      <w:r w:rsidR="00787520" w:rsidRPr="00B60272">
        <w:rPr>
          <w:color w:val="000000"/>
          <w:lang w:val="uk-UA" w:eastAsia="uk-UA"/>
        </w:rPr>
        <w:t>’</w:t>
      </w:r>
      <w:r w:rsidR="00787520">
        <w:rPr>
          <w:color w:val="000000"/>
          <w:lang w:val="uk-UA" w:eastAsia="uk-UA"/>
        </w:rPr>
        <w:t>янської</w:t>
      </w:r>
      <w:r w:rsidRPr="00B60272">
        <w:rPr>
          <w:color w:val="000000"/>
          <w:lang w:val="uk-UA"/>
        </w:rPr>
        <w:t xml:space="preserve"> міської ради.</w:t>
      </w:r>
    </w:p>
    <w:p w:rsidR="00EF2435" w:rsidRPr="00EE60B5" w:rsidRDefault="00EF2435" w:rsidP="00EF2435">
      <w:pPr>
        <w:pStyle w:val="rvps2"/>
        <w:tabs>
          <w:tab w:val="left" w:pos="360"/>
        </w:tabs>
        <w:suppressAutoHyphens/>
        <w:spacing w:before="0" w:beforeAutospacing="0" w:after="0" w:afterAutospacing="0"/>
        <w:jc w:val="both"/>
        <w:rPr>
          <w:color w:val="FF0000"/>
          <w:sz w:val="28"/>
          <w:szCs w:val="28"/>
          <w:lang w:val="uk-UA"/>
        </w:rPr>
      </w:pPr>
    </w:p>
    <w:p w:rsidR="00EF2435" w:rsidRPr="00B60272" w:rsidRDefault="00EF2435" w:rsidP="00B11B62">
      <w:pPr>
        <w:pStyle w:val="rvps2"/>
        <w:numPr>
          <w:ilvl w:val="0"/>
          <w:numId w:val="4"/>
        </w:numPr>
        <w:tabs>
          <w:tab w:val="num" w:pos="360"/>
        </w:tabs>
        <w:spacing w:before="0" w:beforeAutospacing="0" w:after="0" w:afterAutospacing="0"/>
        <w:ind w:left="426" w:hanging="426"/>
        <w:jc w:val="both"/>
        <w:rPr>
          <w:color w:val="000000"/>
          <w:lang w:val="uk-UA"/>
        </w:rPr>
      </w:pPr>
      <w:r w:rsidRPr="00B60272">
        <w:rPr>
          <w:color w:val="000000"/>
          <w:lang w:val="uk-UA" w:eastAsia="uk-UA"/>
        </w:rPr>
        <w:t>Відповідно до статті 21 Закону України «Про благоустрій населених пунктів» елементами  (частинами) об’єктів благоустрою, зокрема, є:</w:t>
      </w:r>
    </w:p>
    <w:p w:rsidR="00EF2435" w:rsidRPr="00B60272" w:rsidRDefault="00EF2435" w:rsidP="00B11B62">
      <w:pPr>
        <w:pStyle w:val="rvps2"/>
        <w:numPr>
          <w:ilvl w:val="0"/>
          <w:numId w:val="8"/>
        </w:numPr>
        <w:suppressAutoHyphens/>
        <w:spacing w:before="0" w:beforeAutospacing="0" w:after="0" w:afterAutospacing="0"/>
        <w:jc w:val="both"/>
        <w:rPr>
          <w:color w:val="000000"/>
          <w:lang w:val="uk-UA"/>
        </w:rPr>
      </w:pPr>
      <w:r w:rsidRPr="00B60272">
        <w:rPr>
          <w:color w:val="000000"/>
          <w:lang w:val="uk-UA"/>
        </w:rPr>
        <w:t>зелені   насадження   (у   тому   числі   снігозахисні  та протиерозійні) уздовж вулиць і доріг, в парках, скверах, на алеях, бульварах,   в   садах,   інших  об</w:t>
      </w:r>
      <w:r w:rsidRPr="00B60272">
        <w:rPr>
          <w:color w:val="000000"/>
          <w:lang w:val="uk-UA" w:eastAsia="uk-UA"/>
        </w:rPr>
        <w:t>’</w:t>
      </w:r>
      <w:r w:rsidRPr="00B60272">
        <w:rPr>
          <w:color w:val="000000"/>
          <w:lang w:val="uk-UA"/>
        </w:rPr>
        <w:t>єктах  благоустрою  загального користування,   саніт</w:t>
      </w:r>
      <w:r>
        <w:rPr>
          <w:color w:val="000000"/>
          <w:lang w:val="uk-UA"/>
        </w:rPr>
        <w:t xml:space="preserve">арно-захисних   зонах,  на  </w:t>
      </w:r>
      <w:r w:rsidRPr="00B60272">
        <w:rPr>
          <w:color w:val="000000"/>
          <w:lang w:val="uk-UA"/>
        </w:rPr>
        <w:t>прибудинкових територіях;</w:t>
      </w:r>
    </w:p>
    <w:p w:rsidR="00EF2435" w:rsidRPr="00B60272" w:rsidRDefault="00EF2435" w:rsidP="00B11B62">
      <w:pPr>
        <w:pStyle w:val="rvps2"/>
        <w:numPr>
          <w:ilvl w:val="0"/>
          <w:numId w:val="8"/>
        </w:numPr>
        <w:suppressAutoHyphens/>
        <w:spacing w:before="0" w:beforeAutospacing="0" w:after="0" w:afterAutospacing="0"/>
        <w:jc w:val="both"/>
        <w:rPr>
          <w:color w:val="000000"/>
          <w:lang w:val="uk-UA"/>
        </w:rPr>
      </w:pPr>
      <w:r w:rsidRPr="00B60272">
        <w:rPr>
          <w:color w:val="000000"/>
          <w:lang w:val="uk-UA" w:eastAsia="uk-UA"/>
        </w:rPr>
        <w:t xml:space="preserve">засоби та обладнання зовнішнього освітлення та зовнішньої реклами; </w:t>
      </w:r>
    </w:p>
    <w:p w:rsidR="00EF2435" w:rsidRPr="00B60272" w:rsidRDefault="00EF2435" w:rsidP="00B11B62">
      <w:pPr>
        <w:pStyle w:val="rvps2"/>
        <w:numPr>
          <w:ilvl w:val="0"/>
          <w:numId w:val="8"/>
        </w:numPr>
        <w:suppressAutoHyphens/>
        <w:spacing w:before="0" w:beforeAutospacing="0" w:after="0" w:afterAutospacing="0"/>
        <w:jc w:val="both"/>
        <w:rPr>
          <w:color w:val="000000"/>
          <w:lang w:val="uk-UA"/>
        </w:rPr>
      </w:pPr>
      <w:r w:rsidRPr="00B60272">
        <w:rPr>
          <w:color w:val="000000"/>
          <w:lang w:val="uk-UA" w:eastAsia="uk-UA"/>
        </w:rPr>
        <w:t>технічні засоби регулювання дорожнього руху.</w:t>
      </w:r>
    </w:p>
    <w:p w:rsidR="00EF2435" w:rsidRPr="00513454" w:rsidRDefault="00EF2435" w:rsidP="00EF2435">
      <w:pPr>
        <w:pStyle w:val="rvps2"/>
        <w:suppressAutoHyphens/>
        <w:spacing w:before="0" w:beforeAutospacing="0" w:after="0" w:afterAutospacing="0"/>
        <w:ind w:left="1008"/>
        <w:jc w:val="both"/>
        <w:rPr>
          <w:color w:val="000000"/>
          <w:sz w:val="22"/>
          <w:szCs w:val="22"/>
          <w:lang w:val="uk-UA"/>
        </w:rPr>
      </w:pPr>
    </w:p>
    <w:p w:rsidR="00EF2435" w:rsidRPr="00B60272" w:rsidRDefault="00EF2435" w:rsidP="00B11B62">
      <w:pPr>
        <w:pStyle w:val="rvps2"/>
        <w:numPr>
          <w:ilvl w:val="0"/>
          <w:numId w:val="4"/>
        </w:numPr>
        <w:tabs>
          <w:tab w:val="num" w:pos="360"/>
        </w:tabs>
        <w:spacing w:before="0" w:beforeAutospacing="0" w:after="0" w:afterAutospacing="0"/>
        <w:ind w:left="426" w:hanging="426"/>
        <w:jc w:val="both"/>
        <w:rPr>
          <w:color w:val="000000"/>
          <w:lang w:val="uk-UA"/>
        </w:rPr>
      </w:pPr>
      <w:r w:rsidRPr="00B60272">
        <w:rPr>
          <w:color w:val="000000"/>
          <w:lang w:val="uk-UA" w:eastAsia="uk-UA"/>
        </w:rPr>
        <w:t>Згідно зі статтею 22  Закону України «Про благоустрій населених пунктів» комплексним благоустроєм вважається проведення на визначеній території населеного пункту (мікрорайон, квартал, парк, бульвар, вулиця, провулок, узвіз тощо) комплексу робіт з улаштування (відновлення) покриття доріг і тротуарів,  обладнання пристроями для безпеки руху, озеленення, забезпечення зовнішнього освітлення та зовнішньої реклами, встановлення малих архітектурних форм, здійснення інших заходів, спрямованих на поліпшення інженерно-технічного і санітарного стану території, покращання її естетичного вигляду.</w:t>
      </w:r>
    </w:p>
    <w:p w:rsidR="00EF2435" w:rsidRPr="00513454" w:rsidRDefault="00EF2435" w:rsidP="00EF2435">
      <w:pPr>
        <w:pStyle w:val="rvps2"/>
        <w:suppressAutoHyphens/>
        <w:spacing w:before="0" w:beforeAutospacing="0" w:after="0" w:afterAutospacing="0"/>
        <w:ind w:left="1008"/>
        <w:jc w:val="both"/>
        <w:rPr>
          <w:color w:val="000000"/>
          <w:lang w:val="uk-UA"/>
        </w:rPr>
      </w:pPr>
    </w:p>
    <w:p w:rsidR="00EF2435" w:rsidRDefault="00EF2435" w:rsidP="00B11B62">
      <w:pPr>
        <w:pStyle w:val="rvps2"/>
        <w:numPr>
          <w:ilvl w:val="0"/>
          <w:numId w:val="4"/>
        </w:numPr>
        <w:tabs>
          <w:tab w:val="num" w:pos="360"/>
        </w:tabs>
        <w:spacing w:before="0" w:beforeAutospacing="0" w:after="0" w:afterAutospacing="0"/>
        <w:ind w:left="426" w:hanging="426"/>
        <w:jc w:val="both"/>
        <w:rPr>
          <w:color w:val="000000"/>
          <w:lang w:val="uk-UA"/>
        </w:rPr>
      </w:pPr>
      <w:r w:rsidRPr="00B60272">
        <w:rPr>
          <w:color w:val="000000"/>
          <w:lang w:val="uk-UA" w:eastAsia="uk-UA"/>
        </w:rPr>
        <w:t>Згідно зі статтею 30 Закону України «Про місцеве самоврядування України» до відання виконавчих органів сільських, селищних, міських рад належить організація благоустрою населених пунктів.</w:t>
      </w:r>
    </w:p>
    <w:p w:rsidR="00787520" w:rsidRDefault="00787520" w:rsidP="00787520">
      <w:pPr>
        <w:pStyle w:val="rvps2"/>
        <w:spacing w:before="0" w:beforeAutospacing="0" w:after="0" w:afterAutospacing="0"/>
        <w:ind w:left="426"/>
        <w:jc w:val="both"/>
        <w:rPr>
          <w:color w:val="000000"/>
          <w:lang w:val="uk-UA"/>
        </w:rPr>
      </w:pPr>
    </w:p>
    <w:p w:rsidR="00433A04" w:rsidRDefault="00433A04" w:rsidP="00787520">
      <w:pPr>
        <w:pStyle w:val="rvps2"/>
        <w:spacing w:before="0" w:beforeAutospacing="0" w:after="0" w:afterAutospacing="0"/>
        <w:ind w:left="426"/>
        <w:jc w:val="both"/>
        <w:rPr>
          <w:color w:val="000000"/>
          <w:lang w:val="uk-UA"/>
        </w:rPr>
      </w:pPr>
    </w:p>
    <w:p w:rsidR="00787520" w:rsidRPr="00787520" w:rsidRDefault="00787520" w:rsidP="00B11B62">
      <w:pPr>
        <w:pStyle w:val="rvps2"/>
        <w:numPr>
          <w:ilvl w:val="0"/>
          <w:numId w:val="4"/>
        </w:numPr>
        <w:tabs>
          <w:tab w:val="num" w:pos="360"/>
        </w:tabs>
        <w:spacing w:before="0" w:beforeAutospacing="0" w:after="0" w:afterAutospacing="0"/>
        <w:ind w:left="426" w:hanging="426"/>
        <w:jc w:val="both"/>
        <w:rPr>
          <w:lang w:val="uk-UA"/>
        </w:rPr>
      </w:pPr>
      <w:r w:rsidRPr="00787520">
        <w:rPr>
          <w:lang w:val="uk-UA"/>
        </w:rPr>
        <w:lastRenderedPageBreak/>
        <w:t xml:space="preserve">Отже, КП СМР «Благоустрій» здійснює заходи з благоустрою міста </w:t>
      </w:r>
      <w:r>
        <w:rPr>
          <w:color w:val="000000"/>
          <w:lang w:val="uk-UA"/>
        </w:rPr>
        <w:t>Слов</w:t>
      </w:r>
      <w:r w:rsidRPr="00B60272">
        <w:rPr>
          <w:color w:val="000000"/>
          <w:lang w:val="uk-UA" w:eastAsia="uk-UA"/>
        </w:rPr>
        <w:t>’</w:t>
      </w:r>
      <w:r w:rsidR="00BD24CB">
        <w:rPr>
          <w:color w:val="000000"/>
          <w:lang w:val="uk-UA"/>
        </w:rPr>
        <w:t>янськ</w:t>
      </w:r>
      <w:r w:rsidRPr="00787520">
        <w:rPr>
          <w:lang w:val="uk-UA"/>
        </w:rPr>
        <w:t xml:space="preserve">. </w:t>
      </w:r>
    </w:p>
    <w:p w:rsidR="00EF2435" w:rsidRPr="00AA0456" w:rsidRDefault="00EF2435" w:rsidP="00B11B62">
      <w:pPr>
        <w:pStyle w:val="rvps2"/>
        <w:numPr>
          <w:ilvl w:val="1"/>
          <w:numId w:val="10"/>
        </w:numPr>
        <w:tabs>
          <w:tab w:val="left" w:pos="426"/>
        </w:tabs>
        <w:spacing w:before="0" w:after="0"/>
        <w:ind w:hanging="1440"/>
        <w:jc w:val="both"/>
        <w:rPr>
          <w:b/>
          <w:bCs/>
          <w:color w:val="000000"/>
          <w:lang w:val="uk-UA" w:eastAsia="uk-UA"/>
        </w:rPr>
      </w:pPr>
      <w:r>
        <w:rPr>
          <w:b/>
          <w:bCs/>
          <w:color w:val="000000"/>
          <w:lang w:val="uk-UA" w:eastAsia="uk-UA"/>
        </w:rPr>
        <w:t xml:space="preserve">Громадські роботи </w:t>
      </w:r>
    </w:p>
    <w:p w:rsidR="00EF2435" w:rsidRPr="00B60272" w:rsidRDefault="00EF2435" w:rsidP="00B11B62">
      <w:pPr>
        <w:pStyle w:val="rvps2"/>
        <w:numPr>
          <w:ilvl w:val="0"/>
          <w:numId w:val="4"/>
        </w:numPr>
        <w:tabs>
          <w:tab w:val="num" w:pos="360"/>
        </w:tabs>
        <w:spacing w:before="0" w:beforeAutospacing="0" w:after="0" w:afterAutospacing="0"/>
        <w:ind w:left="426" w:hanging="426"/>
        <w:jc w:val="both"/>
        <w:rPr>
          <w:color w:val="000000"/>
          <w:lang w:val="uk-UA"/>
        </w:rPr>
      </w:pPr>
      <w:r w:rsidRPr="00B60272">
        <w:rPr>
          <w:color w:val="000000"/>
          <w:lang w:val="uk-UA"/>
        </w:rPr>
        <w:t xml:space="preserve">Відповідно до пункту </w:t>
      </w:r>
      <w:r>
        <w:rPr>
          <w:color w:val="000000"/>
          <w:lang w:val="uk-UA"/>
        </w:rPr>
        <w:t>22</w:t>
      </w:r>
      <w:r w:rsidRPr="00B60272">
        <w:rPr>
          <w:color w:val="000000"/>
          <w:lang w:val="uk-UA"/>
        </w:rPr>
        <w:t xml:space="preserve"> частини першої  статті 26 Закону України «Про місцеве самоврядування» </w:t>
      </w:r>
      <w:r w:rsidRPr="00B60272">
        <w:rPr>
          <w:color w:val="000000"/>
          <w:shd w:val="clear" w:color="auto" w:fill="FFFFFF"/>
          <w:lang w:val="uk-UA"/>
        </w:rPr>
        <w:t>до виключної компетенції сільських, селищних, міських рад належить затвердження програм соціально-економічного та культурного розвитку відповідних адміністративно-територіальних одиниць, цільових програм з інших питань місцевого самоврядування.</w:t>
      </w:r>
    </w:p>
    <w:p w:rsidR="00EF2435" w:rsidRPr="00EE60B5" w:rsidRDefault="00EF2435" w:rsidP="00EF2435">
      <w:pPr>
        <w:pStyle w:val="rvps2"/>
        <w:tabs>
          <w:tab w:val="left" w:pos="360"/>
        </w:tabs>
        <w:suppressAutoHyphens/>
        <w:spacing w:before="0" w:beforeAutospacing="0" w:after="0" w:afterAutospacing="0"/>
        <w:ind w:left="426"/>
        <w:jc w:val="both"/>
        <w:rPr>
          <w:color w:val="000000"/>
          <w:sz w:val="28"/>
          <w:szCs w:val="28"/>
          <w:lang w:val="uk-UA"/>
        </w:rPr>
      </w:pPr>
    </w:p>
    <w:p w:rsidR="00EF2435" w:rsidRPr="00B60272" w:rsidRDefault="00EF2435" w:rsidP="00B11B62">
      <w:pPr>
        <w:pStyle w:val="rvps2"/>
        <w:numPr>
          <w:ilvl w:val="0"/>
          <w:numId w:val="4"/>
        </w:numPr>
        <w:tabs>
          <w:tab w:val="num" w:pos="360"/>
        </w:tabs>
        <w:spacing w:before="0" w:beforeAutospacing="0" w:after="0" w:afterAutospacing="0"/>
        <w:ind w:left="426" w:hanging="426"/>
        <w:jc w:val="both"/>
        <w:rPr>
          <w:color w:val="000000"/>
          <w:lang w:val="uk-UA"/>
        </w:rPr>
      </w:pPr>
      <w:r w:rsidRPr="00B60272">
        <w:rPr>
          <w:color w:val="000000"/>
          <w:lang w:val="uk-UA" w:eastAsia="uk-UA"/>
        </w:rPr>
        <w:t xml:space="preserve">Відповідно до частини другої статті 24 Закону України «Про зайнятість населення»                         (далі – Закон) </w:t>
      </w:r>
      <w:r w:rsidRPr="00B60272">
        <w:rPr>
          <w:color w:val="000000"/>
          <w:lang w:val="uk-UA"/>
        </w:rPr>
        <w:t>до заходів щодо сприяння зайнятості населення належать:</w:t>
      </w:r>
      <w:bookmarkStart w:id="1" w:name="n225"/>
      <w:bookmarkEnd w:id="1"/>
    </w:p>
    <w:p w:rsidR="00EF2435" w:rsidRPr="00B60272" w:rsidRDefault="00EF2435" w:rsidP="00B11B62">
      <w:pPr>
        <w:pStyle w:val="rvps2"/>
        <w:numPr>
          <w:ilvl w:val="0"/>
          <w:numId w:val="11"/>
        </w:numPr>
        <w:tabs>
          <w:tab w:val="left" w:pos="360"/>
        </w:tabs>
        <w:suppressAutoHyphens/>
        <w:spacing w:before="0" w:beforeAutospacing="0" w:after="0" w:afterAutospacing="0"/>
        <w:jc w:val="both"/>
        <w:rPr>
          <w:color w:val="000000"/>
          <w:lang w:val="uk-UA"/>
        </w:rPr>
      </w:pPr>
      <w:r w:rsidRPr="00B60272">
        <w:rPr>
          <w:color w:val="000000"/>
          <w:lang w:val="uk-UA"/>
        </w:rPr>
        <w:t>професійна орієнтація та професійне навчання;</w:t>
      </w:r>
      <w:bookmarkStart w:id="2" w:name="n226"/>
      <w:bookmarkEnd w:id="2"/>
    </w:p>
    <w:p w:rsidR="00EF2435" w:rsidRPr="00B60272" w:rsidRDefault="00EF2435" w:rsidP="00B11B62">
      <w:pPr>
        <w:pStyle w:val="rvps2"/>
        <w:numPr>
          <w:ilvl w:val="0"/>
          <w:numId w:val="11"/>
        </w:numPr>
        <w:tabs>
          <w:tab w:val="left" w:pos="360"/>
        </w:tabs>
        <w:suppressAutoHyphens/>
        <w:spacing w:before="0" w:beforeAutospacing="0" w:after="0" w:afterAutospacing="0"/>
        <w:jc w:val="both"/>
        <w:rPr>
          <w:color w:val="000000"/>
          <w:lang w:val="uk-UA"/>
        </w:rPr>
      </w:pPr>
      <w:r w:rsidRPr="00B60272">
        <w:rPr>
          <w:color w:val="000000"/>
          <w:lang w:val="uk-UA"/>
        </w:rPr>
        <w:t>стимулювання діяльності роботодавців, спрямованої на створення нових робочих місць та працевлаштування безробітних;</w:t>
      </w:r>
      <w:bookmarkStart w:id="3" w:name="n227"/>
      <w:bookmarkEnd w:id="3"/>
    </w:p>
    <w:p w:rsidR="00EF2435" w:rsidRPr="00B60272" w:rsidRDefault="00EF2435" w:rsidP="00B11B62">
      <w:pPr>
        <w:pStyle w:val="rvps2"/>
        <w:numPr>
          <w:ilvl w:val="0"/>
          <w:numId w:val="11"/>
        </w:numPr>
        <w:tabs>
          <w:tab w:val="left" w:pos="360"/>
        </w:tabs>
        <w:suppressAutoHyphens/>
        <w:spacing w:before="0" w:beforeAutospacing="0" w:after="0" w:afterAutospacing="0"/>
        <w:jc w:val="both"/>
        <w:rPr>
          <w:color w:val="000000"/>
          <w:lang w:val="uk-UA"/>
        </w:rPr>
      </w:pPr>
      <w:r w:rsidRPr="00B60272">
        <w:rPr>
          <w:color w:val="000000"/>
          <w:lang w:val="uk-UA"/>
        </w:rPr>
        <w:t>створення умов для самозайнятості населення та підтримка підприємницької ініціативи;</w:t>
      </w:r>
      <w:bookmarkStart w:id="4" w:name="n228"/>
      <w:bookmarkEnd w:id="4"/>
    </w:p>
    <w:p w:rsidR="00EF2435" w:rsidRPr="00B60272" w:rsidRDefault="00EF2435" w:rsidP="00B11B62">
      <w:pPr>
        <w:pStyle w:val="rvps2"/>
        <w:numPr>
          <w:ilvl w:val="0"/>
          <w:numId w:val="11"/>
        </w:numPr>
        <w:tabs>
          <w:tab w:val="left" w:pos="360"/>
        </w:tabs>
        <w:suppressAutoHyphens/>
        <w:spacing w:before="0" w:beforeAutospacing="0" w:after="0" w:afterAutospacing="0"/>
        <w:jc w:val="both"/>
        <w:rPr>
          <w:color w:val="000000"/>
          <w:lang w:val="uk-UA"/>
        </w:rPr>
      </w:pPr>
      <w:r w:rsidRPr="00B60272">
        <w:rPr>
          <w:color w:val="000000"/>
          <w:lang w:val="uk-UA"/>
        </w:rPr>
        <w:t>сприяння забезпеченню молоді першим робочим місцем та запровадження стимулів для стажування на підприємствах, в установах та організаціях незалежно від форми власності, виду діяльності та господарювання, фізичних осіб, які застосовують найману працю, молоді, яка навчається;</w:t>
      </w:r>
      <w:bookmarkStart w:id="5" w:name="n229"/>
      <w:bookmarkEnd w:id="5"/>
    </w:p>
    <w:p w:rsidR="00EF2435" w:rsidRPr="00B60272" w:rsidRDefault="00EF2435" w:rsidP="00B11B62">
      <w:pPr>
        <w:pStyle w:val="rvps2"/>
        <w:numPr>
          <w:ilvl w:val="0"/>
          <w:numId w:val="11"/>
        </w:numPr>
        <w:tabs>
          <w:tab w:val="left" w:pos="360"/>
        </w:tabs>
        <w:suppressAutoHyphens/>
        <w:spacing w:before="0" w:beforeAutospacing="0" w:after="0" w:afterAutospacing="0"/>
        <w:jc w:val="both"/>
        <w:rPr>
          <w:color w:val="000000"/>
          <w:lang w:val="uk-UA"/>
        </w:rPr>
      </w:pPr>
      <w:r w:rsidRPr="00B60272">
        <w:rPr>
          <w:color w:val="000000"/>
          <w:lang w:val="uk-UA"/>
        </w:rPr>
        <w:t>сприяння зайнятості осіб з інвалідністю;</w:t>
      </w:r>
      <w:bookmarkStart w:id="6" w:name="n230"/>
      <w:bookmarkEnd w:id="6"/>
    </w:p>
    <w:p w:rsidR="00EF2435" w:rsidRPr="00B60272" w:rsidRDefault="00EF2435" w:rsidP="00B11B62">
      <w:pPr>
        <w:pStyle w:val="rvps2"/>
        <w:numPr>
          <w:ilvl w:val="0"/>
          <w:numId w:val="11"/>
        </w:numPr>
        <w:tabs>
          <w:tab w:val="left" w:pos="360"/>
        </w:tabs>
        <w:suppressAutoHyphens/>
        <w:spacing w:before="0" w:beforeAutospacing="0" w:after="0" w:afterAutospacing="0"/>
        <w:jc w:val="both"/>
        <w:rPr>
          <w:color w:val="000000"/>
          <w:lang w:val="uk-UA"/>
        </w:rPr>
      </w:pPr>
      <w:r w:rsidRPr="00B60272">
        <w:rPr>
          <w:color w:val="000000"/>
          <w:lang w:val="uk-UA"/>
        </w:rPr>
        <w:t>забезпечення участі безробітних у громадських роботах та інших роботах тимчасового характеру.</w:t>
      </w:r>
    </w:p>
    <w:p w:rsidR="00EF2435" w:rsidRPr="00AA0456" w:rsidRDefault="00EF2435" w:rsidP="00EF2435">
      <w:pPr>
        <w:pStyle w:val="rvps2"/>
        <w:tabs>
          <w:tab w:val="left" w:pos="360"/>
        </w:tabs>
        <w:suppressAutoHyphens/>
        <w:spacing w:before="0" w:beforeAutospacing="0" w:after="0" w:afterAutospacing="0"/>
        <w:ind w:left="1144"/>
        <w:jc w:val="both"/>
        <w:rPr>
          <w:color w:val="000000"/>
          <w:sz w:val="20"/>
          <w:szCs w:val="20"/>
          <w:lang w:val="uk-UA"/>
        </w:rPr>
      </w:pPr>
    </w:p>
    <w:p w:rsidR="00EF2435" w:rsidRPr="00B60272" w:rsidRDefault="00EF2435" w:rsidP="00B11B62">
      <w:pPr>
        <w:pStyle w:val="rvps2"/>
        <w:numPr>
          <w:ilvl w:val="0"/>
          <w:numId w:val="4"/>
        </w:numPr>
        <w:tabs>
          <w:tab w:val="num" w:pos="360"/>
        </w:tabs>
        <w:spacing w:before="0" w:beforeAutospacing="0" w:after="0" w:afterAutospacing="0"/>
        <w:ind w:left="426" w:hanging="426"/>
        <w:jc w:val="both"/>
        <w:rPr>
          <w:color w:val="000000"/>
          <w:lang w:val="uk-UA" w:eastAsia="uk-UA"/>
        </w:rPr>
      </w:pPr>
      <w:r w:rsidRPr="00EF2435">
        <w:rPr>
          <w:color w:val="000000"/>
          <w:lang w:val="uk-UA" w:eastAsia="uk-UA"/>
        </w:rPr>
        <w:t>Згідно з частиною першою статті 31 Закону громадські роботи є видом суспільно корисних оплачуваних робіт в інтересах територіальної громади, які організовуються для додаткового стимулювання мотивації до праці, матеріальної підтримки безробітних та інших категорій осіб і виконуються ними на добровільних засадах.</w:t>
      </w:r>
    </w:p>
    <w:p w:rsidR="00EF2435" w:rsidRPr="00EF2435" w:rsidRDefault="00EF2435" w:rsidP="00EF2435">
      <w:pPr>
        <w:pStyle w:val="rvps2"/>
        <w:tabs>
          <w:tab w:val="left" w:pos="360"/>
        </w:tabs>
        <w:spacing w:before="0" w:beforeAutospacing="0" w:after="0" w:afterAutospacing="0"/>
        <w:ind w:left="426"/>
        <w:jc w:val="both"/>
        <w:rPr>
          <w:color w:val="000000"/>
          <w:lang w:val="uk-UA" w:eastAsia="uk-UA"/>
        </w:rPr>
      </w:pPr>
    </w:p>
    <w:p w:rsidR="00EF2435" w:rsidRPr="00B60272" w:rsidRDefault="00EF2435" w:rsidP="00B11B62">
      <w:pPr>
        <w:pStyle w:val="rvps2"/>
        <w:numPr>
          <w:ilvl w:val="0"/>
          <w:numId w:val="4"/>
        </w:numPr>
        <w:tabs>
          <w:tab w:val="num" w:pos="360"/>
        </w:tabs>
        <w:spacing w:before="0" w:beforeAutospacing="0" w:after="0" w:afterAutospacing="0"/>
        <w:ind w:left="426" w:hanging="426"/>
        <w:jc w:val="both"/>
        <w:rPr>
          <w:color w:val="000000"/>
          <w:lang w:val="uk-UA" w:eastAsia="uk-UA"/>
        </w:rPr>
      </w:pPr>
      <w:r w:rsidRPr="00EF2435">
        <w:rPr>
          <w:color w:val="000000"/>
          <w:lang w:val="uk-UA" w:eastAsia="uk-UA"/>
        </w:rPr>
        <w:t>Згідно з частиною другою статті 31 Закону громадські роботи, що відповідають потребам певної територіальної громади або задовольняють суспільні потреби територіальних громад, організовуються місцевими державними адміністраціями, виконавчими комітетами сільських, селищних, міських рад за участю територіальних органів центрального органу виконавчої влади, що реалізує державну політику у сфері зайнятості населення та трудової міграції, на договірних засадах.</w:t>
      </w:r>
    </w:p>
    <w:p w:rsidR="00EF2435" w:rsidRPr="00EF2435" w:rsidRDefault="00EF2435" w:rsidP="00EF2435">
      <w:pPr>
        <w:pStyle w:val="rvps2"/>
        <w:spacing w:before="0" w:beforeAutospacing="0" w:after="0" w:afterAutospacing="0"/>
        <w:ind w:left="426"/>
        <w:jc w:val="both"/>
        <w:rPr>
          <w:color w:val="000000"/>
          <w:lang w:val="uk-UA" w:eastAsia="uk-UA"/>
        </w:rPr>
      </w:pPr>
    </w:p>
    <w:p w:rsidR="00EF2435" w:rsidRPr="00B60272" w:rsidRDefault="00EF2435" w:rsidP="00B11B62">
      <w:pPr>
        <w:pStyle w:val="rvps2"/>
        <w:numPr>
          <w:ilvl w:val="0"/>
          <w:numId w:val="4"/>
        </w:numPr>
        <w:tabs>
          <w:tab w:val="num" w:pos="360"/>
        </w:tabs>
        <w:spacing w:before="0" w:beforeAutospacing="0" w:after="0" w:afterAutospacing="0"/>
        <w:ind w:left="426" w:hanging="426"/>
        <w:jc w:val="both"/>
        <w:rPr>
          <w:color w:val="000000"/>
          <w:lang w:val="uk-UA"/>
        </w:rPr>
      </w:pPr>
      <w:r w:rsidRPr="00B60272">
        <w:rPr>
          <w:color w:val="000000"/>
          <w:lang w:val="uk-UA"/>
        </w:rPr>
        <w:t xml:space="preserve">Відповідно до пункту 3 </w:t>
      </w:r>
      <w:r>
        <w:rPr>
          <w:color w:val="000000"/>
          <w:lang w:val="uk-UA"/>
        </w:rPr>
        <w:t>Порядку організації громадських  та інших робіт тимчасового характеру, затвердженого постановою</w:t>
      </w:r>
      <w:r w:rsidRPr="00B60272">
        <w:rPr>
          <w:color w:val="000000"/>
          <w:lang w:val="uk-UA"/>
        </w:rPr>
        <w:t xml:space="preserve"> Кабінету Міністрів України від 20</w:t>
      </w:r>
      <w:r>
        <w:rPr>
          <w:color w:val="000000"/>
          <w:lang w:val="uk-UA"/>
        </w:rPr>
        <w:t>.03.2013          № 175</w:t>
      </w:r>
      <w:r w:rsidRPr="00B60272">
        <w:rPr>
          <w:color w:val="000000"/>
          <w:lang w:val="uk-UA"/>
        </w:rPr>
        <w:t xml:space="preserve"> (далі – Постанова)</w:t>
      </w:r>
      <w:r>
        <w:rPr>
          <w:color w:val="000000"/>
          <w:lang w:val="uk-UA"/>
        </w:rPr>
        <w:t>,</w:t>
      </w:r>
      <w:r w:rsidRPr="00B60272">
        <w:rPr>
          <w:color w:val="000000"/>
          <w:lang w:val="uk-UA"/>
        </w:rPr>
        <w:t xml:space="preserve"> до виконання громадських та інших робіт тимчасового характеру на добровільних засадах залучаються такі категорії осіб:</w:t>
      </w:r>
    </w:p>
    <w:p w:rsidR="00EF2435" w:rsidRPr="00B60272" w:rsidRDefault="00EF2435" w:rsidP="00B11B62">
      <w:pPr>
        <w:pStyle w:val="rvps2"/>
        <w:numPr>
          <w:ilvl w:val="0"/>
          <w:numId w:val="11"/>
        </w:numPr>
        <w:tabs>
          <w:tab w:val="left" w:pos="360"/>
        </w:tabs>
        <w:suppressAutoHyphens/>
        <w:spacing w:before="0" w:beforeAutospacing="0" w:after="0" w:afterAutospacing="0"/>
        <w:jc w:val="both"/>
        <w:rPr>
          <w:color w:val="000000"/>
          <w:lang w:val="uk-UA"/>
        </w:rPr>
      </w:pPr>
      <w:bookmarkStart w:id="7" w:name="n13"/>
      <w:bookmarkEnd w:id="7"/>
      <w:r w:rsidRPr="00B60272">
        <w:rPr>
          <w:color w:val="000000"/>
          <w:lang w:val="uk-UA"/>
        </w:rPr>
        <w:t>зареєстровані безробітні;</w:t>
      </w:r>
      <w:bookmarkStart w:id="8" w:name="n14"/>
      <w:bookmarkEnd w:id="8"/>
    </w:p>
    <w:p w:rsidR="00EF2435" w:rsidRPr="00B60272" w:rsidRDefault="00EF2435" w:rsidP="00B11B62">
      <w:pPr>
        <w:pStyle w:val="rvps2"/>
        <w:numPr>
          <w:ilvl w:val="0"/>
          <w:numId w:val="11"/>
        </w:numPr>
        <w:tabs>
          <w:tab w:val="left" w:pos="360"/>
        </w:tabs>
        <w:suppressAutoHyphens/>
        <w:spacing w:before="0" w:beforeAutospacing="0" w:after="0" w:afterAutospacing="0"/>
        <w:jc w:val="both"/>
        <w:rPr>
          <w:color w:val="000000"/>
          <w:lang w:val="uk-UA"/>
        </w:rPr>
      </w:pPr>
      <w:r w:rsidRPr="00B60272">
        <w:rPr>
          <w:color w:val="000000"/>
          <w:lang w:val="uk-UA"/>
        </w:rPr>
        <w:t>особи, які перебувають на обліку в територіальних органах Державної служби зайнятості у районах, містах, районах у містах (далі - територіальні органи) як такі, що шукають роботу (далі - особи, які шукають роботу);</w:t>
      </w:r>
      <w:bookmarkStart w:id="9" w:name="n15"/>
      <w:bookmarkEnd w:id="9"/>
    </w:p>
    <w:p w:rsidR="00EF2435" w:rsidRDefault="00EF2435" w:rsidP="00B11B62">
      <w:pPr>
        <w:pStyle w:val="rvps2"/>
        <w:numPr>
          <w:ilvl w:val="0"/>
          <w:numId w:val="11"/>
        </w:numPr>
        <w:tabs>
          <w:tab w:val="left" w:pos="360"/>
        </w:tabs>
        <w:suppressAutoHyphens/>
        <w:spacing w:before="0" w:beforeAutospacing="0" w:after="0" w:afterAutospacing="0"/>
        <w:jc w:val="both"/>
        <w:rPr>
          <w:color w:val="000000"/>
          <w:lang w:val="uk-UA"/>
        </w:rPr>
      </w:pPr>
      <w:r w:rsidRPr="00B60272">
        <w:rPr>
          <w:color w:val="000000"/>
          <w:lang w:val="uk-UA"/>
        </w:rPr>
        <w:t>працівники, які втратили частину заробітної плати внаслідок вимушеного скорочення до 50 відсотків передбаченої законодавством тривалості робочого часу у зв’язку із зупиненням (ско</w:t>
      </w:r>
      <w:r>
        <w:rPr>
          <w:color w:val="000000"/>
          <w:lang w:val="uk-UA"/>
        </w:rPr>
        <w:t xml:space="preserve">роченням) виробництва продукції                          </w:t>
      </w:r>
      <w:r w:rsidRPr="00B60272">
        <w:rPr>
          <w:color w:val="000000"/>
          <w:lang w:val="uk-UA"/>
        </w:rPr>
        <w:t>(далі - працівники, які втратили частину заробітної плати).</w:t>
      </w:r>
    </w:p>
    <w:p w:rsidR="00EF2435" w:rsidRPr="009F7905" w:rsidRDefault="00EF2435" w:rsidP="00EF2435">
      <w:pPr>
        <w:pStyle w:val="rvps2"/>
        <w:tabs>
          <w:tab w:val="left" w:pos="360"/>
        </w:tabs>
        <w:suppressAutoHyphens/>
        <w:spacing w:before="0" w:beforeAutospacing="0" w:after="0" w:afterAutospacing="0"/>
        <w:ind w:left="1144"/>
        <w:jc w:val="both"/>
        <w:rPr>
          <w:color w:val="000000"/>
          <w:lang w:val="uk-UA"/>
        </w:rPr>
      </w:pPr>
    </w:p>
    <w:p w:rsidR="00BB6C64" w:rsidRPr="00433A04" w:rsidRDefault="00EF2435" w:rsidP="00433A04">
      <w:pPr>
        <w:pStyle w:val="rvps2"/>
        <w:numPr>
          <w:ilvl w:val="0"/>
          <w:numId w:val="4"/>
        </w:numPr>
        <w:tabs>
          <w:tab w:val="num" w:pos="360"/>
        </w:tabs>
        <w:spacing w:before="0" w:beforeAutospacing="0" w:after="0" w:afterAutospacing="0"/>
        <w:ind w:left="426" w:hanging="426"/>
        <w:jc w:val="both"/>
        <w:rPr>
          <w:color w:val="000000"/>
          <w:lang w:val="uk-UA"/>
        </w:rPr>
      </w:pPr>
      <w:r w:rsidRPr="00B60272">
        <w:rPr>
          <w:color w:val="000000"/>
          <w:shd w:val="clear" w:color="auto" w:fill="FFFFFF"/>
          <w:lang w:val="uk-UA"/>
        </w:rPr>
        <w:t xml:space="preserve">Відповідно </w:t>
      </w:r>
      <w:r>
        <w:rPr>
          <w:color w:val="000000"/>
          <w:shd w:val="clear" w:color="auto" w:fill="FFFFFF"/>
          <w:lang w:val="uk-UA"/>
        </w:rPr>
        <w:t>до пункту 6</w:t>
      </w:r>
      <w:r w:rsidRPr="00B60272">
        <w:rPr>
          <w:color w:val="000000"/>
          <w:shd w:val="clear" w:color="auto" w:fill="FFFFFF"/>
          <w:lang w:val="uk-UA"/>
        </w:rPr>
        <w:t xml:space="preserve"> статті 31 Закону  фінансування організації громадських робіт здійснюється за рахунок коштів місцевих бюджетів, роботодавців та інших не заборонених законодавством джерел.</w:t>
      </w:r>
    </w:p>
    <w:p w:rsidR="00BB6C64" w:rsidRPr="005F1FE1" w:rsidRDefault="00BB6C64" w:rsidP="00B11B62">
      <w:pPr>
        <w:pStyle w:val="rvps2"/>
        <w:numPr>
          <w:ilvl w:val="0"/>
          <w:numId w:val="4"/>
        </w:numPr>
        <w:tabs>
          <w:tab w:val="num" w:pos="360"/>
        </w:tabs>
        <w:spacing w:before="0" w:beforeAutospacing="0" w:after="0" w:afterAutospacing="0"/>
        <w:ind w:left="426" w:hanging="426"/>
        <w:jc w:val="both"/>
        <w:rPr>
          <w:color w:val="000000"/>
          <w:shd w:val="clear" w:color="auto" w:fill="FFFFFF"/>
          <w:lang w:val="uk-UA"/>
        </w:rPr>
      </w:pPr>
      <w:r>
        <w:rPr>
          <w:color w:val="000000"/>
          <w:shd w:val="clear" w:color="auto" w:fill="FFFFFF"/>
          <w:lang w:val="uk-UA"/>
        </w:rPr>
        <w:lastRenderedPageBreak/>
        <w:t xml:space="preserve">Відповідно до частини першої статті 36 Кримінально-виконавчого кодексу України </w:t>
      </w:r>
      <w:r>
        <w:rPr>
          <w:color w:val="000000"/>
          <w:lang w:val="uk-UA"/>
        </w:rPr>
        <w:t>п</w:t>
      </w:r>
      <w:r>
        <w:rPr>
          <w:color w:val="000000"/>
        </w:rPr>
        <w:t>окарання у виді громадських робіт відбувається за місцем проживання засудженого. Громадські роботи полягають у виконанні засудженим у вільний від основної роботи чи навчання час безоплатних суспільно корисних робіт, вид яких визначають органи місцевого самоврядування.</w:t>
      </w:r>
    </w:p>
    <w:p w:rsidR="00BB6C64" w:rsidRPr="00433A04" w:rsidRDefault="00BB6C64" w:rsidP="00BB6C64">
      <w:pPr>
        <w:pStyle w:val="rvps2"/>
        <w:tabs>
          <w:tab w:val="left" w:pos="360"/>
        </w:tabs>
        <w:suppressAutoHyphens/>
        <w:spacing w:before="0" w:beforeAutospacing="0" w:after="0" w:afterAutospacing="0"/>
        <w:ind w:left="426"/>
        <w:jc w:val="both"/>
        <w:rPr>
          <w:color w:val="000000"/>
          <w:sz w:val="28"/>
          <w:szCs w:val="28"/>
          <w:shd w:val="clear" w:color="auto" w:fill="FFFFFF"/>
          <w:lang w:val="uk-UA"/>
        </w:rPr>
      </w:pPr>
    </w:p>
    <w:p w:rsidR="00BB6C64" w:rsidRDefault="00BB6C64" w:rsidP="00B11B62">
      <w:pPr>
        <w:pStyle w:val="rvps2"/>
        <w:numPr>
          <w:ilvl w:val="0"/>
          <w:numId w:val="4"/>
        </w:numPr>
        <w:tabs>
          <w:tab w:val="num" w:pos="360"/>
        </w:tabs>
        <w:spacing w:before="0" w:beforeAutospacing="0" w:after="0" w:afterAutospacing="0"/>
        <w:ind w:left="426" w:hanging="426"/>
        <w:jc w:val="both"/>
        <w:rPr>
          <w:color w:val="000000"/>
          <w:lang w:val="uk-UA"/>
        </w:rPr>
      </w:pPr>
      <w:bookmarkStart w:id="10" w:name="n224"/>
      <w:bookmarkEnd w:id="10"/>
      <w:r>
        <w:rPr>
          <w:color w:val="000000"/>
          <w:shd w:val="clear" w:color="auto" w:fill="FFFFFF"/>
          <w:lang w:val="uk-UA"/>
        </w:rPr>
        <w:t>Відповідно до частини другої статті 36 Кримінально-виконавчого кодексу України</w:t>
      </w:r>
      <w:r w:rsidRPr="005F1FE1">
        <w:rPr>
          <w:color w:val="000000"/>
          <w:lang w:val="uk-UA"/>
        </w:rPr>
        <w:t xml:space="preserve"> </w:t>
      </w:r>
      <w:r>
        <w:rPr>
          <w:color w:val="000000"/>
          <w:lang w:val="uk-UA"/>
        </w:rPr>
        <w:t>в</w:t>
      </w:r>
      <w:r w:rsidRPr="005F1FE1">
        <w:rPr>
          <w:color w:val="000000"/>
          <w:lang w:val="uk-UA"/>
        </w:rPr>
        <w:t>иконання покарання у виді громадських робіт здійснюється на основі участі засуджених у суспільно корисній праці і контролю за їхньою поведінкою відповідно до вимог цього Кодексу.</w:t>
      </w:r>
    </w:p>
    <w:p w:rsidR="00BB6C64" w:rsidRPr="00433A04" w:rsidRDefault="00BB6C64" w:rsidP="00BB6C64">
      <w:pPr>
        <w:pStyle w:val="rvps2"/>
        <w:tabs>
          <w:tab w:val="left" w:pos="360"/>
        </w:tabs>
        <w:suppressAutoHyphens/>
        <w:spacing w:before="0" w:beforeAutospacing="0" w:after="0" w:afterAutospacing="0"/>
        <w:ind w:left="426"/>
        <w:jc w:val="both"/>
        <w:rPr>
          <w:color w:val="000000"/>
          <w:sz w:val="28"/>
          <w:szCs w:val="28"/>
          <w:lang w:val="uk-UA"/>
        </w:rPr>
      </w:pPr>
    </w:p>
    <w:p w:rsidR="00BB6C64" w:rsidRPr="00BB6C64" w:rsidRDefault="00BB6C64" w:rsidP="00B11B62">
      <w:pPr>
        <w:pStyle w:val="rvps2"/>
        <w:numPr>
          <w:ilvl w:val="0"/>
          <w:numId w:val="4"/>
        </w:numPr>
        <w:tabs>
          <w:tab w:val="num" w:pos="360"/>
        </w:tabs>
        <w:spacing w:before="0" w:beforeAutospacing="0" w:after="0" w:afterAutospacing="0"/>
        <w:ind w:left="426" w:hanging="426"/>
        <w:jc w:val="both"/>
        <w:rPr>
          <w:color w:val="000000"/>
          <w:shd w:val="clear" w:color="auto" w:fill="FFFFFF"/>
          <w:lang w:val="uk-UA"/>
        </w:rPr>
      </w:pPr>
      <w:r w:rsidRPr="00BB6C64">
        <w:rPr>
          <w:color w:val="000000"/>
          <w:shd w:val="clear" w:color="auto" w:fill="FFFFFF"/>
          <w:lang w:val="uk-UA"/>
        </w:rPr>
        <w:t xml:space="preserve"> </w:t>
      </w:r>
      <w:r>
        <w:rPr>
          <w:color w:val="000000"/>
          <w:shd w:val="clear" w:color="auto" w:fill="FFFFFF"/>
          <w:lang w:val="uk-UA"/>
        </w:rPr>
        <w:t xml:space="preserve">Відповідно до частини третьої статті 36 Кримінально-виконавчого кодексу України </w:t>
      </w:r>
      <w:r w:rsidRPr="00BB6C64">
        <w:rPr>
          <w:color w:val="000000"/>
          <w:shd w:val="clear" w:color="auto" w:fill="FFFFFF"/>
          <w:lang w:val="uk-UA"/>
        </w:rPr>
        <w:t>Контроль за виконанням покарання у виді громадських робіт покладається на кримінально-виконавчу інспекцію, а проведення індивідуально-профілактичної роботи за місцем проживання засудженого - на органи Національної поліції.</w:t>
      </w:r>
    </w:p>
    <w:p w:rsidR="00BB6C64" w:rsidRPr="00433A04" w:rsidRDefault="00BB6C64" w:rsidP="00EB0D3F">
      <w:pPr>
        <w:pStyle w:val="rvps2"/>
        <w:spacing w:before="0" w:beforeAutospacing="0" w:after="0" w:afterAutospacing="0"/>
        <w:ind w:left="426"/>
        <w:jc w:val="both"/>
        <w:rPr>
          <w:color w:val="000000"/>
          <w:sz w:val="28"/>
          <w:szCs w:val="28"/>
          <w:shd w:val="clear" w:color="auto" w:fill="FFFFFF"/>
          <w:lang w:val="uk-UA"/>
        </w:rPr>
      </w:pPr>
    </w:p>
    <w:p w:rsidR="00EF2435" w:rsidRPr="00EB0D3F" w:rsidRDefault="00BB6C64" w:rsidP="00B11B62">
      <w:pPr>
        <w:pStyle w:val="rvps2"/>
        <w:numPr>
          <w:ilvl w:val="0"/>
          <w:numId w:val="4"/>
        </w:numPr>
        <w:tabs>
          <w:tab w:val="num" w:pos="360"/>
        </w:tabs>
        <w:spacing w:before="0" w:beforeAutospacing="0" w:after="0" w:afterAutospacing="0"/>
        <w:ind w:left="426" w:hanging="426"/>
        <w:jc w:val="both"/>
        <w:rPr>
          <w:color w:val="000000"/>
          <w:shd w:val="clear" w:color="auto" w:fill="FFFFFF"/>
          <w:lang w:val="uk-UA"/>
        </w:rPr>
      </w:pPr>
      <w:r w:rsidRPr="00BB6C64">
        <w:rPr>
          <w:color w:val="000000"/>
          <w:shd w:val="clear" w:color="auto" w:fill="FFFFFF"/>
          <w:lang w:val="uk-UA"/>
        </w:rPr>
        <w:t xml:space="preserve">Відповідно до статті 37 </w:t>
      </w:r>
      <w:r>
        <w:rPr>
          <w:color w:val="000000"/>
          <w:shd w:val="clear" w:color="auto" w:fill="FFFFFF"/>
          <w:lang w:val="uk-UA"/>
        </w:rPr>
        <w:t xml:space="preserve">Кримінально-виконавчого кодексу України </w:t>
      </w:r>
      <w:r w:rsidRPr="00BB6C64">
        <w:rPr>
          <w:color w:val="000000"/>
          <w:shd w:val="clear" w:color="auto" w:fill="FFFFFF"/>
          <w:lang w:val="uk-UA"/>
        </w:rPr>
        <w:t>засуджені до покарання</w:t>
      </w:r>
      <w:r w:rsidR="00CE0509">
        <w:rPr>
          <w:color w:val="000000"/>
          <w:shd w:val="clear" w:color="auto" w:fill="FFFFFF"/>
          <w:lang w:val="uk-UA"/>
        </w:rPr>
        <w:t xml:space="preserve"> у виді громадських робіт зобов</w:t>
      </w:r>
      <w:r w:rsidR="00CE0509" w:rsidRPr="00A42235">
        <w:t>’</w:t>
      </w:r>
      <w:r w:rsidRPr="00BB6C64">
        <w:rPr>
          <w:color w:val="000000"/>
          <w:shd w:val="clear" w:color="auto" w:fill="FFFFFF"/>
          <w:lang w:val="uk-UA"/>
        </w:rPr>
        <w:t>язані додержуватися встановлених відповідно до законодавства порядку і умов відбування покарання, сумлінно ставитися до праці, пра</w:t>
      </w:r>
      <w:r w:rsidR="00CE0509">
        <w:rPr>
          <w:color w:val="000000"/>
          <w:shd w:val="clear" w:color="auto" w:fill="FFFFFF"/>
          <w:lang w:val="uk-UA"/>
        </w:rPr>
        <w:t>цювати на визначених для них об</w:t>
      </w:r>
      <w:r w:rsidR="00CE0509" w:rsidRPr="00A42235">
        <w:t>’</w:t>
      </w:r>
      <w:r w:rsidRPr="00BB6C64">
        <w:rPr>
          <w:color w:val="000000"/>
          <w:shd w:val="clear" w:color="auto" w:fill="FFFFFF"/>
          <w:lang w:val="uk-UA"/>
        </w:rPr>
        <w:t>єктах і відпрацьовувати встановлений судом строк громадських робіт, з'являтися за викликом до кримінально-виконавчої інспекції, повідомляти інспекцію про зміну</w:t>
      </w:r>
      <w:r w:rsidR="00CE0509">
        <w:rPr>
          <w:color w:val="000000"/>
          <w:shd w:val="clear" w:color="auto" w:fill="FFFFFF"/>
          <w:lang w:val="uk-UA"/>
        </w:rPr>
        <w:t xml:space="preserve"> місця проживання, періодично з</w:t>
      </w:r>
      <w:r w:rsidR="00CE0509" w:rsidRPr="00A42235">
        <w:t>’</w:t>
      </w:r>
      <w:r w:rsidRPr="00BB6C64">
        <w:rPr>
          <w:color w:val="000000"/>
          <w:shd w:val="clear" w:color="auto" w:fill="FFFFFF"/>
          <w:lang w:val="uk-UA"/>
        </w:rPr>
        <w:t>являтися на реєстрацію до кримінально-виконавчої інспекції. Поважними причинами неявки засудженого до кримінально-виконавчої інспекції в призначений строк визнаються: несвоєчасне одержання виклику, хвороба та інші обставини, що фактично позбавляють його можливості своєчасно прибути за викликом і які документально підтверджені.</w:t>
      </w:r>
    </w:p>
    <w:p w:rsidR="00720643" w:rsidRPr="00433A04" w:rsidRDefault="00720643" w:rsidP="00720643">
      <w:pPr>
        <w:pStyle w:val="rvps2"/>
        <w:spacing w:before="0" w:beforeAutospacing="0" w:after="0" w:afterAutospacing="0"/>
        <w:jc w:val="both"/>
        <w:rPr>
          <w:sz w:val="28"/>
          <w:szCs w:val="28"/>
          <w:lang w:val="uk-UA" w:eastAsia="uk-UA"/>
        </w:rPr>
      </w:pPr>
    </w:p>
    <w:p w:rsidR="00720643" w:rsidRPr="00A42235" w:rsidRDefault="00720643" w:rsidP="00720643">
      <w:pPr>
        <w:pStyle w:val="rvps2"/>
        <w:tabs>
          <w:tab w:val="left" w:pos="426"/>
        </w:tabs>
        <w:spacing w:before="0" w:beforeAutospacing="0" w:after="0" w:afterAutospacing="0"/>
        <w:jc w:val="both"/>
        <w:rPr>
          <w:b/>
          <w:bCs/>
          <w:lang w:val="uk-UA" w:eastAsia="uk-UA"/>
        </w:rPr>
      </w:pPr>
      <w:r w:rsidRPr="00A42235">
        <w:rPr>
          <w:b/>
          <w:bCs/>
          <w:lang w:val="uk-UA" w:eastAsia="uk-UA"/>
        </w:rPr>
        <w:t>4.</w:t>
      </w:r>
      <w:r w:rsidRPr="00A42235">
        <w:rPr>
          <w:lang w:val="uk-UA" w:eastAsia="uk-UA"/>
        </w:rPr>
        <w:tab/>
      </w:r>
      <w:r w:rsidRPr="00A42235">
        <w:rPr>
          <w:b/>
          <w:bCs/>
          <w:lang w:val="uk-UA" w:eastAsia="uk-UA"/>
        </w:rPr>
        <w:t>ВИСНОВКИ ЗА РЕЗУЛЬТАТАМИ РОЗГЛЯДУ ПОВІДОМЛЕННЯ</w:t>
      </w:r>
    </w:p>
    <w:p w:rsidR="00720643" w:rsidRPr="00A42235" w:rsidRDefault="00720643" w:rsidP="00720643">
      <w:pPr>
        <w:pStyle w:val="a3"/>
        <w:ind w:left="0"/>
        <w:jc w:val="both"/>
        <w:rPr>
          <w:rStyle w:val="1"/>
          <w:rFonts w:ascii="Times New Roman" w:hAnsi="Times New Roman"/>
          <w:sz w:val="24"/>
          <w:szCs w:val="24"/>
          <w:lang w:val="uk-UA"/>
        </w:rPr>
      </w:pPr>
    </w:p>
    <w:p w:rsidR="00720643" w:rsidRPr="00A42235" w:rsidRDefault="00720643" w:rsidP="00B11B62">
      <w:pPr>
        <w:numPr>
          <w:ilvl w:val="0"/>
          <w:numId w:val="4"/>
        </w:numPr>
        <w:ind w:left="426" w:hanging="426"/>
        <w:contextualSpacing/>
        <w:jc w:val="both"/>
      </w:pPr>
      <w:r w:rsidRPr="00A42235">
        <w:t>Відповідно до статті 1 Закону державна допомога суб’єктам господарювання  – підтримка у будь-якій формі суб’єктів господарювання за рахунок ресурсів держави чи місцевих ресурсів, що спотворює або загрожує спотворенням економічної конкуренції, створюючи переваги для виробництва окремих видів товарів чи провадження окремих видів господарської діяльності.</w:t>
      </w:r>
    </w:p>
    <w:p w:rsidR="00720643" w:rsidRPr="00A42235" w:rsidRDefault="00720643" w:rsidP="00720643">
      <w:pPr>
        <w:pStyle w:val="a3"/>
        <w:ind w:left="567" w:hanging="567"/>
        <w:jc w:val="both"/>
      </w:pPr>
    </w:p>
    <w:p w:rsidR="00720643" w:rsidRPr="00A42235" w:rsidRDefault="00720643" w:rsidP="00720643">
      <w:pPr>
        <w:pStyle w:val="rvps2"/>
        <w:numPr>
          <w:ilvl w:val="1"/>
          <w:numId w:val="3"/>
        </w:numPr>
        <w:spacing w:before="0" w:beforeAutospacing="0" w:after="0" w:afterAutospacing="0"/>
        <w:ind w:left="426" w:hanging="426"/>
        <w:jc w:val="both"/>
        <w:rPr>
          <w:b/>
          <w:lang w:val="uk-UA" w:eastAsia="uk-UA"/>
        </w:rPr>
      </w:pPr>
      <w:r w:rsidRPr="00A42235">
        <w:rPr>
          <w:b/>
          <w:bCs/>
          <w:lang w:val="uk-UA" w:eastAsia="uk-UA"/>
        </w:rPr>
        <w:t xml:space="preserve">  Надання підтримки суб’єкту господарювання</w:t>
      </w:r>
    </w:p>
    <w:p w:rsidR="00720643" w:rsidRPr="00A42235" w:rsidRDefault="00720643" w:rsidP="00720643">
      <w:pPr>
        <w:pStyle w:val="rvps2"/>
        <w:spacing w:before="0" w:beforeAutospacing="0" w:after="0" w:afterAutospacing="0"/>
        <w:contextualSpacing/>
        <w:jc w:val="both"/>
        <w:rPr>
          <w:lang w:val="uk-UA" w:eastAsia="uk-UA"/>
        </w:rPr>
      </w:pPr>
    </w:p>
    <w:p w:rsidR="0071392B" w:rsidRDefault="0071392B" w:rsidP="00B11B62">
      <w:pPr>
        <w:numPr>
          <w:ilvl w:val="0"/>
          <w:numId w:val="4"/>
        </w:numPr>
        <w:ind w:left="426" w:hanging="426"/>
        <w:contextualSpacing/>
        <w:jc w:val="both"/>
      </w:pPr>
      <w:r w:rsidRPr="00756C55">
        <w:t>Відповідно до статті 1 Закону України «Про захист економічної конкуренції» суб’єкт господарювання - юридична особа незалежно від організаційно-правової форми та форми власності чи фізична особа, що здійснює діяльність з виробництва, реалізації, придбання товарів, іншу господарську діяльність, у тому числі яка здійснює контроль над іншою юридичною чи фізичною особою; група суб’єктів господарювання, якщо один або декілька з них здійснюють контроль над іншими.</w:t>
      </w:r>
    </w:p>
    <w:p w:rsidR="0071392B" w:rsidRPr="009D3B61" w:rsidRDefault="0071392B" w:rsidP="0071392B">
      <w:pPr>
        <w:ind w:left="426"/>
        <w:contextualSpacing/>
        <w:jc w:val="both"/>
        <w:rPr>
          <w:sz w:val="28"/>
          <w:szCs w:val="28"/>
        </w:rPr>
      </w:pPr>
    </w:p>
    <w:p w:rsidR="0071392B" w:rsidRPr="00113E97" w:rsidRDefault="0071392B" w:rsidP="00B11B62">
      <w:pPr>
        <w:numPr>
          <w:ilvl w:val="0"/>
          <w:numId w:val="4"/>
        </w:numPr>
        <w:ind w:left="426" w:hanging="426"/>
        <w:contextualSpacing/>
        <w:jc w:val="both"/>
      </w:pPr>
      <w:r w:rsidRPr="00113E97">
        <w:t>КП СМР «Благоустрій», якому надається державна підтримка у формі поточних та капітальних трансфертів на</w:t>
      </w:r>
      <w:r w:rsidRPr="00113E97">
        <w:rPr>
          <w:color w:val="000000"/>
        </w:rPr>
        <w:t xml:space="preserve"> виконання робіт </w:t>
      </w:r>
      <w:r w:rsidR="00BD24CB">
        <w:rPr>
          <w:color w:val="000000"/>
        </w:rPr>
        <w:t>і</w:t>
      </w:r>
      <w:r w:rsidRPr="00113E97">
        <w:rPr>
          <w:color w:val="000000"/>
        </w:rPr>
        <w:t xml:space="preserve">з благоустрою міста </w:t>
      </w:r>
      <w:r w:rsidRPr="00113E97">
        <w:t>Слов’янськ, є суб’єктом господарювання в розумінні статті 1 Закону України «Про захист економічної конкуренції».</w:t>
      </w:r>
    </w:p>
    <w:p w:rsidR="009D3B61" w:rsidRDefault="009D3B61" w:rsidP="00720643">
      <w:pPr>
        <w:ind w:left="426"/>
        <w:contextualSpacing/>
        <w:jc w:val="both"/>
      </w:pPr>
    </w:p>
    <w:p w:rsidR="009D3B61" w:rsidRDefault="009D3B61" w:rsidP="00433A04">
      <w:pPr>
        <w:contextualSpacing/>
        <w:jc w:val="both"/>
      </w:pPr>
    </w:p>
    <w:p w:rsidR="00433A04" w:rsidRPr="00A42235" w:rsidRDefault="00433A04" w:rsidP="00433A04">
      <w:pPr>
        <w:contextualSpacing/>
        <w:jc w:val="both"/>
      </w:pPr>
    </w:p>
    <w:p w:rsidR="00720643" w:rsidRPr="00A42235" w:rsidRDefault="00720643" w:rsidP="00720643">
      <w:pPr>
        <w:pStyle w:val="rvps2"/>
        <w:numPr>
          <w:ilvl w:val="1"/>
          <w:numId w:val="3"/>
        </w:numPr>
        <w:spacing w:before="0" w:beforeAutospacing="0" w:after="0" w:afterAutospacing="0"/>
        <w:ind w:left="567" w:hanging="567"/>
        <w:jc w:val="both"/>
        <w:rPr>
          <w:b/>
          <w:lang w:val="uk-UA" w:eastAsia="uk-UA"/>
        </w:rPr>
      </w:pPr>
      <w:r w:rsidRPr="00A42235">
        <w:rPr>
          <w:b/>
          <w:bCs/>
          <w:lang w:val="uk-UA" w:eastAsia="uk-UA"/>
        </w:rPr>
        <w:lastRenderedPageBreak/>
        <w:t>Надання підтримки за рахунок ресурсів держави</w:t>
      </w:r>
    </w:p>
    <w:p w:rsidR="00720643" w:rsidRPr="00A42235" w:rsidRDefault="00720643" w:rsidP="00720643">
      <w:pPr>
        <w:pStyle w:val="rvps2"/>
        <w:spacing w:before="0" w:beforeAutospacing="0" w:after="0" w:afterAutospacing="0"/>
        <w:contextualSpacing/>
        <w:jc w:val="both"/>
        <w:rPr>
          <w:lang w:val="uk-UA" w:eastAsia="uk-UA"/>
        </w:rPr>
      </w:pPr>
    </w:p>
    <w:p w:rsidR="00720643" w:rsidRDefault="00720643" w:rsidP="00B11B62">
      <w:pPr>
        <w:numPr>
          <w:ilvl w:val="0"/>
          <w:numId w:val="4"/>
        </w:numPr>
        <w:ind w:left="426" w:hanging="426"/>
        <w:contextualSpacing/>
        <w:jc w:val="both"/>
      </w:pPr>
      <w:r w:rsidRPr="00A42235">
        <w:t>Пунктом 16 частини першої статті 1 Закону України «Про державну допомогу суб’єктам господарювання» встановлено, що ресурси держави – рухоме і нерухоме майно, кошти державного бюджету, інші кошти, що є об’єктом права державної власності, земля та інші природні ресурси, що є об’єктами права власності Українського народу, бюджети фондів загальнообов’язкового державного соціального страхування, щодо яких здійснюється державний нагляд або якими управляють чи розпоряджаються органи влади.</w:t>
      </w:r>
    </w:p>
    <w:p w:rsidR="0071392B" w:rsidRPr="00A42235" w:rsidRDefault="0071392B" w:rsidP="0071392B">
      <w:pPr>
        <w:ind w:left="426"/>
        <w:contextualSpacing/>
        <w:jc w:val="both"/>
      </w:pPr>
    </w:p>
    <w:p w:rsidR="00720643" w:rsidRPr="00A42235" w:rsidRDefault="00720643" w:rsidP="00B11B62">
      <w:pPr>
        <w:numPr>
          <w:ilvl w:val="0"/>
          <w:numId w:val="4"/>
        </w:numPr>
        <w:ind w:left="426" w:hanging="426"/>
        <w:contextualSpacing/>
        <w:jc w:val="both"/>
      </w:pPr>
      <w:r w:rsidRPr="00A42235">
        <w:t xml:space="preserve">Отже, надання підтримки КП </w:t>
      </w:r>
      <w:r w:rsidR="00EB0D3F">
        <w:t xml:space="preserve">СМР </w:t>
      </w:r>
      <w:r w:rsidRPr="00A42235">
        <w:t>«</w:t>
      </w:r>
      <w:r w:rsidR="00EB0D3F">
        <w:t>Благоустрій</w:t>
      </w:r>
      <w:r w:rsidRPr="00A42235">
        <w:t xml:space="preserve">» здійснюється за рахунок коштів бюджету міста </w:t>
      </w:r>
      <w:r w:rsidR="00EB0D3F">
        <w:t>Слов</w:t>
      </w:r>
      <w:r w:rsidR="00BD24CB" w:rsidRPr="00A42235">
        <w:t>’</w:t>
      </w:r>
      <w:r w:rsidR="00EB0D3F" w:rsidRPr="00EB0D3F">
        <w:t>янськ</w:t>
      </w:r>
      <w:r w:rsidRPr="00A42235">
        <w:t>, тобто за рахунок ресурсів держави в розумінні Закону України «Про державну допомогу суб’єктам господарювання».</w:t>
      </w:r>
    </w:p>
    <w:p w:rsidR="00720643" w:rsidRPr="00A42235" w:rsidRDefault="00720643" w:rsidP="00720643">
      <w:pPr>
        <w:pStyle w:val="rvps2"/>
        <w:spacing w:before="0" w:beforeAutospacing="0" w:after="0" w:afterAutospacing="0"/>
        <w:contextualSpacing/>
        <w:jc w:val="both"/>
        <w:rPr>
          <w:lang w:val="uk-UA" w:eastAsia="uk-UA"/>
        </w:rPr>
      </w:pPr>
    </w:p>
    <w:p w:rsidR="00720643" w:rsidRPr="00A42235" w:rsidRDefault="00720643" w:rsidP="00720643">
      <w:pPr>
        <w:pStyle w:val="rvps2"/>
        <w:numPr>
          <w:ilvl w:val="1"/>
          <w:numId w:val="3"/>
        </w:numPr>
        <w:spacing w:before="0" w:beforeAutospacing="0" w:after="0" w:afterAutospacing="0"/>
        <w:ind w:left="567" w:hanging="567"/>
        <w:jc w:val="both"/>
        <w:rPr>
          <w:b/>
          <w:lang w:val="uk-UA" w:eastAsia="uk-UA"/>
        </w:rPr>
      </w:pPr>
      <w:r w:rsidRPr="00A42235">
        <w:rPr>
          <w:b/>
          <w:bCs/>
          <w:lang w:val="uk-UA"/>
        </w:rPr>
        <w:t>Створення переваг для виробництва окремих видів товарів чи провадження окремих видів господарської діяльності</w:t>
      </w:r>
    </w:p>
    <w:p w:rsidR="00720643" w:rsidRPr="00A42235" w:rsidRDefault="00720643" w:rsidP="00EB0D3F">
      <w:pPr>
        <w:contextualSpacing/>
        <w:jc w:val="both"/>
      </w:pPr>
    </w:p>
    <w:p w:rsidR="00EB0D3F" w:rsidRDefault="00EB0D3F" w:rsidP="00B11B62">
      <w:pPr>
        <w:numPr>
          <w:ilvl w:val="0"/>
          <w:numId w:val="4"/>
        </w:numPr>
        <w:ind w:left="426" w:hanging="426"/>
        <w:contextualSpacing/>
        <w:jc w:val="both"/>
      </w:pPr>
      <w:r>
        <w:t>Засновником</w:t>
      </w:r>
      <w:r w:rsidR="00720643" w:rsidRPr="00A42235">
        <w:t xml:space="preserve"> </w:t>
      </w:r>
      <w:r w:rsidRPr="00A42235">
        <w:t xml:space="preserve">КП </w:t>
      </w:r>
      <w:r>
        <w:t xml:space="preserve">СМР </w:t>
      </w:r>
      <w:r w:rsidRPr="00A42235">
        <w:t>«</w:t>
      </w:r>
      <w:r>
        <w:t>Благоустрій</w:t>
      </w:r>
      <w:r w:rsidRPr="00A42235">
        <w:t xml:space="preserve">» </w:t>
      </w:r>
      <w:r w:rsidR="00720643" w:rsidRPr="00A42235">
        <w:t xml:space="preserve">є </w:t>
      </w:r>
      <w:r>
        <w:t>Слов</w:t>
      </w:r>
      <w:r w:rsidR="00BD24CB" w:rsidRPr="00A42235">
        <w:t>’</w:t>
      </w:r>
      <w:r w:rsidRPr="00EB0D3F">
        <w:t>янськ</w:t>
      </w:r>
      <w:r>
        <w:t>а міська рада.</w:t>
      </w:r>
    </w:p>
    <w:p w:rsidR="00EB0D3F" w:rsidRDefault="00EB0D3F" w:rsidP="00EB0D3F">
      <w:pPr>
        <w:ind w:left="426"/>
        <w:contextualSpacing/>
        <w:jc w:val="both"/>
      </w:pPr>
    </w:p>
    <w:p w:rsidR="00720643" w:rsidRDefault="00EB0D3F" w:rsidP="00B11B62">
      <w:pPr>
        <w:numPr>
          <w:ilvl w:val="0"/>
          <w:numId w:val="4"/>
        </w:numPr>
        <w:ind w:left="426" w:hanging="426"/>
        <w:contextualSpacing/>
        <w:jc w:val="both"/>
      </w:pPr>
      <w:r w:rsidRPr="00A42235">
        <w:t xml:space="preserve">КП </w:t>
      </w:r>
      <w:r>
        <w:t xml:space="preserve">СМР </w:t>
      </w:r>
      <w:r w:rsidRPr="00A42235">
        <w:t>«</w:t>
      </w:r>
      <w:r>
        <w:t>Благоустрій</w:t>
      </w:r>
      <w:r w:rsidRPr="00A42235">
        <w:t>»</w:t>
      </w:r>
      <w:r>
        <w:t xml:space="preserve"> діє на базі комунальної власності територіальної громади міста Слов</w:t>
      </w:r>
      <w:r w:rsidRPr="00EB0D3F">
        <w:t>`янськ</w:t>
      </w:r>
      <w:r>
        <w:t>, підпорядковується Слов</w:t>
      </w:r>
      <w:r w:rsidRPr="00EB0D3F">
        <w:t>`янськ</w:t>
      </w:r>
      <w:r>
        <w:t>ій міській раді та її виконавчому комітету в межах</w:t>
      </w:r>
      <w:r w:rsidR="00BD24CB">
        <w:t>,</w:t>
      </w:r>
      <w:r>
        <w:t xml:space="preserve"> встановлених законодавством України.</w:t>
      </w:r>
    </w:p>
    <w:p w:rsidR="00EB0D3F" w:rsidRPr="00A42235" w:rsidRDefault="00EB0D3F" w:rsidP="00EB0D3F">
      <w:pPr>
        <w:ind w:left="426"/>
        <w:contextualSpacing/>
        <w:jc w:val="both"/>
      </w:pPr>
    </w:p>
    <w:p w:rsidR="00720643" w:rsidRPr="009D3B61" w:rsidRDefault="00720643" w:rsidP="00B11B62">
      <w:pPr>
        <w:numPr>
          <w:ilvl w:val="0"/>
          <w:numId w:val="4"/>
        </w:numPr>
        <w:ind w:left="426" w:hanging="426"/>
        <w:contextualSpacing/>
        <w:jc w:val="both"/>
      </w:pPr>
      <w:r w:rsidRPr="00A42235">
        <w:t xml:space="preserve">Крім того, повідомлена підтримка є вибірковою, оскільки надається підприємству, що є комунальною власністю територіальної громади міста </w:t>
      </w:r>
      <w:r w:rsidR="00EB0D3F">
        <w:t>Слов</w:t>
      </w:r>
      <w:r w:rsidR="00BD24CB" w:rsidRPr="00A42235">
        <w:t>’</w:t>
      </w:r>
      <w:r w:rsidR="00EB0D3F" w:rsidRPr="00EB0D3F">
        <w:t>янськ</w:t>
      </w:r>
      <w:r w:rsidRPr="00A42235">
        <w:t>.</w:t>
      </w:r>
    </w:p>
    <w:p w:rsidR="00720643" w:rsidRPr="00A42235" w:rsidRDefault="00720643" w:rsidP="00720643">
      <w:pPr>
        <w:pStyle w:val="rvps2"/>
        <w:spacing w:before="0" w:beforeAutospacing="0" w:after="0" w:afterAutospacing="0"/>
        <w:contextualSpacing/>
        <w:jc w:val="both"/>
        <w:rPr>
          <w:sz w:val="16"/>
          <w:szCs w:val="16"/>
          <w:lang w:val="uk-UA" w:eastAsia="uk-UA"/>
        </w:rPr>
      </w:pPr>
    </w:p>
    <w:p w:rsidR="00720643" w:rsidRPr="00A42235" w:rsidRDefault="00720643" w:rsidP="00720643">
      <w:pPr>
        <w:pStyle w:val="rvps2"/>
        <w:numPr>
          <w:ilvl w:val="1"/>
          <w:numId w:val="3"/>
        </w:numPr>
        <w:spacing w:before="0" w:beforeAutospacing="0" w:after="0" w:afterAutospacing="0"/>
        <w:ind w:left="426" w:hanging="426"/>
        <w:jc w:val="both"/>
        <w:rPr>
          <w:b/>
          <w:lang w:val="uk-UA" w:eastAsia="uk-UA"/>
        </w:rPr>
      </w:pPr>
      <w:r w:rsidRPr="00A42235">
        <w:rPr>
          <w:b/>
          <w:bCs/>
          <w:lang w:val="uk-UA"/>
        </w:rPr>
        <w:t xml:space="preserve">  </w:t>
      </w:r>
      <w:r w:rsidRPr="00A42235">
        <w:rPr>
          <w:b/>
          <w:bCs/>
        </w:rPr>
        <w:t>Спотворення або загроза спотворення економічної конкуренції</w:t>
      </w:r>
    </w:p>
    <w:p w:rsidR="00720643" w:rsidRPr="00A42235" w:rsidRDefault="00720643" w:rsidP="00720643">
      <w:pPr>
        <w:pStyle w:val="rvps2"/>
        <w:spacing w:before="0" w:beforeAutospacing="0" w:after="0" w:afterAutospacing="0"/>
        <w:contextualSpacing/>
        <w:jc w:val="both"/>
        <w:rPr>
          <w:lang w:val="uk-UA" w:eastAsia="uk-UA"/>
        </w:rPr>
      </w:pPr>
    </w:p>
    <w:p w:rsidR="00720643" w:rsidRPr="00A42235" w:rsidRDefault="00720643" w:rsidP="00B11B62">
      <w:pPr>
        <w:numPr>
          <w:ilvl w:val="0"/>
          <w:numId w:val="4"/>
        </w:numPr>
        <w:ind w:left="426" w:hanging="426"/>
        <w:contextualSpacing/>
        <w:jc w:val="both"/>
      </w:pPr>
      <w:r w:rsidRPr="00A42235">
        <w:t>Відповідно до статті 1 Закону однією з ознак державної допомоги є спотворення або загроза спотворення економічної конкуренції допомогою, яка надається суб’єктові господарювання.</w:t>
      </w:r>
    </w:p>
    <w:p w:rsidR="00720643" w:rsidRPr="009D3B61" w:rsidRDefault="00720643" w:rsidP="00720643">
      <w:pPr>
        <w:ind w:left="426"/>
        <w:contextualSpacing/>
        <w:jc w:val="both"/>
        <w:rPr>
          <w:sz w:val="20"/>
          <w:szCs w:val="20"/>
        </w:rPr>
      </w:pPr>
    </w:p>
    <w:p w:rsidR="00720643" w:rsidRPr="00A42235" w:rsidRDefault="00720643" w:rsidP="00B11B62">
      <w:pPr>
        <w:numPr>
          <w:ilvl w:val="0"/>
          <w:numId w:val="4"/>
        </w:numPr>
        <w:ind w:left="426" w:hanging="426"/>
        <w:contextualSpacing/>
        <w:jc w:val="both"/>
      </w:pPr>
      <w:r w:rsidRPr="00A42235">
        <w:t>Згідно зі статтею 1 Закону України «Про захист економічної конкуренції», економічна конкуренція (кон</w:t>
      </w:r>
      <w:r w:rsidR="00787520">
        <w:t>куренція) – це змагання між суб</w:t>
      </w:r>
      <w:r w:rsidR="00787520" w:rsidRPr="00A42235">
        <w:t>’</w:t>
      </w:r>
      <w:r w:rsidRPr="00A42235">
        <w:t>єктами господарювання з метою здобуття завдяки власним дос</w:t>
      </w:r>
      <w:r w:rsidR="00787520">
        <w:t>ягненням переваг над іншими суб</w:t>
      </w:r>
      <w:r w:rsidR="00787520" w:rsidRPr="00A42235">
        <w:t>’</w:t>
      </w:r>
      <w:r w:rsidRPr="00A42235">
        <w:t>єктами господарювання</w:t>
      </w:r>
      <w:r w:rsidR="00787520">
        <w:t>, внаслідок чого споживачі, суб</w:t>
      </w:r>
      <w:r w:rsidR="00787520" w:rsidRPr="00A42235">
        <w:t>’</w:t>
      </w:r>
      <w:r w:rsidRPr="00A42235">
        <w:t>єкти господарювання мають можливість вибирати між кількома продавцями, п</w:t>
      </w:r>
      <w:r w:rsidR="00787520">
        <w:t>окупцями, а окремий суб</w:t>
      </w:r>
      <w:r w:rsidR="00787520" w:rsidRPr="00A42235">
        <w:t>’</w:t>
      </w:r>
      <w:r w:rsidRPr="00A42235">
        <w:t>єкт господарювання не може визначати умови обороту товарів на ринку. Ринок у свою чергу є сферою обороту товару (взаємозамінних товарів), на який протягом певного часу і в межах певної території є попит і пропозиція.</w:t>
      </w:r>
    </w:p>
    <w:p w:rsidR="00720643" w:rsidRPr="009B2904" w:rsidRDefault="00720643" w:rsidP="00720643">
      <w:pPr>
        <w:ind w:left="426"/>
        <w:contextualSpacing/>
        <w:jc w:val="both"/>
      </w:pPr>
    </w:p>
    <w:p w:rsidR="00720643" w:rsidRPr="00A42235" w:rsidRDefault="00720643" w:rsidP="00B11B62">
      <w:pPr>
        <w:numPr>
          <w:ilvl w:val="0"/>
          <w:numId w:val="4"/>
        </w:numPr>
        <w:ind w:left="426" w:hanging="426"/>
        <w:contextualSpacing/>
        <w:jc w:val="both"/>
      </w:pPr>
      <w:r w:rsidRPr="00A42235">
        <w:t>Під господарською діяльністю у статті 3 Господарського кодексу Укр</w:t>
      </w:r>
      <w:r w:rsidR="00787520">
        <w:t>аїни розуміється діяльність суб</w:t>
      </w:r>
      <w:r w:rsidR="00787520" w:rsidRPr="00A42235">
        <w:t>’</w:t>
      </w:r>
      <w:r w:rsidRPr="00A42235">
        <w:t>єктів господарювання у сфері суспільного виробництва, спрямована на виготовлення та реалізацію продукції, виконання робіт чи надання послуг вартісного характеру, що мають цінову визначеність.</w:t>
      </w:r>
    </w:p>
    <w:p w:rsidR="00720643" w:rsidRPr="009B2904" w:rsidRDefault="00720643" w:rsidP="00720643">
      <w:pPr>
        <w:ind w:left="426"/>
        <w:contextualSpacing/>
        <w:jc w:val="both"/>
      </w:pPr>
    </w:p>
    <w:p w:rsidR="00720643" w:rsidRDefault="00720643" w:rsidP="00B11B62">
      <w:pPr>
        <w:numPr>
          <w:ilvl w:val="0"/>
          <w:numId w:val="4"/>
        </w:numPr>
        <w:ind w:left="426" w:hanging="426"/>
        <w:contextualSpacing/>
        <w:jc w:val="both"/>
      </w:pPr>
      <w:r w:rsidRPr="00A42235">
        <w:t>Отже, для того щоб мати вплив на економічну конкуренцію (спотворювати або загрожувати спотворенням конкуренції), допомога суб’єктові господарювання повинна стосуватися діяльності такого суб’єкта щодо виробництва товару (виконання робіт, надання послуг), який має вартісний характер і цінову визначеність та бере участь у господарському обороті на ринку.</w:t>
      </w:r>
    </w:p>
    <w:p w:rsidR="004565BE" w:rsidRDefault="004565BE" w:rsidP="004565BE">
      <w:pPr>
        <w:ind w:left="426"/>
        <w:contextualSpacing/>
        <w:jc w:val="both"/>
      </w:pPr>
    </w:p>
    <w:p w:rsidR="00433A04" w:rsidRDefault="00433A04" w:rsidP="004565BE">
      <w:pPr>
        <w:ind w:left="426"/>
        <w:contextualSpacing/>
        <w:jc w:val="both"/>
      </w:pPr>
    </w:p>
    <w:p w:rsidR="005D0D0F" w:rsidRPr="0028530B" w:rsidRDefault="005D0D0F" w:rsidP="00B11B62">
      <w:pPr>
        <w:numPr>
          <w:ilvl w:val="0"/>
          <w:numId w:val="4"/>
        </w:numPr>
        <w:ind w:left="426" w:hanging="426"/>
        <w:contextualSpacing/>
        <w:jc w:val="both"/>
      </w:pPr>
      <w:r w:rsidRPr="0028530B">
        <w:lastRenderedPageBreak/>
        <w:t>Відповідно до зазначено</w:t>
      </w:r>
      <w:r>
        <w:t>ї</w:t>
      </w:r>
      <w:r w:rsidRPr="0028530B">
        <w:t xml:space="preserve"> в Повідомленні інформації</w:t>
      </w:r>
      <w:r>
        <w:t>,</w:t>
      </w:r>
      <w:r w:rsidRPr="0028530B">
        <w:t xml:space="preserve"> підтримка надається </w:t>
      </w:r>
      <w:r>
        <w:br/>
        <w:t>КП СМР «Благоустрій»</w:t>
      </w:r>
      <w:r w:rsidRPr="0028530B">
        <w:t xml:space="preserve"> у формі </w:t>
      </w:r>
      <w:r>
        <w:t>капітальних та поточних трансфертів н</w:t>
      </w:r>
      <w:r w:rsidRPr="001F2055">
        <w:t xml:space="preserve">а </w:t>
      </w:r>
      <w:r>
        <w:t xml:space="preserve">здійснення робіт </w:t>
      </w:r>
      <w:r w:rsidR="00BD24CB">
        <w:t>і</w:t>
      </w:r>
      <w:r>
        <w:t xml:space="preserve">з благоустрою міста </w:t>
      </w:r>
      <w:r w:rsidRPr="00E4513A">
        <w:t>Слов’</w:t>
      </w:r>
      <w:r>
        <w:t xml:space="preserve">янськ </w:t>
      </w:r>
      <w:r w:rsidR="001C5364">
        <w:t xml:space="preserve">та </w:t>
      </w:r>
      <w:r w:rsidRPr="001F2055">
        <w:t>придбання спеціальної техніки</w:t>
      </w:r>
      <w:r w:rsidR="001C5364">
        <w:t>, механізмів та обладн</w:t>
      </w:r>
      <w:r w:rsidR="00156DC9">
        <w:t>ан</w:t>
      </w:r>
      <w:r w:rsidR="001C5364">
        <w:t>ня для проведення ремонтів та утримання об’єктів благоустрою</w:t>
      </w:r>
      <w:r>
        <w:t xml:space="preserve"> міста</w:t>
      </w:r>
      <w:r w:rsidR="00156DC9">
        <w:t xml:space="preserve"> С</w:t>
      </w:r>
      <w:r w:rsidR="00156DC9" w:rsidRPr="00E4513A">
        <w:t>лов’</w:t>
      </w:r>
      <w:r w:rsidR="00156DC9">
        <w:t>янськ</w:t>
      </w:r>
      <w:r w:rsidRPr="0028530B">
        <w:t xml:space="preserve">, </w:t>
      </w:r>
      <w:r w:rsidRPr="00F34E03">
        <w:t>за рахунок коштів бюджету міста</w:t>
      </w:r>
      <w:r w:rsidR="00156DC9">
        <w:t xml:space="preserve"> С</w:t>
      </w:r>
      <w:r w:rsidR="00156DC9" w:rsidRPr="00E4513A">
        <w:t>лов’</w:t>
      </w:r>
      <w:r w:rsidR="00156DC9">
        <w:t>янськ</w:t>
      </w:r>
      <w:r w:rsidRPr="0028530B">
        <w:t>, тобто за рахунок ресурсів держави.</w:t>
      </w:r>
    </w:p>
    <w:p w:rsidR="005D0D0F" w:rsidRPr="0071392B" w:rsidRDefault="005D0D0F" w:rsidP="00156DC9">
      <w:pPr>
        <w:pStyle w:val="rvps2"/>
        <w:spacing w:before="0" w:beforeAutospacing="0" w:after="0" w:afterAutospacing="0"/>
        <w:ind w:left="426"/>
        <w:jc w:val="both"/>
        <w:rPr>
          <w:sz w:val="20"/>
          <w:szCs w:val="20"/>
          <w:lang w:val="uk-UA" w:eastAsia="uk-UA"/>
        </w:rPr>
      </w:pPr>
    </w:p>
    <w:p w:rsidR="004565BE" w:rsidRPr="002533B2" w:rsidRDefault="004565BE" w:rsidP="00B11B62">
      <w:pPr>
        <w:numPr>
          <w:ilvl w:val="0"/>
          <w:numId w:val="4"/>
        </w:numPr>
        <w:ind w:left="426" w:hanging="426"/>
        <w:contextualSpacing/>
        <w:jc w:val="both"/>
      </w:pPr>
      <w:r w:rsidRPr="00E4513A">
        <w:t>Послуги КП СМР «Благоус</w:t>
      </w:r>
      <w:r w:rsidR="00E4513A">
        <w:t>т</w:t>
      </w:r>
      <w:r w:rsidRPr="00E4513A">
        <w:t xml:space="preserve">рій», яке створено </w:t>
      </w:r>
      <w:r w:rsidR="00E4513A" w:rsidRPr="00E4513A">
        <w:t xml:space="preserve">Слов’янською міською радою </w:t>
      </w:r>
      <w:r w:rsidRPr="00E4513A">
        <w:t>відповідно до вимог статті 15 Закону України «Про благоустрій населених пунктів», для задоволення потреб територіальної громади щодо</w:t>
      </w:r>
      <w:r w:rsidR="00E4513A" w:rsidRPr="00E4513A">
        <w:t xml:space="preserve"> забезпечення робіт з благоустрою міста Слов’янськ</w:t>
      </w:r>
      <w:r w:rsidRPr="00E4513A">
        <w:t xml:space="preserve">, </w:t>
      </w:r>
      <w:r w:rsidRPr="00E4513A">
        <w:rPr>
          <w:b/>
        </w:rPr>
        <w:t>надаються населенню безкоштовно</w:t>
      </w:r>
      <w:r w:rsidRPr="00E4513A">
        <w:t xml:space="preserve"> та, враховуючи, що зазначена підтримка не буде використовуватися </w:t>
      </w:r>
      <w:r w:rsidR="00BD24CB">
        <w:t>під час надання</w:t>
      </w:r>
      <w:r w:rsidRPr="00E4513A">
        <w:t xml:space="preserve"> платних послуг, </w:t>
      </w:r>
      <w:r w:rsidRPr="00E4513A">
        <w:rPr>
          <w:b/>
        </w:rPr>
        <w:t>не реалізуються на ринку</w:t>
      </w:r>
      <w:r w:rsidRPr="00E4513A">
        <w:t xml:space="preserve">, у розумінні Закону України «Про захист економічної конкуренції», </w:t>
      </w:r>
      <w:r w:rsidRPr="00E4513A">
        <w:rPr>
          <w:b/>
        </w:rPr>
        <w:t>не беруть участі в господарському обороті</w:t>
      </w:r>
      <w:r w:rsidRPr="00E4513A">
        <w:t xml:space="preserve"> та </w:t>
      </w:r>
      <w:r w:rsidRPr="00E4513A">
        <w:rPr>
          <w:b/>
        </w:rPr>
        <w:t>не загрожуватимуть спотворенням економічної конкуренції</w:t>
      </w:r>
      <w:r w:rsidRPr="00E4513A">
        <w:t>.</w:t>
      </w:r>
      <w:r w:rsidR="002533B2" w:rsidRPr="002533B2">
        <w:t xml:space="preserve"> </w:t>
      </w:r>
      <w:r w:rsidR="002533B2" w:rsidRPr="00E052C7">
        <w:t>Зазначена оцінка була з</w:t>
      </w:r>
      <w:r w:rsidR="002533B2">
        <w:t>дійснена з урахуванням того, що</w:t>
      </w:r>
      <w:r w:rsidR="002533B2" w:rsidRPr="00E052C7">
        <w:t xml:space="preserve"> на сього</w:t>
      </w:r>
      <w:r w:rsidR="002533B2">
        <w:t>дні</w:t>
      </w:r>
      <w:r w:rsidR="002533B2" w:rsidRPr="00E052C7">
        <w:t xml:space="preserve"> </w:t>
      </w:r>
      <w:r w:rsidR="002533B2">
        <w:t>Управління</w:t>
      </w:r>
      <w:r w:rsidR="002533B2" w:rsidRPr="00E052C7">
        <w:t xml:space="preserve"> житлово-комунального господарства</w:t>
      </w:r>
      <w:r w:rsidR="002533B2">
        <w:t xml:space="preserve"> Слов</w:t>
      </w:r>
      <w:r w:rsidR="002533B2">
        <w:rPr>
          <w:color w:val="000000"/>
        </w:rPr>
        <w:t>’</w:t>
      </w:r>
      <w:r w:rsidR="002533B2">
        <w:t>янської міської ради</w:t>
      </w:r>
      <w:r w:rsidR="00BD24CB">
        <w:t xml:space="preserve"> скористалося</w:t>
      </w:r>
      <w:r w:rsidR="002533B2" w:rsidRPr="00E052C7">
        <w:t xml:space="preserve"> своїм право</w:t>
      </w:r>
      <w:r w:rsidR="00BD24CB">
        <w:t>м та створило</w:t>
      </w:r>
      <w:r w:rsidR="002533B2">
        <w:t xml:space="preserve"> КП СМР «Благоустрій»  відповідно до статті</w:t>
      </w:r>
      <w:r w:rsidR="002533B2" w:rsidRPr="00E052C7">
        <w:t xml:space="preserve"> 15  Закону України «Про благоустрій населен</w:t>
      </w:r>
      <w:r w:rsidR="002533B2">
        <w:t>их пунктів», відповідно до якої</w:t>
      </w:r>
      <w:r w:rsidR="002533B2" w:rsidRPr="00E052C7">
        <w:t xml:space="preserve"> передбачено право органів місцевого самоврядування утворювати підприємства для утримання об’єктів благоустрою державної  та  комунальної  власності.</w:t>
      </w:r>
    </w:p>
    <w:p w:rsidR="00720643" w:rsidRPr="0071392B" w:rsidRDefault="00720643" w:rsidP="00862DAE">
      <w:pPr>
        <w:contextualSpacing/>
        <w:jc w:val="both"/>
        <w:rPr>
          <w:sz w:val="20"/>
          <w:szCs w:val="20"/>
        </w:rPr>
      </w:pPr>
    </w:p>
    <w:p w:rsidR="00720643" w:rsidRDefault="00720643" w:rsidP="00B11B62">
      <w:pPr>
        <w:numPr>
          <w:ilvl w:val="0"/>
          <w:numId w:val="4"/>
        </w:numPr>
        <w:ind w:left="426" w:hanging="426"/>
        <w:contextualSpacing/>
        <w:jc w:val="both"/>
      </w:pPr>
      <w:r w:rsidRPr="00A42235">
        <w:t>Зг</w:t>
      </w:r>
      <w:r w:rsidR="00BD24CB">
        <w:t>ідно з інформацією, зазначеною в</w:t>
      </w:r>
      <w:r w:rsidRPr="00A42235">
        <w:t xml:space="preserve"> Повідомленні, основним видом діяльності </w:t>
      </w:r>
      <w:r w:rsidRPr="00A42235">
        <w:br/>
        <w:t xml:space="preserve">КП </w:t>
      </w:r>
      <w:r w:rsidR="003456CF">
        <w:t xml:space="preserve">СМР </w:t>
      </w:r>
      <w:r w:rsidRPr="00A42235">
        <w:t>«</w:t>
      </w:r>
      <w:r w:rsidR="003456CF">
        <w:t>Благоустрій</w:t>
      </w:r>
      <w:r w:rsidRPr="00A42235">
        <w:t xml:space="preserve">» є </w:t>
      </w:r>
      <w:r w:rsidR="003456CF">
        <w:t>благоустрій міста Слов</w:t>
      </w:r>
      <w:r w:rsidR="00BD24CB" w:rsidRPr="00A42235">
        <w:t>’</w:t>
      </w:r>
      <w:r w:rsidR="003456CF">
        <w:t>янськ</w:t>
      </w:r>
      <w:r w:rsidR="00B94A55">
        <w:t>а</w:t>
      </w:r>
      <w:r w:rsidR="003456CF">
        <w:t>.</w:t>
      </w:r>
    </w:p>
    <w:p w:rsidR="00720643" w:rsidRPr="0071392B" w:rsidRDefault="00720643" w:rsidP="003456CF">
      <w:pPr>
        <w:pStyle w:val="a3"/>
        <w:ind w:left="0"/>
        <w:rPr>
          <w:sz w:val="20"/>
          <w:szCs w:val="20"/>
        </w:rPr>
      </w:pPr>
    </w:p>
    <w:p w:rsidR="003456CF" w:rsidRPr="007C21B8" w:rsidRDefault="003456CF" w:rsidP="00B11B62">
      <w:pPr>
        <w:numPr>
          <w:ilvl w:val="0"/>
          <w:numId w:val="4"/>
        </w:numPr>
        <w:ind w:left="426" w:hanging="426"/>
        <w:contextualSpacing/>
        <w:jc w:val="both"/>
      </w:pPr>
      <w:r>
        <w:t>Відповідно до наданої</w:t>
      </w:r>
      <w:r w:rsidRPr="007C21B8">
        <w:t xml:space="preserve"> </w:t>
      </w:r>
      <w:r>
        <w:t xml:space="preserve">інформації, </w:t>
      </w:r>
      <w:r w:rsidRPr="00D54629">
        <w:t>КП</w:t>
      </w:r>
      <w:r>
        <w:t xml:space="preserve"> СМР</w:t>
      </w:r>
      <w:r w:rsidRPr="00D54629">
        <w:t xml:space="preserve"> «</w:t>
      </w:r>
      <w:r>
        <w:t>Благоустрій</w:t>
      </w:r>
      <w:r w:rsidRPr="00D54629">
        <w:t>»</w:t>
      </w:r>
      <w:r>
        <w:t xml:space="preserve"> надає платні послуги, а саме, послуги у сфері благоустрою. </w:t>
      </w:r>
      <w:r w:rsidRPr="00D01EF3">
        <w:t>Обсяг діяльності, що здійснюється на</w:t>
      </w:r>
      <w:r>
        <w:t xml:space="preserve"> платній</w:t>
      </w:r>
      <w:r w:rsidRPr="00D01EF3">
        <w:t xml:space="preserve"> основі</w:t>
      </w:r>
      <w:r>
        <w:t>,</w:t>
      </w:r>
      <w:r w:rsidRPr="00D01EF3">
        <w:t xml:space="preserve"> до загального обсяг</w:t>
      </w:r>
      <w:r>
        <w:t>у робіт отримувача за 2019 рік становить</w:t>
      </w:r>
      <w:r w:rsidRPr="00D01EF3">
        <w:t xml:space="preserve"> </w:t>
      </w:r>
      <w:r>
        <w:t>2,8 %</w:t>
      </w:r>
      <w:r w:rsidRPr="00C8334E">
        <w:rPr>
          <w:color w:val="000000"/>
        </w:rPr>
        <w:t>.</w:t>
      </w:r>
    </w:p>
    <w:p w:rsidR="00720643" w:rsidRPr="0071392B" w:rsidRDefault="00720643" w:rsidP="00720643">
      <w:pPr>
        <w:ind w:left="426"/>
        <w:contextualSpacing/>
        <w:jc w:val="both"/>
        <w:rPr>
          <w:sz w:val="20"/>
          <w:szCs w:val="20"/>
        </w:rPr>
      </w:pPr>
    </w:p>
    <w:p w:rsidR="00720643" w:rsidRPr="00A42235" w:rsidRDefault="00720643" w:rsidP="00B11B62">
      <w:pPr>
        <w:numPr>
          <w:ilvl w:val="0"/>
          <w:numId w:val="4"/>
        </w:numPr>
        <w:ind w:left="426" w:hanging="426"/>
        <w:contextualSpacing/>
        <w:jc w:val="both"/>
      </w:pPr>
      <w:r w:rsidRPr="00A42235">
        <w:t xml:space="preserve">Послуги </w:t>
      </w:r>
      <w:r w:rsidR="002533B2">
        <w:t xml:space="preserve"> </w:t>
      </w:r>
      <w:r w:rsidRPr="00A42235">
        <w:t xml:space="preserve">КП </w:t>
      </w:r>
      <w:r w:rsidR="00EF2636">
        <w:t xml:space="preserve">СМР </w:t>
      </w:r>
      <w:r w:rsidRPr="00A42235">
        <w:t>«</w:t>
      </w:r>
      <w:r w:rsidR="00EF2636">
        <w:t>Благоустрій</w:t>
      </w:r>
      <w:r w:rsidRPr="00A42235">
        <w:t xml:space="preserve">» надаються населенню </w:t>
      </w:r>
      <w:r w:rsidRPr="00EF2636">
        <w:rPr>
          <w:b/>
        </w:rPr>
        <w:t>безкоштовно</w:t>
      </w:r>
      <w:r w:rsidRPr="00A42235">
        <w:t xml:space="preserve">, не реалізуються на ринку, у розумінні Закону України «Про захист економічної конкуренції», </w:t>
      </w:r>
      <w:r w:rsidRPr="002533B2">
        <w:rPr>
          <w:b/>
        </w:rPr>
        <w:t>та не беруть участі у господарському обороті.</w:t>
      </w:r>
      <w:r w:rsidRPr="00A42235">
        <w:t xml:space="preserve"> </w:t>
      </w:r>
    </w:p>
    <w:p w:rsidR="002533B2" w:rsidRPr="0071392B" w:rsidRDefault="002533B2" w:rsidP="00CE0509">
      <w:pPr>
        <w:contextualSpacing/>
        <w:jc w:val="both"/>
        <w:rPr>
          <w:sz w:val="20"/>
          <w:szCs w:val="20"/>
        </w:rPr>
      </w:pPr>
    </w:p>
    <w:p w:rsidR="002533B2" w:rsidRPr="00032E14" w:rsidRDefault="002533B2" w:rsidP="00B11B62">
      <w:pPr>
        <w:numPr>
          <w:ilvl w:val="0"/>
          <w:numId w:val="4"/>
        </w:numPr>
        <w:ind w:left="426" w:hanging="426"/>
        <w:contextualSpacing/>
        <w:jc w:val="both"/>
        <w:rPr>
          <w:color w:val="000000"/>
        </w:rPr>
      </w:pPr>
      <w:r w:rsidRPr="00032E14">
        <w:rPr>
          <w:color w:val="000000"/>
        </w:rPr>
        <w:t>Наведені в цьому рішенні обґрунтування та висновки застосовуються виключно для цілей застосування положень Закону України «Про державну допомогу суб’єктам господарювання» та не охоплюють правовідносин, що регулюються Законом України «Про захист економічної конкуренції».</w:t>
      </w:r>
    </w:p>
    <w:p w:rsidR="002533B2" w:rsidRPr="0071392B" w:rsidRDefault="002533B2" w:rsidP="002533B2">
      <w:pPr>
        <w:pStyle w:val="a3"/>
        <w:rPr>
          <w:sz w:val="20"/>
          <w:szCs w:val="20"/>
        </w:rPr>
      </w:pPr>
    </w:p>
    <w:p w:rsidR="002533B2" w:rsidRPr="0027189E" w:rsidRDefault="002533B2" w:rsidP="00B11B62">
      <w:pPr>
        <w:numPr>
          <w:ilvl w:val="0"/>
          <w:numId w:val="4"/>
        </w:numPr>
        <w:ind w:left="426" w:hanging="426"/>
        <w:contextualSpacing/>
        <w:jc w:val="both"/>
      </w:pPr>
      <w:r w:rsidRPr="00032E14">
        <w:t xml:space="preserve">Як наслідок, </w:t>
      </w:r>
      <w:r w:rsidRPr="00032E14">
        <w:rPr>
          <w:color w:val="000000"/>
        </w:rPr>
        <w:t xml:space="preserve">підтримка (фінансування), </w:t>
      </w:r>
      <w:r w:rsidR="00BD24CB">
        <w:rPr>
          <w:color w:val="000000"/>
        </w:rPr>
        <w:t>яку</w:t>
      </w:r>
      <w:r w:rsidRPr="005F4F42">
        <w:rPr>
          <w:color w:val="000000"/>
        </w:rPr>
        <w:t xml:space="preserve"> </w:t>
      </w:r>
      <w:r w:rsidR="00BD24CB">
        <w:rPr>
          <w:color w:val="000000"/>
        </w:rPr>
        <w:t>буде надавати</w:t>
      </w:r>
      <w:r w:rsidRPr="005F4F42">
        <w:rPr>
          <w:color w:val="000000"/>
        </w:rPr>
        <w:t xml:space="preserve"> </w:t>
      </w:r>
      <w:r>
        <w:t>У</w:t>
      </w:r>
      <w:r w:rsidR="00BD24CB">
        <w:t>правління</w:t>
      </w:r>
      <w:r w:rsidRPr="005F4F42">
        <w:t xml:space="preserve"> житлово-комунального господарства </w:t>
      </w:r>
      <w:r>
        <w:t>Слов</w:t>
      </w:r>
      <w:r>
        <w:rPr>
          <w:color w:val="000000"/>
        </w:rPr>
        <w:t>’</w:t>
      </w:r>
      <w:r>
        <w:t xml:space="preserve">янської міської ради </w:t>
      </w:r>
      <w:r w:rsidRPr="002533B2">
        <w:t>комунальному підприємству Слов</w:t>
      </w:r>
      <w:r w:rsidRPr="002533B2">
        <w:rPr>
          <w:color w:val="000000"/>
        </w:rPr>
        <w:t>’</w:t>
      </w:r>
      <w:r w:rsidRPr="002533B2">
        <w:t xml:space="preserve">янської міської ради «Благоустрій» </w:t>
      </w:r>
      <w:r w:rsidRPr="002533B2">
        <w:rPr>
          <w:color w:val="000000"/>
        </w:rPr>
        <w:t>відповідно до Програми у формі п</w:t>
      </w:r>
      <w:r w:rsidRPr="002533B2">
        <w:t xml:space="preserve">оточних та капітальних трансфертів на покриття витрат, пов’язаних </w:t>
      </w:r>
      <w:r w:rsidR="00BD24CB">
        <w:t>і</w:t>
      </w:r>
      <w:r w:rsidRPr="002533B2">
        <w:t>з благоустроєм міста  Слов</w:t>
      </w:r>
      <w:r w:rsidRPr="002533B2">
        <w:rPr>
          <w:color w:val="000000"/>
        </w:rPr>
        <w:t>’</w:t>
      </w:r>
      <w:r w:rsidRPr="002533B2">
        <w:t xml:space="preserve">янськ, </w:t>
      </w:r>
      <w:r w:rsidRPr="002533B2">
        <w:rPr>
          <w:color w:val="000000"/>
        </w:rPr>
        <w:t xml:space="preserve">обсягом </w:t>
      </w:r>
      <w:r w:rsidR="00BD24CB">
        <w:t>104 540,0 тис. грн</w:t>
      </w:r>
      <w:r w:rsidRPr="002533B2">
        <w:t xml:space="preserve"> </w:t>
      </w:r>
      <w:r w:rsidRPr="002533B2">
        <w:rPr>
          <w:b/>
          <w:bCs/>
          <w:color w:val="000000"/>
        </w:rPr>
        <w:t xml:space="preserve">не є державною допомогою </w:t>
      </w:r>
      <w:r w:rsidRPr="002533B2">
        <w:rPr>
          <w:color w:val="000000"/>
        </w:rPr>
        <w:t>відповідно до Закону України «Про державну допомогу суб’єктам господарювання</w:t>
      </w:r>
      <w:r w:rsidR="00BD24CB">
        <w:rPr>
          <w:color w:val="000000"/>
        </w:rPr>
        <w:t>»</w:t>
      </w:r>
      <w:r w:rsidRPr="002533B2">
        <w:rPr>
          <w:color w:val="000000"/>
        </w:rPr>
        <w:t>.</w:t>
      </w:r>
    </w:p>
    <w:p w:rsidR="00720643" w:rsidRPr="0071392B" w:rsidRDefault="00720643" w:rsidP="002533B2">
      <w:pPr>
        <w:ind w:left="426"/>
        <w:contextualSpacing/>
        <w:jc w:val="both"/>
        <w:rPr>
          <w:sz w:val="20"/>
          <w:szCs w:val="20"/>
        </w:rPr>
      </w:pPr>
    </w:p>
    <w:p w:rsidR="00720643" w:rsidRPr="002533B2" w:rsidRDefault="002533B2" w:rsidP="00B11B62">
      <w:pPr>
        <w:numPr>
          <w:ilvl w:val="0"/>
          <w:numId w:val="4"/>
        </w:numPr>
        <w:ind w:left="426" w:hanging="426"/>
        <w:contextualSpacing/>
        <w:jc w:val="both"/>
      </w:pPr>
      <w:r w:rsidRPr="002533B2">
        <w:t>За інформацією</w:t>
      </w:r>
      <w:r>
        <w:t>,</w:t>
      </w:r>
      <w:r w:rsidRPr="002533B2">
        <w:t xml:space="preserve"> наданою додатково,</w:t>
      </w:r>
      <w:r w:rsidR="00720643" w:rsidRPr="002533B2">
        <w:t xml:space="preserve"> КП «</w:t>
      </w:r>
      <w:r w:rsidR="00862DAE" w:rsidRPr="002533B2">
        <w:t>Благоустрій</w:t>
      </w:r>
      <w:r w:rsidRPr="002533B2">
        <w:t>» забезпечує ведення бухгалтерських</w:t>
      </w:r>
      <w:r w:rsidR="00720643" w:rsidRPr="002533B2">
        <w:t xml:space="preserve"> </w:t>
      </w:r>
      <w:r w:rsidRPr="002533B2">
        <w:t>рахунків</w:t>
      </w:r>
      <w:r w:rsidR="00720643" w:rsidRPr="002533B2">
        <w:t xml:space="preserve"> за кожним видом діяльності окремо.</w:t>
      </w:r>
    </w:p>
    <w:p w:rsidR="00720643" w:rsidRPr="0071392B" w:rsidRDefault="00720643" w:rsidP="00720643">
      <w:pPr>
        <w:ind w:left="426"/>
        <w:contextualSpacing/>
        <w:jc w:val="both"/>
        <w:rPr>
          <w:rFonts w:eastAsia="Calibri"/>
          <w:sz w:val="20"/>
          <w:szCs w:val="20"/>
          <w:lang w:eastAsia="en-US"/>
        </w:rPr>
      </w:pPr>
    </w:p>
    <w:p w:rsidR="00720643" w:rsidRPr="00A42235" w:rsidRDefault="00720643" w:rsidP="00B11B62">
      <w:pPr>
        <w:pStyle w:val="rvps2"/>
        <w:numPr>
          <w:ilvl w:val="0"/>
          <w:numId w:val="4"/>
        </w:numPr>
        <w:tabs>
          <w:tab w:val="num" w:pos="360"/>
        </w:tabs>
        <w:spacing w:before="0" w:beforeAutospacing="0" w:after="0" w:afterAutospacing="0"/>
        <w:ind w:left="426" w:hanging="426"/>
        <w:jc w:val="both"/>
        <w:rPr>
          <w:lang w:val="uk-UA" w:eastAsia="uk-UA"/>
        </w:rPr>
      </w:pPr>
      <w:r w:rsidRPr="00A42235">
        <w:rPr>
          <w:lang w:val="uk-UA" w:eastAsia="uk-UA"/>
        </w:rPr>
        <w:t xml:space="preserve">Разом </w:t>
      </w:r>
      <w:r w:rsidR="00BD24CB">
        <w:rPr>
          <w:lang w:val="uk-UA" w:eastAsia="uk-UA"/>
        </w:rPr>
        <w:t>із тим</w:t>
      </w:r>
      <w:r w:rsidRPr="00A42235">
        <w:rPr>
          <w:lang w:val="uk-UA" w:eastAsia="uk-UA"/>
        </w:rPr>
        <w:t xml:space="preserve"> слід зазначити, що:</w:t>
      </w:r>
    </w:p>
    <w:p w:rsidR="005D0D0F" w:rsidRDefault="00720643" w:rsidP="00B11B62">
      <w:pPr>
        <w:pStyle w:val="rvps2"/>
        <w:numPr>
          <w:ilvl w:val="0"/>
          <w:numId w:val="12"/>
        </w:numPr>
        <w:spacing w:before="0" w:beforeAutospacing="0" w:after="0" w:afterAutospacing="0"/>
        <w:jc w:val="both"/>
        <w:rPr>
          <w:lang w:val="uk-UA" w:eastAsia="uk-UA"/>
        </w:rPr>
      </w:pPr>
      <w:r w:rsidRPr="00862DAE">
        <w:rPr>
          <w:lang w:val="uk-UA" w:eastAsia="uk-UA"/>
        </w:rPr>
        <w:t xml:space="preserve">державне фінансування комунального підприємства </w:t>
      </w:r>
      <w:r w:rsidR="00862DAE" w:rsidRPr="00862DAE">
        <w:rPr>
          <w:lang w:val="uk-UA" w:eastAsia="uk-UA"/>
        </w:rPr>
        <w:t>Слов</w:t>
      </w:r>
      <w:r w:rsidR="00862DAE" w:rsidRPr="00862DAE">
        <w:rPr>
          <w:lang w:val="uk-UA"/>
        </w:rPr>
        <w:t>’</w:t>
      </w:r>
      <w:r w:rsidR="00862DAE" w:rsidRPr="00862DAE">
        <w:rPr>
          <w:lang w:val="uk-UA" w:eastAsia="uk-UA"/>
        </w:rPr>
        <w:t xml:space="preserve">янської міської </w:t>
      </w:r>
      <w:r w:rsidR="00422ADA">
        <w:rPr>
          <w:lang w:val="uk-UA" w:eastAsia="uk-UA"/>
        </w:rPr>
        <w:t xml:space="preserve">                </w:t>
      </w:r>
      <w:r w:rsidR="00862DAE" w:rsidRPr="00862DAE">
        <w:rPr>
          <w:lang w:val="uk-UA" w:eastAsia="uk-UA"/>
        </w:rPr>
        <w:t xml:space="preserve">ради </w:t>
      </w:r>
      <w:r w:rsidRPr="00862DAE">
        <w:rPr>
          <w:lang w:val="uk-UA" w:eastAsia="uk-UA"/>
        </w:rPr>
        <w:t>«</w:t>
      </w:r>
      <w:r w:rsidR="00862DAE" w:rsidRPr="00862DAE">
        <w:rPr>
          <w:lang w:val="uk-UA" w:eastAsia="uk-UA"/>
        </w:rPr>
        <w:t>Благоустрій</w:t>
      </w:r>
      <w:r w:rsidR="00BD24CB">
        <w:rPr>
          <w:lang w:val="uk-UA" w:eastAsia="uk-UA"/>
        </w:rPr>
        <w:t>» повинно</w:t>
      </w:r>
      <w:r w:rsidRPr="00862DAE">
        <w:rPr>
          <w:lang w:val="uk-UA" w:eastAsia="uk-UA"/>
        </w:rPr>
        <w:t xml:space="preserve"> спрямову</w:t>
      </w:r>
      <w:r w:rsidR="00BD24CB">
        <w:rPr>
          <w:lang w:val="uk-UA" w:eastAsia="uk-UA"/>
        </w:rPr>
        <w:t>ватися лише на покриття витрат для</w:t>
      </w:r>
      <w:r w:rsidR="00422ADA">
        <w:rPr>
          <w:lang w:val="uk-UA"/>
        </w:rPr>
        <w:t xml:space="preserve"> </w:t>
      </w:r>
      <w:r w:rsidR="009D3B61" w:rsidRPr="009D3B61">
        <w:rPr>
          <w:color w:val="000000"/>
          <w:lang w:val="uk-UA"/>
        </w:rPr>
        <w:t xml:space="preserve">виконання робіт </w:t>
      </w:r>
      <w:r w:rsidR="00BD24CB">
        <w:rPr>
          <w:color w:val="000000"/>
          <w:lang w:val="uk-UA"/>
        </w:rPr>
        <w:t>і</w:t>
      </w:r>
      <w:r w:rsidR="009D3B61" w:rsidRPr="009D3B61">
        <w:rPr>
          <w:color w:val="000000"/>
          <w:lang w:val="uk-UA"/>
        </w:rPr>
        <w:t xml:space="preserve">з благоустрою міста </w:t>
      </w:r>
      <w:r w:rsidR="009D3B61" w:rsidRPr="009D3B61">
        <w:rPr>
          <w:lang w:val="uk-UA"/>
        </w:rPr>
        <w:t>Слов’янськ</w:t>
      </w:r>
      <w:r w:rsidRPr="00862DAE">
        <w:rPr>
          <w:lang w:val="uk-UA"/>
        </w:rPr>
        <w:t>,</w:t>
      </w:r>
      <w:r w:rsidR="00BD24CB">
        <w:rPr>
          <w:lang w:val="uk-UA" w:eastAsia="uk-UA"/>
        </w:rPr>
        <w:t xml:space="preserve"> і в жодному разі не повинно</w:t>
      </w:r>
      <w:r w:rsidRPr="00862DAE">
        <w:rPr>
          <w:lang w:val="uk-UA" w:eastAsia="uk-UA"/>
        </w:rPr>
        <w:t xml:space="preserve"> покривати витрат</w:t>
      </w:r>
      <w:r w:rsidR="00BD24CB">
        <w:rPr>
          <w:lang w:val="uk-UA" w:eastAsia="uk-UA"/>
        </w:rPr>
        <w:t>и</w:t>
      </w:r>
      <w:r w:rsidRPr="00862DAE">
        <w:rPr>
          <w:lang w:val="uk-UA" w:eastAsia="uk-UA"/>
        </w:rPr>
        <w:t xml:space="preserve"> на здійснення підприємницької діяльності;</w:t>
      </w:r>
    </w:p>
    <w:p w:rsidR="00720643" w:rsidRDefault="00720643" w:rsidP="00B11B62">
      <w:pPr>
        <w:pStyle w:val="rvps2"/>
        <w:numPr>
          <w:ilvl w:val="0"/>
          <w:numId w:val="12"/>
        </w:numPr>
        <w:spacing w:before="0" w:beforeAutospacing="0" w:after="0" w:afterAutospacing="0"/>
        <w:jc w:val="both"/>
        <w:rPr>
          <w:lang w:val="uk-UA" w:eastAsia="uk-UA"/>
        </w:rPr>
      </w:pPr>
      <w:r w:rsidRPr="005D0D0F">
        <w:rPr>
          <w:lang w:val="uk-UA" w:eastAsia="uk-UA"/>
        </w:rPr>
        <w:lastRenderedPageBreak/>
        <w:t xml:space="preserve">використання коштів державної підтримки комунальним підприємством </w:t>
      </w:r>
      <w:r w:rsidR="00862DAE" w:rsidRPr="005D0D0F">
        <w:rPr>
          <w:lang w:val="uk-UA" w:eastAsia="uk-UA"/>
        </w:rPr>
        <w:t>Слов</w:t>
      </w:r>
      <w:r w:rsidR="00862DAE" w:rsidRPr="005D0D0F">
        <w:rPr>
          <w:lang w:val="uk-UA"/>
        </w:rPr>
        <w:t>’</w:t>
      </w:r>
      <w:r w:rsidR="00862DAE" w:rsidRPr="005D0D0F">
        <w:rPr>
          <w:lang w:val="uk-UA" w:eastAsia="uk-UA"/>
        </w:rPr>
        <w:t xml:space="preserve">янської міської ради «Благоустрій» </w:t>
      </w:r>
      <w:r w:rsidRPr="005D0D0F">
        <w:rPr>
          <w:lang w:val="uk-UA" w:eastAsia="uk-UA"/>
        </w:rPr>
        <w:t>на здійснення підприємницької діяльності може мі</w:t>
      </w:r>
      <w:r w:rsidR="00156DC9">
        <w:rPr>
          <w:lang w:val="uk-UA" w:eastAsia="uk-UA"/>
        </w:rPr>
        <w:t>стити ознаки державної допомоги;</w:t>
      </w:r>
    </w:p>
    <w:p w:rsidR="00156DC9" w:rsidRPr="005D0D0F" w:rsidRDefault="00BD24CB" w:rsidP="00B11B62">
      <w:pPr>
        <w:pStyle w:val="rvps2"/>
        <w:numPr>
          <w:ilvl w:val="0"/>
          <w:numId w:val="12"/>
        </w:numPr>
        <w:spacing w:before="0" w:beforeAutospacing="0" w:after="0" w:afterAutospacing="0"/>
        <w:jc w:val="both"/>
        <w:rPr>
          <w:lang w:val="uk-UA" w:eastAsia="uk-UA"/>
        </w:rPr>
      </w:pPr>
      <w:r>
        <w:rPr>
          <w:lang w:val="uk-UA" w:eastAsia="uk-UA"/>
        </w:rPr>
        <w:t>комунальне підприємство</w:t>
      </w:r>
      <w:r w:rsidR="00156DC9" w:rsidRPr="00862DAE">
        <w:rPr>
          <w:lang w:val="uk-UA" w:eastAsia="uk-UA"/>
        </w:rPr>
        <w:t xml:space="preserve"> Слов</w:t>
      </w:r>
      <w:r w:rsidR="00156DC9" w:rsidRPr="00862DAE">
        <w:rPr>
          <w:lang w:val="uk-UA"/>
        </w:rPr>
        <w:t>’</w:t>
      </w:r>
      <w:r w:rsidR="00156DC9" w:rsidRPr="00862DAE">
        <w:rPr>
          <w:lang w:val="uk-UA" w:eastAsia="uk-UA"/>
        </w:rPr>
        <w:t>янської міської ради «Благоустрій»</w:t>
      </w:r>
      <w:r w:rsidR="00156DC9">
        <w:rPr>
          <w:lang w:val="uk-UA" w:eastAsia="uk-UA"/>
        </w:rPr>
        <w:t xml:space="preserve"> </w:t>
      </w:r>
      <w:r w:rsidR="00156DC9" w:rsidRPr="00114C24">
        <w:rPr>
          <w:lang w:val="uk-UA" w:eastAsia="uk-UA"/>
        </w:rPr>
        <w:t>має за</w:t>
      </w:r>
      <w:r w:rsidR="00156DC9">
        <w:rPr>
          <w:lang w:val="uk-UA" w:eastAsia="uk-UA"/>
        </w:rPr>
        <w:t>бе</w:t>
      </w:r>
      <w:r w:rsidR="00433A04">
        <w:rPr>
          <w:lang w:val="uk-UA" w:eastAsia="uk-UA"/>
        </w:rPr>
        <w:t xml:space="preserve">зпечити контроль </w:t>
      </w:r>
      <w:r>
        <w:rPr>
          <w:lang w:val="uk-UA" w:eastAsia="uk-UA"/>
        </w:rPr>
        <w:t>за тим,</w:t>
      </w:r>
      <w:r w:rsidR="00156DC9">
        <w:rPr>
          <w:lang w:val="uk-UA" w:eastAsia="uk-UA"/>
        </w:rPr>
        <w:t xml:space="preserve"> щоб товари</w:t>
      </w:r>
      <w:r w:rsidR="00156DC9" w:rsidRPr="00114C24">
        <w:rPr>
          <w:lang w:val="uk-UA" w:eastAsia="uk-UA"/>
        </w:rPr>
        <w:t>, закуплені за рахунок ресурсів держави, не використовувалися для комерційної діяльності підприємства</w:t>
      </w:r>
      <w:r w:rsidR="00156DC9">
        <w:rPr>
          <w:lang w:val="uk-UA" w:eastAsia="uk-UA"/>
        </w:rPr>
        <w:t>.</w:t>
      </w:r>
    </w:p>
    <w:p w:rsidR="00422ADA" w:rsidRPr="00A42235" w:rsidRDefault="00720643" w:rsidP="00CE0509">
      <w:pPr>
        <w:pStyle w:val="rvps2"/>
        <w:spacing w:after="0"/>
        <w:ind w:firstLine="567"/>
        <w:jc w:val="both"/>
        <w:rPr>
          <w:lang w:val="uk-UA" w:eastAsia="uk-UA"/>
        </w:rPr>
      </w:pPr>
      <w:r w:rsidRPr="00A42235">
        <w:rPr>
          <w:lang w:val="uk-UA"/>
        </w:rPr>
        <w:t xml:space="preserve">Враховуючи викладене, керуючись статтями 7 і 16 Закону України «Про Антимонопольний комітет України», статтями 8 і 10 Закону України «Про державну допомогу суб’єктам господарювання» та пунктом 14 розділу </w:t>
      </w:r>
      <w:r w:rsidRPr="00A42235">
        <w:fldChar w:fldCharType="begin"/>
      </w:r>
      <w:r w:rsidRPr="00A42235">
        <w:rPr>
          <w:lang w:val="uk-UA"/>
        </w:rPr>
        <w:instrText xml:space="preserve"> =4\*</w:instrText>
      </w:r>
      <w:r w:rsidRPr="00A42235">
        <w:instrText>Roman</w:instrText>
      </w:r>
      <w:r w:rsidRPr="00A42235">
        <w:rPr>
          <w:lang w:val="uk-UA"/>
        </w:rPr>
        <w:instrText xml:space="preserve"> </w:instrText>
      </w:r>
      <w:r w:rsidRPr="00A42235">
        <w:fldChar w:fldCharType="separate"/>
      </w:r>
      <w:r w:rsidRPr="00A42235">
        <w:t>IV</w:t>
      </w:r>
      <w:r w:rsidRPr="00A42235">
        <w:fldChar w:fldCharType="end"/>
      </w:r>
      <w:r w:rsidRPr="00A42235">
        <w:rPr>
          <w:lang w:val="uk-UA"/>
        </w:rPr>
        <w:t xml:space="preserve"> Порядку подання та оформлення повідомлень про нову державну допомогу та про внесення змін до </w:t>
      </w:r>
      <w:r w:rsidR="005D0D0F">
        <w:rPr>
          <w:lang w:val="uk-UA"/>
        </w:rPr>
        <w:t xml:space="preserve">                      </w:t>
      </w:r>
      <w:r w:rsidRPr="00A42235">
        <w:rPr>
          <w:lang w:val="uk-UA"/>
        </w:rPr>
        <w:t>умов чинної державної допомоги,</w:t>
      </w:r>
      <w:r w:rsidR="00BD24CB">
        <w:rPr>
          <w:lang w:val="uk-UA"/>
        </w:rPr>
        <w:t xml:space="preserve"> затвердженого р</w:t>
      </w:r>
      <w:r w:rsidRPr="00A42235">
        <w:rPr>
          <w:lang w:val="uk-UA"/>
        </w:rPr>
        <w:t>озпорядження</w:t>
      </w:r>
      <w:r w:rsidR="00BD24CB">
        <w:rPr>
          <w:lang w:val="uk-UA"/>
        </w:rPr>
        <w:t>м</w:t>
      </w:r>
      <w:r w:rsidRPr="00A42235">
        <w:rPr>
          <w:lang w:val="uk-UA"/>
        </w:rPr>
        <w:t xml:space="preserve"> Антимонопольного комітету України від 04</w:t>
      </w:r>
      <w:r w:rsidR="005D0D0F">
        <w:rPr>
          <w:lang w:val="uk-UA"/>
        </w:rPr>
        <w:t xml:space="preserve"> березня </w:t>
      </w:r>
      <w:r w:rsidRPr="00A42235">
        <w:rPr>
          <w:lang w:val="uk-UA"/>
        </w:rPr>
        <w:t>2016</w:t>
      </w:r>
      <w:r w:rsidR="005D0D0F">
        <w:rPr>
          <w:lang w:val="uk-UA"/>
        </w:rPr>
        <w:t xml:space="preserve"> року</w:t>
      </w:r>
      <w:r w:rsidR="00BD24CB">
        <w:rPr>
          <w:lang w:val="uk-UA"/>
        </w:rPr>
        <w:t xml:space="preserve"> № 2-рп, зареєстрованого</w:t>
      </w:r>
      <w:r w:rsidRPr="00A42235">
        <w:rPr>
          <w:lang w:val="uk-UA"/>
        </w:rPr>
        <w:t xml:space="preserve"> </w:t>
      </w:r>
      <w:r w:rsidRPr="00A42235">
        <w:rPr>
          <w:rStyle w:val="rvts9"/>
          <w:shd w:val="clear" w:color="auto" w:fill="FFFFFF"/>
          <w:lang w:val="uk-UA"/>
        </w:rPr>
        <w:t>в Міністерстві</w:t>
      </w:r>
      <w:r w:rsidRPr="00A42235">
        <w:rPr>
          <w:rStyle w:val="apple-converted-space"/>
          <w:shd w:val="clear" w:color="auto" w:fill="FFFFFF"/>
          <w:lang w:val="uk-UA"/>
        </w:rPr>
        <w:t xml:space="preserve"> </w:t>
      </w:r>
      <w:r w:rsidRPr="00A42235">
        <w:rPr>
          <w:rStyle w:val="rvts9"/>
          <w:shd w:val="clear" w:color="auto" w:fill="FFFFFF"/>
          <w:lang w:val="uk-UA"/>
        </w:rPr>
        <w:t>юстиції України</w:t>
      </w:r>
      <w:r w:rsidR="005D0D0F">
        <w:rPr>
          <w:rStyle w:val="rvts9"/>
          <w:shd w:val="clear" w:color="auto" w:fill="FFFFFF"/>
          <w:lang w:val="uk-UA"/>
        </w:rPr>
        <w:t xml:space="preserve"> </w:t>
      </w:r>
      <w:r w:rsidRPr="00A42235">
        <w:rPr>
          <w:rStyle w:val="rvts9"/>
          <w:shd w:val="clear" w:color="auto" w:fill="FFFFFF"/>
          <w:lang w:val="uk-UA"/>
        </w:rPr>
        <w:t>04</w:t>
      </w:r>
      <w:r w:rsidR="005D0D0F">
        <w:rPr>
          <w:rStyle w:val="rvts9"/>
          <w:shd w:val="clear" w:color="auto" w:fill="FFFFFF"/>
          <w:lang w:val="uk-UA"/>
        </w:rPr>
        <w:t xml:space="preserve"> квітня </w:t>
      </w:r>
      <w:r w:rsidRPr="00A42235">
        <w:rPr>
          <w:rStyle w:val="rvts9"/>
          <w:shd w:val="clear" w:color="auto" w:fill="FFFFFF"/>
          <w:lang w:val="uk-UA"/>
        </w:rPr>
        <w:t>2016</w:t>
      </w:r>
      <w:r w:rsidR="005D0D0F">
        <w:rPr>
          <w:rStyle w:val="rvts9"/>
          <w:shd w:val="clear" w:color="auto" w:fill="FFFFFF"/>
          <w:lang w:val="uk-UA"/>
        </w:rPr>
        <w:t xml:space="preserve"> року </w:t>
      </w:r>
      <w:r w:rsidRPr="00A42235">
        <w:rPr>
          <w:rStyle w:val="rvts9"/>
          <w:shd w:val="clear" w:color="auto" w:fill="FFFFFF"/>
          <w:lang w:val="uk-UA"/>
        </w:rPr>
        <w:t xml:space="preserve"> за </w:t>
      </w:r>
      <w:r w:rsidRPr="00A42235">
        <w:rPr>
          <w:rStyle w:val="rvts9"/>
          <w:shd w:val="clear" w:color="auto" w:fill="FFFFFF"/>
        </w:rPr>
        <w:t> </w:t>
      </w:r>
      <w:r w:rsidRPr="00A42235">
        <w:rPr>
          <w:rStyle w:val="rvts9"/>
          <w:shd w:val="clear" w:color="auto" w:fill="FFFFFF"/>
          <w:lang w:val="uk-UA"/>
        </w:rPr>
        <w:t>№</w:t>
      </w:r>
      <w:r w:rsidRPr="00A42235">
        <w:rPr>
          <w:rStyle w:val="rvts9"/>
          <w:shd w:val="clear" w:color="auto" w:fill="FFFFFF"/>
        </w:rPr>
        <w:t> </w:t>
      </w:r>
      <w:r w:rsidRPr="00A42235">
        <w:rPr>
          <w:rStyle w:val="rvts9"/>
          <w:shd w:val="clear" w:color="auto" w:fill="FFFFFF"/>
          <w:lang w:val="uk-UA"/>
        </w:rPr>
        <w:t>501/28631</w:t>
      </w:r>
      <w:r w:rsidRPr="00A42235">
        <w:t> </w:t>
      </w:r>
      <w:r w:rsidRPr="00A42235">
        <w:rPr>
          <w:lang w:val="uk-UA"/>
        </w:rPr>
        <w:t>(із змінами, внесеними розпорядженням Антимонопольного комітету України від 13</w:t>
      </w:r>
      <w:r w:rsidR="005D0D0F">
        <w:rPr>
          <w:lang w:val="uk-UA"/>
        </w:rPr>
        <w:t xml:space="preserve"> вересня </w:t>
      </w:r>
      <w:r w:rsidRPr="00A42235">
        <w:rPr>
          <w:lang w:val="uk-UA"/>
        </w:rPr>
        <w:t>2018</w:t>
      </w:r>
      <w:r w:rsidR="005D0D0F">
        <w:rPr>
          <w:lang w:val="uk-UA"/>
        </w:rPr>
        <w:t xml:space="preserve"> року</w:t>
      </w:r>
      <w:r w:rsidRPr="00A42235">
        <w:rPr>
          <w:lang w:val="uk-UA"/>
        </w:rPr>
        <w:t xml:space="preserve"> №</w:t>
      </w:r>
      <w:r w:rsidRPr="00A42235">
        <w:t> </w:t>
      </w:r>
      <w:r w:rsidRPr="00A42235">
        <w:rPr>
          <w:lang w:val="uk-UA"/>
        </w:rPr>
        <w:t xml:space="preserve">18-рп, зареєстрованим </w:t>
      </w:r>
      <w:r w:rsidR="005D0D0F">
        <w:rPr>
          <w:lang w:val="uk-UA"/>
        </w:rPr>
        <w:t xml:space="preserve">           </w:t>
      </w:r>
      <w:r w:rsidR="00BD24CB">
        <w:rPr>
          <w:lang w:val="uk-UA"/>
        </w:rPr>
        <w:t>у</w:t>
      </w:r>
      <w:r w:rsidRPr="00A42235">
        <w:rPr>
          <w:lang w:val="uk-UA"/>
        </w:rPr>
        <w:t xml:space="preserve"> </w:t>
      </w:r>
      <w:r w:rsidRPr="00A42235">
        <w:rPr>
          <w:rStyle w:val="rvts9"/>
          <w:shd w:val="clear" w:color="auto" w:fill="FFFFFF"/>
          <w:lang w:val="uk-UA"/>
        </w:rPr>
        <w:t>Міністерстві</w:t>
      </w:r>
      <w:r w:rsidRPr="00A42235">
        <w:rPr>
          <w:rStyle w:val="apple-converted-space"/>
          <w:shd w:val="clear" w:color="auto" w:fill="FFFFFF"/>
          <w:lang w:val="uk-UA"/>
        </w:rPr>
        <w:t xml:space="preserve"> </w:t>
      </w:r>
      <w:r w:rsidRPr="00A42235">
        <w:rPr>
          <w:rStyle w:val="rvts9"/>
          <w:shd w:val="clear" w:color="auto" w:fill="FFFFFF"/>
          <w:lang w:val="uk-UA"/>
        </w:rPr>
        <w:t>юстиції України</w:t>
      </w:r>
      <w:r w:rsidRPr="00A42235">
        <w:rPr>
          <w:lang w:val="uk-UA"/>
        </w:rPr>
        <w:t xml:space="preserve"> 27</w:t>
      </w:r>
      <w:r w:rsidR="005D0D0F">
        <w:rPr>
          <w:lang w:val="uk-UA"/>
        </w:rPr>
        <w:t xml:space="preserve"> листопада </w:t>
      </w:r>
      <w:r w:rsidRPr="00A42235">
        <w:rPr>
          <w:lang w:val="uk-UA"/>
        </w:rPr>
        <w:t>2018</w:t>
      </w:r>
      <w:r w:rsidR="005D0D0F">
        <w:rPr>
          <w:lang w:val="uk-UA"/>
        </w:rPr>
        <w:t xml:space="preserve"> року</w:t>
      </w:r>
      <w:r w:rsidRPr="00A42235">
        <w:rPr>
          <w:lang w:val="uk-UA"/>
        </w:rPr>
        <w:t xml:space="preserve"> за №</w:t>
      </w:r>
      <w:r w:rsidRPr="00A42235">
        <w:t> </w:t>
      </w:r>
      <w:r w:rsidRPr="00A42235">
        <w:rPr>
          <w:lang w:val="uk-UA"/>
        </w:rPr>
        <w:t xml:space="preserve">1337/32789), на підставі інформації, наданої Управлінням </w:t>
      </w:r>
      <w:r w:rsidR="00862DAE">
        <w:rPr>
          <w:lang w:val="uk-UA"/>
        </w:rPr>
        <w:t xml:space="preserve">житлово-комунального </w:t>
      </w:r>
      <w:r w:rsidR="00862DAE" w:rsidRPr="00862DAE">
        <w:rPr>
          <w:lang w:val="uk-UA"/>
        </w:rPr>
        <w:t xml:space="preserve">господарства </w:t>
      </w:r>
      <w:r w:rsidR="00862DAE" w:rsidRPr="00862DAE">
        <w:rPr>
          <w:lang w:val="uk-UA" w:eastAsia="uk-UA"/>
        </w:rPr>
        <w:t>Слов</w:t>
      </w:r>
      <w:r w:rsidR="00862DAE" w:rsidRPr="00862DAE">
        <w:rPr>
          <w:lang w:val="uk-UA"/>
        </w:rPr>
        <w:t>’</w:t>
      </w:r>
      <w:r w:rsidR="00862DAE" w:rsidRPr="00862DAE">
        <w:rPr>
          <w:lang w:val="uk-UA" w:eastAsia="uk-UA"/>
        </w:rPr>
        <w:t>янської міської ради,</w:t>
      </w:r>
      <w:r w:rsidR="00862DAE">
        <w:rPr>
          <w:lang w:val="uk-UA" w:eastAsia="uk-UA"/>
        </w:rPr>
        <w:t xml:space="preserve"> </w:t>
      </w:r>
      <w:r w:rsidR="00BA423A" w:rsidRPr="00A42235">
        <w:rPr>
          <w:lang w:val="uk-UA" w:eastAsia="uk-UA"/>
        </w:rPr>
        <w:t xml:space="preserve">Антимонопольний комітет України </w:t>
      </w:r>
    </w:p>
    <w:p w:rsidR="00BA423A" w:rsidRPr="00866D89" w:rsidRDefault="00326FA3" w:rsidP="00BA423A">
      <w:pPr>
        <w:ind w:left="567" w:hanging="567"/>
        <w:jc w:val="center"/>
        <w:rPr>
          <w:b/>
          <w:color w:val="000000"/>
        </w:rPr>
      </w:pPr>
      <w:r>
        <w:rPr>
          <w:b/>
          <w:color w:val="000000"/>
        </w:rPr>
        <w:t>ПО</w:t>
      </w:r>
      <w:r w:rsidR="00BA423A">
        <w:rPr>
          <w:b/>
          <w:color w:val="000000"/>
        </w:rPr>
        <w:t>СТАНОВИВ</w:t>
      </w:r>
      <w:r w:rsidR="00BA423A" w:rsidRPr="00866D89">
        <w:rPr>
          <w:b/>
          <w:color w:val="000000"/>
        </w:rPr>
        <w:t>:</w:t>
      </w:r>
    </w:p>
    <w:p w:rsidR="00BA423A" w:rsidRPr="00866D89" w:rsidRDefault="00BA423A" w:rsidP="00BA423A">
      <w:pPr>
        <w:pStyle w:val="rvps2"/>
        <w:spacing w:before="0" w:beforeAutospacing="0" w:after="0" w:afterAutospacing="0"/>
        <w:jc w:val="both"/>
        <w:rPr>
          <w:b/>
          <w:color w:val="000000"/>
          <w:lang w:val="uk-UA" w:eastAsia="uk-UA"/>
        </w:rPr>
      </w:pPr>
    </w:p>
    <w:p w:rsidR="00BA423A" w:rsidRPr="00866D89" w:rsidRDefault="00BA423A" w:rsidP="00BA423A">
      <w:pPr>
        <w:pStyle w:val="a3"/>
        <w:ind w:left="0" w:firstLine="709"/>
        <w:jc w:val="both"/>
        <w:rPr>
          <w:color w:val="000000"/>
        </w:rPr>
      </w:pPr>
      <w:r w:rsidRPr="005D0D0F">
        <w:rPr>
          <w:color w:val="000000"/>
        </w:rPr>
        <w:t>Визнати, що підтримка</w:t>
      </w:r>
      <w:r w:rsidR="00433A04">
        <w:rPr>
          <w:color w:val="000000"/>
        </w:rPr>
        <w:t>,</w:t>
      </w:r>
      <w:r w:rsidR="00BD24CB">
        <w:rPr>
          <w:color w:val="000000"/>
        </w:rPr>
        <w:t xml:space="preserve"> яку надає Управління</w:t>
      </w:r>
      <w:r w:rsidR="005D0D0F">
        <w:rPr>
          <w:color w:val="000000"/>
        </w:rPr>
        <w:t xml:space="preserve"> житлово-комунального господарства </w:t>
      </w:r>
      <w:r w:rsidR="005D0D0F" w:rsidRPr="00862DAE">
        <w:t>Слов’янської міської ради</w:t>
      </w:r>
      <w:r w:rsidRPr="005D0D0F">
        <w:rPr>
          <w:color w:val="000000"/>
        </w:rPr>
        <w:t xml:space="preserve"> у формі поточних </w:t>
      </w:r>
      <w:r w:rsidR="00862DAE" w:rsidRPr="005D0D0F">
        <w:rPr>
          <w:color w:val="000000"/>
        </w:rPr>
        <w:t xml:space="preserve">та капітальних трансфертів комунальному підприємству </w:t>
      </w:r>
      <w:r w:rsidR="00862DAE" w:rsidRPr="005D0D0F">
        <w:t xml:space="preserve">Слов’янської міської ради «Благоустрій» </w:t>
      </w:r>
      <w:r w:rsidRPr="005D0D0F">
        <w:rPr>
          <w:color w:val="000000"/>
        </w:rPr>
        <w:t xml:space="preserve">на </w:t>
      </w:r>
      <w:r w:rsidR="00862DAE" w:rsidRPr="005D0D0F">
        <w:rPr>
          <w:color w:val="000000"/>
        </w:rPr>
        <w:t xml:space="preserve">виконання робіт </w:t>
      </w:r>
      <w:r w:rsidR="00433A04">
        <w:rPr>
          <w:color w:val="000000"/>
        </w:rPr>
        <w:t>і</w:t>
      </w:r>
      <w:r w:rsidR="00862DAE" w:rsidRPr="005D0D0F">
        <w:rPr>
          <w:color w:val="000000"/>
        </w:rPr>
        <w:t xml:space="preserve">з благоустрою міста </w:t>
      </w:r>
      <w:r w:rsidR="00862DAE" w:rsidRPr="005D0D0F">
        <w:t xml:space="preserve">Слов’янськ </w:t>
      </w:r>
      <w:r w:rsidRPr="005D0D0F">
        <w:rPr>
          <w:color w:val="000000"/>
        </w:rPr>
        <w:t xml:space="preserve">на підставі </w:t>
      </w:r>
      <w:r w:rsidR="00326FA3" w:rsidRPr="005D0D0F">
        <w:rPr>
          <w:color w:val="000000"/>
        </w:rPr>
        <w:t xml:space="preserve">проєкту </w:t>
      </w:r>
      <w:r w:rsidR="00BD24CB">
        <w:t>Слов</w:t>
      </w:r>
      <w:r w:rsidR="00BD24CB" w:rsidRPr="00A42235">
        <w:t>’</w:t>
      </w:r>
      <w:r w:rsidR="00862DAE" w:rsidRPr="005D0D0F">
        <w:t xml:space="preserve">янської міської ради «Про затвердження </w:t>
      </w:r>
      <w:r w:rsidR="00CE0509">
        <w:t xml:space="preserve">Програми </w:t>
      </w:r>
      <w:r w:rsidR="00862DAE" w:rsidRPr="005D0D0F">
        <w:t xml:space="preserve">благоустрою міста Слов`янськ на 2019-2021 роки» на період </w:t>
      </w:r>
      <w:r w:rsidR="00862DAE" w:rsidRPr="005D0D0F">
        <w:rPr>
          <w:color w:val="000000"/>
        </w:rPr>
        <w:t>з 01.08.20</w:t>
      </w:r>
      <w:r w:rsidR="00CE0509">
        <w:rPr>
          <w:color w:val="000000"/>
        </w:rPr>
        <w:t xml:space="preserve">19 </w:t>
      </w:r>
      <w:r w:rsidRPr="005D0D0F">
        <w:rPr>
          <w:color w:val="000000"/>
        </w:rPr>
        <w:t>по 31.12</w:t>
      </w:r>
      <w:r w:rsidR="00862DAE" w:rsidRPr="005D0D0F">
        <w:rPr>
          <w:color w:val="000000"/>
        </w:rPr>
        <w:t>.2021</w:t>
      </w:r>
      <w:r w:rsidRPr="005D0D0F">
        <w:rPr>
          <w:color w:val="000000"/>
        </w:rPr>
        <w:t xml:space="preserve"> у сумі </w:t>
      </w:r>
      <w:r w:rsidR="00862DAE" w:rsidRPr="005D0D0F">
        <w:rPr>
          <w:color w:val="000000"/>
        </w:rPr>
        <w:t>104 540,0</w:t>
      </w:r>
      <w:r w:rsidRPr="005D0D0F">
        <w:rPr>
          <w:color w:val="000000"/>
        </w:rPr>
        <w:t xml:space="preserve"> тис. гривень, </w:t>
      </w:r>
      <w:r w:rsidRPr="005D0D0F">
        <w:rPr>
          <w:b/>
          <w:color w:val="000000"/>
        </w:rPr>
        <w:t>не є державною допомогою відповідно до Закону України «Про державну допомогу суб’єктам господарювання».</w:t>
      </w:r>
    </w:p>
    <w:p w:rsidR="00C9401C" w:rsidRPr="00CE0509" w:rsidRDefault="00C9401C" w:rsidP="00C9401C">
      <w:pPr>
        <w:contextualSpacing/>
        <w:jc w:val="both"/>
        <w:rPr>
          <w:color w:val="FF0000"/>
          <w:sz w:val="28"/>
          <w:szCs w:val="28"/>
        </w:rPr>
      </w:pPr>
    </w:p>
    <w:p w:rsidR="00C9401C" w:rsidRPr="00775E9F" w:rsidRDefault="00C9401C" w:rsidP="00C9401C">
      <w:pPr>
        <w:ind w:firstLine="708"/>
        <w:contextualSpacing/>
        <w:jc w:val="both"/>
        <w:rPr>
          <w:color w:val="000000"/>
        </w:rPr>
      </w:pPr>
      <w:r w:rsidRPr="00775E9F">
        <w:rPr>
          <w:color w:val="000000"/>
        </w:rPr>
        <w:t>Відповідно до частини десятої статті 11 Закону України «Про державну допомогу суб’єктам господарювання» Антимонопольний комітет України може відкликати прийняте ним рішення, якщо воно прийнято на підставі недостовірної інформації, що призвело до прийняття необґрунтованого рішення, та прийняти нове рішення у порядку, встановленому цією статтею.</w:t>
      </w:r>
    </w:p>
    <w:p w:rsidR="00C9401C" w:rsidRPr="00775E9F" w:rsidRDefault="00C9401C" w:rsidP="00C9401C">
      <w:pPr>
        <w:ind w:left="426"/>
        <w:contextualSpacing/>
        <w:jc w:val="both"/>
        <w:rPr>
          <w:color w:val="000000"/>
          <w:sz w:val="16"/>
          <w:szCs w:val="16"/>
        </w:rPr>
      </w:pPr>
    </w:p>
    <w:p w:rsidR="003B7E3B" w:rsidRDefault="003B7E3B" w:rsidP="00DE7A1D">
      <w:pPr>
        <w:ind w:firstLine="540"/>
        <w:jc w:val="both"/>
      </w:pPr>
    </w:p>
    <w:p w:rsidR="002F0CEC" w:rsidRDefault="002F0CEC" w:rsidP="007F2036">
      <w:pPr>
        <w:jc w:val="both"/>
        <w:rPr>
          <w:lang w:val="ru-RU"/>
        </w:rPr>
      </w:pPr>
    </w:p>
    <w:p w:rsidR="003B7E3B" w:rsidRDefault="00770D28" w:rsidP="00D61A1E">
      <w:pPr>
        <w:jc w:val="both"/>
      </w:pPr>
      <w:r>
        <w:t xml:space="preserve">  </w:t>
      </w:r>
      <w:r w:rsidR="003B7E3B">
        <w:t xml:space="preserve">Голова Комітету                                                           </w:t>
      </w:r>
      <w:r>
        <w:t xml:space="preserve">                              </w:t>
      </w:r>
      <w:r w:rsidR="003B7E3B">
        <w:t>Ю. ТЕРЕНТЬЄВ</w:t>
      </w:r>
    </w:p>
    <w:sectPr w:rsidR="003B7E3B" w:rsidSect="00B74BF1">
      <w:headerReference w:type="even" r:id="rId9"/>
      <w:headerReference w:type="default" r:id="rId10"/>
      <w:pgSz w:w="11906" w:h="16838"/>
      <w:pgMar w:top="1079" w:right="851" w:bottom="899"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03492" w:rsidRDefault="00E03492" w:rsidP="00D272E3">
      <w:r>
        <w:separator/>
      </w:r>
    </w:p>
  </w:endnote>
  <w:endnote w:type="continuationSeparator" w:id="0">
    <w:p w:rsidR="00E03492" w:rsidRDefault="00E03492" w:rsidP="00D272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03492" w:rsidRDefault="00E03492" w:rsidP="00D272E3">
      <w:r>
        <w:separator/>
      </w:r>
    </w:p>
  </w:footnote>
  <w:footnote w:type="continuationSeparator" w:id="0">
    <w:p w:rsidR="00E03492" w:rsidRDefault="00E03492" w:rsidP="00D272E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40B2" w:rsidRDefault="006440B2" w:rsidP="001F7868">
    <w:pPr>
      <w:pStyle w:val="a4"/>
      <w:framePr w:wrap="around" w:vAnchor="text" w:hAnchor="margin" w:xAlign="center" w:y="1"/>
      <w:rPr>
        <w:rStyle w:val="af1"/>
      </w:rPr>
    </w:pPr>
    <w:r>
      <w:rPr>
        <w:rStyle w:val="af1"/>
      </w:rPr>
      <w:fldChar w:fldCharType="begin"/>
    </w:r>
    <w:r>
      <w:rPr>
        <w:rStyle w:val="af1"/>
      </w:rPr>
      <w:instrText xml:space="preserve">PAGE  </w:instrText>
    </w:r>
    <w:r>
      <w:rPr>
        <w:rStyle w:val="af1"/>
      </w:rPr>
      <w:fldChar w:fldCharType="end"/>
    </w:r>
  </w:p>
  <w:p w:rsidR="006440B2" w:rsidRDefault="006440B2">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40B2" w:rsidRDefault="006440B2" w:rsidP="001F7868">
    <w:pPr>
      <w:pStyle w:val="a4"/>
      <w:framePr w:wrap="around" w:vAnchor="text" w:hAnchor="margin" w:xAlign="center" w:y="1"/>
      <w:rPr>
        <w:rStyle w:val="af1"/>
      </w:rPr>
    </w:pPr>
    <w:r>
      <w:rPr>
        <w:rStyle w:val="af1"/>
      </w:rPr>
      <w:fldChar w:fldCharType="begin"/>
    </w:r>
    <w:r>
      <w:rPr>
        <w:rStyle w:val="af1"/>
      </w:rPr>
      <w:instrText xml:space="preserve">PAGE  </w:instrText>
    </w:r>
    <w:r>
      <w:rPr>
        <w:rStyle w:val="af1"/>
      </w:rPr>
      <w:fldChar w:fldCharType="separate"/>
    </w:r>
    <w:r w:rsidR="00484664">
      <w:rPr>
        <w:rStyle w:val="af1"/>
        <w:noProof/>
      </w:rPr>
      <w:t>10</w:t>
    </w:r>
    <w:r>
      <w:rPr>
        <w:rStyle w:val="af1"/>
      </w:rPr>
      <w:fldChar w:fldCharType="end"/>
    </w:r>
  </w:p>
  <w:p w:rsidR="006440B2" w:rsidRDefault="006440B2">
    <w:pPr>
      <w:pStyle w:val="a4"/>
      <w:jc w:val="center"/>
    </w:pPr>
  </w:p>
  <w:p w:rsidR="006440B2" w:rsidRDefault="006440B2">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191CC7A0"/>
    <w:name w:val="WWNum1"/>
    <w:lvl w:ilvl="0">
      <w:start w:val="1"/>
      <w:numFmt w:val="decimal"/>
      <w:lvlText w:val="%1."/>
      <w:lvlJc w:val="left"/>
      <w:pPr>
        <w:tabs>
          <w:tab w:val="num" w:pos="-709"/>
        </w:tabs>
        <w:ind w:left="360" w:hanging="360"/>
      </w:pPr>
      <w:rPr>
        <w:b/>
        <w:color w:val="000000"/>
        <w:sz w:val="24"/>
        <w:szCs w:val="24"/>
      </w:rPr>
    </w:lvl>
    <w:lvl w:ilvl="1">
      <w:start w:val="1"/>
      <w:numFmt w:val="decimal"/>
      <w:lvlText w:val="%1.%2."/>
      <w:lvlJc w:val="left"/>
      <w:pPr>
        <w:tabs>
          <w:tab w:val="num" w:pos="-709"/>
        </w:tabs>
        <w:ind w:left="360" w:hanging="360"/>
      </w:pPr>
      <w:rPr>
        <w:b/>
        <w:bCs/>
      </w:rPr>
    </w:lvl>
    <w:lvl w:ilvl="2">
      <w:start w:val="1"/>
      <w:numFmt w:val="decimal"/>
      <w:lvlText w:val="%1.%2.%3."/>
      <w:lvlJc w:val="left"/>
      <w:pPr>
        <w:tabs>
          <w:tab w:val="num" w:pos="-709"/>
        </w:tabs>
        <w:ind w:left="720" w:hanging="720"/>
      </w:pPr>
    </w:lvl>
    <w:lvl w:ilvl="3">
      <w:start w:val="1"/>
      <w:numFmt w:val="decimal"/>
      <w:lvlText w:val="%1.%2.%3.%4."/>
      <w:lvlJc w:val="left"/>
      <w:pPr>
        <w:tabs>
          <w:tab w:val="num" w:pos="0"/>
        </w:tabs>
        <w:ind w:left="1429" w:hanging="720"/>
      </w:pPr>
    </w:lvl>
    <w:lvl w:ilvl="4">
      <w:start w:val="1"/>
      <w:numFmt w:val="decimal"/>
      <w:lvlText w:val="%1.%2.%3.%4.%5."/>
      <w:lvlJc w:val="left"/>
      <w:pPr>
        <w:tabs>
          <w:tab w:val="num" w:pos="0"/>
        </w:tabs>
        <w:ind w:left="1789" w:hanging="1080"/>
      </w:pPr>
    </w:lvl>
    <w:lvl w:ilvl="5">
      <w:start w:val="1"/>
      <w:numFmt w:val="decimal"/>
      <w:lvlText w:val="%1.%2.%3.%4.%5.%6."/>
      <w:lvlJc w:val="left"/>
      <w:pPr>
        <w:tabs>
          <w:tab w:val="num" w:pos="0"/>
        </w:tabs>
        <w:ind w:left="1789" w:hanging="1080"/>
      </w:pPr>
    </w:lvl>
    <w:lvl w:ilvl="6">
      <w:start w:val="1"/>
      <w:numFmt w:val="decimal"/>
      <w:lvlText w:val="%1.%2.%3.%4.%5.%6.%7."/>
      <w:lvlJc w:val="left"/>
      <w:pPr>
        <w:tabs>
          <w:tab w:val="num" w:pos="0"/>
        </w:tabs>
        <w:ind w:left="2149" w:hanging="1440"/>
      </w:pPr>
    </w:lvl>
    <w:lvl w:ilvl="7">
      <w:start w:val="1"/>
      <w:numFmt w:val="decimal"/>
      <w:lvlText w:val="%1.%2.%3.%4.%5.%6.%7.%8."/>
      <w:lvlJc w:val="left"/>
      <w:pPr>
        <w:tabs>
          <w:tab w:val="num" w:pos="0"/>
        </w:tabs>
        <w:ind w:left="2149" w:hanging="1440"/>
      </w:pPr>
    </w:lvl>
    <w:lvl w:ilvl="8">
      <w:start w:val="1"/>
      <w:numFmt w:val="decimal"/>
      <w:lvlText w:val="%1.%2.%3.%4.%5.%6.%7.%8.%9."/>
      <w:lvlJc w:val="left"/>
      <w:pPr>
        <w:tabs>
          <w:tab w:val="num" w:pos="0"/>
        </w:tabs>
        <w:ind w:left="2509" w:hanging="1800"/>
      </w:pPr>
    </w:lvl>
  </w:abstractNum>
  <w:abstractNum w:abstractNumId="1">
    <w:nsid w:val="0B37709A"/>
    <w:multiLevelType w:val="hybridMultilevel"/>
    <w:tmpl w:val="447E01B4"/>
    <w:lvl w:ilvl="0" w:tplc="977AC240">
      <w:start w:val="5"/>
      <w:numFmt w:val="bullet"/>
      <w:lvlText w:val="-"/>
      <w:lvlJc w:val="left"/>
      <w:pPr>
        <w:ind w:left="1146" w:hanging="360"/>
      </w:pPr>
      <w:rPr>
        <w:rFonts w:ascii="Times New Roman" w:eastAsia="Times New Roman" w:hAnsi="Times New Roman" w:cs="Times New Roman"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
    <w:nsid w:val="108A3E5C"/>
    <w:multiLevelType w:val="hybridMultilevel"/>
    <w:tmpl w:val="FE5A4632"/>
    <w:lvl w:ilvl="0" w:tplc="8ADCA356">
      <w:numFmt w:val="bullet"/>
      <w:lvlText w:val="-"/>
      <w:lvlJc w:val="left"/>
      <w:pPr>
        <w:tabs>
          <w:tab w:val="num" w:pos="1008"/>
        </w:tabs>
        <w:ind w:left="1008" w:hanging="360"/>
      </w:pPr>
      <w:rPr>
        <w:rFonts w:ascii="Times New Roman" w:eastAsia="Times New Roman" w:hAnsi="Times New Roman" w:cs="Times New Roman" w:hint="default"/>
      </w:rPr>
    </w:lvl>
    <w:lvl w:ilvl="1" w:tplc="04190003" w:tentative="1">
      <w:start w:val="1"/>
      <w:numFmt w:val="bullet"/>
      <w:lvlText w:val="o"/>
      <w:lvlJc w:val="left"/>
      <w:pPr>
        <w:tabs>
          <w:tab w:val="num" w:pos="1728"/>
        </w:tabs>
        <w:ind w:left="1728" w:hanging="360"/>
      </w:pPr>
      <w:rPr>
        <w:rFonts w:ascii="Courier New" w:hAnsi="Courier New" w:cs="Courier New" w:hint="default"/>
      </w:rPr>
    </w:lvl>
    <w:lvl w:ilvl="2" w:tplc="04190005" w:tentative="1">
      <w:start w:val="1"/>
      <w:numFmt w:val="bullet"/>
      <w:lvlText w:val=""/>
      <w:lvlJc w:val="left"/>
      <w:pPr>
        <w:tabs>
          <w:tab w:val="num" w:pos="2448"/>
        </w:tabs>
        <w:ind w:left="2448" w:hanging="360"/>
      </w:pPr>
      <w:rPr>
        <w:rFonts w:ascii="Wingdings" w:hAnsi="Wingdings" w:hint="default"/>
      </w:rPr>
    </w:lvl>
    <w:lvl w:ilvl="3" w:tplc="04190001" w:tentative="1">
      <w:start w:val="1"/>
      <w:numFmt w:val="bullet"/>
      <w:lvlText w:val=""/>
      <w:lvlJc w:val="left"/>
      <w:pPr>
        <w:tabs>
          <w:tab w:val="num" w:pos="3168"/>
        </w:tabs>
        <w:ind w:left="3168" w:hanging="360"/>
      </w:pPr>
      <w:rPr>
        <w:rFonts w:ascii="Symbol" w:hAnsi="Symbol" w:hint="default"/>
      </w:rPr>
    </w:lvl>
    <w:lvl w:ilvl="4" w:tplc="04190003" w:tentative="1">
      <w:start w:val="1"/>
      <w:numFmt w:val="bullet"/>
      <w:lvlText w:val="o"/>
      <w:lvlJc w:val="left"/>
      <w:pPr>
        <w:tabs>
          <w:tab w:val="num" w:pos="3888"/>
        </w:tabs>
        <w:ind w:left="3888" w:hanging="360"/>
      </w:pPr>
      <w:rPr>
        <w:rFonts w:ascii="Courier New" w:hAnsi="Courier New" w:cs="Courier New" w:hint="default"/>
      </w:rPr>
    </w:lvl>
    <w:lvl w:ilvl="5" w:tplc="04190005" w:tentative="1">
      <w:start w:val="1"/>
      <w:numFmt w:val="bullet"/>
      <w:lvlText w:val=""/>
      <w:lvlJc w:val="left"/>
      <w:pPr>
        <w:tabs>
          <w:tab w:val="num" w:pos="4608"/>
        </w:tabs>
        <w:ind w:left="4608" w:hanging="360"/>
      </w:pPr>
      <w:rPr>
        <w:rFonts w:ascii="Wingdings" w:hAnsi="Wingdings" w:hint="default"/>
      </w:rPr>
    </w:lvl>
    <w:lvl w:ilvl="6" w:tplc="04190001" w:tentative="1">
      <w:start w:val="1"/>
      <w:numFmt w:val="bullet"/>
      <w:lvlText w:val=""/>
      <w:lvlJc w:val="left"/>
      <w:pPr>
        <w:tabs>
          <w:tab w:val="num" w:pos="5328"/>
        </w:tabs>
        <w:ind w:left="5328" w:hanging="360"/>
      </w:pPr>
      <w:rPr>
        <w:rFonts w:ascii="Symbol" w:hAnsi="Symbol" w:hint="default"/>
      </w:rPr>
    </w:lvl>
    <w:lvl w:ilvl="7" w:tplc="04190003" w:tentative="1">
      <w:start w:val="1"/>
      <w:numFmt w:val="bullet"/>
      <w:lvlText w:val="o"/>
      <w:lvlJc w:val="left"/>
      <w:pPr>
        <w:tabs>
          <w:tab w:val="num" w:pos="6048"/>
        </w:tabs>
        <w:ind w:left="6048" w:hanging="360"/>
      </w:pPr>
      <w:rPr>
        <w:rFonts w:ascii="Courier New" w:hAnsi="Courier New" w:cs="Courier New" w:hint="default"/>
      </w:rPr>
    </w:lvl>
    <w:lvl w:ilvl="8" w:tplc="04190005" w:tentative="1">
      <w:start w:val="1"/>
      <w:numFmt w:val="bullet"/>
      <w:lvlText w:val=""/>
      <w:lvlJc w:val="left"/>
      <w:pPr>
        <w:tabs>
          <w:tab w:val="num" w:pos="6768"/>
        </w:tabs>
        <w:ind w:left="6768" w:hanging="360"/>
      </w:pPr>
      <w:rPr>
        <w:rFonts w:ascii="Wingdings" w:hAnsi="Wingdings" w:hint="default"/>
      </w:rPr>
    </w:lvl>
  </w:abstractNum>
  <w:abstractNum w:abstractNumId="3">
    <w:nsid w:val="10C33EA1"/>
    <w:multiLevelType w:val="hybridMultilevel"/>
    <w:tmpl w:val="E67E010E"/>
    <w:lvl w:ilvl="0" w:tplc="977AC240">
      <w:start w:val="5"/>
      <w:numFmt w:val="bullet"/>
      <w:lvlText w:val="-"/>
      <w:lvlJc w:val="left"/>
      <w:pPr>
        <w:ind w:left="1146" w:hanging="360"/>
      </w:pPr>
      <w:rPr>
        <w:rFonts w:ascii="Times New Roman" w:eastAsia="Times New Roman" w:hAnsi="Times New Roman" w:cs="Times New Roman"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4">
    <w:nsid w:val="15A211D4"/>
    <w:multiLevelType w:val="multilevel"/>
    <w:tmpl w:val="74068F8E"/>
    <w:lvl w:ilvl="0">
      <w:start w:val="1"/>
      <w:numFmt w:val="decimal"/>
      <w:lvlText w:val="%1."/>
      <w:lvlJc w:val="left"/>
      <w:pPr>
        <w:ind w:left="1069" w:hanging="360"/>
      </w:pPr>
      <w:rPr>
        <w:rFonts w:hint="default"/>
      </w:rPr>
    </w:lvl>
    <w:lvl w:ilvl="1">
      <w:start w:val="1"/>
      <w:numFmt w:val="decimal"/>
      <w:lvlText w:val="4.%2"/>
      <w:lvlJc w:val="left"/>
      <w:pPr>
        <w:ind w:left="1069" w:hanging="36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5">
    <w:nsid w:val="1EC8115A"/>
    <w:multiLevelType w:val="hybridMultilevel"/>
    <w:tmpl w:val="DB222674"/>
    <w:lvl w:ilvl="0" w:tplc="BF1AF026">
      <w:start w:val="1"/>
      <w:numFmt w:val="russianLower"/>
      <w:lvlText w:val="%1)"/>
      <w:lvlJc w:val="left"/>
      <w:pPr>
        <w:ind w:left="1146" w:hanging="360"/>
      </w:pPr>
      <w:rPr>
        <w:rFonts w:hint="default"/>
        <w:b w:val="0"/>
        <w:color w:val="auto"/>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6">
    <w:nsid w:val="2DB960ED"/>
    <w:multiLevelType w:val="hybridMultilevel"/>
    <w:tmpl w:val="E5DA7FD6"/>
    <w:lvl w:ilvl="0" w:tplc="D5DC0AB4">
      <w:start w:val="1"/>
      <w:numFmt w:val="decimal"/>
      <w:lvlText w:val="3.%1"/>
      <w:lvlJc w:val="left"/>
      <w:pPr>
        <w:ind w:left="720" w:hanging="360"/>
      </w:pPr>
      <w:rPr>
        <w:rFonts w:hint="default"/>
      </w:rPr>
    </w:lvl>
    <w:lvl w:ilvl="1" w:tplc="197E52A4">
      <w:start w:val="1"/>
      <w:numFmt w:val="decimal"/>
      <w:lvlText w:val="3.%2."/>
      <w:lvlJc w:val="left"/>
      <w:pPr>
        <w:ind w:left="1440" w:hanging="360"/>
      </w:pPr>
      <w:rPr>
        <w:rFonts w:hint="default"/>
        <w:sz w:val="24"/>
        <w:szCs w:val="24"/>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319A25DC"/>
    <w:multiLevelType w:val="hybridMultilevel"/>
    <w:tmpl w:val="41F6F8A6"/>
    <w:lvl w:ilvl="0" w:tplc="8ADCA356">
      <w:numFmt w:val="bullet"/>
      <w:lvlText w:val="-"/>
      <w:lvlJc w:val="left"/>
      <w:pPr>
        <w:tabs>
          <w:tab w:val="num" w:pos="1008"/>
        </w:tabs>
        <w:ind w:left="1008" w:hanging="360"/>
      </w:pPr>
      <w:rPr>
        <w:rFonts w:ascii="Times New Roman" w:eastAsia="Times New Roman" w:hAnsi="Times New Roman" w:cs="Times New Roman" w:hint="default"/>
      </w:rPr>
    </w:lvl>
    <w:lvl w:ilvl="1" w:tplc="04190003" w:tentative="1">
      <w:start w:val="1"/>
      <w:numFmt w:val="bullet"/>
      <w:lvlText w:val="o"/>
      <w:lvlJc w:val="left"/>
      <w:pPr>
        <w:tabs>
          <w:tab w:val="num" w:pos="1728"/>
        </w:tabs>
        <w:ind w:left="1728" w:hanging="360"/>
      </w:pPr>
      <w:rPr>
        <w:rFonts w:ascii="Courier New" w:hAnsi="Courier New" w:cs="Courier New" w:hint="default"/>
      </w:rPr>
    </w:lvl>
    <w:lvl w:ilvl="2" w:tplc="04190005" w:tentative="1">
      <w:start w:val="1"/>
      <w:numFmt w:val="bullet"/>
      <w:lvlText w:val=""/>
      <w:lvlJc w:val="left"/>
      <w:pPr>
        <w:tabs>
          <w:tab w:val="num" w:pos="2448"/>
        </w:tabs>
        <w:ind w:left="2448" w:hanging="360"/>
      </w:pPr>
      <w:rPr>
        <w:rFonts w:ascii="Wingdings" w:hAnsi="Wingdings" w:hint="default"/>
      </w:rPr>
    </w:lvl>
    <w:lvl w:ilvl="3" w:tplc="04190001" w:tentative="1">
      <w:start w:val="1"/>
      <w:numFmt w:val="bullet"/>
      <w:lvlText w:val=""/>
      <w:lvlJc w:val="left"/>
      <w:pPr>
        <w:tabs>
          <w:tab w:val="num" w:pos="3168"/>
        </w:tabs>
        <w:ind w:left="3168" w:hanging="360"/>
      </w:pPr>
      <w:rPr>
        <w:rFonts w:ascii="Symbol" w:hAnsi="Symbol" w:hint="default"/>
      </w:rPr>
    </w:lvl>
    <w:lvl w:ilvl="4" w:tplc="04190003" w:tentative="1">
      <w:start w:val="1"/>
      <w:numFmt w:val="bullet"/>
      <w:lvlText w:val="o"/>
      <w:lvlJc w:val="left"/>
      <w:pPr>
        <w:tabs>
          <w:tab w:val="num" w:pos="3888"/>
        </w:tabs>
        <w:ind w:left="3888" w:hanging="360"/>
      </w:pPr>
      <w:rPr>
        <w:rFonts w:ascii="Courier New" w:hAnsi="Courier New" w:cs="Courier New" w:hint="default"/>
      </w:rPr>
    </w:lvl>
    <w:lvl w:ilvl="5" w:tplc="04190005" w:tentative="1">
      <w:start w:val="1"/>
      <w:numFmt w:val="bullet"/>
      <w:lvlText w:val=""/>
      <w:lvlJc w:val="left"/>
      <w:pPr>
        <w:tabs>
          <w:tab w:val="num" w:pos="4608"/>
        </w:tabs>
        <w:ind w:left="4608" w:hanging="360"/>
      </w:pPr>
      <w:rPr>
        <w:rFonts w:ascii="Wingdings" w:hAnsi="Wingdings" w:hint="default"/>
      </w:rPr>
    </w:lvl>
    <w:lvl w:ilvl="6" w:tplc="04190001" w:tentative="1">
      <w:start w:val="1"/>
      <w:numFmt w:val="bullet"/>
      <w:lvlText w:val=""/>
      <w:lvlJc w:val="left"/>
      <w:pPr>
        <w:tabs>
          <w:tab w:val="num" w:pos="5328"/>
        </w:tabs>
        <w:ind w:left="5328" w:hanging="360"/>
      </w:pPr>
      <w:rPr>
        <w:rFonts w:ascii="Symbol" w:hAnsi="Symbol" w:hint="default"/>
      </w:rPr>
    </w:lvl>
    <w:lvl w:ilvl="7" w:tplc="04190003" w:tentative="1">
      <w:start w:val="1"/>
      <w:numFmt w:val="bullet"/>
      <w:lvlText w:val="o"/>
      <w:lvlJc w:val="left"/>
      <w:pPr>
        <w:tabs>
          <w:tab w:val="num" w:pos="6048"/>
        </w:tabs>
        <w:ind w:left="6048" w:hanging="360"/>
      </w:pPr>
      <w:rPr>
        <w:rFonts w:ascii="Courier New" w:hAnsi="Courier New" w:cs="Courier New" w:hint="default"/>
      </w:rPr>
    </w:lvl>
    <w:lvl w:ilvl="8" w:tplc="04190005" w:tentative="1">
      <w:start w:val="1"/>
      <w:numFmt w:val="bullet"/>
      <w:lvlText w:val=""/>
      <w:lvlJc w:val="left"/>
      <w:pPr>
        <w:tabs>
          <w:tab w:val="num" w:pos="6768"/>
        </w:tabs>
        <w:ind w:left="6768" w:hanging="360"/>
      </w:pPr>
      <w:rPr>
        <w:rFonts w:ascii="Wingdings" w:hAnsi="Wingdings" w:hint="default"/>
      </w:rPr>
    </w:lvl>
  </w:abstractNum>
  <w:abstractNum w:abstractNumId="8">
    <w:nsid w:val="3D7A3E0C"/>
    <w:multiLevelType w:val="hybridMultilevel"/>
    <w:tmpl w:val="2D5EE094"/>
    <w:lvl w:ilvl="0" w:tplc="8ADCA356">
      <w:numFmt w:val="bullet"/>
      <w:lvlText w:val="-"/>
      <w:lvlJc w:val="left"/>
      <w:pPr>
        <w:tabs>
          <w:tab w:val="num" w:pos="1008"/>
        </w:tabs>
        <w:ind w:left="1008" w:hanging="360"/>
      </w:pPr>
      <w:rPr>
        <w:rFonts w:ascii="Times New Roman" w:eastAsia="Times New Roman" w:hAnsi="Times New Roman" w:cs="Times New Roman" w:hint="default"/>
      </w:rPr>
    </w:lvl>
    <w:lvl w:ilvl="1" w:tplc="04190003" w:tentative="1">
      <w:start w:val="1"/>
      <w:numFmt w:val="bullet"/>
      <w:lvlText w:val="o"/>
      <w:lvlJc w:val="left"/>
      <w:pPr>
        <w:tabs>
          <w:tab w:val="num" w:pos="1728"/>
        </w:tabs>
        <w:ind w:left="1728" w:hanging="360"/>
      </w:pPr>
      <w:rPr>
        <w:rFonts w:ascii="Courier New" w:hAnsi="Courier New" w:cs="Courier New" w:hint="default"/>
      </w:rPr>
    </w:lvl>
    <w:lvl w:ilvl="2" w:tplc="04190005" w:tentative="1">
      <w:start w:val="1"/>
      <w:numFmt w:val="bullet"/>
      <w:lvlText w:val=""/>
      <w:lvlJc w:val="left"/>
      <w:pPr>
        <w:tabs>
          <w:tab w:val="num" w:pos="2448"/>
        </w:tabs>
        <w:ind w:left="2448" w:hanging="360"/>
      </w:pPr>
      <w:rPr>
        <w:rFonts w:ascii="Wingdings" w:hAnsi="Wingdings" w:hint="default"/>
      </w:rPr>
    </w:lvl>
    <w:lvl w:ilvl="3" w:tplc="04190001" w:tentative="1">
      <w:start w:val="1"/>
      <w:numFmt w:val="bullet"/>
      <w:lvlText w:val=""/>
      <w:lvlJc w:val="left"/>
      <w:pPr>
        <w:tabs>
          <w:tab w:val="num" w:pos="3168"/>
        </w:tabs>
        <w:ind w:left="3168" w:hanging="360"/>
      </w:pPr>
      <w:rPr>
        <w:rFonts w:ascii="Symbol" w:hAnsi="Symbol" w:hint="default"/>
      </w:rPr>
    </w:lvl>
    <w:lvl w:ilvl="4" w:tplc="04190003" w:tentative="1">
      <w:start w:val="1"/>
      <w:numFmt w:val="bullet"/>
      <w:lvlText w:val="o"/>
      <w:lvlJc w:val="left"/>
      <w:pPr>
        <w:tabs>
          <w:tab w:val="num" w:pos="3888"/>
        </w:tabs>
        <w:ind w:left="3888" w:hanging="360"/>
      </w:pPr>
      <w:rPr>
        <w:rFonts w:ascii="Courier New" w:hAnsi="Courier New" w:cs="Courier New" w:hint="default"/>
      </w:rPr>
    </w:lvl>
    <w:lvl w:ilvl="5" w:tplc="04190005" w:tentative="1">
      <w:start w:val="1"/>
      <w:numFmt w:val="bullet"/>
      <w:lvlText w:val=""/>
      <w:lvlJc w:val="left"/>
      <w:pPr>
        <w:tabs>
          <w:tab w:val="num" w:pos="4608"/>
        </w:tabs>
        <w:ind w:left="4608" w:hanging="360"/>
      </w:pPr>
      <w:rPr>
        <w:rFonts w:ascii="Wingdings" w:hAnsi="Wingdings" w:hint="default"/>
      </w:rPr>
    </w:lvl>
    <w:lvl w:ilvl="6" w:tplc="04190001" w:tentative="1">
      <w:start w:val="1"/>
      <w:numFmt w:val="bullet"/>
      <w:lvlText w:val=""/>
      <w:lvlJc w:val="left"/>
      <w:pPr>
        <w:tabs>
          <w:tab w:val="num" w:pos="5328"/>
        </w:tabs>
        <w:ind w:left="5328" w:hanging="360"/>
      </w:pPr>
      <w:rPr>
        <w:rFonts w:ascii="Symbol" w:hAnsi="Symbol" w:hint="default"/>
      </w:rPr>
    </w:lvl>
    <w:lvl w:ilvl="7" w:tplc="04190003" w:tentative="1">
      <w:start w:val="1"/>
      <w:numFmt w:val="bullet"/>
      <w:lvlText w:val="o"/>
      <w:lvlJc w:val="left"/>
      <w:pPr>
        <w:tabs>
          <w:tab w:val="num" w:pos="6048"/>
        </w:tabs>
        <w:ind w:left="6048" w:hanging="360"/>
      </w:pPr>
      <w:rPr>
        <w:rFonts w:ascii="Courier New" w:hAnsi="Courier New" w:cs="Courier New" w:hint="default"/>
      </w:rPr>
    </w:lvl>
    <w:lvl w:ilvl="8" w:tplc="04190005" w:tentative="1">
      <w:start w:val="1"/>
      <w:numFmt w:val="bullet"/>
      <w:lvlText w:val=""/>
      <w:lvlJc w:val="left"/>
      <w:pPr>
        <w:tabs>
          <w:tab w:val="num" w:pos="6768"/>
        </w:tabs>
        <w:ind w:left="6768" w:hanging="360"/>
      </w:pPr>
      <w:rPr>
        <w:rFonts w:ascii="Wingdings" w:hAnsi="Wingdings" w:hint="default"/>
      </w:rPr>
    </w:lvl>
  </w:abstractNum>
  <w:abstractNum w:abstractNumId="9">
    <w:nsid w:val="410346DA"/>
    <w:multiLevelType w:val="multilevel"/>
    <w:tmpl w:val="4D3A10FA"/>
    <w:lvl w:ilvl="0">
      <w:start w:val="1"/>
      <w:numFmt w:val="decimal"/>
      <w:lvlText w:val="%1."/>
      <w:lvlJc w:val="left"/>
      <w:pPr>
        <w:ind w:left="360" w:hanging="360"/>
      </w:pPr>
      <w:rPr>
        <w:rFonts w:hint="default"/>
      </w:rPr>
    </w:lvl>
    <w:lvl w:ilvl="1">
      <w:start w:val="1"/>
      <w:numFmt w:val="decimal"/>
      <w:lvlText w:val="%1.%2."/>
      <w:lvlJc w:val="left"/>
      <w:pPr>
        <w:ind w:left="1418" w:hanging="338"/>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10">
    <w:nsid w:val="57692CE3"/>
    <w:multiLevelType w:val="hybridMultilevel"/>
    <w:tmpl w:val="93EA09B0"/>
    <w:lvl w:ilvl="0" w:tplc="977AC240">
      <w:start w:val="5"/>
      <w:numFmt w:val="bullet"/>
      <w:lvlText w:val="-"/>
      <w:lvlJc w:val="left"/>
      <w:pPr>
        <w:ind w:left="1008" w:hanging="360"/>
      </w:pPr>
      <w:rPr>
        <w:rFonts w:ascii="Times New Roman" w:eastAsia="Times New Roman" w:hAnsi="Times New Roman" w:cs="Times New Roman" w:hint="default"/>
      </w:rPr>
    </w:lvl>
    <w:lvl w:ilvl="1" w:tplc="04190003" w:tentative="1">
      <w:start w:val="1"/>
      <w:numFmt w:val="bullet"/>
      <w:lvlText w:val="o"/>
      <w:lvlJc w:val="left"/>
      <w:pPr>
        <w:ind w:left="1728" w:hanging="360"/>
      </w:pPr>
      <w:rPr>
        <w:rFonts w:ascii="Courier New" w:hAnsi="Courier New" w:cs="Courier New" w:hint="default"/>
      </w:rPr>
    </w:lvl>
    <w:lvl w:ilvl="2" w:tplc="04190005" w:tentative="1">
      <w:start w:val="1"/>
      <w:numFmt w:val="bullet"/>
      <w:lvlText w:val=""/>
      <w:lvlJc w:val="left"/>
      <w:pPr>
        <w:ind w:left="2448" w:hanging="360"/>
      </w:pPr>
      <w:rPr>
        <w:rFonts w:ascii="Wingdings" w:hAnsi="Wingdings" w:hint="default"/>
      </w:rPr>
    </w:lvl>
    <w:lvl w:ilvl="3" w:tplc="04190001" w:tentative="1">
      <w:start w:val="1"/>
      <w:numFmt w:val="bullet"/>
      <w:lvlText w:val=""/>
      <w:lvlJc w:val="left"/>
      <w:pPr>
        <w:ind w:left="3168" w:hanging="360"/>
      </w:pPr>
      <w:rPr>
        <w:rFonts w:ascii="Symbol" w:hAnsi="Symbol" w:hint="default"/>
      </w:rPr>
    </w:lvl>
    <w:lvl w:ilvl="4" w:tplc="04190003" w:tentative="1">
      <w:start w:val="1"/>
      <w:numFmt w:val="bullet"/>
      <w:lvlText w:val="o"/>
      <w:lvlJc w:val="left"/>
      <w:pPr>
        <w:ind w:left="3888" w:hanging="360"/>
      </w:pPr>
      <w:rPr>
        <w:rFonts w:ascii="Courier New" w:hAnsi="Courier New" w:cs="Courier New" w:hint="default"/>
      </w:rPr>
    </w:lvl>
    <w:lvl w:ilvl="5" w:tplc="04190005" w:tentative="1">
      <w:start w:val="1"/>
      <w:numFmt w:val="bullet"/>
      <w:lvlText w:val=""/>
      <w:lvlJc w:val="left"/>
      <w:pPr>
        <w:ind w:left="4608" w:hanging="360"/>
      </w:pPr>
      <w:rPr>
        <w:rFonts w:ascii="Wingdings" w:hAnsi="Wingdings" w:hint="default"/>
      </w:rPr>
    </w:lvl>
    <w:lvl w:ilvl="6" w:tplc="04190001" w:tentative="1">
      <w:start w:val="1"/>
      <w:numFmt w:val="bullet"/>
      <w:lvlText w:val=""/>
      <w:lvlJc w:val="left"/>
      <w:pPr>
        <w:ind w:left="5328" w:hanging="360"/>
      </w:pPr>
      <w:rPr>
        <w:rFonts w:ascii="Symbol" w:hAnsi="Symbol" w:hint="default"/>
      </w:rPr>
    </w:lvl>
    <w:lvl w:ilvl="7" w:tplc="04190003" w:tentative="1">
      <w:start w:val="1"/>
      <w:numFmt w:val="bullet"/>
      <w:lvlText w:val="o"/>
      <w:lvlJc w:val="left"/>
      <w:pPr>
        <w:ind w:left="6048" w:hanging="360"/>
      </w:pPr>
      <w:rPr>
        <w:rFonts w:ascii="Courier New" w:hAnsi="Courier New" w:cs="Courier New" w:hint="default"/>
      </w:rPr>
    </w:lvl>
    <w:lvl w:ilvl="8" w:tplc="04190005" w:tentative="1">
      <w:start w:val="1"/>
      <w:numFmt w:val="bullet"/>
      <w:lvlText w:val=""/>
      <w:lvlJc w:val="left"/>
      <w:pPr>
        <w:ind w:left="6768" w:hanging="360"/>
      </w:pPr>
      <w:rPr>
        <w:rFonts w:ascii="Wingdings" w:hAnsi="Wingdings" w:hint="default"/>
      </w:rPr>
    </w:lvl>
  </w:abstractNum>
  <w:abstractNum w:abstractNumId="11">
    <w:nsid w:val="57E941AD"/>
    <w:multiLevelType w:val="hybridMultilevel"/>
    <w:tmpl w:val="9058251A"/>
    <w:lvl w:ilvl="0" w:tplc="977AC240">
      <w:start w:val="5"/>
      <w:numFmt w:val="bullet"/>
      <w:lvlText w:val="-"/>
      <w:lvlJc w:val="left"/>
      <w:pPr>
        <w:ind w:left="1146" w:hanging="360"/>
      </w:pPr>
      <w:rPr>
        <w:rFonts w:ascii="Times New Roman" w:eastAsia="Times New Roman" w:hAnsi="Times New Roman" w:cs="Times New Roman"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2">
    <w:nsid w:val="6106641D"/>
    <w:multiLevelType w:val="hybridMultilevel"/>
    <w:tmpl w:val="FA007220"/>
    <w:lvl w:ilvl="0" w:tplc="977AC240">
      <w:start w:val="5"/>
      <w:numFmt w:val="bullet"/>
      <w:lvlText w:val="-"/>
      <w:lvlJc w:val="left"/>
      <w:pPr>
        <w:ind w:left="1146" w:hanging="360"/>
      </w:pPr>
      <w:rPr>
        <w:rFonts w:ascii="Times New Roman" w:eastAsia="Times New Roman" w:hAnsi="Times New Roman" w:cs="Times New Roman"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3">
    <w:nsid w:val="65B472BF"/>
    <w:multiLevelType w:val="multilevel"/>
    <w:tmpl w:val="0419001F"/>
    <w:name w:val="WWNum132"/>
    <w:styleLink w:val="111111"/>
    <w:lvl w:ilvl="0">
      <w:start w:val="2"/>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4">
    <w:nsid w:val="6C9A2A1A"/>
    <w:multiLevelType w:val="hybridMultilevel"/>
    <w:tmpl w:val="3FDC4948"/>
    <w:lvl w:ilvl="0" w:tplc="73169064">
      <w:start w:val="1"/>
      <w:numFmt w:val="decimal"/>
      <w:lvlText w:val="(%1)"/>
      <w:lvlJc w:val="left"/>
      <w:pPr>
        <w:ind w:left="360" w:hanging="360"/>
      </w:pPr>
      <w:rPr>
        <w:rFonts w:hint="default"/>
        <w:sz w:val="24"/>
        <w:szCs w:val="24"/>
        <w:lang w:val="uk-UA"/>
      </w:rPr>
    </w:lvl>
    <w:lvl w:ilvl="1" w:tplc="B5D66238">
      <w:start w:val="3"/>
      <w:numFmt w:val="bullet"/>
      <w:lvlText w:val="-"/>
      <w:lvlJc w:val="left"/>
      <w:pPr>
        <w:tabs>
          <w:tab w:val="num" w:pos="1789"/>
        </w:tabs>
        <w:ind w:left="1789" w:hanging="360"/>
      </w:pPr>
      <w:rPr>
        <w:rFonts w:ascii="Times New Roman" w:eastAsia="Times New Roman" w:hAnsi="Times New Roman" w:cs="Times New Roman" w:hint="default"/>
      </w:r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nsid w:val="6FB959B6"/>
    <w:multiLevelType w:val="hybridMultilevel"/>
    <w:tmpl w:val="CE96FF3C"/>
    <w:lvl w:ilvl="0" w:tplc="8ADCA356">
      <w:numFmt w:val="bullet"/>
      <w:lvlText w:val="-"/>
      <w:lvlJc w:val="left"/>
      <w:pPr>
        <w:ind w:left="1144" w:hanging="360"/>
      </w:pPr>
      <w:rPr>
        <w:rFonts w:ascii="Times New Roman" w:eastAsia="Times New Roman" w:hAnsi="Times New Roman" w:cs="Times New Roman" w:hint="default"/>
      </w:rPr>
    </w:lvl>
    <w:lvl w:ilvl="1" w:tplc="04220003" w:tentative="1">
      <w:start w:val="1"/>
      <w:numFmt w:val="bullet"/>
      <w:lvlText w:val="o"/>
      <w:lvlJc w:val="left"/>
      <w:pPr>
        <w:ind w:left="1864" w:hanging="360"/>
      </w:pPr>
      <w:rPr>
        <w:rFonts w:ascii="Courier New" w:hAnsi="Courier New" w:cs="Courier New" w:hint="default"/>
      </w:rPr>
    </w:lvl>
    <w:lvl w:ilvl="2" w:tplc="04220005" w:tentative="1">
      <w:start w:val="1"/>
      <w:numFmt w:val="bullet"/>
      <w:lvlText w:val=""/>
      <w:lvlJc w:val="left"/>
      <w:pPr>
        <w:ind w:left="2584" w:hanging="360"/>
      </w:pPr>
      <w:rPr>
        <w:rFonts w:ascii="Wingdings" w:hAnsi="Wingdings" w:hint="default"/>
      </w:rPr>
    </w:lvl>
    <w:lvl w:ilvl="3" w:tplc="04220001" w:tentative="1">
      <w:start w:val="1"/>
      <w:numFmt w:val="bullet"/>
      <w:lvlText w:val=""/>
      <w:lvlJc w:val="left"/>
      <w:pPr>
        <w:ind w:left="3304" w:hanging="360"/>
      </w:pPr>
      <w:rPr>
        <w:rFonts w:ascii="Symbol" w:hAnsi="Symbol" w:hint="default"/>
      </w:rPr>
    </w:lvl>
    <w:lvl w:ilvl="4" w:tplc="04220003" w:tentative="1">
      <w:start w:val="1"/>
      <w:numFmt w:val="bullet"/>
      <w:lvlText w:val="o"/>
      <w:lvlJc w:val="left"/>
      <w:pPr>
        <w:ind w:left="4024" w:hanging="360"/>
      </w:pPr>
      <w:rPr>
        <w:rFonts w:ascii="Courier New" w:hAnsi="Courier New" w:cs="Courier New" w:hint="default"/>
      </w:rPr>
    </w:lvl>
    <w:lvl w:ilvl="5" w:tplc="04220005" w:tentative="1">
      <w:start w:val="1"/>
      <w:numFmt w:val="bullet"/>
      <w:lvlText w:val=""/>
      <w:lvlJc w:val="left"/>
      <w:pPr>
        <w:ind w:left="4744" w:hanging="360"/>
      </w:pPr>
      <w:rPr>
        <w:rFonts w:ascii="Wingdings" w:hAnsi="Wingdings" w:hint="default"/>
      </w:rPr>
    </w:lvl>
    <w:lvl w:ilvl="6" w:tplc="04220001" w:tentative="1">
      <w:start w:val="1"/>
      <w:numFmt w:val="bullet"/>
      <w:lvlText w:val=""/>
      <w:lvlJc w:val="left"/>
      <w:pPr>
        <w:ind w:left="5464" w:hanging="360"/>
      </w:pPr>
      <w:rPr>
        <w:rFonts w:ascii="Symbol" w:hAnsi="Symbol" w:hint="default"/>
      </w:rPr>
    </w:lvl>
    <w:lvl w:ilvl="7" w:tplc="04220003" w:tentative="1">
      <w:start w:val="1"/>
      <w:numFmt w:val="bullet"/>
      <w:lvlText w:val="o"/>
      <w:lvlJc w:val="left"/>
      <w:pPr>
        <w:ind w:left="6184" w:hanging="360"/>
      </w:pPr>
      <w:rPr>
        <w:rFonts w:ascii="Courier New" w:hAnsi="Courier New" w:cs="Courier New" w:hint="default"/>
      </w:rPr>
    </w:lvl>
    <w:lvl w:ilvl="8" w:tplc="04220005" w:tentative="1">
      <w:start w:val="1"/>
      <w:numFmt w:val="bullet"/>
      <w:lvlText w:val=""/>
      <w:lvlJc w:val="left"/>
      <w:pPr>
        <w:ind w:left="6904" w:hanging="360"/>
      </w:pPr>
      <w:rPr>
        <w:rFonts w:ascii="Wingdings" w:hAnsi="Wingdings" w:hint="default"/>
      </w:rPr>
    </w:lvl>
  </w:abstractNum>
  <w:num w:numId="1">
    <w:abstractNumId w:val="0"/>
  </w:num>
  <w:num w:numId="2">
    <w:abstractNumId w:val="13"/>
  </w:num>
  <w:num w:numId="3">
    <w:abstractNumId w:val="4"/>
  </w:num>
  <w:num w:numId="4">
    <w:abstractNumId w:val="14"/>
  </w:num>
  <w:num w:numId="5">
    <w:abstractNumId w:val="11"/>
  </w:num>
  <w:num w:numId="6">
    <w:abstractNumId w:val="3"/>
  </w:num>
  <w:num w:numId="7">
    <w:abstractNumId w:val="2"/>
  </w:num>
  <w:num w:numId="8">
    <w:abstractNumId w:val="7"/>
  </w:num>
  <w:num w:numId="9">
    <w:abstractNumId w:val="8"/>
  </w:num>
  <w:num w:numId="10">
    <w:abstractNumId w:val="6"/>
  </w:num>
  <w:num w:numId="11">
    <w:abstractNumId w:val="15"/>
  </w:num>
  <w:num w:numId="12">
    <w:abstractNumId w:val="10"/>
  </w:num>
  <w:num w:numId="13">
    <w:abstractNumId w:val="5"/>
  </w:num>
  <w:num w:numId="14">
    <w:abstractNumId w:val="12"/>
  </w:num>
  <w:num w:numId="15">
    <w:abstractNumId w:val="1"/>
  </w:num>
  <w:num w:numId="16">
    <w:abstractNumId w:val="9"/>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368D"/>
    <w:rsid w:val="000036DC"/>
    <w:rsid w:val="00003F14"/>
    <w:rsid w:val="00012043"/>
    <w:rsid w:val="0003706E"/>
    <w:rsid w:val="000404C7"/>
    <w:rsid w:val="000432CB"/>
    <w:rsid w:val="000448A9"/>
    <w:rsid w:val="00051660"/>
    <w:rsid w:val="00054E23"/>
    <w:rsid w:val="00056720"/>
    <w:rsid w:val="00056FAD"/>
    <w:rsid w:val="00061B9E"/>
    <w:rsid w:val="00066ADE"/>
    <w:rsid w:val="000709EC"/>
    <w:rsid w:val="00070EA3"/>
    <w:rsid w:val="00072B01"/>
    <w:rsid w:val="00074C9E"/>
    <w:rsid w:val="00092E10"/>
    <w:rsid w:val="000971AE"/>
    <w:rsid w:val="000A16DF"/>
    <w:rsid w:val="000B053E"/>
    <w:rsid w:val="000B0C34"/>
    <w:rsid w:val="000B1FBB"/>
    <w:rsid w:val="000C2211"/>
    <w:rsid w:val="000C737E"/>
    <w:rsid w:val="000D2B3F"/>
    <w:rsid w:val="000D3277"/>
    <w:rsid w:val="000D3A3D"/>
    <w:rsid w:val="000D3A4C"/>
    <w:rsid w:val="000E496B"/>
    <w:rsid w:val="000F364A"/>
    <w:rsid w:val="000F534F"/>
    <w:rsid w:val="001001B8"/>
    <w:rsid w:val="00103D60"/>
    <w:rsid w:val="00110EAF"/>
    <w:rsid w:val="00112C1E"/>
    <w:rsid w:val="00124FAB"/>
    <w:rsid w:val="0012597A"/>
    <w:rsid w:val="0012767A"/>
    <w:rsid w:val="00134A75"/>
    <w:rsid w:val="0013798C"/>
    <w:rsid w:val="0014505B"/>
    <w:rsid w:val="00147BA3"/>
    <w:rsid w:val="00151C09"/>
    <w:rsid w:val="00156DC9"/>
    <w:rsid w:val="001570E0"/>
    <w:rsid w:val="00160719"/>
    <w:rsid w:val="00161F22"/>
    <w:rsid w:val="00163EB4"/>
    <w:rsid w:val="00167FF4"/>
    <w:rsid w:val="00175F80"/>
    <w:rsid w:val="00177014"/>
    <w:rsid w:val="00177838"/>
    <w:rsid w:val="0018077A"/>
    <w:rsid w:val="00181723"/>
    <w:rsid w:val="00191950"/>
    <w:rsid w:val="001940CC"/>
    <w:rsid w:val="001A3769"/>
    <w:rsid w:val="001B6D2D"/>
    <w:rsid w:val="001B772D"/>
    <w:rsid w:val="001B7975"/>
    <w:rsid w:val="001C20E7"/>
    <w:rsid w:val="001C383B"/>
    <w:rsid w:val="001C5364"/>
    <w:rsid w:val="001D44EA"/>
    <w:rsid w:val="001E21EB"/>
    <w:rsid w:val="001E7C6A"/>
    <w:rsid w:val="001F0750"/>
    <w:rsid w:val="001F435A"/>
    <w:rsid w:val="001F5A54"/>
    <w:rsid w:val="001F741E"/>
    <w:rsid w:val="001F7868"/>
    <w:rsid w:val="00202070"/>
    <w:rsid w:val="00203A2F"/>
    <w:rsid w:val="002055CF"/>
    <w:rsid w:val="00217DE9"/>
    <w:rsid w:val="00222224"/>
    <w:rsid w:val="00222593"/>
    <w:rsid w:val="00223501"/>
    <w:rsid w:val="00234B16"/>
    <w:rsid w:val="00236616"/>
    <w:rsid w:val="00243F4B"/>
    <w:rsid w:val="00247865"/>
    <w:rsid w:val="0025131B"/>
    <w:rsid w:val="00251E5C"/>
    <w:rsid w:val="002533B2"/>
    <w:rsid w:val="00264627"/>
    <w:rsid w:val="002659AE"/>
    <w:rsid w:val="002661B1"/>
    <w:rsid w:val="00267650"/>
    <w:rsid w:val="00274614"/>
    <w:rsid w:val="002763C7"/>
    <w:rsid w:val="00284F5F"/>
    <w:rsid w:val="00292CDE"/>
    <w:rsid w:val="002A2A54"/>
    <w:rsid w:val="002A59AB"/>
    <w:rsid w:val="002B1199"/>
    <w:rsid w:val="002C237C"/>
    <w:rsid w:val="002C282F"/>
    <w:rsid w:val="002C4F21"/>
    <w:rsid w:val="002D7C24"/>
    <w:rsid w:val="002E0982"/>
    <w:rsid w:val="002E10FA"/>
    <w:rsid w:val="002E36AC"/>
    <w:rsid w:val="002E723D"/>
    <w:rsid w:val="002F0966"/>
    <w:rsid w:val="002F0CEC"/>
    <w:rsid w:val="002F2368"/>
    <w:rsid w:val="00301A29"/>
    <w:rsid w:val="00306705"/>
    <w:rsid w:val="0031032E"/>
    <w:rsid w:val="00311B32"/>
    <w:rsid w:val="00326EF2"/>
    <w:rsid w:val="00326FA3"/>
    <w:rsid w:val="00335F36"/>
    <w:rsid w:val="00336F5F"/>
    <w:rsid w:val="00345387"/>
    <w:rsid w:val="003456CF"/>
    <w:rsid w:val="003525A0"/>
    <w:rsid w:val="003531F4"/>
    <w:rsid w:val="003754C4"/>
    <w:rsid w:val="00376696"/>
    <w:rsid w:val="00376AB9"/>
    <w:rsid w:val="00384FFA"/>
    <w:rsid w:val="00386E05"/>
    <w:rsid w:val="003944C6"/>
    <w:rsid w:val="003967F4"/>
    <w:rsid w:val="00396844"/>
    <w:rsid w:val="003973A7"/>
    <w:rsid w:val="0039796B"/>
    <w:rsid w:val="003A25E1"/>
    <w:rsid w:val="003B2F17"/>
    <w:rsid w:val="003B39FF"/>
    <w:rsid w:val="003B535C"/>
    <w:rsid w:val="003B7E3B"/>
    <w:rsid w:val="003C4E49"/>
    <w:rsid w:val="003D1330"/>
    <w:rsid w:val="003E3154"/>
    <w:rsid w:val="003E794C"/>
    <w:rsid w:val="003F1537"/>
    <w:rsid w:val="003F3EF0"/>
    <w:rsid w:val="003F469B"/>
    <w:rsid w:val="003F4AE0"/>
    <w:rsid w:val="003F5732"/>
    <w:rsid w:val="004017C8"/>
    <w:rsid w:val="00417C6E"/>
    <w:rsid w:val="00422ADA"/>
    <w:rsid w:val="00423DF5"/>
    <w:rsid w:val="00427898"/>
    <w:rsid w:val="00433A04"/>
    <w:rsid w:val="0044652E"/>
    <w:rsid w:val="00447647"/>
    <w:rsid w:val="00450240"/>
    <w:rsid w:val="00454AE6"/>
    <w:rsid w:val="00454B18"/>
    <w:rsid w:val="004565BE"/>
    <w:rsid w:val="00460353"/>
    <w:rsid w:val="00465774"/>
    <w:rsid w:val="004667CF"/>
    <w:rsid w:val="00473B33"/>
    <w:rsid w:val="00475564"/>
    <w:rsid w:val="00484664"/>
    <w:rsid w:val="00484A6D"/>
    <w:rsid w:val="0049141E"/>
    <w:rsid w:val="0049174C"/>
    <w:rsid w:val="004A3CF8"/>
    <w:rsid w:val="004B14A4"/>
    <w:rsid w:val="004B707E"/>
    <w:rsid w:val="004C4596"/>
    <w:rsid w:val="004C7852"/>
    <w:rsid w:val="004D645F"/>
    <w:rsid w:val="004E1A96"/>
    <w:rsid w:val="004F4399"/>
    <w:rsid w:val="00513454"/>
    <w:rsid w:val="00513A02"/>
    <w:rsid w:val="005166BC"/>
    <w:rsid w:val="0054214F"/>
    <w:rsid w:val="00556D9D"/>
    <w:rsid w:val="0055782B"/>
    <w:rsid w:val="005605E1"/>
    <w:rsid w:val="0056781B"/>
    <w:rsid w:val="00571C76"/>
    <w:rsid w:val="00573B48"/>
    <w:rsid w:val="00576E89"/>
    <w:rsid w:val="00582876"/>
    <w:rsid w:val="005835BF"/>
    <w:rsid w:val="00587AD7"/>
    <w:rsid w:val="00587AEF"/>
    <w:rsid w:val="00590BDD"/>
    <w:rsid w:val="005A024C"/>
    <w:rsid w:val="005A04F9"/>
    <w:rsid w:val="005A23D1"/>
    <w:rsid w:val="005A2C4F"/>
    <w:rsid w:val="005B09DA"/>
    <w:rsid w:val="005B0A77"/>
    <w:rsid w:val="005B560A"/>
    <w:rsid w:val="005B675D"/>
    <w:rsid w:val="005C0E40"/>
    <w:rsid w:val="005C1298"/>
    <w:rsid w:val="005C198C"/>
    <w:rsid w:val="005C40D6"/>
    <w:rsid w:val="005C468F"/>
    <w:rsid w:val="005C4F3B"/>
    <w:rsid w:val="005C5747"/>
    <w:rsid w:val="005C6752"/>
    <w:rsid w:val="005D0D0F"/>
    <w:rsid w:val="005D16C5"/>
    <w:rsid w:val="005E073D"/>
    <w:rsid w:val="005E6CDA"/>
    <w:rsid w:val="005E73FA"/>
    <w:rsid w:val="005E7E66"/>
    <w:rsid w:val="00623986"/>
    <w:rsid w:val="0062544E"/>
    <w:rsid w:val="00625481"/>
    <w:rsid w:val="0063368C"/>
    <w:rsid w:val="00635F69"/>
    <w:rsid w:val="006440B2"/>
    <w:rsid w:val="00645DBF"/>
    <w:rsid w:val="00646F65"/>
    <w:rsid w:val="00647B8E"/>
    <w:rsid w:val="00651BB9"/>
    <w:rsid w:val="00653BDC"/>
    <w:rsid w:val="00656D0A"/>
    <w:rsid w:val="006655B3"/>
    <w:rsid w:val="006714D5"/>
    <w:rsid w:val="006723BB"/>
    <w:rsid w:val="006760AC"/>
    <w:rsid w:val="00677AB2"/>
    <w:rsid w:val="00677DFD"/>
    <w:rsid w:val="00684262"/>
    <w:rsid w:val="00690562"/>
    <w:rsid w:val="00691035"/>
    <w:rsid w:val="006A3E9B"/>
    <w:rsid w:val="006B3B1B"/>
    <w:rsid w:val="006C0957"/>
    <w:rsid w:val="006C100D"/>
    <w:rsid w:val="006C1138"/>
    <w:rsid w:val="006C79F8"/>
    <w:rsid w:val="006D2A3F"/>
    <w:rsid w:val="006E3073"/>
    <w:rsid w:val="006E59C0"/>
    <w:rsid w:val="006E5ECB"/>
    <w:rsid w:val="006F1AB3"/>
    <w:rsid w:val="006F701E"/>
    <w:rsid w:val="0070169A"/>
    <w:rsid w:val="00702BE4"/>
    <w:rsid w:val="0071066E"/>
    <w:rsid w:val="0071392B"/>
    <w:rsid w:val="0071740F"/>
    <w:rsid w:val="00720643"/>
    <w:rsid w:val="00724792"/>
    <w:rsid w:val="007265B9"/>
    <w:rsid w:val="0074613E"/>
    <w:rsid w:val="00747DCA"/>
    <w:rsid w:val="0076003C"/>
    <w:rsid w:val="00765313"/>
    <w:rsid w:val="0076726B"/>
    <w:rsid w:val="00770D28"/>
    <w:rsid w:val="00773D7F"/>
    <w:rsid w:val="00780CC3"/>
    <w:rsid w:val="00787520"/>
    <w:rsid w:val="00787E82"/>
    <w:rsid w:val="007908E2"/>
    <w:rsid w:val="00794166"/>
    <w:rsid w:val="007A3660"/>
    <w:rsid w:val="007A47FE"/>
    <w:rsid w:val="007A544C"/>
    <w:rsid w:val="007B2AF9"/>
    <w:rsid w:val="007B2CB5"/>
    <w:rsid w:val="007D134A"/>
    <w:rsid w:val="007F2036"/>
    <w:rsid w:val="00805318"/>
    <w:rsid w:val="008055AF"/>
    <w:rsid w:val="008107D1"/>
    <w:rsid w:val="00814098"/>
    <w:rsid w:val="00816203"/>
    <w:rsid w:val="0082120B"/>
    <w:rsid w:val="00823FDF"/>
    <w:rsid w:val="008272BF"/>
    <w:rsid w:val="008509EA"/>
    <w:rsid w:val="0085104E"/>
    <w:rsid w:val="00851D11"/>
    <w:rsid w:val="00862DAE"/>
    <w:rsid w:val="00864A15"/>
    <w:rsid w:val="008674B0"/>
    <w:rsid w:val="00870468"/>
    <w:rsid w:val="0088195A"/>
    <w:rsid w:val="0088579E"/>
    <w:rsid w:val="008943B4"/>
    <w:rsid w:val="00894C29"/>
    <w:rsid w:val="008A005A"/>
    <w:rsid w:val="008A11A3"/>
    <w:rsid w:val="008B21D8"/>
    <w:rsid w:val="008C2DFE"/>
    <w:rsid w:val="008D3BD9"/>
    <w:rsid w:val="008F13FA"/>
    <w:rsid w:val="008F1F77"/>
    <w:rsid w:val="008F41CA"/>
    <w:rsid w:val="008F6E36"/>
    <w:rsid w:val="008F6F45"/>
    <w:rsid w:val="009001A5"/>
    <w:rsid w:val="00910A3D"/>
    <w:rsid w:val="00911396"/>
    <w:rsid w:val="00912B54"/>
    <w:rsid w:val="00913303"/>
    <w:rsid w:val="00917406"/>
    <w:rsid w:val="00923098"/>
    <w:rsid w:val="00937C1F"/>
    <w:rsid w:val="00940A71"/>
    <w:rsid w:val="009426AE"/>
    <w:rsid w:val="00947E86"/>
    <w:rsid w:val="00962FEB"/>
    <w:rsid w:val="00965659"/>
    <w:rsid w:val="00972D20"/>
    <w:rsid w:val="009730B7"/>
    <w:rsid w:val="00982E35"/>
    <w:rsid w:val="00985F9B"/>
    <w:rsid w:val="00995016"/>
    <w:rsid w:val="00995AD8"/>
    <w:rsid w:val="009B2904"/>
    <w:rsid w:val="009B45EF"/>
    <w:rsid w:val="009C1AFA"/>
    <w:rsid w:val="009C6A99"/>
    <w:rsid w:val="009C7958"/>
    <w:rsid w:val="009D3B61"/>
    <w:rsid w:val="009D3D26"/>
    <w:rsid w:val="009D42B1"/>
    <w:rsid w:val="009D64C4"/>
    <w:rsid w:val="009D7145"/>
    <w:rsid w:val="009E0DBB"/>
    <w:rsid w:val="009F7905"/>
    <w:rsid w:val="009F7E4D"/>
    <w:rsid w:val="00A0000E"/>
    <w:rsid w:val="00A16B65"/>
    <w:rsid w:val="00A20F85"/>
    <w:rsid w:val="00A21D81"/>
    <w:rsid w:val="00A231F4"/>
    <w:rsid w:val="00A2320E"/>
    <w:rsid w:val="00A26207"/>
    <w:rsid w:val="00A27275"/>
    <w:rsid w:val="00A27CA0"/>
    <w:rsid w:val="00A33D8C"/>
    <w:rsid w:val="00A34657"/>
    <w:rsid w:val="00A42235"/>
    <w:rsid w:val="00A501D1"/>
    <w:rsid w:val="00A55A72"/>
    <w:rsid w:val="00A644F3"/>
    <w:rsid w:val="00A64FBB"/>
    <w:rsid w:val="00A6702E"/>
    <w:rsid w:val="00A71C64"/>
    <w:rsid w:val="00A7409B"/>
    <w:rsid w:val="00A8200C"/>
    <w:rsid w:val="00A8200F"/>
    <w:rsid w:val="00A97B64"/>
    <w:rsid w:val="00AA0456"/>
    <w:rsid w:val="00AA2D98"/>
    <w:rsid w:val="00AA3C71"/>
    <w:rsid w:val="00AB3177"/>
    <w:rsid w:val="00AB368D"/>
    <w:rsid w:val="00AC1993"/>
    <w:rsid w:val="00AC621E"/>
    <w:rsid w:val="00AC6C0E"/>
    <w:rsid w:val="00AC6CF6"/>
    <w:rsid w:val="00AC6EE3"/>
    <w:rsid w:val="00AC7D34"/>
    <w:rsid w:val="00AD4C5E"/>
    <w:rsid w:val="00AE68B7"/>
    <w:rsid w:val="00AF2E78"/>
    <w:rsid w:val="00AF4B67"/>
    <w:rsid w:val="00AF603A"/>
    <w:rsid w:val="00AF6FF8"/>
    <w:rsid w:val="00B00392"/>
    <w:rsid w:val="00B01C8C"/>
    <w:rsid w:val="00B11B62"/>
    <w:rsid w:val="00B174DC"/>
    <w:rsid w:val="00B2194E"/>
    <w:rsid w:val="00B2543A"/>
    <w:rsid w:val="00B26E66"/>
    <w:rsid w:val="00B31191"/>
    <w:rsid w:val="00B5374E"/>
    <w:rsid w:val="00B55120"/>
    <w:rsid w:val="00B56C9D"/>
    <w:rsid w:val="00B56E2F"/>
    <w:rsid w:val="00B622E4"/>
    <w:rsid w:val="00B66521"/>
    <w:rsid w:val="00B6703A"/>
    <w:rsid w:val="00B71068"/>
    <w:rsid w:val="00B722B2"/>
    <w:rsid w:val="00B74BF1"/>
    <w:rsid w:val="00B93A28"/>
    <w:rsid w:val="00B94707"/>
    <w:rsid w:val="00B94A55"/>
    <w:rsid w:val="00BA423A"/>
    <w:rsid w:val="00BA7559"/>
    <w:rsid w:val="00BB6C64"/>
    <w:rsid w:val="00BB7FD8"/>
    <w:rsid w:val="00BC1844"/>
    <w:rsid w:val="00BC39DD"/>
    <w:rsid w:val="00BD24CB"/>
    <w:rsid w:val="00BD28DF"/>
    <w:rsid w:val="00BD7714"/>
    <w:rsid w:val="00BE6E48"/>
    <w:rsid w:val="00BF554B"/>
    <w:rsid w:val="00BF673C"/>
    <w:rsid w:val="00C12A3B"/>
    <w:rsid w:val="00C139F3"/>
    <w:rsid w:val="00C16E64"/>
    <w:rsid w:val="00C22408"/>
    <w:rsid w:val="00C244C4"/>
    <w:rsid w:val="00C36FDD"/>
    <w:rsid w:val="00C53052"/>
    <w:rsid w:val="00C5362B"/>
    <w:rsid w:val="00C63B9B"/>
    <w:rsid w:val="00C649B8"/>
    <w:rsid w:val="00C70BE3"/>
    <w:rsid w:val="00C717D9"/>
    <w:rsid w:val="00C721CA"/>
    <w:rsid w:val="00C730CE"/>
    <w:rsid w:val="00C86088"/>
    <w:rsid w:val="00C86D1F"/>
    <w:rsid w:val="00C9235E"/>
    <w:rsid w:val="00C92A59"/>
    <w:rsid w:val="00C9401C"/>
    <w:rsid w:val="00C9685B"/>
    <w:rsid w:val="00CA420A"/>
    <w:rsid w:val="00CA79B3"/>
    <w:rsid w:val="00CB2363"/>
    <w:rsid w:val="00CB4DC8"/>
    <w:rsid w:val="00CC2E42"/>
    <w:rsid w:val="00CC380C"/>
    <w:rsid w:val="00CE0509"/>
    <w:rsid w:val="00CE63F0"/>
    <w:rsid w:val="00CE6CFB"/>
    <w:rsid w:val="00CF1BF4"/>
    <w:rsid w:val="00CF4CF5"/>
    <w:rsid w:val="00D06746"/>
    <w:rsid w:val="00D105D9"/>
    <w:rsid w:val="00D10EAA"/>
    <w:rsid w:val="00D11141"/>
    <w:rsid w:val="00D11402"/>
    <w:rsid w:val="00D2255E"/>
    <w:rsid w:val="00D272E3"/>
    <w:rsid w:val="00D36D19"/>
    <w:rsid w:val="00D46632"/>
    <w:rsid w:val="00D46BCD"/>
    <w:rsid w:val="00D47FF2"/>
    <w:rsid w:val="00D50304"/>
    <w:rsid w:val="00D53920"/>
    <w:rsid w:val="00D566B5"/>
    <w:rsid w:val="00D56C60"/>
    <w:rsid w:val="00D603A4"/>
    <w:rsid w:val="00D61A1E"/>
    <w:rsid w:val="00D70324"/>
    <w:rsid w:val="00D94FFE"/>
    <w:rsid w:val="00DA0D7C"/>
    <w:rsid w:val="00DA1CB0"/>
    <w:rsid w:val="00DB4FCD"/>
    <w:rsid w:val="00DB67E1"/>
    <w:rsid w:val="00DC336E"/>
    <w:rsid w:val="00DD4072"/>
    <w:rsid w:val="00DE1812"/>
    <w:rsid w:val="00DE7A1D"/>
    <w:rsid w:val="00E013CF"/>
    <w:rsid w:val="00E03492"/>
    <w:rsid w:val="00E04B25"/>
    <w:rsid w:val="00E10973"/>
    <w:rsid w:val="00E12DBE"/>
    <w:rsid w:val="00E12ECE"/>
    <w:rsid w:val="00E1550B"/>
    <w:rsid w:val="00E163E4"/>
    <w:rsid w:val="00E21E40"/>
    <w:rsid w:val="00E33374"/>
    <w:rsid w:val="00E4513A"/>
    <w:rsid w:val="00E47249"/>
    <w:rsid w:val="00E547E7"/>
    <w:rsid w:val="00E61945"/>
    <w:rsid w:val="00E63BE5"/>
    <w:rsid w:val="00E656AC"/>
    <w:rsid w:val="00E73207"/>
    <w:rsid w:val="00E737B1"/>
    <w:rsid w:val="00E77D8B"/>
    <w:rsid w:val="00E841D5"/>
    <w:rsid w:val="00E84291"/>
    <w:rsid w:val="00E84DA6"/>
    <w:rsid w:val="00EA0D92"/>
    <w:rsid w:val="00EA1762"/>
    <w:rsid w:val="00EA1AF9"/>
    <w:rsid w:val="00EA2398"/>
    <w:rsid w:val="00EA4C9B"/>
    <w:rsid w:val="00EA78BA"/>
    <w:rsid w:val="00EB0D3F"/>
    <w:rsid w:val="00EB1200"/>
    <w:rsid w:val="00EB4713"/>
    <w:rsid w:val="00EB6427"/>
    <w:rsid w:val="00ED2645"/>
    <w:rsid w:val="00ED4AEC"/>
    <w:rsid w:val="00ED7614"/>
    <w:rsid w:val="00EE352B"/>
    <w:rsid w:val="00EE4724"/>
    <w:rsid w:val="00EE60B5"/>
    <w:rsid w:val="00EE74A6"/>
    <w:rsid w:val="00EF2435"/>
    <w:rsid w:val="00EF2636"/>
    <w:rsid w:val="00EF5DEF"/>
    <w:rsid w:val="00F0703B"/>
    <w:rsid w:val="00F115A5"/>
    <w:rsid w:val="00F129C1"/>
    <w:rsid w:val="00F141BC"/>
    <w:rsid w:val="00F16BC7"/>
    <w:rsid w:val="00F2376F"/>
    <w:rsid w:val="00F271FB"/>
    <w:rsid w:val="00F31073"/>
    <w:rsid w:val="00F311EB"/>
    <w:rsid w:val="00F33152"/>
    <w:rsid w:val="00F4058D"/>
    <w:rsid w:val="00F43153"/>
    <w:rsid w:val="00F4746A"/>
    <w:rsid w:val="00F551B6"/>
    <w:rsid w:val="00F764FD"/>
    <w:rsid w:val="00F83B9F"/>
    <w:rsid w:val="00F91267"/>
    <w:rsid w:val="00F954CE"/>
    <w:rsid w:val="00FA6FD3"/>
    <w:rsid w:val="00FB1054"/>
    <w:rsid w:val="00FB498B"/>
    <w:rsid w:val="00FC2912"/>
    <w:rsid w:val="00FC57D5"/>
    <w:rsid w:val="00FD13E6"/>
    <w:rsid w:val="00FD1A5D"/>
    <w:rsid w:val="00FD2D45"/>
    <w:rsid w:val="00FD3BE1"/>
    <w:rsid w:val="00FD471A"/>
    <w:rsid w:val="00FF3410"/>
    <w:rsid w:val="00FF5BE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Outline List 2"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B560A"/>
    <w:rPr>
      <w:rFonts w:ascii="Times New Roman" w:eastAsia="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12ECE"/>
    <w:pPr>
      <w:ind w:left="720"/>
      <w:contextualSpacing/>
    </w:pPr>
  </w:style>
  <w:style w:type="paragraph" w:styleId="a4">
    <w:name w:val="header"/>
    <w:basedOn w:val="a"/>
    <w:link w:val="a5"/>
    <w:uiPriority w:val="99"/>
    <w:unhideWhenUsed/>
    <w:rsid w:val="00D272E3"/>
    <w:pPr>
      <w:tabs>
        <w:tab w:val="center" w:pos="4819"/>
        <w:tab w:val="right" w:pos="9639"/>
      </w:tabs>
    </w:pPr>
  </w:style>
  <w:style w:type="character" w:customStyle="1" w:styleId="a5">
    <w:name w:val="Верхний колонтитул Знак"/>
    <w:link w:val="a4"/>
    <w:uiPriority w:val="99"/>
    <w:rsid w:val="00D272E3"/>
    <w:rPr>
      <w:rFonts w:ascii="Times New Roman" w:eastAsia="Times New Roman" w:hAnsi="Times New Roman" w:cs="Times New Roman"/>
      <w:sz w:val="24"/>
      <w:szCs w:val="24"/>
      <w:lang w:val="uk-UA" w:eastAsia="uk-UA"/>
    </w:rPr>
  </w:style>
  <w:style w:type="paragraph" w:styleId="a6">
    <w:name w:val="footer"/>
    <w:basedOn w:val="a"/>
    <w:link w:val="a7"/>
    <w:uiPriority w:val="99"/>
    <w:unhideWhenUsed/>
    <w:rsid w:val="00D272E3"/>
    <w:pPr>
      <w:tabs>
        <w:tab w:val="center" w:pos="4819"/>
        <w:tab w:val="right" w:pos="9639"/>
      </w:tabs>
    </w:pPr>
  </w:style>
  <w:style w:type="character" w:customStyle="1" w:styleId="a7">
    <w:name w:val="Нижний колонтитул Знак"/>
    <w:link w:val="a6"/>
    <w:uiPriority w:val="99"/>
    <w:rsid w:val="00D272E3"/>
    <w:rPr>
      <w:rFonts w:ascii="Times New Roman" w:eastAsia="Times New Roman" w:hAnsi="Times New Roman" w:cs="Times New Roman"/>
      <w:sz w:val="24"/>
      <w:szCs w:val="24"/>
      <w:lang w:val="uk-UA" w:eastAsia="uk-UA"/>
    </w:rPr>
  </w:style>
  <w:style w:type="paragraph" w:styleId="a8">
    <w:name w:val="endnote text"/>
    <w:basedOn w:val="a"/>
    <w:link w:val="a9"/>
    <w:uiPriority w:val="99"/>
    <w:semiHidden/>
    <w:unhideWhenUsed/>
    <w:rsid w:val="00423DF5"/>
    <w:rPr>
      <w:sz w:val="20"/>
      <w:szCs w:val="20"/>
    </w:rPr>
  </w:style>
  <w:style w:type="character" w:customStyle="1" w:styleId="a9">
    <w:name w:val="Текст концевой сноски Знак"/>
    <w:link w:val="a8"/>
    <w:uiPriority w:val="99"/>
    <w:semiHidden/>
    <w:rsid w:val="00423DF5"/>
    <w:rPr>
      <w:rFonts w:ascii="Times New Roman" w:eastAsia="Times New Roman" w:hAnsi="Times New Roman" w:cs="Times New Roman"/>
      <w:sz w:val="20"/>
      <w:szCs w:val="20"/>
      <w:lang w:val="uk-UA" w:eastAsia="uk-UA"/>
    </w:rPr>
  </w:style>
  <w:style w:type="character" w:styleId="aa">
    <w:name w:val="endnote reference"/>
    <w:uiPriority w:val="99"/>
    <w:semiHidden/>
    <w:unhideWhenUsed/>
    <w:rsid w:val="00423DF5"/>
    <w:rPr>
      <w:vertAlign w:val="superscript"/>
    </w:rPr>
  </w:style>
  <w:style w:type="paragraph" w:styleId="ab">
    <w:name w:val="footnote text"/>
    <w:basedOn w:val="a"/>
    <w:link w:val="ac"/>
    <w:uiPriority w:val="99"/>
    <w:semiHidden/>
    <w:unhideWhenUsed/>
    <w:rsid w:val="00423DF5"/>
    <w:rPr>
      <w:sz w:val="20"/>
      <w:szCs w:val="20"/>
    </w:rPr>
  </w:style>
  <w:style w:type="character" w:customStyle="1" w:styleId="ac">
    <w:name w:val="Текст сноски Знак"/>
    <w:link w:val="ab"/>
    <w:uiPriority w:val="99"/>
    <w:semiHidden/>
    <w:rsid w:val="00423DF5"/>
    <w:rPr>
      <w:rFonts w:ascii="Times New Roman" w:eastAsia="Times New Roman" w:hAnsi="Times New Roman" w:cs="Times New Roman"/>
      <w:sz w:val="20"/>
      <w:szCs w:val="20"/>
      <w:lang w:val="uk-UA" w:eastAsia="uk-UA"/>
    </w:rPr>
  </w:style>
  <w:style w:type="character" w:styleId="ad">
    <w:name w:val="footnote reference"/>
    <w:uiPriority w:val="99"/>
    <w:semiHidden/>
    <w:unhideWhenUsed/>
    <w:rsid w:val="00423DF5"/>
    <w:rPr>
      <w:vertAlign w:val="superscript"/>
    </w:rPr>
  </w:style>
  <w:style w:type="paragraph" w:styleId="HTML">
    <w:name w:val="HTML Preformatted"/>
    <w:basedOn w:val="a"/>
    <w:link w:val="HTML0"/>
    <w:uiPriority w:val="99"/>
    <w:rsid w:val="00F331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ru-RU" w:eastAsia="ru-RU"/>
    </w:rPr>
  </w:style>
  <w:style w:type="paragraph" w:customStyle="1" w:styleId="rvps2">
    <w:name w:val="rvps2"/>
    <w:basedOn w:val="a"/>
    <w:rsid w:val="00EF5DEF"/>
    <w:pPr>
      <w:spacing w:before="100" w:beforeAutospacing="1" w:after="100" w:afterAutospacing="1"/>
    </w:pPr>
    <w:rPr>
      <w:lang w:val="ru-RU" w:eastAsia="ru-RU"/>
    </w:rPr>
  </w:style>
  <w:style w:type="character" w:customStyle="1" w:styleId="rvts9">
    <w:name w:val="rvts9"/>
    <w:basedOn w:val="a0"/>
    <w:rsid w:val="00EF5DEF"/>
  </w:style>
  <w:style w:type="paragraph" w:styleId="ae">
    <w:name w:val="Normal (Web)"/>
    <w:basedOn w:val="a"/>
    <w:rsid w:val="00651BB9"/>
    <w:pPr>
      <w:spacing w:before="100" w:beforeAutospacing="1" w:after="142" w:line="288" w:lineRule="auto"/>
    </w:pPr>
    <w:rPr>
      <w:lang w:val="ru-RU" w:eastAsia="ru-RU"/>
    </w:rPr>
  </w:style>
  <w:style w:type="paragraph" w:styleId="af">
    <w:name w:val="Body Text"/>
    <w:basedOn w:val="a"/>
    <w:link w:val="af0"/>
    <w:rsid w:val="00175F80"/>
    <w:pPr>
      <w:widowControl w:val="0"/>
      <w:shd w:val="clear" w:color="auto" w:fill="FFFFFF"/>
      <w:spacing w:before="300" w:after="120" w:line="307" w:lineRule="exact"/>
      <w:jc w:val="both"/>
    </w:pPr>
    <w:rPr>
      <w:rFonts w:ascii="Calibri" w:eastAsia="Calibri" w:hAnsi="Calibri" w:cs="Calibri"/>
      <w:sz w:val="23"/>
      <w:szCs w:val="23"/>
      <w:lang w:val="ru-RU" w:eastAsia="en-US"/>
    </w:rPr>
  </w:style>
  <w:style w:type="character" w:customStyle="1" w:styleId="1">
    <w:name w:val="Заголовок №1_"/>
    <w:link w:val="10"/>
    <w:rsid w:val="00816203"/>
    <w:rPr>
      <w:rFonts w:ascii="Arial" w:hAnsi="Arial"/>
      <w:spacing w:val="-10"/>
      <w:sz w:val="30"/>
      <w:szCs w:val="30"/>
      <w:shd w:val="clear" w:color="auto" w:fill="FFFFFF"/>
      <w:lang w:val="fr-FR" w:eastAsia="fr-FR" w:bidi="ar-SA"/>
    </w:rPr>
  </w:style>
  <w:style w:type="paragraph" w:customStyle="1" w:styleId="10">
    <w:name w:val="Заголовок №1"/>
    <w:basedOn w:val="a"/>
    <w:link w:val="1"/>
    <w:rsid w:val="00816203"/>
    <w:pPr>
      <w:widowControl w:val="0"/>
      <w:shd w:val="clear" w:color="auto" w:fill="FFFFFF"/>
      <w:spacing w:after="300" w:line="240" w:lineRule="atLeast"/>
      <w:jc w:val="right"/>
      <w:outlineLvl w:val="0"/>
    </w:pPr>
    <w:rPr>
      <w:rFonts w:ascii="Arial" w:hAnsi="Arial"/>
      <w:spacing w:val="-10"/>
      <w:sz w:val="30"/>
      <w:szCs w:val="30"/>
      <w:shd w:val="clear" w:color="auto" w:fill="FFFFFF"/>
      <w:lang w:val="fr-FR" w:eastAsia="fr-FR"/>
    </w:rPr>
  </w:style>
  <w:style w:type="paragraph" w:customStyle="1" w:styleId="ListParagraph">
    <w:name w:val="List Paragraph"/>
    <w:basedOn w:val="a"/>
    <w:rsid w:val="008F6E36"/>
    <w:pPr>
      <w:ind w:left="720"/>
    </w:pPr>
    <w:rPr>
      <w:rFonts w:eastAsia="Calibri"/>
      <w:lang w:eastAsia="ru-RU"/>
    </w:rPr>
  </w:style>
  <w:style w:type="character" w:styleId="af1">
    <w:name w:val="page number"/>
    <w:basedOn w:val="a0"/>
    <w:rsid w:val="00A27CA0"/>
  </w:style>
  <w:style w:type="character" w:customStyle="1" w:styleId="3">
    <w:name w:val="Основной текст (3)_"/>
    <w:link w:val="30"/>
    <w:locked/>
    <w:rsid w:val="00556D9D"/>
    <w:rPr>
      <w:sz w:val="26"/>
      <w:szCs w:val="26"/>
      <w:shd w:val="clear" w:color="auto" w:fill="FFFFFF"/>
      <w:lang w:bidi="ar-SA"/>
    </w:rPr>
  </w:style>
  <w:style w:type="paragraph" w:customStyle="1" w:styleId="30">
    <w:name w:val="Основной текст (3)"/>
    <w:basedOn w:val="a"/>
    <w:link w:val="3"/>
    <w:rsid w:val="00556D9D"/>
    <w:pPr>
      <w:shd w:val="clear" w:color="auto" w:fill="FFFFFF"/>
      <w:spacing w:after="240" w:line="322" w:lineRule="exact"/>
      <w:jc w:val="center"/>
    </w:pPr>
    <w:rPr>
      <w:sz w:val="26"/>
      <w:szCs w:val="26"/>
      <w:shd w:val="clear" w:color="auto" w:fill="FFFFFF"/>
      <w:lang w:val="uk-UA" w:eastAsia="uk-UA"/>
    </w:rPr>
  </w:style>
  <w:style w:type="paragraph" w:styleId="af2">
    <w:name w:val="No Spacing"/>
    <w:qFormat/>
    <w:rsid w:val="00556D9D"/>
    <w:rPr>
      <w:rFonts w:ascii="Times New Roman" w:eastAsia="Times New Roman" w:hAnsi="Times New Roman"/>
      <w:sz w:val="24"/>
      <w:szCs w:val="24"/>
      <w:lang w:val="ru-RU" w:eastAsia="ru-RU"/>
    </w:rPr>
  </w:style>
  <w:style w:type="numbering" w:styleId="111111">
    <w:name w:val="Outline List 2"/>
    <w:basedOn w:val="a2"/>
    <w:rsid w:val="00C86088"/>
    <w:pPr>
      <w:numPr>
        <w:numId w:val="2"/>
      </w:numPr>
    </w:pPr>
  </w:style>
  <w:style w:type="paragraph" w:styleId="af3">
    <w:name w:val="Balloon Text"/>
    <w:basedOn w:val="a"/>
    <w:link w:val="af4"/>
    <w:uiPriority w:val="99"/>
    <w:semiHidden/>
    <w:unhideWhenUsed/>
    <w:rsid w:val="003F4AE0"/>
    <w:rPr>
      <w:rFonts w:ascii="Tahoma" w:hAnsi="Tahoma" w:cs="Tahoma"/>
      <w:sz w:val="16"/>
      <w:szCs w:val="16"/>
    </w:rPr>
  </w:style>
  <w:style w:type="character" w:customStyle="1" w:styleId="af4">
    <w:name w:val="Текст выноски Знак"/>
    <w:link w:val="af3"/>
    <w:uiPriority w:val="99"/>
    <w:semiHidden/>
    <w:rsid w:val="003F4AE0"/>
    <w:rPr>
      <w:rFonts w:ascii="Tahoma" w:eastAsia="Times New Roman" w:hAnsi="Tahoma" w:cs="Tahoma"/>
      <w:sz w:val="16"/>
      <w:szCs w:val="16"/>
    </w:rPr>
  </w:style>
  <w:style w:type="character" w:customStyle="1" w:styleId="HTML0">
    <w:name w:val="Стандартный HTML Знак"/>
    <w:link w:val="HTML"/>
    <w:uiPriority w:val="99"/>
    <w:rsid w:val="00CF4CF5"/>
    <w:rPr>
      <w:rFonts w:ascii="Courier New" w:eastAsia="Times New Roman" w:hAnsi="Courier New" w:cs="Courier New"/>
    </w:rPr>
  </w:style>
  <w:style w:type="character" w:customStyle="1" w:styleId="af0">
    <w:name w:val="Основной текст Знак"/>
    <w:link w:val="af"/>
    <w:rsid w:val="00720643"/>
    <w:rPr>
      <w:rFonts w:cs="Calibri"/>
      <w:sz w:val="23"/>
      <w:szCs w:val="23"/>
      <w:shd w:val="clear" w:color="auto" w:fill="FFFFFF"/>
      <w:lang w:eastAsia="en-US"/>
    </w:rPr>
  </w:style>
  <w:style w:type="character" w:customStyle="1" w:styleId="apple-converted-space">
    <w:name w:val="apple-converted-space"/>
    <w:rsid w:val="00720643"/>
  </w:style>
  <w:style w:type="paragraph" w:customStyle="1" w:styleId="11">
    <w:name w:val="1"/>
    <w:basedOn w:val="a"/>
    <w:rsid w:val="004565BE"/>
    <w:rPr>
      <w:rFonts w:ascii="Verdana" w:hAnsi="Verdana" w:cs="Verdana"/>
      <w:sz w:val="20"/>
      <w:szCs w:val="20"/>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Outline List 2"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B560A"/>
    <w:rPr>
      <w:rFonts w:ascii="Times New Roman" w:eastAsia="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12ECE"/>
    <w:pPr>
      <w:ind w:left="720"/>
      <w:contextualSpacing/>
    </w:pPr>
  </w:style>
  <w:style w:type="paragraph" w:styleId="a4">
    <w:name w:val="header"/>
    <w:basedOn w:val="a"/>
    <w:link w:val="a5"/>
    <w:uiPriority w:val="99"/>
    <w:unhideWhenUsed/>
    <w:rsid w:val="00D272E3"/>
    <w:pPr>
      <w:tabs>
        <w:tab w:val="center" w:pos="4819"/>
        <w:tab w:val="right" w:pos="9639"/>
      </w:tabs>
    </w:pPr>
  </w:style>
  <w:style w:type="character" w:customStyle="1" w:styleId="a5">
    <w:name w:val="Верхний колонтитул Знак"/>
    <w:link w:val="a4"/>
    <w:uiPriority w:val="99"/>
    <w:rsid w:val="00D272E3"/>
    <w:rPr>
      <w:rFonts w:ascii="Times New Roman" w:eastAsia="Times New Roman" w:hAnsi="Times New Roman" w:cs="Times New Roman"/>
      <w:sz w:val="24"/>
      <w:szCs w:val="24"/>
      <w:lang w:val="uk-UA" w:eastAsia="uk-UA"/>
    </w:rPr>
  </w:style>
  <w:style w:type="paragraph" w:styleId="a6">
    <w:name w:val="footer"/>
    <w:basedOn w:val="a"/>
    <w:link w:val="a7"/>
    <w:uiPriority w:val="99"/>
    <w:unhideWhenUsed/>
    <w:rsid w:val="00D272E3"/>
    <w:pPr>
      <w:tabs>
        <w:tab w:val="center" w:pos="4819"/>
        <w:tab w:val="right" w:pos="9639"/>
      </w:tabs>
    </w:pPr>
  </w:style>
  <w:style w:type="character" w:customStyle="1" w:styleId="a7">
    <w:name w:val="Нижний колонтитул Знак"/>
    <w:link w:val="a6"/>
    <w:uiPriority w:val="99"/>
    <w:rsid w:val="00D272E3"/>
    <w:rPr>
      <w:rFonts w:ascii="Times New Roman" w:eastAsia="Times New Roman" w:hAnsi="Times New Roman" w:cs="Times New Roman"/>
      <w:sz w:val="24"/>
      <w:szCs w:val="24"/>
      <w:lang w:val="uk-UA" w:eastAsia="uk-UA"/>
    </w:rPr>
  </w:style>
  <w:style w:type="paragraph" w:styleId="a8">
    <w:name w:val="endnote text"/>
    <w:basedOn w:val="a"/>
    <w:link w:val="a9"/>
    <w:uiPriority w:val="99"/>
    <w:semiHidden/>
    <w:unhideWhenUsed/>
    <w:rsid w:val="00423DF5"/>
    <w:rPr>
      <w:sz w:val="20"/>
      <w:szCs w:val="20"/>
    </w:rPr>
  </w:style>
  <w:style w:type="character" w:customStyle="1" w:styleId="a9">
    <w:name w:val="Текст концевой сноски Знак"/>
    <w:link w:val="a8"/>
    <w:uiPriority w:val="99"/>
    <w:semiHidden/>
    <w:rsid w:val="00423DF5"/>
    <w:rPr>
      <w:rFonts w:ascii="Times New Roman" w:eastAsia="Times New Roman" w:hAnsi="Times New Roman" w:cs="Times New Roman"/>
      <w:sz w:val="20"/>
      <w:szCs w:val="20"/>
      <w:lang w:val="uk-UA" w:eastAsia="uk-UA"/>
    </w:rPr>
  </w:style>
  <w:style w:type="character" w:styleId="aa">
    <w:name w:val="endnote reference"/>
    <w:uiPriority w:val="99"/>
    <w:semiHidden/>
    <w:unhideWhenUsed/>
    <w:rsid w:val="00423DF5"/>
    <w:rPr>
      <w:vertAlign w:val="superscript"/>
    </w:rPr>
  </w:style>
  <w:style w:type="paragraph" w:styleId="ab">
    <w:name w:val="footnote text"/>
    <w:basedOn w:val="a"/>
    <w:link w:val="ac"/>
    <w:uiPriority w:val="99"/>
    <w:semiHidden/>
    <w:unhideWhenUsed/>
    <w:rsid w:val="00423DF5"/>
    <w:rPr>
      <w:sz w:val="20"/>
      <w:szCs w:val="20"/>
    </w:rPr>
  </w:style>
  <w:style w:type="character" w:customStyle="1" w:styleId="ac">
    <w:name w:val="Текст сноски Знак"/>
    <w:link w:val="ab"/>
    <w:uiPriority w:val="99"/>
    <w:semiHidden/>
    <w:rsid w:val="00423DF5"/>
    <w:rPr>
      <w:rFonts w:ascii="Times New Roman" w:eastAsia="Times New Roman" w:hAnsi="Times New Roman" w:cs="Times New Roman"/>
      <w:sz w:val="20"/>
      <w:szCs w:val="20"/>
      <w:lang w:val="uk-UA" w:eastAsia="uk-UA"/>
    </w:rPr>
  </w:style>
  <w:style w:type="character" w:styleId="ad">
    <w:name w:val="footnote reference"/>
    <w:uiPriority w:val="99"/>
    <w:semiHidden/>
    <w:unhideWhenUsed/>
    <w:rsid w:val="00423DF5"/>
    <w:rPr>
      <w:vertAlign w:val="superscript"/>
    </w:rPr>
  </w:style>
  <w:style w:type="paragraph" w:styleId="HTML">
    <w:name w:val="HTML Preformatted"/>
    <w:basedOn w:val="a"/>
    <w:link w:val="HTML0"/>
    <w:uiPriority w:val="99"/>
    <w:rsid w:val="00F331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ru-RU" w:eastAsia="ru-RU"/>
    </w:rPr>
  </w:style>
  <w:style w:type="paragraph" w:customStyle="1" w:styleId="rvps2">
    <w:name w:val="rvps2"/>
    <w:basedOn w:val="a"/>
    <w:rsid w:val="00EF5DEF"/>
    <w:pPr>
      <w:spacing w:before="100" w:beforeAutospacing="1" w:after="100" w:afterAutospacing="1"/>
    </w:pPr>
    <w:rPr>
      <w:lang w:val="ru-RU" w:eastAsia="ru-RU"/>
    </w:rPr>
  </w:style>
  <w:style w:type="character" w:customStyle="1" w:styleId="rvts9">
    <w:name w:val="rvts9"/>
    <w:basedOn w:val="a0"/>
    <w:rsid w:val="00EF5DEF"/>
  </w:style>
  <w:style w:type="paragraph" w:styleId="ae">
    <w:name w:val="Normal (Web)"/>
    <w:basedOn w:val="a"/>
    <w:rsid w:val="00651BB9"/>
    <w:pPr>
      <w:spacing w:before="100" w:beforeAutospacing="1" w:after="142" w:line="288" w:lineRule="auto"/>
    </w:pPr>
    <w:rPr>
      <w:lang w:val="ru-RU" w:eastAsia="ru-RU"/>
    </w:rPr>
  </w:style>
  <w:style w:type="paragraph" w:styleId="af">
    <w:name w:val="Body Text"/>
    <w:basedOn w:val="a"/>
    <w:link w:val="af0"/>
    <w:rsid w:val="00175F80"/>
    <w:pPr>
      <w:widowControl w:val="0"/>
      <w:shd w:val="clear" w:color="auto" w:fill="FFFFFF"/>
      <w:spacing w:before="300" w:after="120" w:line="307" w:lineRule="exact"/>
      <w:jc w:val="both"/>
    </w:pPr>
    <w:rPr>
      <w:rFonts w:ascii="Calibri" w:eastAsia="Calibri" w:hAnsi="Calibri" w:cs="Calibri"/>
      <w:sz w:val="23"/>
      <w:szCs w:val="23"/>
      <w:lang w:val="ru-RU" w:eastAsia="en-US"/>
    </w:rPr>
  </w:style>
  <w:style w:type="character" w:customStyle="1" w:styleId="1">
    <w:name w:val="Заголовок №1_"/>
    <w:link w:val="10"/>
    <w:rsid w:val="00816203"/>
    <w:rPr>
      <w:rFonts w:ascii="Arial" w:hAnsi="Arial"/>
      <w:spacing w:val="-10"/>
      <w:sz w:val="30"/>
      <w:szCs w:val="30"/>
      <w:shd w:val="clear" w:color="auto" w:fill="FFFFFF"/>
      <w:lang w:val="fr-FR" w:eastAsia="fr-FR" w:bidi="ar-SA"/>
    </w:rPr>
  </w:style>
  <w:style w:type="paragraph" w:customStyle="1" w:styleId="10">
    <w:name w:val="Заголовок №1"/>
    <w:basedOn w:val="a"/>
    <w:link w:val="1"/>
    <w:rsid w:val="00816203"/>
    <w:pPr>
      <w:widowControl w:val="0"/>
      <w:shd w:val="clear" w:color="auto" w:fill="FFFFFF"/>
      <w:spacing w:after="300" w:line="240" w:lineRule="atLeast"/>
      <w:jc w:val="right"/>
      <w:outlineLvl w:val="0"/>
    </w:pPr>
    <w:rPr>
      <w:rFonts w:ascii="Arial" w:hAnsi="Arial"/>
      <w:spacing w:val="-10"/>
      <w:sz w:val="30"/>
      <w:szCs w:val="30"/>
      <w:shd w:val="clear" w:color="auto" w:fill="FFFFFF"/>
      <w:lang w:val="fr-FR" w:eastAsia="fr-FR"/>
    </w:rPr>
  </w:style>
  <w:style w:type="paragraph" w:customStyle="1" w:styleId="ListParagraph">
    <w:name w:val="List Paragraph"/>
    <w:basedOn w:val="a"/>
    <w:rsid w:val="008F6E36"/>
    <w:pPr>
      <w:ind w:left="720"/>
    </w:pPr>
    <w:rPr>
      <w:rFonts w:eastAsia="Calibri"/>
      <w:lang w:eastAsia="ru-RU"/>
    </w:rPr>
  </w:style>
  <w:style w:type="character" w:styleId="af1">
    <w:name w:val="page number"/>
    <w:basedOn w:val="a0"/>
    <w:rsid w:val="00A27CA0"/>
  </w:style>
  <w:style w:type="character" w:customStyle="1" w:styleId="3">
    <w:name w:val="Основной текст (3)_"/>
    <w:link w:val="30"/>
    <w:locked/>
    <w:rsid w:val="00556D9D"/>
    <w:rPr>
      <w:sz w:val="26"/>
      <w:szCs w:val="26"/>
      <w:shd w:val="clear" w:color="auto" w:fill="FFFFFF"/>
      <w:lang w:bidi="ar-SA"/>
    </w:rPr>
  </w:style>
  <w:style w:type="paragraph" w:customStyle="1" w:styleId="30">
    <w:name w:val="Основной текст (3)"/>
    <w:basedOn w:val="a"/>
    <w:link w:val="3"/>
    <w:rsid w:val="00556D9D"/>
    <w:pPr>
      <w:shd w:val="clear" w:color="auto" w:fill="FFFFFF"/>
      <w:spacing w:after="240" w:line="322" w:lineRule="exact"/>
      <w:jc w:val="center"/>
    </w:pPr>
    <w:rPr>
      <w:sz w:val="26"/>
      <w:szCs w:val="26"/>
      <w:shd w:val="clear" w:color="auto" w:fill="FFFFFF"/>
      <w:lang w:val="uk-UA" w:eastAsia="uk-UA"/>
    </w:rPr>
  </w:style>
  <w:style w:type="paragraph" w:styleId="af2">
    <w:name w:val="No Spacing"/>
    <w:qFormat/>
    <w:rsid w:val="00556D9D"/>
    <w:rPr>
      <w:rFonts w:ascii="Times New Roman" w:eastAsia="Times New Roman" w:hAnsi="Times New Roman"/>
      <w:sz w:val="24"/>
      <w:szCs w:val="24"/>
      <w:lang w:val="ru-RU" w:eastAsia="ru-RU"/>
    </w:rPr>
  </w:style>
  <w:style w:type="numbering" w:styleId="111111">
    <w:name w:val="Outline List 2"/>
    <w:basedOn w:val="a2"/>
    <w:rsid w:val="00C86088"/>
    <w:pPr>
      <w:numPr>
        <w:numId w:val="2"/>
      </w:numPr>
    </w:pPr>
  </w:style>
  <w:style w:type="paragraph" w:styleId="af3">
    <w:name w:val="Balloon Text"/>
    <w:basedOn w:val="a"/>
    <w:link w:val="af4"/>
    <w:uiPriority w:val="99"/>
    <w:semiHidden/>
    <w:unhideWhenUsed/>
    <w:rsid w:val="003F4AE0"/>
    <w:rPr>
      <w:rFonts w:ascii="Tahoma" w:hAnsi="Tahoma" w:cs="Tahoma"/>
      <w:sz w:val="16"/>
      <w:szCs w:val="16"/>
    </w:rPr>
  </w:style>
  <w:style w:type="character" w:customStyle="1" w:styleId="af4">
    <w:name w:val="Текст выноски Знак"/>
    <w:link w:val="af3"/>
    <w:uiPriority w:val="99"/>
    <w:semiHidden/>
    <w:rsid w:val="003F4AE0"/>
    <w:rPr>
      <w:rFonts w:ascii="Tahoma" w:eastAsia="Times New Roman" w:hAnsi="Tahoma" w:cs="Tahoma"/>
      <w:sz w:val="16"/>
      <w:szCs w:val="16"/>
    </w:rPr>
  </w:style>
  <w:style w:type="character" w:customStyle="1" w:styleId="HTML0">
    <w:name w:val="Стандартный HTML Знак"/>
    <w:link w:val="HTML"/>
    <w:uiPriority w:val="99"/>
    <w:rsid w:val="00CF4CF5"/>
    <w:rPr>
      <w:rFonts w:ascii="Courier New" w:eastAsia="Times New Roman" w:hAnsi="Courier New" w:cs="Courier New"/>
    </w:rPr>
  </w:style>
  <w:style w:type="character" w:customStyle="1" w:styleId="af0">
    <w:name w:val="Основной текст Знак"/>
    <w:link w:val="af"/>
    <w:rsid w:val="00720643"/>
    <w:rPr>
      <w:rFonts w:cs="Calibri"/>
      <w:sz w:val="23"/>
      <w:szCs w:val="23"/>
      <w:shd w:val="clear" w:color="auto" w:fill="FFFFFF"/>
      <w:lang w:eastAsia="en-US"/>
    </w:rPr>
  </w:style>
  <w:style w:type="character" w:customStyle="1" w:styleId="apple-converted-space">
    <w:name w:val="apple-converted-space"/>
    <w:rsid w:val="00720643"/>
  </w:style>
  <w:style w:type="paragraph" w:customStyle="1" w:styleId="11">
    <w:name w:val="1"/>
    <w:basedOn w:val="a"/>
    <w:rsid w:val="004565BE"/>
    <w:rPr>
      <w:rFonts w:ascii="Verdana" w:hAnsi="Verdana" w:cs="Verdana"/>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0028418">
      <w:bodyDiv w:val="1"/>
      <w:marLeft w:val="0"/>
      <w:marRight w:val="0"/>
      <w:marTop w:val="0"/>
      <w:marBottom w:val="0"/>
      <w:divBdr>
        <w:top w:val="none" w:sz="0" w:space="0" w:color="auto"/>
        <w:left w:val="none" w:sz="0" w:space="0" w:color="auto"/>
        <w:bottom w:val="none" w:sz="0" w:space="0" w:color="auto"/>
        <w:right w:val="none" w:sz="0" w:space="0" w:color="auto"/>
      </w:divBdr>
    </w:div>
    <w:div w:id="182866335">
      <w:bodyDiv w:val="1"/>
      <w:marLeft w:val="0"/>
      <w:marRight w:val="0"/>
      <w:marTop w:val="0"/>
      <w:marBottom w:val="0"/>
      <w:divBdr>
        <w:top w:val="none" w:sz="0" w:space="0" w:color="auto"/>
        <w:left w:val="none" w:sz="0" w:space="0" w:color="auto"/>
        <w:bottom w:val="none" w:sz="0" w:space="0" w:color="auto"/>
        <w:right w:val="none" w:sz="0" w:space="0" w:color="auto"/>
      </w:divBdr>
    </w:div>
    <w:div w:id="234359438">
      <w:bodyDiv w:val="1"/>
      <w:marLeft w:val="0"/>
      <w:marRight w:val="0"/>
      <w:marTop w:val="0"/>
      <w:marBottom w:val="0"/>
      <w:divBdr>
        <w:top w:val="none" w:sz="0" w:space="0" w:color="auto"/>
        <w:left w:val="none" w:sz="0" w:space="0" w:color="auto"/>
        <w:bottom w:val="none" w:sz="0" w:space="0" w:color="auto"/>
        <w:right w:val="none" w:sz="0" w:space="0" w:color="auto"/>
      </w:divBdr>
    </w:div>
    <w:div w:id="792990237">
      <w:bodyDiv w:val="1"/>
      <w:marLeft w:val="0"/>
      <w:marRight w:val="0"/>
      <w:marTop w:val="0"/>
      <w:marBottom w:val="0"/>
      <w:divBdr>
        <w:top w:val="none" w:sz="0" w:space="0" w:color="auto"/>
        <w:left w:val="none" w:sz="0" w:space="0" w:color="auto"/>
        <w:bottom w:val="none" w:sz="0" w:space="0" w:color="auto"/>
        <w:right w:val="none" w:sz="0" w:space="0" w:color="auto"/>
      </w:divBdr>
    </w:div>
    <w:div w:id="939139856">
      <w:bodyDiv w:val="1"/>
      <w:marLeft w:val="0"/>
      <w:marRight w:val="0"/>
      <w:marTop w:val="0"/>
      <w:marBottom w:val="0"/>
      <w:divBdr>
        <w:top w:val="none" w:sz="0" w:space="0" w:color="auto"/>
        <w:left w:val="none" w:sz="0" w:space="0" w:color="auto"/>
        <w:bottom w:val="none" w:sz="0" w:space="0" w:color="auto"/>
        <w:right w:val="none" w:sz="0" w:space="0" w:color="auto"/>
      </w:divBdr>
    </w:div>
    <w:div w:id="978413010">
      <w:bodyDiv w:val="1"/>
      <w:marLeft w:val="0"/>
      <w:marRight w:val="0"/>
      <w:marTop w:val="0"/>
      <w:marBottom w:val="0"/>
      <w:divBdr>
        <w:top w:val="none" w:sz="0" w:space="0" w:color="auto"/>
        <w:left w:val="none" w:sz="0" w:space="0" w:color="auto"/>
        <w:bottom w:val="none" w:sz="0" w:space="0" w:color="auto"/>
        <w:right w:val="none" w:sz="0" w:space="0" w:color="auto"/>
      </w:divBdr>
    </w:div>
    <w:div w:id="989676895">
      <w:bodyDiv w:val="1"/>
      <w:marLeft w:val="0"/>
      <w:marRight w:val="0"/>
      <w:marTop w:val="0"/>
      <w:marBottom w:val="0"/>
      <w:divBdr>
        <w:top w:val="none" w:sz="0" w:space="0" w:color="auto"/>
        <w:left w:val="none" w:sz="0" w:space="0" w:color="auto"/>
        <w:bottom w:val="none" w:sz="0" w:space="0" w:color="auto"/>
        <w:right w:val="none" w:sz="0" w:space="0" w:color="auto"/>
      </w:divBdr>
    </w:div>
    <w:div w:id="1148091376">
      <w:bodyDiv w:val="1"/>
      <w:marLeft w:val="0"/>
      <w:marRight w:val="0"/>
      <w:marTop w:val="0"/>
      <w:marBottom w:val="0"/>
      <w:divBdr>
        <w:top w:val="none" w:sz="0" w:space="0" w:color="auto"/>
        <w:left w:val="none" w:sz="0" w:space="0" w:color="auto"/>
        <w:bottom w:val="none" w:sz="0" w:space="0" w:color="auto"/>
        <w:right w:val="none" w:sz="0" w:space="0" w:color="auto"/>
      </w:divBdr>
    </w:div>
    <w:div w:id="1671711526">
      <w:bodyDiv w:val="1"/>
      <w:marLeft w:val="0"/>
      <w:marRight w:val="0"/>
      <w:marTop w:val="0"/>
      <w:marBottom w:val="0"/>
      <w:divBdr>
        <w:top w:val="none" w:sz="0" w:space="0" w:color="auto"/>
        <w:left w:val="none" w:sz="0" w:space="0" w:color="auto"/>
        <w:bottom w:val="none" w:sz="0" w:space="0" w:color="auto"/>
        <w:right w:val="none" w:sz="0" w:space="0" w:color="auto"/>
      </w:divBdr>
    </w:div>
    <w:div w:id="1781296937">
      <w:bodyDiv w:val="1"/>
      <w:marLeft w:val="0"/>
      <w:marRight w:val="0"/>
      <w:marTop w:val="0"/>
      <w:marBottom w:val="0"/>
      <w:divBdr>
        <w:top w:val="none" w:sz="0" w:space="0" w:color="auto"/>
        <w:left w:val="none" w:sz="0" w:space="0" w:color="auto"/>
        <w:bottom w:val="none" w:sz="0" w:space="0" w:color="auto"/>
        <w:right w:val="none" w:sz="0" w:space="0" w:color="auto"/>
      </w:divBdr>
    </w:div>
    <w:div w:id="1855537780">
      <w:bodyDiv w:val="1"/>
      <w:marLeft w:val="0"/>
      <w:marRight w:val="0"/>
      <w:marTop w:val="0"/>
      <w:marBottom w:val="0"/>
      <w:divBdr>
        <w:top w:val="none" w:sz="0" w:space="0" w:color="auto"/>
        <w:left w:val="none" w:sz="0" w:space="0" w:color="auto"/>
        <w:bottom w:val="none" w:sz="0" w:space="0" w:color="auto"/>
        <w:right w:val="none" w:sz="0" w:space="0" w:color="auto"/>
      </w:divBdr>
    </w:div>
    <w:div w:id="1885681002">
      <w:bodyDiv w:val="1"/>
      <w:marLeft w:val="0"/>
      <w:marRight w:val="0"/>
      <w:marTop w:val="0"/>
      <w:marBottom w:val="0"/>
      <w:divBdr>
        <w:top w:val="none" w:sz="0" w:space="0" w:color="auto"/>
        <w:left w:val="none" w:sz="0" w:space="0" w:color="auto"/>
        <w:bottom w:val="none" w:sz="0" w:space="0" w:color="auto"/>
        <w:right w:val="none" w:sz="0" w:space="0" w:color="auto"/>
      </w:divBdr>
    </w:div>
    <w:div w:id="2005039909">
      <w:bodyDiv w:val="1"/>
      <w:marLeft w:val="0"/>
      <w:marRight w:val="0"/>
      <w:marTop w:val="0"/>
      <w:marBottom w:val="0"/>
      <w:divBdr>
        <w:top w:val="none" w:sz="0" w:space="0" w:color="auto"/>
        <w:left w:val="none" w:sz="0" w:space="0" w:color="auto"/>
        <w:bottom w:val="none" w:sz="0" w:space="0" w:color="auto"/>
        <w:right w:val="none" w:sz="0" w:space="0" w:color="auto"/>
      </w:divBdr>
    </w:div>
    <w:div w:id="20086302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10</Pages>
  <Words>17087</Words>
  <Characters>9740</Characters>
  <Application>Microsoft Office Word</Application>
  <DocSecurity>0</DocSecurity>
  <Lines>81</Lines>
  <Paragraphs>53</Paragraphs>
  <ScaleCrop>false</ScaleCrop>
  <HeadingPairs>
    <vt:vector size="2" baseType="variant">
      <vt:variant>
        <vt:lpstr>Название</vt:lpstr>
      </vt:variant>
      <vt:variant>
        <vt:i4>1</vt:i4>
      </vt:variant>
    </vt:vector>
  </HeadingPairs>
  <TitlesOfParts>
    <vt:vector size="1" baseType="lpstr">
      <vt:lpstr>№</vt:lpstr>
    </vt:vector>
  </TitlesOfParts>
  <Company/>
  <LinksUpToDate>false</LinksUpToDate>
  <CharactersWithSpaces>26774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title>
  <dc:creator>Волокитін Данііл Артурович</dc:creator>
  <cp:lastModifiedBy>Журавель Олена Миколаївна</cp:lastModifiedBy>
  <cp:revision>2</cp:revision>
  <cp:lastPrinted>2019-08-14T06:37:00Z</cp:lastPrinted>
  <dcterms:created xsi:type="dcterms:W3CDTF">2019-08-20T14:13:00Z</dcterms:created>
  <dcterms:modified xsi:type="dcterms:W3CDTF">2019-08-20T14:13:00Z</dcterms:modified>
</cp:coreProperties>
</file>