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 wp14:anchorId="0861BD6B" wp14:editId="28AC6C2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C654EF" w:rsidP="00C654EF">
      <w:pPr>
        <w:tabs>
          <w:tab w:val="left" w:leader="hyphen" w:pos="10206"/>
        </w:tabs>
        <w:jc w:val="both"/>
      </w:pPr>
      <w:r>
        <w:rPr>
          <w:bCs/>
        </w:rPr>
        <w:t xml:space="preserve">08 </w:t>
      </w:r>
      <w:r w:rsidR="009E3776">
        <w:rPr>
          <w:bCs/>
        </w:rPr>
        <w:t>серпня</w:t>
      </w:r>
      <w:r w:rsidR="005C664D">
        <w:rPr>
          <w:bCs/>
        </w:rPr>
        <w:t xml:space="preserve">  2019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  </w:t>
      </w:r>
      <w:r w:rsidR="00091EE1">
        <w:t xml:space="preserve">  </w:t>
      </w:r>
      <w:r w:rsidR="00BA0A79" w:rsidRPr="00D8321A">
        <w:t>Київ</w:t>
      </w:r>
      <w:r w:rsidR="00BA0A79">
        <w:t xml:space="preserve">                                                         </w:t>
      </w:r>
      <w:r w:rsidR="00FC3B5B">
        <w:t xml:space="preserve">  </w:t>
      </w:r>
      <w:r w:rsidR="00BA0A79">
        <w:t xml:space="preserve">№ </w:t>
      </w:r>
      <w:r w:rsidR="00FC3B5B">
        <w:t>542-р</w:t>
      </w:r>
    </w:p>
    <w:p w:rsidR="00BA0A79" w:rsidRDefault="00BA0A79" w:rsidP="00C654EF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7E5CFE" w:rsidRDefault="00BA0A79" w:rsidP="003F3E7A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>
        <w:t xml:space="preserve">уповноважених представників </w:t>
      </w:r>
    </w:p>
    <w:p w:rsidR="005C664D" w:rsidRPr="00017179" w:rsidRDefault="0064291B" w:rsidP="005C664D">
      <w:pPr>
        <w:jc w:val="both"/>
        <w:rPr>
          <w:color w:val="000000" w:themeColor="text1"/>
        </w:rPr>
      </w:pPr>
      <w:r w:rsidRPr="0064291B">
        <w:t>компаній «Zitelone Limited»  (м. Нікосія, Кіпр) та «UDP Industrial Projects Limited»</w:t>
      </w:r>
      <w:r>
        <w:t xml:space="preserve">                          </w:t>
      </w:r>
      <w:r w:rsidRPr="0064291B">
        <w:t xml:space="preserve"> (м. Лімасол, Кіпр) </w:t>
      </w:r>
      <w:r w:rsidR="005C664D" w:rsidRPr="00E97529">
        <w:rPr>
          <w:color w:val="000000" w:themeColor="text1"/>
        </w:rPr>
        <w:t>про надання дозволу</w:t>
      </w:r>
      <w:r w:rsidR="005C664D">
        <w:rPr>
          <w:color w:val="000000" w:themeColor="text1"/>
        </w:rPr>
        <w:t xml:space="preserve"> компанії </w:t>
      </w:r>
      <w:r w:rsidRPr="0064291B">
        <w:rPr>
          <w:color w:val="000000" w:themeColor="text1"/>
        </w:rPr>
        <w:t>«Zitelone Limited»</w:t>
      </w:r>
      <w:r>
        <w:rPr>
          <w:color w:val="000000" w:themeColor="text1"/>
        </w:rPr>
        <w:t xml:space="preserve"> </w:t>
      </w:r>
      <w:r w:rsidR="005C664D">
        <w:rPr>
          <w:color w:val="000000" w:themeColor="text1"/>
        </w:rPr>
        <w:t xml:space="preserve">на </w:t>
      </w:r>
      <w:r>
        <w:rPr>
          <w:color w:val="000000" w:themeColor="text1"/>
        </w:rPr>
        <w:t xml:space="preserve">придбання </w:t>
      </w:r>
      <w:r w:rsidR="005C664D">
        <w:rPr>
          <w:color w:val="000000" w:themeColor="text1"/>
        </w:rPr>
        <w:t xml:space="preserve">акцій </w:t>
      </w:r>
      <w:r w:rsidR="009E377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компанії </w:t>
      </w:r>
      <w:r w:rsidRPr="0064291B">
        <w:rPr>
          <w:color w:val="000000" w:themeColor="text1"/>
        </w:rPr>
        <w:t>«UDP Industrial Projects Limited»</w:t>
      </w:r>
      <w:r>
        <w:rPr>
          <w:color w:val="000000" w:themeColor="text1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Pr="00017179" w:rsidRDefault="00BA0A79" w:rsidP="005C664D">
      <w:pPr>
        <w:ind w:firstLine="709"/>
        <w:jc w:val="both"/>
        <w:rPr>
          <w:color w:val="000000" w:themeColor="text1"/>
        </w:rPr>
      </w:pPr>
      <w:r w:rsidRPr="0090186F">
        <w:t>Концентраці</w:t>
      </w:r>
      <w:r>
        <w:t>я</w:t>
      </w:r>
      <w:r w:rsidRPr="0090186F">
        <w:t xml:space="preserve"> поляга</w:t>
      </w:r>
      <w:r>
        <w:t>є</w:t>
      </w:r>
      <w:r w:rsidRPr="0090186F">
        <w:t xml:space="preserve"> </w:t>
      </w:r>
      <w:r>
        <w:t xml:space="preserve">у </w:t>
      </w:r>
      <w:r w:rsidR="00E93A91">
        <w:t xml:space="preserve">набутті у власність </w:t>
      </w:r>
      <w:r w:rsidRPr="00BA0A79">
        <w:t xml:space="preserve"> </w:t>
      </w:r>
      <w:r w:rsidR="007E5CFE">
        <w:t xml:space="preserve">компанією </w:t>
      </w:r>
      <w:r w:rsidR="0064291B" w:rsidRPr="0064291B">
        <w:rPr>
          <w:color w:val="000000" w:themeColor="text1"/>
        </w:rPr>
        <w:t>«Zitelone Limited»</w:t>
      </w:r>
      <w:r w:rsidR="005C664D">
        <w:rPr>
          <w:color w:val="000000" w:themeColor="text1"/>
        </w:rPr>
        <w:t xml:space="preserve"> акцій </w:t>
      </w:r>
      <w:r w:rsidR="0064291B" w:rsidRPr="0064291B">
        <w:rPr>
          <w:color w:val="000000" w:themeColor="text1"/>
        </w:rPr>
        <w:t>«UDP Industrial Projects Limited»</w:t>
      </w:r>
      <w:r w:rsidR="005C664D">
        <w:rPr>
          <w:color w:val="000000" w:themeColor="text1"/>
        </w:rPr>
        <w:t xml:space="preserve">, що забезпечує </w:t>
      </w:r>
      <w:r w:rsidR="0064291B">
        <w:rPr>
          <w:color w:val="000000" w:themeColor="text1"/>
        </w:rPr>
        <w:t>досягне</w:t>
      </w:r>
      <w:r w:rsidR="005C664D" w:rsidRPr="00017179">
        <w:rPr>
          <w:color w:val="000000" w:themeColor="text1"/>
        </w:rPr>
        <w:t>ння</w:t>
      </w:r>
      <w:r w:rsidR="005C664D">
        <w:rPr>
          <w:color w:val="000000" w:themeColor="text1"/>
        </w:rPr>
        <w:t xml:space="preserve"> </w:t>
      </w:r>
      <w:r w:rsidR="005C664D" w:rsidRPr="00017179">
        <w:rPr>
          <w:color w:val="000000" w:themeColor="text1"/>
        </w:rPr>
        <w:t>50</w:t>
      </w:r>
      <w:r w:rsidR="005C664D">
        <w:rPr>
          <w:color w:val="000000" w:themeColor="text1"/>
        </w:rPr>
        <w:t xml:space="preserve"> відсотків</w:t>
      </w:r>
      <w:r w:rsidR="005C664D" w:rsidRPr="00017179">
        <w:rPr>
          <w:color w:val="000000" w:themeColor="text1"/>
        </w:rPr>
        <w:t xml:space="preserve"> голосів у вищому органі управління компанії</w:t>
      </w:r>
      <w:r w:rsidR="005C664D">
        <w:rPr>
          <w:color w:val="000000" w:themeColor="text1"/>
        </w:rPr>
        <w:t>.</w:t>
      </w:r>
    </w:p>
    <w:p w:rsidR="005C664D" w:rsidRDefault="005C664D" w:rsidP="007E5CFE">
      <w:pPr>
        <w:ind w:firstLine="708"/>
        <w:jc w:val="both"/>
      </w:pPr>
    </w:p>
    <w:p w:rsidR="009C2318" w:rsidRDefault="009C2318" w:rsidP="009C2318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>За інформацією заявників:</w:t>
      </w:r>
    </w:p>
    <w:p w:rsidR="0064291B" w:rsidRPr="0064291B" w:rsidRDefault="0064291B" w:rsidP="0064291B">
      <w:pPr>
        <w:ind w:firstLine="709"/>
        <w:jc w:val="both"/>
        <w:rPr>
          <w:color w:val="000000" w:themeColor="text1"/>
        </w:rPr>
      </w:pPr>
      <w:r w:rsidRPr="0064291B">
        <w:rPr>
          <w:color w:val="000000" w:themeColor="text1"/>
        </w:rPr>
        <w:t>компанія «Zitelone Limited», яка здійснює інвестиційну діяльність та не здійснює господарської діяльності в Україні, пов’язана відносинами контролю із суб’єктами господарювання, які разом утворюють групу Zitelone;</w:t>
      </w:r>
    </w:p>
    <w:p w:rsidR="0064291B" w:rsidRPr="0064291B" w:rsidRDefault="0064291B" w:rsidP="0064291B">
      <w:pPr>
        <w:ind w:firstLine="709"/>
        <w:jc w:val="both"/>
        <w:rPr>
          <w:color w:val="000000" w:themeColor="text1"/>
        </w:rPr>
      </w:pPr>
      <w:r w:rsidRPr="0064291B">
        <w:rPr>
          <w:color w:val="000000" w:themeColor="text1"/>
        </w:rPr>
        <w:t xml:space="preserve"> Група Zitelone на території України через суб’єктів господарювання – резидентів України здійснює діяльність із: купівлі та продажу власного нерухомого майна; надання в оренду й експлуатацію власного чи орендованого нерухомого майна; надання готельних послуг і подібних засобів тимчасового розміщування; прокату товарів для спорту та відпочинку; іншої діяльності у сфері спорту; роздрібної торгівлі в неспеціалізованих магазинах переважно продуктами харчування, напоями та тютюновими виробами; обслуговування напоями; ресторанних послуг, надання послуг мобільного харчування; постачання готових страв для подій; постачання інших готових страв; управління нерухомим майном за винагороду або на основі контракту; забезпечення фізичного комфорту; надання допоміжних послуг у лісовому господарстві; організ</w:t>
      </w:r>
      <w:r w:rsidR="00C654EF">
        <w:rPr>
          <w:color w:val="000000" w:themeColor="text1"/>
        </w:rPr>
        <w:t>ації</w:t>
      </w:r>
      <w:r w:rsidRPr="0064291B">
        <w:rPr>
          <w:color w:val="000000" w:themeColor="text1"/>
        </w:rPr>
        <w:t xml:space="preserve"> інших видів відпочинку та розваг; агентства нерухомості; дослідження кон’юнктури ринку та виявлення громадської думки; громадськ</w:t>
      </w:r>
      <w:r w:rsidR="00C654EF">
        <w:rPr>
          <w:color w:val="000000" w:themeColor="text1"/>
        </w:rPr>
        <w:t>у</w:t>
      </w:r>
      <w:r w:rsidRPr="0064291B">
        <w:rPr>
          <w:color w:val="000000" w:themeColor="text1"/>
        </w:rPr>
        <w:t xml:space="preserve"> та благодійн</w:t>
      </w:r>
      <w:r w:rsidR="00C654EF">
        <w:rPr>
          <w:color w:val="000000" w:themeColor="text1"/>
        </w:rPr>
        <w:t>у</w:t>
      </w:r>
      <w:r w:rsidRPr="0064291B">
        <w:rPr>
          <w:color w:val="000000" w:themeColor="text1"/>
        </w:rPr>
        <w:t xml:space="preserve"> діяльн</w:t>
      </w:r>
      <w:r w:rsidR="00C654EF" w:rsidRPr="0064291B">
        <w:rPr>
          <w:color w:val="000000" w:themeColor="text1"/>
        </w:rPr>
        <w:t>і</w:t>
      </w:r>
      <w:r w:rsidRPr="0064291B">
        <w:rPr>
          <w:color w:val="000000" w:themeColor="text1"/>
        </w:rPr>
        <w:t>ст</w:t>
      </w:r>
      <w:r w:rsidR="00C654EF">
        <w:rPr>
          <w:color w:val="000000" w:themeColor="text1"/>
        </w:rPr>
        <w:t>ь</w:t>
      </w:r>
      <w:r w:rsidRPr="0064291B">
        <w:rPr>
          <w:color w:val="000000" w:themeColor="text1"/>
        </w:rPr>
        <w:t xml:space="preserve">; виробництва </w:t>
      </w:r>
      <w:r w:rsidR="00C654EF">
        <w:rPr>
          <w:color w:val="000000" w:themeColor="text1"/>
        </w:rPr>
        <w:t xml:space="preserve">хліба та хлібобулочних виробів, </w:t>
      </w:r>
      <w:r w:rsidRPr="0064291B">
        <w:rPr>
          <w:color w:val="000000" w:themeColor="text1"/>
        </w:rPr>
        <w:t>борошняних кондитерських виробів, тортів і тістечок нетривалого зберігання; надання інших фінансових послуг (крім страхування та пенсійного забезпечення);</w:t>
      </w:r>
    </w:p>
    <w:p w:rsidR="009C2318" w:rsidRPr="00B16C0E" w:rsidRDefault="0064291B" w:rsidP="0064291B">
      <w:pPr>
        <w:ind w:firstLine="709"/>
        <w:jc w:val="both"/>
        <w:rPr>
          <w:rFonts w:eastAsia="Calibri"/>
          <w:lang w:eastAsia="en-US"/>
        </w:rPr>
      </w:pPr>
      <w:r w:rsidRPr="0064291B">
        <w:rPr>
          <w:color w:val="000000" w:themeColor="text1"/>
        </w:rPr>
        <w:t>кінцевими бенефіціарними власниками Групи Zitelone є фі</w:t>
      </w:r>
      <w:r>
        <w:rPr>
          <w:color w:val="000000" w:themeColor="text1"/>
        </w:rPr>
        <w:t>зичні особи – громадяни України</w:t>
      </w:r>
      <w:r w:rsidR="00E93A91">
        <w:rPr>
          <w:rFonts w:eastAsia="Calibri"/>
          <w:lang w:eastAsia="en-US"/>
        </w:rPr>
        <w:t>;</w:t>
      </w:r>
    </w:p>
    <w:p w:rsidR="009C2318" w:rsidRDefault="009C2318" w:rsidP="009C2318">
      <w:pPr>
        <w:jc w:val="both"/>
        <w:rPr>
          <w:rFonts w:eastAsia="Calibri"/>
          <w:lang w:eastAsia="en-US"/>
        </w:rPr>
      </w:pPr>
    </w:p>
    <w:p w:rsidR="0064291B" w:rsidRDefault="0064291B" w:rsidP="0064291B">
      <w:pPr>
        <w:ind w:firstLine="708"/>
        <w:jc w:val="both"/>
      </w:pPr>
      <w:r>
        <w:t>компанія «UDP Industrial Projects Limited»  здійснює діяльність з управління корпоративними правами суб’єктів господарювання, з якими пов’язана відносинами контролю</w:t>
      </w:r>
      <w:r w:rsidR="00C654EF">
        <w:t>,</w:t>
      </w:r>
      <w:r>
        <w:t xml:space="preserve"> та не здійснює господарської діяльності в Україні;</w:t>
      </w:r>
    </w:p>
    <w:p w:rsidR="0064291B" w:rsidRDefault="0064291B" w:rsidP="0064291B">
      <w:pPr>
        <w:ind w:firstLine="708"/>
        <w:jc w:val="both"/>
      </w:pPr>
      <w:r>
        <w:t>компанія «UDP Industrial Projects Limited» пов’язана відносинами контролю із суб’єктами господарювання, які разом утворюють групу В.І., а саме:</w:t>
      </w:r>
    </w:p>
    <w:p w:rsidR="00831533" w:rsidRDefault="0064291B" w:rsidP="0064291B">
      <w:pPr>
        <w:ind w:firstLine="708"/>
        <w:jc w:val="both"/>
      </w:pPr>
      <w:r>
        <w:lastRenderedPageBreak/>
        <w:t xml:space="preserve">резидентами України, які здійснюють діяльність з: </w:t>
      </w:r>
      <w:r w:rsidR="00831533" w:rsidRPr="00831533">
        <w:t>організації будівництва будівель; здійснення фінансових операцій у рамках групи; надання в оренду й експлуатацію власного чи орендованого нерухомого майна; надання послуг фінансового посередництва на регіональному ринку в межах міста Києва; надання послуг рекламних агентств; надання послуг з озеленення території, комерційних послуг, реалізації квіткової продукції на регіональному ринку в межах міста Києва; надання послуг зовнішньої реклами на загальнодержавному ринку; послуг аеропортів на регіональному ринку в межах міста Києва; замовлення будівництва; будівництва житлових і нежитлових будівель на регіональному ринку в межах міста Києва; надання послуг рекламних агентств на регіональному ринку в межах міста Чернігова; виробництва будівельних металевих конструкцій і частин конструкцій; надання послуг з управління нерухомим майном на регіональному ринку в межах міста Києва; надання в суборенду й експлуатацію орендованого нерухомого майна на регіональному ринку в межах міста Києва; організації форумів; надання інформаційно-консультаційних послуг на регіональному ринку в межах міста Києва; надання послуг фітнес</w:t>
      </w:r>
      <w:r w:rsidR="00C654EF">
        <w:t>-</w:t>
      </w:r>
      <w:r w:rsidR="00831533" w:rsidRPr="00831533">
        <w:t xml:space="preserve">центрів на регіональному ринку в межах міста Києва; з тенісу у власних приміщеннях; надання послуг підприємствам групи </w:t>
      </w:r>
      <w:r w:rsidR="00C654EF">
        <w:t>з</w:t>
      </w:r>
      <w:r w:rsidR="00831533" w:rsidRPr="00831533">
        <w:t xml:space="preserve"> контролю якості; виробництва і продажу препаратів крові; збору і зберігання компонентів крові і плазми, продажу плазми підприємствам групи Біофарма; надання в оренду й експлуатацію власного нерухомого майна на регіональному ринку в межах міста Києва; володіння активами, </w:t>
      </w:r>
      <w:r w:rsidR="00C654EF">
        <w:t>у</w:t>
      </w:r>
      <w:r w:rsidR="00831533" w:rsidRPr="00831533">
        <w:t xml:space="preserve"> тому числі обладнанням </w:t>
      </w:r>
      <w:r w:rsidR="00C654EF">
        <w:t>і</w:t>
      </w:r>
      <w:r w:rsidR="00831533" w:rsidRPr="00831533">
        <w:t>з виробництва препаратів плазми, зда</w:t>
      </w:r>
      <w:r w:rsidR="00C654EF">
        <w:t>в</w:t>
      </w:r>
      <w:r w:rsidR="00831533" w:rsidRPr="00831533">
        <w:t>а</w:t>
      </w:r>
      <w:r w:rsidR="00C654EF">
        <w:t>ння</w:t>
      </w:r>
      <w:r w:rsidR="00831533" w:rsidRPr="00831533">
        <w:t xml:space="preserve"> його в оренду; виробництв</w:t>
      </w:r>
      <w:r w:rsidR="00C654EF">
        <w:t>а</w:t>
      </w:r>
      <w:r w:rsidR="00831533" w:rsidRPr="00831533">
        <w:t xml:space="preserve"> і прода</w:t>
      </w:r>
      <w:r w:rsidR="00C654EF">
        <w:t>жу</w:t>
      </w:r>
      <w:r w:rsidR="00831533" w:rsidRPr="00831533">
        <w:t xml:space="preserve"> лікарських препаратів; надання фінансових послуг компаніям групи (видача позик); виробництв</w:t>
      </w:r>
      <w:r w:rsidR="00C654EF">
        <w:t>а</w:t>
      </w:r>
      <w:r w:rsidR="00831533" w:rsidRPr="00831533">
        <w:t xml:space="preserve"> електроенергії;</w:t>
      </w:r>
    </w:p>
    <w:p w:rsidR="0064291B" w:rsidRDefault="0064291B" w:rsidP="0064291B">
      <w:pPr>
        <w:ind w:firstLine="708"/>
        <w:jc w:val="both"/>
      </w:pPr>
      <w:r>
        <w:t>резидентами України, які не здійснюють господарської діяльності;</w:t>
      </w:r>
    </w:p>
    <w:p w:rsidR="0064291B" w:rsidRDefault="0064291B" w:rsidP="0064291B">
      <w:pPr>
        <w:ind w:firstLine="708"/>
        <w:jc w:val="both"/>
      </w:pPr>
      <w:r>
        <w:t>нерезидентами України, які є холдинговими компаніями</w:t>
      </w:r>
      <w:r w:rsidR="00C654EF">
        <w:t xml:space="preserve"> та</w:t>
      </w:r>
      <w:r>
        <w:t xml:space="preserve"> здійснюють діяльність </w:t>
      </w:r>
      <w:r w:rsidR="00C654EF">
        <w:t>і</w:t>
      </w:r>
      <w:r>
        <w:t>з  володіння та управління корпоративними правами;</w:t>
      </w:r>
    </w:p>
    <w:p w:rsidR="0064291B" w:rsidRDefault="0064291B" w:rsidP="0064291B">
      <w:pPr>
        <w:ind w:firstLine="708"/>
        <w:jc w:val="both"/>
      </w:pPr>
    </w:p>
    <w:p w:rsidR="0035243E" w:rsidRDefault="0064291B" w:rsidP="0064291B">
      <w:pPr>
        <w:ind w:firstLine="708"/>
        <w:jc w:val="both"/>
      </w:pPr>
      <w:r>
        <w:t>кінцевим бенефіціарним власником  групи В.І. є фізична особа – громадянин України</w:t>
      </w:r>
      <w:r w:rsidR="009E3776">
        <w:t>.</w:t>
      </w:r>
    </w:p>
    <w:p w:rsidR="009E3776" w:rsidRDefault="009E3776" w:rsidP="009E3776">
      <w:pPr>
        <w:ind w:firstLine="708"/>
        <w:jc w:val="both"/>
      </w:pPr>
    </w:p>
    <w:p w:rsidR="00BA0A79" w:rsidRPr="003D2304" w:rsidRDefault="00BA0A79" w:rsidP="00BA0A79">
      <w:pPr>
        <w:ind w:firstLine="708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BA0A79" w:rsidRPr="003D2304" w:rsidRDefault="00BA0A79" w:rsidP="00BA0A79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BA0A79" w:rsidRPr="003D2304" w:rsidRDefault="00BA0A79" w:rsidP="00BA0A79">
      <w:pPr>
        <w:pStyle w:val="a3"/>
        <w:ind w:firstLine="561"/>
        <w:rPr>
          <w:szCs w:val="24"/>
        </w:rPr>
      </w:pP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EE09D0" w:rsidRPr="00EE09D0" w:rsidRDefault="00BA0A79" w:rsidP="00EE09D0">
      <w:pPr>
        <w:ind w:firstLine="709"/>
        <w:jc w:val="both"/>
      </w:pPr>
      <w:r w:rsidRPr="00DA0E82">
        <w:t xml:space="preserve">Надати </w:t>
      </w:r>
      <w:r w:rsidR="0064291B" w:rsidRPr="0064291B">
        <w:t>дозвіл компані</w:t>
      </w:r>
      <w:r w:rsidR="005D4729">
        <w:t>ї</w:t>
      </w:r>
      <w:r w:rsidR="0064291B" w:rsidRPr="0064291B">
        <w:t xml:space="preserve"> «Zitelone Limited»  (м. Нікосія, Кіпр) на придбання акцій компанії «UDP Industrial Projects Limited» (м. Лімасол, Кіпр), що забезпечує досягнення </w:t>
      </w:r>
      <w:r w:rsidR="0064291B">
        <w:t xml:space="preserve">                 </w:t>
      </w:r>
      <w:r w:rsidR="0064291B" w:rsidRPr="0064291B">
        <w:t>50 відсотків голосів у вищому органі управління компанії.</w:t>
      </w:r>
    </w:p>
    <w:p w:rsidR="001236B9" w:rsidRPr="00DA0E82" w:rsidRDefault="001236B9" w:rsidP="003F3E7A">
      <w:pPr>
        <w:ind w:firstLine="708"/>
        <w:jc w:val="both"/>
      </w:pPr>
    </w:p>
    <w:p w:rsidR="00BA0A79" w:rsidRDefault="00BA0A79" w:rsidP="00BA0A79">
      <w:pPr>
        <w:ind w:firstLine="561"/>
        <w:jc w:val="both"/>
      </w:pPr>
    </w:p>
    <w:p w:rsidR="00BA0A79" w:rsidRDefault="00BA0A79" w:rsidP="00BA0A79">
      <w:pPr>
        <w:ind w:firstLine="561"/>
        <w:jc w:val="both"/>
      </w:pPr>
    </w:p>
    <w:p w:rsidR="00EE09D0" w:rsidRPr="003D2304" w:rsidRDefault="00EE09D0" w:rsidP="00BA0A79">
      <w:pPr>
        <w:ind w:firstLine="561"/>
        <w:jc w:val="both"/>
      </w:pPr>
    </w:p>
    <w:p w:rsidR="00BA0A79" w:rsidRPr="003D2304" w:rsidRDefault="00BA0A79" w:rsidP="00831533">
      <w:pPr>
        <w:jc w:val="both"/>
      </w:pPr>
      <w:r>
        <w:t>Голова Комітету                                                                                            Ю. ТЕРЕНТЬЄВ</w:t>
      </w:r>
    </w:p>
    <w:p w:rsidR="00BA0A79" w:rsidRDefault="00BA0A79" w:rsidP="00BA0A79"/>
    <w:p w:rsidR="004C5C9A" w:rsidRDefault="004C5C9A"/>
    <w:sectPr w:rsidR="004C5C9A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DBF" w:rsidRDefault="00F92DBF">
      <w:r>
        <w:separator/>
      </w:r>
    </w:p>
  </w:endnote>
  <w:endnote w:type="continuationSeparator" w:id="0">
    <w:p w:rsidR="00F92DBF" w:rsidRDefault="00F9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DBF" w:rsidRDefault="00F92DBF">
      <w:r>
        <w:separator/>
      </w:r>
    </w:p>
  </w:footnote>
  <w:footnote w:type="continuationSeparator" w:id="0">
    <w:p w:rsidR="00F92DBF" w:rsidRDefault="00F92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EAD" w:rsidRDefault="00B86E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6EAD" w:rsidRDefault="00B86EA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EAD" w:rsidRDefault="00B86EAD">
    <w:pPr>
      <w:pStyle w:val="a5"/>
    </w:pPr>
  </w:p>
  <w:p w:rsidR="00B86EAD" w:rsidRDefault="00B86EAD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34CE">
      <w:rPr>
        <w:rStyle w:val="a7"/>
        <w:noProof/>
      </w:rPr>
      <w:t>2</w:t>
    </w:r>
    <w:r>
      <w:rPr>
        <w:rStyle w:val="a7"/>
      </w:rPr>
      <w:fldChar w:fldCharType="end"/>
    </w:r>
  </w:p>
  <w:p w:rsidR="00B86EAD" w:rsidRDefault="00B86EAD">
    <w:pPr>
      <w:pStyle w:val="a5"/>
    </w:pPr>
  </w:p>
  <w:p w:rsidR="00B86EAD" w:rsidRPr="00B82EE1" w:rsidRDefault="00B86EAD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EE1"/>
    <w:rsid w:val="000B3026"/>
    <w:rsid w:val="000C3E10"/>
    <w:rsid w:val="000F22EF"/>
    <w:rsid w:val="001032DF"/>
    <w:rsid w:val="001236B9"/>
    <w:rsid w:val="001618C3"/>
    <w:rsid w:val="001D7360"/>
    <w:rsid w:val="00221CDD"/>
    <w:rsid w:val="0024346B"/>
    <w:rsid w:val="00275734"/>
    <w:rsid w:val="00281EF6"/>
    <w:rsid w:val="002E173C"/>
    <w:rsid w:val="0031326E"/>
    <w:rsid w:val="0035243E"/>
    <w:rsid w:val="003A3FAB"/>
    <w:rsid w:val="003F3E7A"/>
    <w:rsid w:val="00452105"/>
    <w:rsid w:val="004C4F75"/>
    <w:rsid w:val="004C5C9A"/>
    <w:rsid w:val="005153E3"/>
    <w:rsid w:val="005C664D"/>
    <w:rsid w:val="005D4729"/>
    <w:rsid w:val="0064291B"/>
    <w:rsid w:val="006824EF"/>
    <w:rsid w:val="006F62E0"/>
    <w:rsid w:val="00712F9A"/>
    <w:rsid w:val="0071530F"/>
    <w:rsid w:val="007447EE"/>
    <w:rsid w:val="007A1BFF"/>
    <w:rsid w:val="007A6B86"/>
    <w:rsid w:val="007E5CFE"/>
    <w:rsid w:val="00831533"/>
    <w:rsid w:val="00843E56"/>
    <w:rsid w:val="0088014F"/>
    <w:rsid w:val="008E33E5"/>
    <w:rsid w:val="009318B6"/>
    <w:rsid w:val="00956469"/>
    <w:rsid w:val="009C2318"/>
    <w:rsid w:val="009E3776"/>
    <w:rsid w:val="00A35BA7"/>
    <w:rsid w:val="00A934B3"/>
    <w:rsid w:val="00AF5FEF"/>
    <w:rsid w:val="00B71CC6"/>
    <w:rsid w:val="00B86EAD"/>
    <w:rsid w:val="00BA0A79"/>
    <w:rsid w:val="00BD7358"/>
    <w:rsid w:val="00C322DA"/>
    <w:rsid w:val="00C654EF"/>
    <w:rsid w:val="00CC2AAC"/>
    <w:rsid w:val="00CE3756"/>
    <w:rsid w:val="00D275B1"/>
    <w:rsid w:val="00D7254A"/>
    <w:rsid w:val="00DA0E82"/>
    <w:rsid w:val="00DB6C21"/>
    <w:rsid w:val="00DF5CDB"/>
    <w:rsid w:val="00E12FD7"/>
    <w:rsid w:val="00E67452"/>
    <w:rsid w:val="00E92CA8"/>
    <w:rsid w:val="00E93A91"/>
    <w:rsid w:val="00EE09D0"/>
    <w:rsid w:val="00F327DB"/>
    <w:rsid w:val="00F334CE"/>
    <w:rsid w:val="00F92DBF"/>
    <w:rsid w:val="00FA09BB"/>
    <w:rsid w:val="00FC3B5B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3742</Words>
  <Characters>2134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Журавель Олена Миколаївна</cp:lastModifiedBy>
  <cp:revision>2</cp:revision>
  <cp:lastPrinted>2019-08-13T06:53:00Z</cp:lastPrinted>
  <dcterms:created xsi:type="dcterms:W3CDTF">2019-08-20T14:14:00Z</dcterms:created>
  <dcterms:modified xsi:type="dcterms:W3CDTF">2019-08-20T14:14:00Z</dcterms:modified>
</cp:coreProperties>
</file>